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5DC7" w14:textId="42F38C4B" w:rsidR="00BC17A6" w:rsidRPr="00D06D0F" w:rsidRDefault="00BC17A6" w:rsidP="000B0AA7">
      <w:pPr>
        <w:pStyle w:val="StylDoprava"/>
      </w:pPr>
      <w:r w:rsidRPr="00D06D0F">
        <w:t>Čj.:</w:t>
      </w:r>
      <w:r w:rsidR="0056659D" w:rsidRPr="0056659D">
        <w:t xml:space="preserve"> SPU 318961/2025/141/Daňo</w:t>
      </w:r>
    </w:p>
    <w:p w14:paraId="0DAE3CDD" w14:textId="3421AFE6" w:rsidR="004243BC" w:rsidRDefault="00BC17A6" w:rsidP="000B0AA7">
      <w:pPr>
        <w:pStyle w:val="StylDoprava"/>
      </w:pPr>
      <w:r w:rsidRPr="00D06D0F">
        <w:t>UID:</w:t>
      </w:r>
      <w:r w:rsidR="0056659D" w:rsidRPr="0056659D">
        <w:t xml:space="preserve"> spuess9802c63c</w:t>
      </w:r>
    </w:p>
    <w:p w14:paraId="75A9E024" w14:textId="3460DE54" w:rsidR="00DC3F5F" w:rsidRDefault="00DC3F5F" w:rsidP="000B0AA7">
      <w:pPr>
        <w:pStyle w:val="StylDoprava"/>
      </w:pPr>
      <w:r>
        <w:t>č. ŘSD: 79/2025/Mar-36210, 09MP-</w:t>
      </w:r>
      <w:r w:rsidR="00163E75">
        <w:t>001944</w:t>
      </w:r>
      <w:r>
        <w:t xml:space="preserve"> </w:t>
      </w:r>
    </w:p>
    <w:p w14:paraId="18123214" w14:textId="77777777" w:rsidR="00DC3F5F" w:rsidRPr="00D06D0F" w:rsidRDefault="00DC3F5F" w:rsidP="000B0AA7">
      <w:pPr>
        <w:pStyle w:val="StylDoprava"/>
      </w:pPr>
    </w:p>
    <w:p w14:paraId="7061AC2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E15FAA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C3ECD2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0508F27" w14:textId="77777777" w:rsidR="00CF17C0" w:rsidRPr="00D06D0F" w:rsidRDefault="00CF17C0" w:rsidP="000B0AA7">
      <w:pPr>
        <w:pStyle w:val="VnitrniText"/>
        <w:ind w:firstLine="0"/>
      </w:pPr>
      <w:r w:rsidRPr="00D06D0F">
        <w:t>DIČ: CZ</w:t>
      </w:r>
      <w:r w:rsidR="00A21E6E" w:rsidRPr="00D06D0F">
        <w:t>01312774</w:t>
      </w:r>
    </w:p>
    <w:p w14:paraId="5D90CA65"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16B16F04" w14:textId="77777777" w:rsidR="00FB6E4E" w:rsidRPr="00D06D0F" w:rsidRDefault="00BC17A6" w:rsidP="000B0AA7">
      <w:pPr>
        <w:pStyle w:val="VnitrniText"/>
        <w:ind w:firstLine="0"/>
      </w:pPr>
      <w:r w:rsidRPr="00D06D0F">
        <w:t xml:space="preserve">adresa: U Nisy </w:t>
      </w:r>
      <w:proofErr w:type="gramStart"/>
      <w:r w:rsidRPr="00D06D0F">
        <w:t>6a</w:t>
      </w:r>
      <w:proofErr w:type="gramEnd"/>
      <w:r w:rsidRPr="00D06D0F">
        <w:t>, 46057 Liberec</w:t>
      </w:r>
    </w:p>
    <w:p w14:paraId="2FFCBCA1"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28C602D2" w14:textId="77777777" w:rsidR="00341734" w:rsidRDefault="00341734" w:rsidP="000B0AA7">
      <w:pPr>
        <w:pStyle w:val="VnitrniText"/>
        <w:ind w:firstLine="0"/>
      </w:pPr>
    </w:p>
    <w:p w14:paraId="0DDD2D9B" w14:textId="53B6D995" w:rsidR="00CF17C0" w:rsidRPr="00D06D0F" w:rsidRDefault="00CF17C0" w:rsidP="000B0AA7">
      <w:pPr>
        <w:pStyle w:val="VnitrniText"/>
        <w:ind w:firstLine="0"/>
      </w:pPr>
      <w:r w:rsidRPr="00D06D0F">
        <w:t>(dále jen ”</w:t>
      </w:r>
      <w:r w:rsidR="00F65859" w:rsidRPr="00F65859">
        <w:t>předávající</w:t>
      </w:r>
      <w:r w:rsidRPr="00D06D0F">
        <w:t>”)</w:t>
      </w:r>
    </w:p>
    <w:p w14:paraId="792B40DD" w14:textId="77777777" w:rsidR="00BC17A6" w:rsidRPr="00D06D0F" w:rsidRDefault="00BC17A6" w:rsidP="000B0AA7">
      <w:pPr>
        <w:pStyle w:val="VnitrniText"/>
        <w:ind w:firstLine="0"/>
      </w:pPr>
    </w:p>
    <w:p w14:paraId="0B6448E9" w14:textId="77777777" w:rsidR="00CF17C0" w:rsidRPr="00D06D0F" w:rsidRDefault="00CF17C0" w:rsidP="000B0AA7">
      <w:pPr>
        <w:pStyle w:val="VnitrniText"/>
        <w:ind w:firstLine="0"/>
      </w:pPr>
      <w:r w:rsidRPr="00D06D0F">
        <w:t>a</w:t>
      </w:r>
    </w:p>
    <w:p w14:paraId="214DD868" w14:textId="77777777" w:rsidR="00BC17A6" w:rsidRPr="00D06D0F" w:rsidRDefault="00BC17A6" w:rsidP="000B0AA7">
      <w:pPr>
        <w:pStyle w:val="VnitrniText"/>
        <w:ind w:firstLine="0"/>
      </w:pPr>
    </w:p>
    <w:p w14:paraId="4273C561" w14:textId="77777777" w:rsidR="00BC17A6" w:rsidRPr="00D06D0F" w:rsidRDefault="00BC17A6" w:rsidP="000B0AA7">
      <w:pPr>
        <w:pStyle w:val="VnitrniText"/>
        <w:ind w:firstLine="0"/>
      </w:pPr>
      <w:r w:rsidRPr="00D06D0F">
        <w:rPr>
          <w:b/>
        </w:rPr>
        <w:t>Ředitelství silnic a dálnic s. p.</w:t>
      </w:r>
    </w:p>
    <w:p w14:paraId="1A9E0F38" w14:textId="77777777" w:rsidR="00B36CD6" w:rsidRDefault="00B36CD6" w:rsidP="00B36CD6">
      <w:pPr>
        <w:pStyle w:val="VnitrniText"/>
        <w:ind w:firstLine="0"/>
      </w:pPr>
      <w:r>
        <w:t>se sídlem Čerčanská 2023/12, Krč, PSČ 140 00 Praha 4</w:t>
      </w:r>
    </w:p>
    <w:p w14:paraId="3CBAA977" w14:textId="77777777" w:rsidR="00B36CD6" w:rsidRDefault="00B36CD6" w:rsidP="00B36CD6">
      <w:pPr>
        <w:pStyle w:val="VnitrniText"/>
        <w:ind w:firstLine="0"/>
      </w:pPr>
      <w:r>
        <w:t>IČO: 65993390</w:t>
      </w:r>
    </w:p>
    <w:p w14:paraId="60041711" w14:textId="77777777" w:rsidR="00B36CD6" w:rsidRDefault="00B36CD6" w:rsidP="00B36CD6">
      <w:pPr>
        <w:pStyle w:val="VnitrniText"/>
        <w:ind w:firstLine="0"/>
      </w:pPr>
      <w:r>
        <w:t>DIČ: CZ65993390</w:t>
      </w:r>
    </w:p>
    <w:p w14:paraId="17F5C30A" w14:textId="77777777" w:rsidR="00B36CD6" w:rsidRDefault="00B36CD6" w:rsidP="00B36CD6">
      <w:pPr>
        <w:pStyle w:val="VnitrniText"/>
        <w:ind w:firstLine="0"/>
      </w:pPr>
      <w:r>
        <w:t>zastoupený: Ing. Radkem Mátlem, generálním ředitelem</w:t>
      </w:r>
    </w:p>
    <w:p w14:paraId="4A4824A2" w14:textId="77777777" w:rsidR="00B36CD6" w:rsidRDefault="00B36CD6" w:rsidP="00B36CD6">
      <w:pPr>
        <w:pStyle w:val="VnitrniText"/>
        <w:ind w:firstLine="0"/>
      </w:pPr>
      <w:r>
        <w:t>kontaktní adresa: Ředitelství silnic a dálnic s. p., Správa Liberec</w:t>
      </w:r>
    </w:p>
    <w:p w14:paraId="4CB23810" w14:textId="77777777" w:rsidR="00B36CD6" w:rsidRDefault="00B36CD6" w:rsidP="00B36CD6">
      <w:pPr>
        <w:pStyle w:val="VnitrniText"/>
        <w:ind w:firstLine="0"/>
      </w:pPr>
      <w:r>
        <w:t>se sídlem: Zeyerova 1310, 460 55 Liberec 1</w:t>
      </w:r>
    </w:p>
    <w:p w14:paraId="6C1D9627" w14:textId="77777777" w:rsidR="00B36CD6" w:rsidRDefault="00B36CD6" w:rsidP="00B36CD6">
      <w:pPr>
        <w:pStyle w:val="VnitrniText"/>
        <w:ind w:firstLine="0"/>
      </w:pPr>
      <w:r>
        <w:t>Jednající: Ing. Jan Wohlmuth, ředitel Správy Liberec</w:t>
      </w:r>
    </w:p>
    <w:p w14:paraId="3BF925D0" w14:textId="77777777" w:rsidR="00341734" w:rsidRDefault="00341734" w:rsidP="000B0AA7">
      <w:pPr>
        <w:pStyle w:val="VnitrniText"/>
        <w:ind w:firstLine="0"/>
      </w:pPr>
    </w:p>
    <w:p w14:paraId="5964E8E0" w14:textId="4F66F606" w:rsidR="00BC17A6" w:rsidRPr="00D06D0F" w:rsidRDefault="00BC17A6" w:rsidP="000B0AA7">
      <w:pPr>
        <w:pStyle w:val="VnitrniText"/>
        <w:ind w:firstLine="0"/>
      </w:pPr>
      <w:r w:rsidRPr="00D06D0F">
        <w:t>(dále jen "přejímající")</w:t>
      </w:r>
    </w:p>
    <w:p w14:paraId="26E5D030" w14:textId="77777777" w:rsidR="00CF17C0" w:rsidRPr="00D06D0F" w:rsidRDefault="00CF17C0" w:rsidP="000B0AA7">
      <w:pPr>
        <w:pStyle w:val="VnitrniText"/>
        <w:ind w:firstLine="0"/>
      </w:pPr>
    </w:p>
    <w:p w14:paraId="59708C97" w14:textId="1D0BAAC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 55 odst. 3 zákona č. 219/2000</w:t>
      </w:r>
      <w:r w:rsidR="00B36CD6">
        <w:t xml:space="preserve"> </w:t>
      </w:r>
      <w:r>
        <w:t xml:space="preserve">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B36CD6">
        <w:t xml:space="preserve"> </w:t>
      </w:r>
      <w:r>
        <w:t>ve znění pozdějších předpisů</w:t>
      </w:r>
      <w:r w:rsidRPr="002350B4">
        <w:t xml:space="preserve">, </w:t>
      </w:r>
      <w:r w:rsidR="00B36CD6" w:rsidRPr="00B36CD6">
        <w:t>a zák. č. 416/2009 Sb., o urychlení výstavby strategicky významné infrastruktury, v platném znění, tuto</w:t>
      </w:r>
    </w:p>
    <w:p w14:paraId="57C7543E" w14:textId="6BD489C9" w:rsidR="00830569" w:rsidRPr="00D06D0F" w:rsidRDefault="005C5AF6" w:rsidP="00341734">
      <w:pPr>
        <w:jc w:val="both"/>
      </w:pPr>
      <w:r w:rsidRPr="005C5AF6">
        <w:rPr>
          <w:rFonts w:ascii="Arial" w:hAnsi="Arial" w:cs="Arial"/>
          <w:sz w:val="20"/>
          <w:szCs w:val="20"/>
        </w:rPr>
        <w:t xml:space="preserve"> </w:t>
      </w:r>
    </w:p>
    <w:p w14:paraId="14F7C058" w14:textId="77777777" w:rsidR="00CF17C0" w:rsidRPr="00B36CD6" w:rsidRDefault="00F65859" w:rsidP="008445AB">
      <w:pPr>
        <w:jc w:val="center"/>
        <w:rPr>
          <w:rFonts w:ascii="Arial" w:hAnsi="Arial" w:cs="Arial"/>
          <w:b/>
          <w:bCs/>
          <w:sz w:val="28"/>
          <w:szCs w:val="28"/>
        </w:rPr>
      </w:pPr>
      <w:r w:rsidRPr="00B36CD6">
        <w:rPr>
          <w:rFonts w:ascii="Arial" w:hAnsi="Arial" w:cs="Arial"/>
          <w:b/>
          <w:bCs/>
          <w:sz w:val="28"/>
          <w:szCs w:val="28"/>
        </w:rPr>
        <w:t>Smlouvu o převodu majetku do práva hospodařit s majetkem státu</w:t>
      </w:r>
    </w:p>
    <w:p w14:paraId="7F9AAB88" w14:textId="77777777" w:rsidR="00CF17C0" w:rsidRPr="00B36CD6" w:rsidRDefault="00CF17C0" w:rsidP="00D06D0F">
      <w:pPr>
        <w:jc w:val="center"/>
        <w:rPr>
          <w:rFonts w:ascii="Arial" w:hAnsi="Arial" w:cs="Arial"/>
          <w:b/>
          <w:sz w:val="28"/>
          <w:szCs w:val="28"/>
        </w:rPr>
      </w:pPr>
      <w:r w:rsidRPr="00B36CD6">
        <w:rPr>
          <w:rFonts w:ascii="Arial" w:hAnsi="Arial" w:cs="Arial"/>
          <w:b/>
          <w:sz w:val="28"/>
          <w:szCs w:val="28"/>
        </w:rPr>
        <w:t>č.</w:t>
      </w:r>
      <w:r w:rsidR="00263AF3" w:rsidRPr="00B36CD6">
        <w:rPr>
          <w:rFonts w:ascii="Arial" w:hAnsi="Arial" w:cs="Arial"/>
          <w:b/>
          <w:sz w:val="28"/>
          <w:szCs w:val="28"/>
        </w:rPr>
        <w:t xml:space="preserve"> </w:t>
      </w:r>
      <w:r w:rsidR="00BC17A6" w:rsidRPr="00B36CD6">
        <w:rPr>
          <w:rFonts w:ascii="Arial" w:hAnsi="Arial" w:cs="Arial"/>
          <w:b/>
          <w:sz w:val="28"/>
          <w:szCs w:val="28"/>
        </w:rPr>
        <w:t>1003H25/39</w:t>
      </w:r>
    </w:p>
    <w:p w14:paraId="62ACB7B9" w14:textId="77777777" w:rsidR="00CF17C0" w:rsidRPr="00D06D0F" w:rsidRDefault="00CF17C0" w:rsidP="00D06D0F"/>
    <w:p w14:paraId="1711128B"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5012C47" w14:textId="77777777" w:rsidR="00F65859" w:rsidRPr="00411A01" w:rsidRDefault="00F65859" w:rsidP="00B36CD6">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190C41BD" w14:textId="77777777" w:rsidR="008505AD" w:rsidRPr="00D06D0F" w:rsidRDefault="008505AD" w:rsidP="000B0AA7">
      <w:pPr>
        <w:pStyle w:val="VnitrniText"/>
        <w:ind w:firstLine="0"/>
      </w:pPr>
      <w:r w:rsidRPr="00D06D0F">
        <w:t>Pozemek:</w:t>
      </w:r>
    </w:p>
    <w:p w14:paraId="0642AE01" w14:textId="77777777" w:rsidR="008505AD" w:rsidRPr="00112F3C" w:rsidRDefault="008505AD" w:rsidP="00112F3C">
      <w:pPr>
        <w:pStyle w:val="cary"/>
      </w:pPr>
      <w:r w:rsidRPr="00112F3C">
        <w:t>------------------------------------------------------------------------------------------------------------------------</w:t>
      </w:r>
      <w:r w:rsidR="00E60971" w:rsidRPr="00112F3C">
        <w:t>--</w:t>
      </w:r>
      <w:r w:rsidR="007431BA" w:rsidRPr="00112F3C">
        <w:t>-----------</w:t>
      </w:r>
    </w:p>
    <w:p w14:paraId="471A14A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E967480"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D0030AE" w14:textId="77777777" w:rsidR="00F7705E" w:rsidRDefault="00F7705E" w:rsidP="00F7705E">
      <w:pPr>
        <w:pStyle w:val="cary"/>
      </w:pPr>
      <w:r>
        <w:t>-------------------------------------------------------------------------------------------------------------------------------------</w:t>
      </w:r>
    </w:p>
    <w:p w14:paraId="0B588FC8" w14:textId="77777777" w:rsidR="00F7705E" w:rsidRPr="00B36CD6"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0" w:name="_Hlk130813307"/>
      <w:r w:rsidRPr="00B36CD6">
        <w:rPr>
          <w:rFonts w:ascii="Arial" w:hAnsi="Arial" w:cs="Arial"/>
          <w:sz w:val="18"/>
          <w:szCs w:val="18"/>
        </w:rPr>
        <w:t xml:space="preserve">Katastr </w:t>
      </w:r>
      <w:proofErr w:type="gramStart"/>
      <w:r w:rsidRPr="00B36CD6">
        <w:rPr>
          <w:rFonts w:ascii="Arial" w:hAnsi="Arial" w:cs="Arial"/>
          <w:sz w:val="18"/>
          <w:szCs w:val="18"/>
        </w:rPr>
        <w:t>nemovitostí - pozemkové</w:t>
      </w:r>
      <w:proofErr w:type="gramEnd"/>
    </w:p>
    <w:p w14:paraId="5F9095D7" w14:textId="77777777" w:rsidR="00F7705E" w:rsidRPr="00B36CD6"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36CD6">
        <w:rPr>
          <w:rFonts w:ascii="Arial" w:hAnsi="Arial" w:cs="Arial"/>
          <w:sz w:val="18"/>
          <w:szCs w:val="18"/>
        </w:rPr>
        <w:t>Jablonné v Podještědí</w:t>
      </w:r>
      <w:r w:rsidRPr="00B36CD6">
        <w:rPr>
          <w:rFonts w:ascii="Arial" w:hAnsi="Arial" w:cs="Arial"/>
          <w:sz w:val="18"/>
          <w:szCs w:val="18"/>
        </w:rPr>
        <w:tab/>
        <w:t>Lvová</w:t>
      </w:r>
      <w:r w:rsidRPr="00B36CD6">
        <w:rPr>
          <w:rFonts w:ascii="Arial" w:hAnsi="Arial" w:cs="Arial"/>
          <w:sz w:val="18"/>
          <w:szCs w:val="18"/>
        </w:rPr>
        <w:tab/>
        <w:t>1185/3</w:t>
      </w:r>
      <w:r w:rsidRPr="00B36CD6">
        <w:rPr>
          <w:rFonts w:ascii="Arial" w:hAnsi="Arial" w:cs="Arial"/>
          <w:sz w:val="18"/>
          <w:szCs w:val="18"/>
        </w:rPr>
        <w:tab/>
        <w:t>trvalý travní porost</w:t>
      </w:r>
      <w:r w:rsidRPr="00B36CD6">
        <w:rPr>
          <w:rFonts w:ascii="Arial" w:hAnsi="Arial" w:cs="Arial"/>
          <w:sz w:val="18"/>
          <w:szCs w:val="18"/>
        </w:rPr>
        <w:tab/>
        <w:t>10002</w:t>
      </w:r>
      <w:r w:rsidRPr="00B36CD6">
        <w:rPr>
          <w:rFonts w:ascii="Arial" w:hAnsi="Arial" w:cs="Arial"/>
          <w:sz w:val="18"/>
          <w:szCs w:val="18"/>
        </w:rPr>
        <w:tab/>
        <w:t>1/1</w:t>
      </w:r>
    </w:p>
    <w:bookmarkEnd w:id="0"/>
    <w:p w14:paraId="1E204E21" w14:textId="77777777" w:rsidR="007431BA" w:rsidRPr="007431BA" w:rsidRDefault="007431BA" w:rsidP="00112F3C">
      <w:pPr>
        <w:pStyle w:val="cary"/>
      </w:pPr>
      <w:r w:rsidRPr="007431BA">
        <w:t>-------------------------------------------------------------------------------------------------------------------------------------</w:t>
      </w:r>
    </w:p>
    <w:p w14:paraId="58620E1F" w14:textId="0EDD4259" w:rsidR="009B091D" w:rsidRDefault="00B36CD6" w:rsidP="009B091D">
      <w:pPr>
        <w:pStyle w:val="VnitrniText"/>
        <w:ind w:firstLine="0"/>
      </w:pPr>
      <w:r>
        <w:t xml:space="preserve">, který vznikl oddělením z pozemku p. č. 1185/1 v k. </w:t>
      </w:r>
      <w:proofErr w:type="spellStart"/>
      <w:r>
        <w:t>ú.</w:t>
      </w:r>
      <w:proofErr w:type="spellEnd"/>
      <w:r>
        <w:t xml:space="preserve"> Lvová na základě geometrického plánu č. 443-548/2025, potvrzeného Katastrálním úřadem pro Liberecký kraj, Katastrálním pracovištěm Liberec.</w:t>
      </w:r>
    </w:p>
    <w:p w14:paraId="44C495B3" w14:textId="77777777" w:rsidR="008D5012" w:rsidRDefault="008D5012" w:rsidP="000B0AA7">
      <w:pPr>
        <w:pStyle w:val="VnitrniText"/>
        <w:ind w:firstLine="0"/>
      </w:pPr>
    </w:p>
    <w:p w14:paraId="28DB1F6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950F6BA" w14:textId="77777777" w:rsidR="00F65859" w:rsidRDefault="00F65859" w:rsidP="006D1A0C">
      <w:pPr>
        <w:pStyle w:val="VnitrniText"/>
        <w:ind w:firstLine="0"/>
      </w:pPr>
      <w:r w:rsidRPr="002350B4">
        <w:t>Přejímající prohlašuje:</w:t>
      </w:r>
    </w:p>
    <w:p w14:paraId="321639E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35598E5"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DB7F85C" w14:textId="049BC62E" w:rsidR="00F65859" w:rsidRPr="00057863" w:rsidRDefault="00F65859" w:rsidP="006D1A0C">
      <w:pPr>
        <w:pStyle w:val="VnitrniText"/>
      </w:pPr>
      <w:r>
        <w:t>3</w:t>
      </w:r>
      <w:r w:rsidR="006D1A0C">
        <w:t>.</w:t>
      </w:r>
      <w:r>
        <w:t xml:space="preserve"> </w:t>
      </w:r>
      <w:r w:rsidR="00B36CD6">
        <w:t>že pozemek uvedený v čl. I. této smlouvy bude využit jako součást připravované veřejně prospěšné stavby silnice „I/13, Rynoltice – Lvová, přeložka silnice“, v režimu zákona č. 416/2009 Sb., ve znění pozdějších předpisů.</w:t>
      </w:r>
    </w:p>
    <w:p w14:paraId="25BFCD8C" w14:textId="77777777" w:rsidR="005C5AF6" w:rsidRPr="005C5AF6" w:rsidRDefault="005C5AF6" w:rsidP="00F65859">
      <w:pPr>
        <w:pStyle w:val="VnitrniText"/>
      </w:pPr>
    </w:p>
    <w:p w14:paraId="4A3D2B75"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27B8F8CE" w14:textId="77777777" w:rsidR="00F65859" w:rsidRPr="00D4409F" w:rsidRDefault="00F65859" w:rsidP="00B36CD6">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E2DAD61" w14:textId="77777777" w:rsidR="00CF17C0" w:rsidRPr="00D06D0F" w:rsidRDefault="00D4325F" w:rsidP="000B0AA7">
      <w:pPr>
        <w:pStyle w:val="VnitrniText"/>
      </w:pPr>
      <w:r w:rsidRPr="00D06D0F">
        <w:t xml:space="preserve"> </w:t>
      </w:r>
    </w:p>
    <w:p w14:paraId="39616B6F"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9634B47" w14:textId="77777777" w:rsidR="00864B6B" w:rsidRDefault="00864B6B" w:rsidP="00B36CD6">
      <w:pPr>
        <w:pStyle w:val="VnitrniText"/>
        <w:ind w:firstLine="0"/>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14BC759" w14:textId="77777777" w:rsidR="00864B6B" w:rsidRDefault="00864B6B" w:rsidP="00864B6B">
      <w:pPr>
        <w:pStyle w:val="VnitrniText"/>
      </w:pPr>
    </w:p>
    <w:p w14:paraId="732B7207"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4C2686F"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1126CABA"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4E3D6A27" w14:textId="77777777" w:rsidR="00654281" w:rsidRDefault="00654281" w:rsidP="00654281">
      <w:pPr>
        <w:pStyle w:val="VnitrniText"/>
        <w:ind w:firstLine="0"/>
      </w:pPr>
      <w:r>
        <w:t>Pozemek:</w:t>
      </w:r>
    </w:p>
    <w:p w14:paraId="251E3CB3" w14:textId="77777777" w:rsidR="00654281" w:rsidRDefault="00654281" w:rsidP="00654281">
      <w:pPr>
        <w:pStyle w:val="cary"/>
      </w:pPr>
      <w:r>
        <w:t>-------------------------------------------------------------------------------------------------------------------------------------</w:t>
      </w:r>
    </w:p>
    <w:p w14:paraId="140B7366"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656D7C4" w14:textId="77777777" w:rsidR="00654281" w:rsidRPr="00654281" w:rsidRDefault="00654281" w:rsidP="00654281">
      <w:pPr>
        <w:pStyle w:val="cary"/>
      </w:pPr>
      <w:r>
        <w:t>-------------------------------------------------------------------------------------------------------------------------------------</w:t>
      </w:r>
    </w:p>
    <w:p w14:paraId="1CA0272A" w14:textId="77777777" w:rsidR="00654281" w:rsidRPr="00B36CD6" w:rsidRDefault="00654281" w:rsidP="00654281">
      <w:pPr>
        <w:tabs>
          <w:tab w:val="left" w:pos="2268"/>
          <w:tab w:val="right" w:pos="6804"/>
          <w:tab w:val="right" w:pos="9639"/>
        </w:tabs>
        <w:rPr>
          <w:rStyle w:val="Styl11b"/>
          <w:sz w:val="18"/>
          <w:szCs w:val="18"/>
        </w:rPr>
      </w:pPr>
      <w:r w:rsidRPr="00B36CD6">
        <w:rPr>
          <w:rStyle w:val="Styl11b"/>
          <w:sz w:val="18"/>
          <w:szCs w:val="18"/>
        </w:rPr>
        <w:t>Lvová</w:t>
      </w:r>
      <w:r w:rsidRPr="00B36CD6">
        <w:rPr>
          <w:rStyle w:val="Styl11b"/>
          <w:sz w:val="18"/>
          <w:szCs w:val="18"/>
        </w:rPr>
        <w:tab/>
        <w:t>1185/3</w:t>
      </w:r>
      <w:r w:rsidRPr="00B36CD6">
        <w:rPr>
          <w:rStyle w:val="Styl11b"/>
          <w:sz w:val="18"/>
          <w:szCs w:val="18"/>
        </w:rPr>
        <w:tab/>
        <w:t>1 385,55 Kč</w:t>
      </w:r>
    </w:p>
    <w:p w14:paraId="470B2922" w14:textId="77777777" w:rsidR="00654281" w:rsidRPr="00654281" w:rsidRDefault="00654281" w:rsidP="00654281">
      <w:pPr>
        <w:pStyle w:val="cary"/>
      </w:pPr>
      <w:r>
        <w:t>-------------------------------------------------------------------------------------------------------------------------------------</w:t>
      </w:r>
    </w:p>
    <w:p w14:paraId="1235E402" w14:textId="77777777" w:rsidR="006F5219" w:rsidRPr="00B36CD6" w:rsidRDefault="006F5219" w:rsidP="006F5219">
      <w:pPr>
        <w:tabs>
          <w:tab w:val="left" w:pos="2268"/>
          <w:tab w:val="right" w:pos="6804"/>
          <w:tab w:val="right" w:pos="9639"/>
        </w:tabs>
        <w:rPr>
          <w:rStyle w:val="Styl11b"/>
          <w:sz w:val="18"/>
          <w:szCs w:val="18"/>
        </w:rPr>
      </w:pPr>
      <w:r w:rsidRPr="00B36CD6">
        <w:rPr>
          <w:rStyle w:val="Styl11b"/>
          <w:sz w:val="18"/>
          <w:szCs w:val="18"/>
        </w:rPr>
        <w:t>Celkem</w:t>
      </w:r>
      <w:r w:rsidRPr="00B36CD6">
        <w:rPr>
          <w:rStyle w:val="Styl11b"/>
          <w:sz w:val="18"/>
          <w:szCs w:val="18"/>
        </w:rPr>
        <w:tab/>
      </w:r>
      <w:r w:rsidRPr="00B36CD6">
        <w:rPr>
          <w:rStyle w:val="Styl11b"/>
          <w:sz w:val="18"/>
          <w:szCs w:val="18"/>
        </w:rPr>
        <w:tab/>
      </w:r>
      <w:r w:rsidRPr="00B36CD6">
        <w:rPr>
          <w:rStyle w:val="Styl11b"/>
          <w:b/>
          <w:sz w:val="18"/>
          <w:szCs w:val="18"/>
        </w:rPr>
        <w:t>1 385,55 Kč</w:t>
      </w:r>
    </w:p>
    <w:p w14:paraId="1EB54A3C" w14:textId="77777777" w:rsidR="00C708DD" w:rsidRDefault="00C708DD" w:rsidP="00864B6B">
      <w:pPr>
        <w:pStyle w:val="VnitrniText"/>
      </w:pPr>
    </w:p>
    <w:p w14:paraId="2BED90C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3D8DA5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CEE60D8" w14:textId="021ED081" w:rsidR="000F3938" w:rsidRDefault="000F3938" w:rsidP="000F3938">
      <w:pPr>
        <w:pStyle w:val="VnitrniText"/>
      </w:pPr>
      <w:r>
        <w:t>2.  Užívací vztah k předávanému majetku je řešen nájemní smlouvou č. 75N00/39 uzavřenou s </w:t>
      </w:r>
      <w:r w:rsidR="006E6BE6" w:rsidRPr="006E6BE6">
        <w:rPr>
          <w:highlight w:val="black"/>
        </w:rPr>
        <w:t>XXXX</w:t>
      </w:r>
      <w:r>
        <w:t xml:space="preserve"> </w:t>
      </w:r>
      <w:r w:rsidR="006E6BE6" w:rsidRPr="006E6BE6">
        <w:rPr>
          <w:highlight w:val="black"/>
        </w:rPr>
        <w:t>XXXXXXX</w:t>
      </w:r>
      <w:r>
        <w:t xml:space="preserve">, bytem </w:t>
      </w:r>
      <w:r w:rsidR="006E6BE6" w:rsidRPr="006E6BE6">
        <w:rPr>
          <w:highlight w:val="black"/>
        </w:rPr>
        <w:t>XXXXXXXXXXXXXXXXXXX</w:t>
      </w:r>
      <w:r>
        <w:t>, jakožto nájemcem. S obsahem nájemní smlouvy byl přejímající seznámen před podpisem této smlouvy, což stvrzuje svým podpisem.</w:t>
      </w:r>
    </w:p>
    <w:p w14:paraId="413E3671" w14:textId="6E8C3D30" w:rsidR="0037157C" w:rsidRDefault="000F3938" w:rsidP="000B0AA7">
      <w:pPr>
        <w:pStyle w:val="VnitrniText"/>
      </w:pPr>
      <w:r>
        <w:t xml:space="preserve">3. </w:t>
      </w:r>
      <w:r w:rsidR="00A66E77">
        <w:t>P</w:t>
      </w:r>
      <w:r w:rsidR="00A756DA">
        <w:t>ře</w:t>
      </w:r>
      <w:r w:rsidR="00A66E77">
        <w:t xml:space="preserve">dávající upozorňuje </w:t>
      </w:r>
      <w:r w:rsidR="00090E2C">
        <w:t>přejímajícího</w:t>
      </w:r>
      <w:r w:rsidR="0037157C" w:rsidRPr="00D06D0F">
        <w:t>, že na pozem</w:t>
      </w:r>
      <w:r w:rsidR="00341734">
        <w:t>ku</w:t>
      </w:r>
      <w:r w:rsidR="0037157C" w:rsidRPr="00D06D0F">
        <w:t xml:space="preserve"> může být umístěno vedení a/nebo zařízení veřejné technické infrastruktury, k nimž existují oprávnění, jakož i omezení užívání pozemk</w:t>
      </w:r>
      <w:r w:rsidR="00341734">
        <w:t>u</w:t>
      </w:r>
      <w:r w:rsidR="0037157C" w:rsidRPr="00D06D0F">
        <w:t xml:space="preserve">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B6084FB" w14:textId="77777777" w:rsidR="0037157C" w:rsidRPr="00D06D0F" w:rsidRDefault="0037157C" w:rsidP="00EB6C54">
      <w:pPr>
        <w:pStyle w:val="VnitrniText"/>
      </w:pPr>
    </w:p>
    <w:p w14:paraId="70DA91AF"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C13D433" w14:textId="77777777" w:rsidR="00651DC0" w:rsidRDefault="00F1451D" w:rsidP="000F3938">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FC0521C" w14:textId="77777777" w:rsidR="00D4325F" w:rsidRPr="00D06D0F" w:rsidRDefault="00D4325F" w:rsidP="00D4325F"/>
    <w:p w14:paraId="401AF51B"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6539ED3D" w14:textId="77777777" w:rsidR="00885F9C" w:rsidRDefault="00812C95" w:rsidP="000F3938">
      <w:pPr>
        <w:pStyle w:val="VnitrniText"/>
        <w:ind w:firstLine="0"/>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7A4F3498" w14:textId="77777777" w:rsidR="00651DC0" w:rsidRDefault="00651DC0" w:rsidP="00651DC0">
      <w:pPr>
        <w:pStyle w:val="VnitrniText"/>
      </w:pPr>
    </w:p>
    <w:p w14:paraId="4BA19996"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118DFEC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599CE57"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2E19BA0"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269B8DB9" w14:textId="3AD1F343"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898BC63"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567FF50F" w14:textId="77777777" w:rsidR="0056118C" w:rsidRPr="00AE38E1" w:rsidRDefault="0056118C" w:rsidP="0056118C">
      <w:pPr>
        <w:pStyle w:val="VnitrniText"/>
      </w:pPr>
    </w:p>
    <w:p w14:paraId="05E92B27" w14:textId="77777777" w:rsidR="00651DC0" w:rsidRDefault="00651DC0" w:rsidP="00651DC0">
      <w:pPr>
        <w:pStyle w:val="VnitrniText"/>
      </w:pPr>
    </w:p>
    <w:p w14:paraId="5D291D74"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0D5BE461" w14:textId="77777777" w:rsidR="00092D97" w:rsidRPr="006856AD" w:rsidRDefault="00651DC0" w:rsidP="000F3938">
      <w:pPr>
        <w:pStyle w:val="VnitrniText"/>
        <w:ind w:firstLine="0"/>
      </w:pPr>
      <w:r w:rsidRPr="002350B4">
        <w:t>Smluvní strany po přečtení smlouvy prohlašují, že s jejím obsahem souhlasí a že tato smlouva je shodným projevem jejich vážné a svobodné vůle a na důkaz toho připojují své podpisy.</w:t>
      </w:r>
    </w:p>
    <w:p w14:paraId="19550CAC" w14:textId="77777777" w:rsidR="00EB6C54" w:rsidRPr="006856AD" w:rsidRDefault="00EB6C54" w:rsidP="00230457">
      <w:pPr>
        <w:pStyle w:val="VnitrniText"/>
      </w:pPr>
    </w:p>
    <w:p w14:paraId="4FA47176"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1734" w14:paraId="5D8F0941" w14:textId="77777777" w:rsidTr="00341734">
        <w:tc>
          <w:tcPr>
            <w:tcW w:w="4888" w:type="dxa"/>
            <w:hideMark/>
          </w:tcPr>
          <w:p w14:paraId="6726F436" w14:textId="5F6C3843" w:rsidR="00341734" w:rsidRDefault="00341734">
            <w:pPr>
              <w:pStyle w:val="VnitrniText"/>
              <w:ind w:firstLine="0"/>
            </w:pPr>
            <w:r>
              <w:t xml:space="preserve">V Liberci dne </w:t>
            </w:r>
            <w:r w:rsidR="006E6BE6">
              <w:t>04.09.2025</w:t>
            </w:r>
          </w:p>
        </w:tc>
        <w:tc>
          <w:tcPr>
            <w:tcW w:w="4889" w:type="dxa"/>
            <w:hideMark/>
          </w:tcPr>
          <w:p w14:paraId="5C73B261" w14:textId="2FFB0E45" w:rsidR="00341734" w:rsidRDefault="00341734">
            <w:pPr>
              <w:pStyle w:val="VnitrniText"/>
              <w:ind w:firstLine="0"/>
            </w:pPr>
            <w:r>
              <w:t xml:space="preserve">V Liberci dne </w:t>
            </w:r>
            <w:r w:rsidR="006E6BE6">
              <w:t>02.09.2025</w:t>
            </w:r>
          </w:p>
        </w:tc>
      </w:tr>
    </w:tbl>
    <w:p w14:paraId="5362F088" w14:textId="77777777" w:rsidR="00341734" w:rsidRDefault="00341734" w:rsidP="00341734">
      <w:pPr>
        <w:pStyle w:val="VnitrniText"/>
        <w:ind w:firstLine="0"/>
      </w:pPr>
      <w:r>
        <w:tab/>
      </w:r>
    </w:p>
    <w:p w14:paraId="15B27D28" w14:textId="77777777" w:rsidR="00341734" w:rsidRDefault="00341734" w:rsidP="00341734">
      <w:pPr>
        <w:pStyle w:val="VnitrniText"/>
        <w:ind w:firstLine="0"/>
      </w:pPr>
    </w:p>
    <w:p w14:paraId="7B7822A5" w14:textId="77777777" w:rsidR="00341734" w:rsidRDefault="00341734" w:rsidP="00341734">
      <w:pPr>
        <w:pStyle w:val="VnitrniText"/>
        <w:ind w:firstLine="0"/>
      </w:pPr>
    </w:p>
    <w:p w14:paraId="4AD62035" w14:textId="77777777" w:rsidR="00341734" w:rsidRDefault="00341734" w:rsidP="00341734">
      <w:pPr>
        <w:pStyle w:val="VnitrniText"/>
        <w:ind w:firstLine="0"/>
      </w:pPr>
    </w:p>
    <w:p w14:paraId="139E6C4B" w14:textId="77777777" w:rsidR="00341734" w:rsidRDefault="00341734" w:rsidP="00341734">
      <w:pPr>
        <w:pStyle w:val="VnitrniText"/>
        <w:ind w:firstLine="0"/>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1734" w14:paraId="157D1651" w14:textId="77777777" w:rsidTr="00341734">
        <w:tc>
          <w:tcPr>
            <w:tcW w:w="4888" w:type="dxa"/>
          </w:tcPr>
          <w:p w14:paraId="3FAD4752" w14:textId="77777777" w:rsidR="00341734" w:rsidRDefault="00341734">
            <w:pPr>
              <w:pStyle w:val="VnitrniText"/>
              <w:ind w:firstLine="0"/>
            </w:pPr>
          </w:p>
        </w:tc>
        <w:tc>
          <w:tcPr>
            <w:tcW w:w="4889" w:type="dxa"/>
          </w:tcPr>
          <w:p w14:paraId="7595F8F7" w14:textId="77777777" w:rsidR="00341734" w:rsidRDefault="00341734">
            <w:pPr>
              <w:pStyle w:val="VnitrniText"/>
              <w:ind w:firstLine="0"/>
            </w:pPr>
          </w:p>
        </w:tc>
      </w:tr>
      <w:tr w:rsidR="00341734" w14:paraId="42130036" w14:textId="77777777" w:rsidTr="00341734">
        <w:tc>
          <w:tcPr>
            <w:tcW w:w="4888" w:type="dxa"/>
            <w:hideMark/>
          </w:tcPr>
          <w:p w14:paraId="7ACDDB31" w14:textId="77777777" w:rsidR="00341734" w:rsidRDefault="00341734">
            <w:pPr>
              <w:pStyle w:val="VnitrniText"/>
              <w:ind w:firstLine="0"/>
            </w:pPr>
            <w:r>
              <w:t>............................................</w:t>
            </w:r>
          </w:p>
        </w:tc>
        <w:tc>
          <w:tcPr>
            <w:tcW w:w="4889" w:type="dxa"/>
            <w:hideMark/>
          </w:tcPr>
          <w:p w14:paraId="465EE8BA" w14:textId="77777777" w:rsidR="00341734" w:rsidRDefault="00341734">
            <w:pPr>
              <w:pStyle w:val="VnitrniText"/>
              <w:ind w:firstLine="0"/>
            </w:pPr>
            <w:r>
              <w:t>............................................</w:t>
            </w:r>
          </w:p>
        </w:tc>
      </w:tr>
      <w:tr w:rsidR="00341734" w14:paraId="5A6C477B" w14:textId="77777777" w:rsidTr="00341734">
        <w:tc>
          <w:tcPr>
            <w:tcW w:w="4888" w:type="dxa"/>
            <w:hideMark/>
          </w:tcPr>
          <w:p w14:paraId="6DFBECE2" w14:textId="77777777" w:rsidR="00341734" w:rsidRDefault="00341734">
            <w:pPr>
              <w:pStyle w:val="VnitrniText"/>
              <w:ind w:firstLine="0"/>
            </w:pPr>
            <w:r>
              <w:t>Státní pozemkový úřad</w:t>
            </w:r>
          </w:p>
        </w:tc>
        <w:tc>
          <w:tcPr>
            <w:tcW w:w="4889" w:type="dxa"/>
            <w:hideMark/>
          </w:tcPr>
          <w:p w14:paraId="74BB8F10" w14:textId="77777777" w:rsidR="00341734" w:rsidRDefault="00341734">
            <w:pPr>
              <w:pStyle w:val="VnitrniText"/>
              <w:ind w:firstLine="0"/>
            </w:pPr>
            <w:r>
              <w:t xml:space="preserve">Ředitelství silnic a dálnic </w:t>
            </w:r>
            <w:proofErr w:type="spellStart"/>
            <w:r>
              <w:t>s.p</w:t>
            </w:r>
            <w:proofErr w:type="spellEnd"/>
            <w:r>
              <w:t>.</w:t>
            </w:r>
          </w:p>
        </w:tc>
      </w:tr>
      <w:tr w:rsidR="00341734" w14:paraId="38A7331F" w14:textId="77777777" w:rsidTr="00341734">
        <w:tc>
          <w:tcPr>
            <w:tcW w:w="4888" w:type="dxa"/>
            <w:hideMark/>
          </w:tcPr>
          <w:p w14:paraId="06FF1E77" w14:textId="77777777" w:rsidR="00341734" w:rsidRDefault="00341734">
            <w:pPr>
              <w:pStyle w:val="VnitrniText"/>
              <w:ind w:firstLine="0"/>
            </w:pPr>
            <w:r>
              <w:t>Ing. Bohuslav Kabátek</w:t>
            </w:r>
          </w:p>
        </w:tc>
        <w:tc>
          <w:tcPr>
            <w:tcW w:w="4889" w:type="dxa"/>
            <w:hideMark/>
          </w:tcPr>
          <w:p w14:paraId="04407A79" w14:textId="77777777" w:rsidR="00341734" w:rsidRDefault="00341734">
            <w:pPr>
              <w:pStyle w:val="VnitrniText"/>
              <w:ind w:firstLine="0"/>
            </w:pPr>
            <w:r>
              <w:t>Ing. Jan Wohlmuth</w:t>
            </w:r>
          </w:p>
        </w:tc>
      </w:tr>
      <w:tr w:rsidR="00341734" w14:paraId="2D8CE55B" w14:textId="77777777" w:rsidTr="00341734">
        <w:tc>
          <w:tcPr>
            <w:tcW w:w="4888" w:type="dxa"/>
            <w:hideMark/>
          </w:tcPr>
          <w:p w14:paraId="01610AD3" w14:textId="77777777" w:rsidR="00341734" w:rsidRDefault="00341734">
            <w:pPr>
              <w:pStyle w:val="VnitrniText"/>
              <w:ind w:firstLine="0"/>
            </w:pPr>
            <w:r>
              <w:t>ředitel Krajského pozemkového úřadu</w:t>
            </w:r>
          </w:p>
          <w:p w14:paraId="02E8FCF9" w14:textId="77777777" w:rsidR="00341734" w:rsidRDefault="00341734">
            <w:pPr>
              <w:pStyle w:val="VnitrniText"/>
              <w:ind w:firstLine="0"/>
            </w:pPr>
            <w:r>
              <w:t>pro Liberecký kraj</w:t>
            </w:r>
          </w:p>
        </w:tc>
        <w:tc>
          <w:tcPr>
            <w:tcW w:w="4889" w:type="dxa"/>
            <w:hideMark/>
          </w:tcPr>
          <w:p w14:paraId="3F3D9867" w14:textId="77777777" w:rsidR="00341734" w:rsidRDefault="00341734">
            <w:pPr>
              <w:pStyle w:val="VnitrniText"/>
              <w:ind w:firstLine="0"/>
            </w:pPr>
            <w:r>
              <w:t>ředitel Správy Liberec</w:t>
            </w:r>
          </w:p>
          <w:p w14:paraId="390C7262" w14:textId="77777777" w:rsidR="00341734" w:rsidRDefault="00341734">
            <w:pPr>
              <w:pStyle w:val="VnitrniText"/>
              <w:ind w:firstLine="0"/>
            </w:pPr>
            <w:r>
              <w:t>přejímající</w:t>
            </w:r>
          </w:p>
        </w:tc>
      </w:tr>
      <w:tr w:rsidR="00341734" w14:paraId="5E365EB0" w14:textId="77777777" w:rsidTr="00341734">
        <w:tc>
          <w:tcPr>
            <w:tcW w:w="4888" w:type="dxa"/>
            <w:hideMark/>
          </w:tcPr>
          <w:p w14:paraId="1147A00A" w14:textId="77777777" w:rsidR="00341734" w:rsidRDefault="00341734">
            <w:pPr>
              <w:pStyle w:val="VnitrniText"/>
              <w:ind w:firstLine="0"/>
            </w:pPr>
            <w:r>
              <w:t>předávající</w:t>
            </w:r>
          </w:p>
        </w:tc>
        <w:tc>
          <w:tcPr>
            <w:tcW w:w="4889" w:type="dxa"/>
          </w:tcPr>
          <w:p w14:paraId="03D35A28" w14:textId="77777777" w:rsidR="00341734" w:rsidRDefault="00341734">
            <w:pPr>
              <w:pStyle w:val="VnitrniText"/>
              <w:ind w:firstLine="0"/>
            </w:pPr>
          </w:p>
        </w:tc>
      </w:tr>
    </w:tbl>
    <w:p w14:paraId="66DB5B94" w14:textId="77777777" w:rsidR="00341734" w:rsidRDefault="00341734" w:rsidP="00341734">
      <w:pPr>
        <w:pStyle w:val="VnitrniText"/>
        <w:ind w:firstLine="0"/>
      </w:pPr>
    </w:p>
    <w:p w14:paraId="08552E36" w14:textId="77777777" w:rsidR="00341734" w:rsidRDefault="00341734" w:rsidP="00341734">
      <w:pPr>
        <w:pStyle w:val="VnitrniText"/>
        <w:ind w:firstLine="0"/>
      </w:pPr>
    </w:p>
    <w:p w14:paraId="46DA813E" w14:textId="77777777" w:rsidR="00341734" w:rsidRDefault="00341734" w:rsidP="00341734">
      <w:pPr>
        <w:pStyle w:val="VnitrniText"/>
        <w:ind w:firstLine="0"/>
      </w:pPr>
    </w:p>
    <w:p w14:paraId="479D0722" w14:textId="77777777" w:rsidR="00341734" w:rsidRDefault="00341734" w:rsidP="00341734">
      <w:pPr>
        <w:pStyle w:val="VnitrniText"/>
        <w:ind w:firstLine="0"/>
      </w:pPr>
    </w:p>
    <w:p w14:paraId="6E27747F" w14:textId="77777777" w:rsidR="00341734" w:rsidRDefault="00341734" w:rsidP="00341734">
      <w:pPr>
        <w:pStyle w:val="VnitrniText"/>
        <w:ind w:firstLine="0"/>
      </w:pPr>
    </w:p>
    <w:p w14:paraId="7AAD2179" w14:textId="77777777" w:rsidR="00341734" w:rsidRDefault="00341734" w:rsidP="00341734">
      <w:pPr>
        <w:pStyle w:val="VnitrniText"/>
        <w:ind w:firstLine="0"/>
      </w:pPr>
    </w:p>
    <w:p w14:paraId="5EEA0A2E" w14:textId="77777777" w:rsidR="00341734" w:rsidRDefault="00341734" w:rsidP="00341734">
      <w:pPr>
        <w:pStyle w:val="VnitrniText"/>
        <w:ind w:firstLine="0"/>
      </w:pPr>
    </w:p>
    <w:p w14:paraId="53955DDA" w14:textId="77777777" w:rsidR="00341734" w:rsidRDefault="00341734" w:rsidP="00341734">
      <w:pPr>
        <w:pStyle w:val="VnitrniText"/>
        <w:ind w:firstLine="0"/>
      </w:pPr>
    </w:p>
    <w:p w14:paraId="243E578D" w14:textId="77777777" w:rsidR="00341734" w:rsidRDefault="00341734" w:rsidP="00341734">
      <w:pPr>
        <w:pStyle w:val="VnitrniText"/>
        <w:ind w:firstLine="0"/>
      </w:pPr>
    </w:p>
    <w:p w14:paraId="06B19085" w14:textId="77777777" w:rsidR="00341734" w:rsidRDefault="00341734" w:rsidP="00341734">
      <w:pPr>
        <w:pStyle w:val="VnitrniText"/>
        <w:ind w:firstLine="0"/>
      </w:pPr>
    </w:p>
    <w:p w14:paraId="6501FF0D" w14:textId="77777777" w:rsidR="00341734" w:rsidRDefault="00341734" w:rsidP="00341734">
      <w:pPr>
        <w:pStyle w:val="VnitrniText"/>
        <w:ind w:firstLine="0"/>
      </w:pPr>
    </w:p>
    <w:p w14:paraId="1B484ABE" w14:textId="77777777" w:rsidR="00341734" w:rsidRDefault="00341734" w:rsidP="00341734">
      <w:pPr>
        <w:pStyle w:val="VnitrniText"/>
        <w:ind w:firstLine="0"/>
      </w:pPr>
    </w:p>
    <w:p w14:paraId="3F682461" w14:textId="77777777" w:rsidR="00341734" w:rsidRDefault="00341734" w:rsidP="00341734">
      <w:pPr>
        <w:pStyle w:val="VnitrniText"/>
        <w:ind w:firstLine="0"/>
      </w:pPr>
    </w:p>
    <w:p w14:paraId="19487069" w14:textId="77777777" w:rsidR="00341734" w:rsidRDefault="00341734" w:rsidP="00341734">
      <w:pPr>
        <w:pStyle w:val="VnitrniText"/>
        <w:ind w:firstLine="0"/>
      </w:pPr>
      <w:r>
        <w:t xml:space="preserve">Tato smlouva byla uveřejněna v registru smluv, vedeném dle zákona č. 340/2015 Sb., o registru smluv. </w:t>
      </w:r>
    </w:p>
    <w:p w14:paraId="0B0D3773" w14:textId="77777777" w:rsidR="00341734" w:rsidRDefault="00341734" w:rsidP="00341734">
      <w:pPr>
        <w:pStyle w:val="VnitrniText"/>
        <w:ind w:firstLine="0"/>
      </w:pPr>
    </w:p>
    <w:p w14:paraId="1514FF50" w14:textId="77777777" w:rsidR="00341734" w:rsidRDefault="00341734" w:rsidP="00341734">
      <w:pPr>
        <w:pStyle w:val="VnitrniText"/>
        <w:ind w:firstLine="0"/>
      </w:pPr>
      <w:r>
        <w:t xml:space="preserve">Datum registrace …………………………. </w:t>
      </w:r>
    </w:p>
    <w:p w14:paraId="61934CF1" w14:textId="77777777" w:rsidR="00341734" w:rsidRDefault="00341734" w:rsidP="00341734">
      <w:pPr>
        <w:pStyle w:val="VnitrniText"/>
        <w:ind w:firstLine="0"/>
      </w:pPr>
    </w:p>
    <w:p w14:paraId="6AFBB22F" w14:textId="77777777" w:rsidR="00341734" w:rsidRDefault="00341734" w:rsidP="00341734">
      <w:pPr>
        <w:pStyle w:val="VnitrniText"/>
        <w:ind w:firstLine="0"/>
      </w:pPr>
      <w:r>
        <w:t xml:space="preserve">ID smlouvy ……………………………... </w:t>
      </w:r>
    </w:p>
    <w:p w14:paraId="54EF9FD9" w14:textId="77777777" w:rsidR="00341734" w:rsidRDefault="00341734" w:rsidP="00341734">
      <w:pPr>
        <w:pStyle w:val="VnitrniText"/>
        <w:ind w:firstLine="0"/>
      </w:pPr>
    </w:p>
    <w:p w14:paraId="07D41B88" w14:textId="77777777" w:rsidR="00341734" w:rsidRDefault="00341734" w:rsidP="00341734">
      <w:pPr>
        <w:pStyle w:val="VnitrniText"/>
        <w:ind w:firstLine="0"/>
      </w:pPr>
      <w:r>
        <w:t>ID verze …………………………</w:t>
      </w:r>
      <w:proofErr w:type="gramStart"/>
      <w:r>
        <w:t>…….</w:t>
      </w:r>
      <w:proofErr w:type="gramEnd"/>
      <w:r>
        <w:t>.</w:t>
      </w:r>
    </w:p>
    <w:p w14:paraId="6F30DFC2" w14:textId="77777777" w:rsidR="00341734" w:rsidRDefault="00341734" w:rsidP="00341734">
      <w:pPr>
        <w:pStyle w:val="VnitrniText"/>
        <w:ind w:firstLine="0"/>
      </w:pPr>
    </w:p>
    <w:p w14:paraId="41050DE3" w14:textId="77777777" w:rsidR="00341734" w:rsidRDefault="00341734" w:rsidP="00341734">
      <w:pPr>
        <w:pStyle w:val="VnitrniText"/>
        <w:ind w:firstLine="0"/>
        <w:rPr>
          <w:i/>
          <w:iCs/>
        </w:rPr>
      </w:pPr>
      <w:r>
        <w:t xml:space="preserve">Registraci provedl ………………………………… </w:t>
      </w:r>
    </w:p>
    <w:p w14:paraId="79F29368" w14:textId="77777777" w:rsidR="00341734" w:rsidRDefault="00341734" w:rsidP="00341734">
      <w:pPr>
        <w:pStyle w:val="VnitrniText"/>
        <w:ind w:firstLine="0"/>
      </w:pPr>
    </w:p>
    <w:p w14:paraId="6A0DE3BB" w14:textId="77777777" w:rsidR="00341734" w:rsidRDefault="00341734" w:rsidP="00341734">
      <w:pPr>
        <w:pStyle w:val="VnitrniText"/>
        <w:ind w:firstLine="0"/>
      </w:pPr>
      <w:r>
        <w:t xml:space="preserve">V Liberci dne ……………. </w:t>
      </w:r>
      <w:r>
        <w:tab/>
      </w:r>
      <w:r>
        <w:tab/>
      </w:r>
      <w:r>
        <w:tab/>
      </w:r>
      <w:r>
        <w:tab/>
        <w:t xml:space="preserve">………………………. </w:t>
      </w:r>
    </w:p>
    <w:p w14:paraId="31E66CF4" w14:textId="77777777" w:rsidR="00341734" w:rsidRDefault="00341734" w:rsidP="00341734">
      <w:pPr>
        <w:pStyle w:val="VnitrniText"/>
        <w:ind w:left="4254" w:firstLine="709"/>
      </w:pPr>
      <w:r>
        <w:rPr>
          <w:iCs/>
        </w:rPr>
        <w:t>podpis odpovědného zaměstnance</w:t>
      </w:r>
    </w:p>
    <w:p w14:paraId="6FEE9552" w14:textId="77777777" w:rsidR="00341734" w:rsidRDefault="00341734" w:rsidP="00341734">
      <w:pPr>
        <w:pStyle w:val="VnitrniText"/>
        <w:ind w:firstLine="0"/>
      </w:pPr>
    </w:p>
    <w:p w14:paraId="2EE34BF9" w14:textId="77777777" w:rsidR="00341734" w:rsidRDefault="00341734" w:rsidP="00341734">
      <w:pPr>
        <w:pStyle w:val="VnitrniText"/>
        <w:ind w:firstLine="0"/>
      </w:pPr>
    </w:p>
    <w:p w14:paraId="60E6598F" w14:textId="77777777" w:rsidR="00341734" w:rsidRDefault="00341734" w:rsidP="00341734">
      <w:pPr>
        <w:pStyle w:val="VnitrniText"/>
        <w:ind w:firstLine="0"/>
      </w:pPr>
    </w:p>
    <w:p w14:paraId="0006B572" w14:textId="77777777" w:rsidR="00341734" w:rsidRDefault="00341734" w:rsidP="00341734">
      <w:pPr>
        <w:pStyle w:val="VnitrniText"/>
        <w:ind w:firstLine="0"/>
      </w:pPr>
    </w:p>
    <w:p w14:paraId="61FADF81" w14:textId="77777777" w:rsidR="00341734" w:rsidRDefault="00341734" w:rsidP="00341734">
      <w:pPr>
        <w:pStyle w:val="VnitrniText"/>
        <w:ind w:firstLine="0"/>
      </w:pPr>
    </w:p>
    <w:p w14:paraId="705D3BE4" w14:textId="77777777" w:rsidR="00341734" w:rsidRDefault="00341734" w:rsidP="00341734">
      <w:pPr>
        <w:pStyle w:val="VnitrniText"/>
        <w:ind w:firstLine="0"/>
      </w:pPr>
      <w:r>
        <w:t>Za věcnou a formální správnost odpovídá vedoucí oddělení správy majetku státu Krajského pozemkového úřadu pro Liberecký kraj: Bc. Miloš Šolc, DiS.</w:t>
      </w:r>
    </w:p>
    <w:p w14:paraId="43CF8679" w14:textId="77777777" w:rsidR="00341734" w:rsidRDefault="00341734" w:rsidP="00341734">
      <w:pPr>
        <w:pStyle w:val="VnitrniText"/>
        <w:ind w:firstLine="0"/>
      </w:pPr>
    </w:p>
    <w:p w14:paraId="7EC02F6E" w14:textId="77777777" w:rsidR="00341734" w:rsidRDefault="00341734" w:rsidP="00341734">
      <w:pPr>
        <w:pStyle w:val="VnitrniText"/>
        <w:ind w:firstLine="0"/>
      </w:pPr>
    </w:p>
    <w:p w14:paraId="2DE88C9E" w14:textId="77777777" w:rsidR="00341734" w:rsidRDefault="00341734" w:rsidP="00341734">
      <w:pPr>
        <w:pStyle w:val="VnitrniText"/>
        <w:ind w:firstLine="0"/>
      </w:pPr>
    </w:p>
    <w:p w14:paraId="4D675467" w14:textId="77777777" w:rsidR="00341734" w:rsidRDefault="00341734" w:rsidP="00341734">
      <w:pPr>
        <w:pStyle w:val="VnitrniText"/>
        <w:ind w:firstLine="0"/>
      </w:pPr>
      <w:r>
        <w:t>.................................................</w:t>
      </w:r>
    </w:p>
    <w:p w14:paraId="101DC671" w14:textId="77777777" w:rsidR="00341734" w:rsidRDefault="00341734" w:rsidP="00341734">
      <w:pPr>
        <w:pStyle w:val="VnitrniText"/>
        <w:ind w:firstLine="0"/>
      </w:pPr>
    </w:p>
    <w:p w14:paraId="6451E100" w14:textId="77777777" w:rsidR="00341734" w:rsidRDefault="00341734" w:rsidP="00341734">
      <w:pPr>
        <w:pStyle w:val="VnitrniText"/>
        <w:ind w:firstLine="0"/>
      </w:pPr>
    </w:p>
    <w:p w14:paraId="3431AA9F" w14:textId="77777777" w:rsidR="00341734" w:rsidRDefault="00341734" w:rsidP="00341734">
      <w:pPr>
        <w:pStyle w:val="VnitrniText"/>
        <w:ind w:firstLine="0"/>
      </w:pPr>
    </w:p>
    <w:p w14:paraId="706B65A2" w14:textId="77777777" w:rsidR="00341734" w:rsidRDefault="00341734" w:rsidP="00341734">
      <w:pPr>
        <w:pStyle w:val="VnitrniText"/>
        <w:ind w:firstLine="0"/>
      </w:pPr>
    </w:p>
    <w:p w14:paraId="6326E9D1" w14:textId="77777777" w:rsidR="00341734" w:rsidRDefault="00341734" w:rsidP="00341734">
      <w:pPr>
        <w:pStyle w:val="VnitrniText"/>
        <w:ind w:firstLine="0"/>
      </w:pPr>
      <w:r>
        <w:t>Za správnost KPÚ: Bc. Vladislav Daňo</w:t>
      </w:r>
    </w:p>
    <w:p w14:paraId="74C1EE82" w14:textId="77777777" w:rsidR="00341734" w:rsidRDefault="00341734" w:rsidP="00341734">
      <w:pPr>
        <w:pStyle w:val="VnitrniText"/>
        <w:ind w:firstLine="0"/>
      </w:pPr>
    </w:p>
    <w:p w14:paraId="4EE7E73D" w14:textId="77777777" w:rsidR="00341734" w:rsidRDefault="00341734" w:rsidP="00341734">
      <w:pPr>
        <w:pStyle w:val="VnitrniText"/>
        <w:ind w:firstLine="0"/>
      </w:pPr>
    </w:p>
    <w:p w14:paraId="42102832" w14:textId="602C6A09" w:rsidR="00722C9B" w:rsidRPr="00D06D0F" w:rsidRDefault="00341734" w:rsidP="00CE6402">
      <w:pPr>
        <w:pStyle w:val="VnitrniText"/>
        <w:ind w:firstLine="0"/>
      </w:pPr>
      <w:r>
        <w:t>.................................................</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41F9" w14:textId="77777777" w:rsidR="005C0F65" w:rsidRDefault="005C0F65">
      <w:r>
        <w:separator/>
      </w:r>
    </w:p>
  </w:endnote>
  <w:endnote w:type="continuationSeparator" w:id="0">
    <w:p w14:paraId="4DB60F2C" w14:textId="77777777" w:rsidR="005C0F65" w:rsidRDefault="005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7580" w14:textId="77777777" w:rsidR="005C0F65" w:rsidRDefault="005C0F65">
      <w:r>
        <w:separator/>
      </w:r>
    </w:p>
  </w:footnote>
  <w:footnote w:type="continuationSeparator" w:id="0">
    <w:p w14:paraId="246737AC" w14:textId="77777777" w:rsidR="005C0F65" w:rsidRDefault="005C0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24218766">
    <w:abstractNumId w:val="0"/>
  </w:num>
  <w:num w:numId="2" w16cid:durableId="1789466278">
    <w:abstractNumId w:val="1"/>
  </w:num>
  <w:num w:numId="3" w16cid:durableId="313531529">
    <w:abstractNumId w:val="2"/>
  </w:num>
  <w:num w:numId="4" w16cid:durableId="1949004823">
    <w:abstractNumId w:val="3"/>
  </w:num>
  <w:num w:numId="5" w16cid:durableId="1851026526">
    <w:abstractNumId w:val="4"/>
  </w:num>
  <w:num w:numId="6" w16cid:durableId="260379622">
    <w:abstractNumId w:val="5"/>
  </w:num>
  <w:num w:numId="7" w16cid:durableId="5102238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627229">
    <w:abstractNumId w:val="8"/>
  </w:num>
  <w:num w:numId="9" w16cid:durableId="297608547">
    <w:abstractNumId w:val="6"/>
  </w:num>
  <w:num w:numId="10" w16cid:durableId="234627272">
    <w:abstractNumId w:val="7"/>
  </w:num>
  <w:num w:numId="11" w16cid:durableId="1363896928">
    <w:abstractNumId w:val="10"/>
  </w:num>
  <w:num w:numId="12" w16cid:durableId="887499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2336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66A6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0F3938"/>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3E75"/>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173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6659D"/>
    <w:rsid w:val="0057089B"/>
    <w:rsid w:val="00576EE6"/>
    <w:rsid w:val="00583F66"/>
    <w:rsid w:val="005B0329"/>
    <w:rsid w:val="005C0F65"/>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E6BE6"/>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34AFC"/>
    <w:rsid w:val="008445AB"/>
    <w:rsid w:val="008505AD"/>
    <w:rsid w:val="0086244A"/>
    <w:rsid w:val="00864B6B"/>
    <w:rsid w:val="00870C27"/>
    <w:rsid w:val="008823AC"/>
    <w:rsid w:val="008851FA"/>
    <w:rsid w:val="00885F9C"/>
    <w:rsid w:val="00895CF0"/>
    <w:rsid w:val="008A4DA6"/>
    <w:rsid w:val="008A54CA"/>
    <w:rsid w:val="008A57B5"/>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36CD6"/>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26BC"/>
    <w:rsid w:val="00DC3F5F"/>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3B012"/>
  <w14:defaultImageDpi w14:val="0"/>
  <w15:docId w15:val="{E24AE6D3-2884-4029-A116-6A66DCA0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0048">
      <w:bodyDiv w:val="1"/>
      <w:marLeft w:val="0"/>
      <w:marRight w:val="0"/>
      <w:marTop w:val="0"/>
      <w:marBottom w:val="0"/>
      <w:divBdr>
        <w:top w:val="none" w:sz="0" w:space="0" w:color="auto"/>
        <w:left w:val="none" w:sz="0" w:space="0" w:color="auto"/>
        <w:bottom w:val="none" w:sz="0" w:space="0" w:color="auto"/>
        <w:right w:val="none" w:sz="0" w:space="0" w:color="auto"/>
      </w:divBdr>
    </w:div>
    <w:div w:id="329868948">
      <w:bodyDiv w:val="1"/>
      <w:marLeft w:val="0"/>
      <w:marRight w:val="0"/>
      <w:marTop w:val="0"/>
      <w:marBottom w:val="0"/>
      <w:divBdr>
        <w:top w:val="none" w:sz="0" w:space="0" w:color="auto"/>
        <w:left w:val="none" w:sz="0" w:space="0" w:color="auto"/>
        <w:bottom w:val="none" w:sz="0" w:space="0" w:color="auto"/>
        <w:right w:val="none" w:sz="0" w:space="0" w:color="auto"/>
      </w:divBdr>
    </w:div>
    <w:div w:id="860162977">
      <w:bodyDiv w:val="1"/>
      <w:marLeft w:val="0"/>
      <w:marRight w:val="0"/>
      <w:marTop w:val="0"/>
      <w:marBottom w:val="0"/>
      <w:divBdr>
        <w:top w:val="none" w:sz="0" w:space="0" w:color="auto"/>
        <w:left w:val="none" w:sz="0" w:space="0" w:color="auto"/>
        <w:bottom w:val="none" w:sz="0" w:space="0" w:color="auto"/>
        <w:right w:val="none" w:sz="0" w:space="0" w:color="auto"/>
      </w:divBdr>
    </w:div>
    <w:div w:id="970017204">
      <w:bodyDiv w:val="1"/>
      <w:marLeft w:val="0"/>
      <w:marRight w:val="0"/>
      <w:marTop w:val="0"/>
      <w:marBottom w:val="0"/>
      <w:divBdr>
        <w:top w:val="none" w:sz="0" w:space="0" w:color="auto"/>
        <w:left w:val="none" w:sz="0" w:space="0" w:color="auto"/>
        <w:bottom w:val="none" w:sz="0" w:space="0" w:color="auto"/>
        <w:right w:val="none" w:sz="0" w:space="0" w:color="auto"/>
      </w:divBdr>
    </w:div>
    <w:div w:id="1344362914">
      <w:marLeft w:val="0"/>
      <w:marRight w:val="0"/>
      <w:marTop w:val="0"/>
      <w:marBottom w:val="0"/>
      <w:divBdr>
        <w:top w:val="none" w:sz="0" w:space="0" w:color="auto"/>
        <w:left w:val="none" w:sz="0" w:space="0" w:color="auto"/>
        <w:bottom w:val="none" w:sz="0" w:space="0" w:color="auto"/>
        <w:right w:val="none" w:sz="0" w:space="0" w:color="auto"/>
      </w:divBdr>
    </w:div>
    <w:div w:id="1344362915">
      <w:marLeft w:val="0"/>
      <w:marRight w:val="0"/>
      <w:marTop w:val="0"/>
      <w:marBottom w:val="0"/>
      <w:divBdr>
        <w:top w:val="none" w:sz="0" w:space="0" w:color="auto"/>
        <w:left w:val="none" w:sz="0" w:space="0" w:color="auto"/>
        <w:bottom w:val="none" w:sz="0" w:space="0" w:color="auto"/>
        <w:right w:val="none" w:sz="0" w:space="0" w:color="auto"/>
      </w:divBdr>
    </w:div>
    <w:div w:id="1344362916">
      <w:marLeft w:val="0"/>
      <w:marRight w:val="0"/>
      <w:marTop w:val="0"/>
      <w:marBottom w:val="0"/>
      <w:divBdr>
        <w:top w:val="none" w:sz="0" w:space="0" w:color="auto"/>
        <w:left w:val="none" w:sz="0" w:space="0" w:color="auto"/>
        <w:bottom w:val="none" w:sz="0" w:space="0" w:color="auto"/>
        <w:right w:val="none" w:sz="0" w:space="0" w:color="auto"/>
      </w:divBdr>
    </w:div>
    <w:div w:id="1344362917">
      <w:marLeft w:val="0"/>
      <w:marRight w:val="0"/>
      <w:marTop w:val="0"/>
      <w:marBottom w:val="0"/>
      <w:divBdr>
        <w:top w:val="none" w:sz="0" w:space="0" w:color="auto"/>
        <w:left w:val="none" w:sz="0" w:space="0" w:color="auto"/>
        <w:bottom w:val="none" w:sz="0" w:space="0" w:color="auto"/>
        <w:right w:val="none" w:sz="0" w:space="0" w:color="auto"/>
      </w:divBdr>
    </w:div>
    <w:div w:id="1344362918">
      <w:marLeft w:val="0"/>
      <w:marRight w:val="0"/>
      <w:marTop w:val="0"/>
      <w:marBottom w:val="0"/>
      <w:divBdr>
        <w:top w:val="none" w:sz="0" w:space="0" w:color="auto"/>
        <w:left w:val="none" w:sz="0" w:space="0" w:color="auto"/>
        <w:bottom w:val="none" w:sz="0" w:space="0" w:color="auto"/>
        <w:right w:val="none" w:sz="0" w:space="0" w:color="auto"/>
      </w:divBdr>
    </w:div>
    <w:div w:id="1344362919">
      <w:marLeft w:val="0"/>
      <w:marRight w:val="0"/>
      <w:marTop w:val="0"/>
      <w:marBottom w:val="0"/>
      <w:divBdr>
        <w:top w:val="none" w:sz="0" w:space="0" w:color="auto"/>
        <w:left w:val="none" w:sz="0" w:space="0" w:color="auto"/>
        <w:bottom w:val="none" w:sz="0" w:space="0" w:color="auto"/>
        <w:right w:val="none" w:sz="0" w:space="0" w:color="auto"/>
      </w:divBdr>
    </w:div>
    <w:div w:id="1344362920">
      <w:marLeft w:val="0"/>
      <w:marRight w:val="0"/>
      <w:marTop w:val="0"/>
      <w:marBottom w:val="0"/>
      <w:divBdr>
        <w:top w:val="none" w:sz="0" w:space="0" w:color="auto"/>
        <w:left w:val="none" w:sz="0" w:space="0" w:color="auto"/>
        <w:bottom w:val="none" w:sz="0" w:space="0" w:color="auto"/>
        <w:right w:val="none" w:sz="0" w:space="0" w:color="auto"/>
      </w:divBdr>
    </w:div>
    <w:div w:id="1344362921">
      <w:marLeft w:val="0"/>
      <w:marRight w:val="0"/>
      <w:marTop w:val="0"/>
      <w:marBottom w:val="0"/>
      <w:divBdr>
        <w:top w:val="none" w:sz="0" w:space="0" w:color="auto"/>
        <w:left w:val="none" w:sz="0" w:space="0" w:color="auto"/>
        <w:bottom w:val="none" w:sz="0" w:space="0" w:color="auto"/>
        <w:right w:val="none" w:sz="0" w:space="0" w:color="auto"/>
      </w:divBdr>
    </w:div>
    <w:div w:id="1344362922">
      <w:marLeft w:val="0"/>
      <w:marRight w:val="0"/>
      <w:marTop w:val="0"/>
      <w:marBottom w:val="0"/>
      <w:divBdr>
        <w:top w:val="none" w:sz="0" w:space="0" w:color="auto"/>
        <w:left w:val="none" w:sz="0" w:space="0" w:color="auto"/>
        <w:bottom w:val="none" w:sz="0" w:space="0" w:color="auto"/>
        <w:right w:val="none" w:sz="0" w:space="0" w:color="auto"/>
      </w:divBdr>
    </w:div>
    <w:div w:id="1344362923">
      <w:marLeft w:val="0"/>
      <w:marRight w:val="0"/>
      <w:marTop w:val="0"/>
      <w:marBottom w:val="0"/>
      <w:divBdr>
        <w:top w:val="none" w:sz="0" w:space="0" w:color="auto"/>
        <w:left w:val="none" w:sz="0" w:space="0" w:color="auto"/>
        <w:bottom w:val="none" w:sz="0" w:space="0" w:color="auto"/>
        <w:right w:val="none" w:sz="0" w:space="0" w:color="auto"/>
      </w:divBdr>
    </w:div>
    <w:div w:id="1344362924">
      <w:marLeft w:val="0"/>
      <w:marRight w:val="0"/>
      <w:marTop w:val="0"/>
      <w:marBottom w:val="0"/>
      <w:divBdr>
        <w:top w:val="none" w:sz="0" w:space="0" w:color="auto"/>
        <w:left w:val="none" w:sz="0" w:space="0" w:color="auto"/>
        <w:bottom w:val="none" w:sz="0" w:space="0" w:color="auto"/>
        <w:right w:val="none" w:sz="0" w:space="0" w:color="auto"/>
      </w:divBdr>
    </w:div>
    <w:div w:id="1344362925">
      <w:marLeft w:val="0"/>
      <w:marRight w:val="0"/>
      <w:marTop w:val="0"/>
      <w:marBottom w:val="0"/>
      <w:divBdr>
        <w:top w:val="none" w:sz="0" w:space="0" w:color="auto"/>
        <w:left w:val="none" w:sz="0" w:space="0" w:color="auto"/>
        <w:bottom w:val="none" w:sz="0" w:space="0" w:color="auto"/>
        <w:right w:val="none" w:sz="0" w:space="0" w:color="auto"/>
      </w:divBdr>
    </w:div>
    <w:div w:id="1344362926">
      <w:marLeft w:val="0"/>
      <w:marRight w:val="0"/>
      <w:marTop w:val="0"/>
      <w:marBottom w:val="0"/>
      <w:divBdr>
        <w:top w:val="none" w:sz="0" w:space="0" w:color="auto"/>
        <w:left w:val="none" w:sz="0" w:space="0" w:color="auto"/>
        <w:bottom w:val="none" w:sz="0" w:space="0" w:color="auto"/>
        <w:right w:val="none" w:sz="0" w:space="0" w:color="auto"/>
      </w:divBdr>
    </w:div>
    <w:div w:id="1344362927">
      <w:marLeft w:val="0"/>
      <w:marRight w:val="0"/>
      <w:marTop w:val="0"/>
      <w:marBottom w:val="0"/>
      <w:divBdr>
        <w:top w:val="none" w:sz="0" w:space="0" w:color="auto"/>
        <w:left w:val="none" w:sz="0" w:space="0" w:color="auto"/>
        <w:bottom w:val="none" w:sz="0" w:space="0" w:color="auto"/>
        <w:right w:val="none" w:sz="0" w:space="0" w:color="auto"/>
      </w:divBdr>
    </w:div>
    <w:div w:id="1344362928">
      <w:marLeft w:val="0"/>
      <w:marRight w:val="0"/>
      <w:marTop w:val="0"/>
      <w:marBottom w:val="0"/>
      <w:divBdr>
        <w:top w:val="none" w:sz="0" w:space="0" w:color="auto"/>
        <w:left w:val="none" w:sz="0" w:space="0" w:color="auto"/>
        <w:bottom w:val="none" w:sz="0" w:space="0" w:color="auto"/>
        <w:right w:val="none" w:sz="0" w:space="0" w:color="auto"/>
      </w:divBdr>
    </w:div>
    <w:div w:id="1344362929">
      <w:marLeft w:val="0"/>
      <w:marRight w:val="0"/>
      <w:marTop w:val="0"/>
      <w:marBottom w:val="0"/>
      <w:divBdr>
        <w:top w:val="none" w:sz="0" w:space="0" w:color="auto"/>
        <w:left w:val="none" w:sz="0" w:space="0" w:color="auto"/>
        <w:bottom w:val="none" w:sz="0" w:space="0" w:color="auto"/>
        <w:right w:val="none" w:sz="0" w:space="0" w:color="auto"/>
      </w:divBdr>
    </w:div>
    <w:div w:id="1344362930">
      <w:marLeft w:val="0"/>
      <w:marRight w:val="0"/>
      <w:marTop w:val="0"/>
      <w:marBottom w:val="0"/>
      <w:divBdr>
        <w:top w:val="none" w:sz="0" w:space="0" w:color="auto"/>
        <w:left w:val="none" w:sz="0" w:space="0" w:color="auto"/>
        <w:bottom w:val="none" w:sz="0" w:space="0" w:color="auto"/>
        <w:right w:val="none" w:sz="0" w:space="0" w:color="auto"/>
      </w:divBdr>
    </w:div>
    <w:div w:id="1344362931">
      <w:marLeft w:val="0"/>
      <w:marRight w:val="0"/>
      <w:marTop w:val="0"/>
      <w:marBottom w:val="0"/>
      <w:divBdr>
        <w:top w:val="none" w:sz="0" w:space="0" w:color="auto"/>
        <w:left w:val="none" w:sz="0" w:space="0" w:color="auto"/>
        <w:bottom w:val="none" w:sz="0" w:space="0" w:color="auto"/>
        <w:right w:val="none" w:sz="0" w:space="0" w:color="auto"/>
      </w:divBdr>
    </w:div>
    <w:div w:id="1344362932">
      <w:marLeft w:val="0"/>
      <w:marRight w:val="0"/>
      <w:marTop w:val="0"/>
      <w:marBottom w:val="0"/>
      <w:divBdr>
        <w:top w:val="none" w:sz="0" w:space="0" w:color="auto"/>
        <w:left w:val="none" w:sz="0" w:space="0" w:color="auto"/>
        <w:bottom w:val="none" w:sz="0" w:space="0" w:color="auto"/>
        <w:right w:val="none" w:sz="0" w:space="0" w:color="auto"/>
      </w:divBdr>
    </w:div>
    <w:div w:id="1344362933">
      <w:marLeft w:val="0"/>
      <w:marRight w:val="0"/>
      <w:marTop w:val="0"/>
      <w:marBottom w:val="0"/>
      <w:divBdr>
        <w:top w:val="none" w:sz="0" w:space="0" w:color="auto"/>
        <w:left w:val="none" w:sz="0" w:space="0" w:color="auto"/>
        <w:bottom w:val="none" w:sz="0" w:space="0" w:color="auto"/>
        <w:right w:val="none" w:sz="0" w:space="0" w:color="auto"/>
      </w:divBdr>
    </w:div>
    <w:div w:id="1344362934">
      <w:marLeft w:val="0"/>
      <w:marRight w:val="0"/>
      <w:marTop w:val="0"/>
      <w:marBottom w:val="0"/>
      <w:divBdr>
        <w:top w:val="none" w:sz="0" w:space="0" w:color="auto"/>
        <w:left w:val="none" w:sz="0" w:space="0" w:color="auto"/>
        <w:bottom w:val="none" w:sz="0" w:space="0" w:color="auto"/>
        <w:right w:val="none" w:sz="0" w:space="0" w:color="auto"/>
      </w:divBdr>
    </w:div>
    <w:div w:id="1344362935">
      <w:marLeft w:val="0"/>
      <w:marRight w:val="0"/>
      <w:marTop w:val="0"/>
      <w:marBottom w:val="0"/>
      <w:divBdr>
        <w:top w:val="none" w:sz="0" w:space="0" w:color="auto"/>
        <w:left w:val="none" w:sz="0" w:space="0" w:color="auto"/>
        <w:bottom w:val="none" w:sz="0" w:space="0" w:color="auto"/>
        <w:right w:val="none" w:sz="0" w:space="0" w:color="auto"/>
      </w:divBdr>
    </w:div>
    <w:div w:id="1344362936">
      <w:marLeft w:val="0"/>
      <w:marRight w:val="0"/>
      <w:marTop w:val="0"/>
      <w:marBottom w:val="0"/>
      <w:divBdr>
        <w:top w:val="none" w:sz="0" w:space="0" w:color="auto"/>
        <w:left w:val="none" w:sz="0" w:space="0" w:color="auto"/>
        <w:bottom w:val="none" w:sz="0" w:space="0" w:color="auto"/>
        <w:right w:val="none" w:sz="0" w:space="0" w:color="auto"/>
      </w:divBdr>
    </w:div>
    <w:div w:id="1723942396">
      <w:bodyDiv w:val="1"/>
      <w:marLeft w:val="0"/>
      <w:marRight w:val="0"/>
      <w:marTop w:val="0"/>
      <w:marBottom w:val="0"/>
      <w:divBdr>
        <w:top w:val="none" w:sz="0" w:space="0" w:color="auto"/>
        <w:left w:val="none" w:sz="0" w:space="0" w:color="auto"/>
        <w:bottom w:val="none" w:sz="0" w:space="0" w:color="auto"/>
        <w:right w:val="none" w:sz="0" w:space="0" w:color="auto"/>
      </w:divBdr>
    </w:div>
    <w:div w:id="20839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7373</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2025-08-19T06:59:00Z</cp:lastPrinted>
  <dcterms:created xsi:type="dcterms:W3CDTF">2025-08-19T06:59:00Z</dcterms:created>
  <dcterms:modified xsi:type="dcterms:W3CDTF">2025-09-04T08:14:00Z</dcterms:modified>
</cp:coreProperties>
</file>