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9C1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13812">
        <w:rPr>
          <w:rFonts w:ascii="Arial" w:hAnsi="Arial" w:cs="Arial"/>
          <w:b/>
          <w:sz w:val="32"/>
          <w:szCs w:val="32"/>
        </w:rPr>
        <w:t>1</w:t>
      </w:r>
    </w:p>
    <w:p w14:paraId="7906CC5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13812">
        <w:rPr>
          <w:rFonts w:ascii="Arial" w:hAnsi="Arial" w:cs="Arial"/>
          <w:b/>
          <w:sz w:val="32"/>
          <w:szCs w:val="32"/>
        </w:rPr>
        <w:t>45N25/29</w:t>
      </w:r>
    </w:p>
    <w:p w14:paraId="14DAD37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F05C2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50CBDD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4DB508C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CADDF3A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559A224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AAE1279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3078C2B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39909CA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1195EC1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554D9D3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335209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830D9E9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524A64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A0C859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D6E568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CFAADB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E65D09" w14:textId="77777777" w:rsidR="00B13812" w:rsidRDefault="00B13812" w:rsidP="00B1381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pan František Sekáč</w:t>
      </w:r>
    </w:p>
    <w:p w14:paraId="7B8BCDCD" w14:textId="77777777" w:rsidR="00B13812" w:rsidRDefault="00B13812" w:rsidP="00B138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02773210</w:t>
      </w:r>
    </w:p>
    <w:p w14:paraId="3D631FC5" w14:textId="5DD57FE4" w:rsidR="00B13812" w:rsidRDefault="00B13812" w:rsidP="00B138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7E5397">
        <w:rPr>
          <w:rFonts w:ascii="Arial" w:hAnsi="Arial" w:cs="Arial"/>
          <w:sz w:val="22"/>
          <w:szCs w:val="22"/>
        </w:rPr>
        <w:t>XXXXXX/XXXX</w:t>
      </w:r>
    </w:p>
    <w:p w14:paraId="1EC68A6E" w14:textId="753A3D6E" w:rsidR="00B13812" w:rsidRDefault="00B13812" w:rsidP="00B138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7E5397">
        <w:rPr>
          <w:rFonts w:ascii="Arial" w:hAnsi="Arial" w:cs="Arial"/>
          <w:sz w:val="22"/>
          <w:szCs w:val="22"/>
        </w:rPr>
        <w:t>XXXXXX XX</w:t>
      </w:r>
      <w:r>
        <w:rPr>
          <w:rFonts w:ascii="Arial" w:hAnsi="Arial" w:cs="Arial"/>
          <w:sz w:val="22"/>
          <w:szCs w:val="22"/>
        </w:rPr>
        <w:t>, Toužim, PSČ 364 01</w:t>
      </w:r>
    </w:p>
    <w:p w14:paraId="41B96AD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447B86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3B4366BF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3C9878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56118B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8FCFF2F" w14:textId="77777777" w:rsidR="00DA5C39" w:rsidRPr="00012682" w:rsidRDefault="00DA5C39">
      <w:pPr>
        <w:jc w:val="both"/>
        <w:rPr>
          <w:rFonts w:ascii="Arial" w:hAnsi="Arial" w:cs="Arial"/>
          <w:sz w:val="22"/>
          <w:szCs w:val="22"/>
        </w:rPr>
      </w:pPr>
    </w:p>
    <w:p w14:paraId="1CD6B9D1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B13812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B13812">
        <w:rPr>
          <w:rFonts w:ascii="Arial" w:hAnsi="Arial" w:cs="Arial"/>
          <w:sz w:val="22"/>
          <w:szCs w:val="22"/>
        </w:rPr>
        <w:t>45N25/29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B13812">
        <w:rPr>
          <w:rFonts w:ascii="Arial" w:hAnsi="Arial" w:cs="Arial"/>
          <w:sz w:val="22"/>
          <w:szCs w:val="22"/>
        </w:rPr>
        <w:t xml:space="preserve">28. 3. 2025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74A3579F" w14:textId="77777777" w:rsidR="00267526" w:rsidRDefault="002675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6560A7" w14:textId="77777777" w:rsidR="00A830B7" w:rsidRPr="00012682" w:rsidRDefault="00A830B7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9C41C" w14:textId="77777777" w:rsidR="000409E4" w:rsidRPr="00012682" w:rsidRDefault="000409E4" w:rsidP="000409E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13812">
        <w:rPr>
          <w:rFonts w:ascii="Arial" w:hAnsi="Arial" w:cs="Arial"/>
          <w:iCs/>
          <w:sz w:val="22"/>
          <w:szCs w:val="22"/>
        </w:rPr>
        <w:t>14 389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13812">
        <w:rPr>
          <w:rFonts w:ascii="Arial" w:hAnsi="Arial" w:cs="Arial"/>
          <w:sz w:val="22"/>
          <w:szCs w:val="22"/>
        </w:rPr>
        <w:t>čtrnácttisíctřistaosmdesátdevět</w:t>
      </w:r>
      <w:proofErr w:type="spellEnd"/>
      <w:r w:rsidR="00967B28" w:rsidRPr="000D39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202506B1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7E87B2" w14:textId="77777777" w:rsidR="00C406FB" w:rsidRPr="00FC5C99" w:rsidRDefault="00C406FB" w:rsidP="00C406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B13812">
        <w:rPr>
          <w:rFonts w:ascii="Arial" w:hAnsi="Arial" w:cs="Arial"/>
          <w:b/>
          <w:bCs/>
          <w:sz w:val="22"/>
          <w:szCs w:val="22"/>
        </w:rPr>
        <w:t>upraveno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 xml:space="preserve">vydání rozhodnutí o komplexní pozemkové úpravě s nabytím právní moci ze dne </w:t>
      </w:r>
      <w:r w:rsidR="00B13812">
        <w:rPr>
          <w:rFonts w:ascii="Arial" w:hAnsi="Arial" w:cs="Arial"/>
          <w:sz w:val="22"/>
          <w:szCs w:val="22"/>
        </w:rPr>
        <w:t>15. 7. 2025</w:t>
      </w:r>
      <w:r>
        <w:rPr>
          <w:rFonts w:ascii="Arial" w:hAnsi="Arial" w:cs="Arial"/>
          <w:sz w:val="22"/>
          <w:szCs w:val="22"/>
        </w:rPr>
        <w:t xml:space="preserve">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§11 odst. 4 zákona č. 139/2002 Sb., o pozemkových úpravách a pozemkových úřadech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B13812">
        <w:rPr>
          <w:rFonts w:ascii="Arial" w:hAnsi="Arial" w:cs="Arial"/>
          <w:b/>
          <w:sz w:val="22"/>
          <w:szCs w:val="22"/>
        </w:rPr>
        <w:t xml:space="preserve">Bezděkov u </w:t>
      </w:r>
      <w:proofErr w:type="spellStart"/>
      <w:r w:rsidR="00B13812">
        <w:rPr>
          <w:rFonts w:ascii="Arial" w:hAnsi="Arial" w:cs="Arial"/>
          <w:b/>
          <w:sz w:val="22"/>
          <w:szCs w:val="22"/>
        </w:rPr>
        <w:t>Prachomet</w:t>
      </w:r>
      <w:proofErr w:type="spellEnd"/>
      <w:r w:rsidR="00B13812">
        <w:rPr>
          <w:rFonts w:ascii="Arial" w:hAnsi="Arial" w:cs="Arial"/>
          <w:b/>
          <w:sz w:val="22"/>
          <w:szCs w:val="22"/>
        </w:rPr>
        <w:t xml:space="preserve"> s částmi </w:t>
      </w:r>
      <w:proofErr w:type="spellStart"/>
      <w:r w:rsidR="00B13812">
        <w:rPr>
          <w:rFonts w:ascii="Arial" w:hAnsi="Arial" w:cs="Arial"/>
          <w:b/>
          <w:sz w:val="22"/>
          <w:szCs w:val="22"/>
        </w:rPr>
        <w:t>k.ú</w:t>
      </w:r>
      <w:proofErr w:type="spellEnd"/>
      <w:r w:rsidR="00B1381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B13812">
        <w:rPr>
          <w:rFonts w:ascii="Arial" w:hAnsi="Arial" w:cs="Arial"/>
          <w:b/>
          <w:sz w:val="22"/>
          <w:szCs w:val="22"/>
        </w:rPr>
        <w:t>Třebouň</w:t>
      </w:r>
      <w:proofErr w:type="spellEnd"/>
      <w:r w:rsidR="00B13812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B13812">
        <w:rPr>
          <w:rFonts w:ascii="Arial" w:hAnsi="Arial" w:cs="Arial"/>
          <w:b/>
          <w:sz w:val="22"/>
          <w:szCs w:val="22"/>
        </w:rPr>
        <w:t>k.ú</w:t>
      </w:r>
      <w:proofErr w:type="spellEnd"/>
      <w:r w:rsidR="00B1381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B13812">
        <w:rPr>
          <w:rFonts w:ascii="Arial" w:hAnsi="Arial" w:cs="Arial"/>
          <w:b/>
          <w:sz w:val="22"/>
          <w:szCs w:val="22"/>
        </w:rPr>
        <w:t>Kosmová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na částku </w:t>
      </w:r>
      <w:r w:rsidR="0002222B">
        <w:rPr>
          <w:rFonts w:ascii="Arial" w:hAnsi="Arial" w:cs="Arial"/>
          <w:b/>
          <w:sz w:val="22"/>
          <w:szCs w:val="22"/>
        </w:rPr>
        <w:t>24 369</w:t>
      </w:r>
      <w:r w:rsidRPr="00C45D91">
        <w:rPr>
          <w:rFonts w:ascii="Arial" w:hAnsi="Arial" w:cs="Arial"/>
          <w:b/>
          <w:sz w:val="22"/>
          <w:szCs w:val="22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2222B">
        <w:rPr>
          <w:rFonts w:ascii="Arial" w:hAnsi="Arial" w:cs="Arial"/>
          <w:sz w:val="22"/>
          <w:szCs w:val="22"/>
        </w:rPr>
        <w:t>dvacetčtyřitisíctřistašedesátdevět</w:t>
      </w:r>
      <w:proofErr w:type="spellEnd"/>
      <w:r w:rsidR="0002222B" w:rsidRPr="00FC5C9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korun českých). </w:t>
      </w:r>
    </w:p>
    <w:p w14:paraId="5C28A35F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1064A8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</w:t>
      </w:r>
      <w:r w:rsidRPr="00D95D49">
        <w:rPr>
          <w:rFonts w:ascii="Arial" w:hAnsi="Arial" w:cs="Arial"/>
          <w:b/>
          <w:bCs/>
          <w:sz w:val="22"/>
          <w:szCs w:val="22"/>
        </w:rPr>
        <w:t>zužuje o nemovit</w:t>
      </w:r>
      <w:r w:rsidR="00A850A4">
        <w:rPr>
          <w:rFonts w:ascii="Arial" w:hAnsi="Arial" w:cs="Arial"/>
          <w:b/>
          <w:bCs/>
          <w:sz w:val="22"/>
          <w:szCs w:val="22"/>
        </w:rPr>
        <w:t>é</w:t>
      </w:r>
      <w:r w:rsidRPr="00D95D49">
        <w:rPr>
          <w:rFonts w:ascii="Arial" w:hAnsi="Arial" w:cs="Arial"/>
          <w:b/>
          <w:bCs/>
          <w:sz w:val="22"/>
          <w:szCs w:val="22"/>
        </w:rPr>
        <w:t xml:space="preserve"> věc</w:t>
      </w:r>
      <w:r w:rsidR="00A850A4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kter</w:t>
      </w:r>
      <w:r w:rsidR="003E5226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Pr="00FE58FC">
        <w:rPr>
          <w:rFonts w:ascii="Arial" w:hAnsi="Arial" w:cs="Arial"/>
          <w:b/>
          <w:bCs/>
          <w:sz w:val="22"/>
          <w:szCs w:val="22"/>
        </w:rPr>
        <w:t>zanikl</w:t>
      </w:r>
      <w:r w:rsidR="00A850A4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984"/>
        <w:gridCol w:w="1843"/>
        <w:gridCol w:w="1276"/>
        <w:gridCol w:w="1134"/>
        <w:gridCol w:w="1559"/>
      </w:tblGrid>
      <w:tr w:rsidR="000409E4" w14:paraId="20305EE0" w14:textId="77777777" w:rsidTr="00D108E9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3F25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5E88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7D6C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4EEF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F13B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2612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D2326" w14:paraId="44E53552" w14:textId="77777777" w:rsidTr="00D108E9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8526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F178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Kosmová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3BD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8F9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1487/2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D4F5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2092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F15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D2326" w:rsidRPr="00351BB8" w14:paraId="06EE09F3" w14:textId="77777777" w:rsidTr="00D108E9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993" w14:textId="77777777" w:rsidR="000D2326" w:rsidRPr="00351BB8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DA1" w14:textId="77777777" w:rsidR="000D2326" w:rsidRPr="00351BB8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Kosmová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B911" w14:textId="77777777" w:rsidR="000D2326" w:rsidRPr="00351BB8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BB8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820" w14:textId="77777777" w:rsidR="000D2326" w:rsidRPr="00351BB8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C3A5" w14:textId="77777777" w:rsidR="000D2326" w:rsidRPr="00351BB8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1278</w:t>
            </w:r>
            <w:r w:rsidRPr="00351BB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1BB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9A0" w14:textId="77777777" w:rsidR="000D2326" w:rsidRPr="00351BB8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50052F1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</w:rPr>
      </w:pPr>
    </w:p>
    <w:p w14:paraId="287AD313" w14:textId="77777777" w:rsidR="00B13812" w:rsidRDefault="00B13812" w:rsidP="00B138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předmět pachtu se </w:t>
      </w:r>
      <w:r>
        <w:rPr>
          <w:rFonts w:ascii="Arial" w:hAnsi="Arial" w:cs="Arial"/>
          <w:b/>
          <w:bCs/>
          <w:sz w:val="22"/>
          <w:szCs w:val="22"/>
        </w:rPr>
        <w:t>rozšiřuje s 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účnností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od 1. 10. 2025</w:t>
      </w:r>
      <w:r w:rsidRPr="00D95D49">
        <w:rPr>
          <w:rFonts w:ascii="Arial" w:hAnsi="Arial" w:cs="Arial"/>
          <w:b/>
          <w:bCs/>
          <w:sz w:val="22"/>
          <w:szCs w:val="22"/>
        </w:rPr>
        <w:t xml:space="preserve"> o nemovit</w:t>
      </w:r>
      <w:r w:rsidR="000D2326">
        <w:rPr>
          <w:rFonts w:ascii="Arial" w:hAnsi="Arial" w:cs="Arial"/>
          <w:b/>
          <w:bCs/>
          <w:sz w:val="22"/>
          <w:szCs w:val="22"/>
        </w:rPr>
        <w:t>ou</w:t>
      </w:r>
      <w:r w:rsidRPr="00D95D49">
        <w:rPr>
          <w:rFonts w:ascii="Arial" w:hAnsi="Arial" w:cs="Arial"/>
          <w:b/>
          <w:bCs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, kter</w:t>
      </w:r>
      <w:r w:rsidR="000D2326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SPÚ nabyl v rámci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 do příslušnosti hospodařit s majetkem státu a pachtýř </w:t>
      </w:r>
      <w:r w:rsidR="000D2326">
        <w:rPr>
          <w:rFonts w:ascii="Arial" w:hAnsi="Arial" w:cs="Arial"/>
          <w:sz w:val="22"/>
          <w:szCs w:val="22"/>
        </w:rPr>
        <w:t>ji</w:t>
      </w:r>
      <w:r>
        <w:rPr>
          <w:rFonts w:ascii="Arial" w:hAnsi="Arial" w:cs="Arial"/>
          <w:sz w:val="22"/>
          <w:szCs w:val="22"/>
        </w:rPr>
        <w:t xml:space="preserve"> má evidovan</w:t>
      </w:r>
      <w:r w:rsidR="000D2326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 půdní</w:t>
      </w:r>
      <w:r w:rsidR="000D232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blo</w:t>
      </w:r>
      <w:r w:rsidR="000D2326">
        <w:rPr>
          <w:rFonts w:ascii="Arial" w:hAnsi="Arial" w:cs="Arial"/>
          <w:sz w:val="22"/>
          <w:szCs w:val="22"/>
        </w:rPr>
        <w:t xml:space="preserve">ku </w:t>
      </w:r>
      <w:r>
        <w:rPr>
          <w:rFonts w:ascii="Arial" w:hAnsi="Arial" w:cs="Arial"/>
          <w:sz w:val="22"/>
          <w:szCs w:val="22"/>
        </w:rPr>
        <w:t xml:space="preserve">dle </w:t>
      </w:r>
      <w:proofErr w:type="spellStart"/>
      <w:r>
        <w:rPr>
          <w:rFonts w:ascii="Arial" w:hAnsi="Arial" w:cs="Arial"/>
          <w:sz w:val="22"/>
          <w:szCs w:val="22"/>
        </w:rPr>
        <w:t>Lpis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985"/>
        <w:gridCol w:w="1134"/>
        <w:gridCol w:w="1276"/>
        <w:gridCol w:w="1559"/>
      </w:tblGrid>
      <w:tr w:rsidR="00B13812" w14:paraId="713AF07C" w14:textId="77777777" w:rsidTr="006D2C3E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4C8F" w14:textId="77777777" w:rsidR="00B13812" w:rsidRDefault="00B13812" w:rsidP="006D2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B675" w14:textId="77777777" w:rsidR="00B13812" w:rsidRDefault="00B13812" w:rsidP="006D2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7C4D" w14:textId="77777777" w:rsidR="00B13812" w:rsidRDefault="00B13812" w:rsidP="006D2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489F" w14:textId="77777777" w:rsidR="00B13812" w:rsidRDefault="00B13812" w:rsidP="006D2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F3E0" w14:textId="77777777" w:rsidR="00B13812" w:rsidRDefault="00B13812" w:rsidP="006D2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9272" w14:textId="77777777" w:rsidR="00B13812" w:rsidRDefault="00B13812" w:rsidP="006D2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D2326" w14:paraId="610EC102" w14:textId="77777777" w:rsidTr="006D2C3E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36A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8C7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Kosmová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1A18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F5B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838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46018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518" w14:textId="77777777" w:rsidR="000D2326" w:rsidRDefault="000D2326" w:rsidP="000D23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E0F5B06" w14:textId="77777777" w:rsidR="00B13812" w:rsidRDefault="00B13812" w:rsidP="00B138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239ADD" w14:textId="77777777" w:rsidR="00B13812" w:rsidRDefault="00B13812" w:rsidP="00B13812">
      <w:pPr>
        <w:tabs>
          <w:tab w:val="left" w:pos="568"/>
        </w:tabs>
        <w:jc w:val="both"/>
        <w:rPr>
          <w:rFonts w:ascii="Arial" w:hAnsi="Arial" w:cs="Arial"/>
        </w:rPr>
      </w:pPr>
    </w:p>
    <w:p w14:paraId="36F91E80" w14:textId="77777777" w:rsidR="00B13812" w:rsidRDefault="00B13812" w:rsidP="00B138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02222B">
        <w:rPr>
          <w:rFonts w:ascii="Arial" w:hAnsi="Arial" w:cs="Arial"/>
          <w:b/>
          <w:bCs/>
          <w:sz w:val="22"/>
          <w:szCs w:val="22"/>
          <w:u w:val="single"/>
        </w:rPr>
        <w:t>4</w:t>
      </w:r>
      <w:proofErr w:type="gramEnd"/>
      <w:r w:rsidR="0002222B">
        <w:rPr>
          <w:rFonts w:ascii="Arial" w:hAnsi="Arial" w:cs="Arial"/>
          <w:b/>
          <w:bCs/>
          <w:sz w:val="22"/>
          <w:szCs w:val="22"/>
          <w:u w:val="single"/>
        </w:rPr>
        <w:t xml:space="preserve"> 643</w:t>
      </w:r>
      <w:r w:rsidRPr="0066260A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2222B">
        <w:rPr>
          <w:rFonts w:ascii="Arial" w:hAnsi="Arial" w:cs="Arial"/>
          <w:sz w:val="22"/>
          <w:szCs w:val="22"/>
        </w:rPr>
        <w:t>čtyřitisícešestsetčtyřicettři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E13E50D" w14:textId="77777777" w:rsidR="00B13812" w:rsidRDefault="00B13812" w:rsidP="00B138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46E151" w14:textId="77777777" w:rsidR="00B13812" w:rsidRDefault="00B13812" w:rsidP="00B138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2026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02222B">
        <w:rPr>
          <w:rFonts w:ascii="Arial" w:hAnsi="Arial" w:cs="Arial"/>
          <w:b/>
          <w:bCs/>
          <w:sz w:val="22"/>
          <w:szCs w:val="22"/>
          <w:u w:val="single"/>
        </w:rPr>
        <w:t>24</w:t>
      </w:r>
      <w:proofErr w:type="gramEnd"/>
      <w:r w:rsidR="0002222B">
        <w:rPr>
          <w:rFonts w:ascii="Arial" w:hAnsi="Arial" w:cs="Arial"/>
          <w:b/>
          <w:bCs/>
          <w:sz w:val="22"/>
          <w:szCs w:val="22"/>
          <w:u w:val="single"/>
        </w:rPr>
        <w:t xml:space="preserve"> 369</w:t>
      </w:r>
      <w:r w:rsidRPr="0066260A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2222B">
        <w:rPr>
          <w:rFonts w:ascii="Arial" w:hAnsi="Arial" w:cs="Arial"/>
          <w:sz w:val="22"/>
          <w:szCs w:val="22"/>
        </w:rPr>
        <w:t>dvacetčtyřitisíctřistašedesátdevět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363E9FBE" w14:textId="77777777" w:rsidR="00B13812" w:rsidRDefault="00B13812" w:rsidP="000409E4">
      <w:pPr>
        <w:tabs>
          <w:tab w:val="left" w:pos="568"/>
        </w:tabs>
        <w:jc w:val="both"/>
        <w:rPr>
          <w:rFonts w:ascii="Arial" w:hAnsi="Arial" w:cs="Arial"/>
        </w:rPr>
      </w:pPr>
    </w:p>
    <w:p w14:paraId="1B830229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F692F9" w14:textId="77777777" w:rsidR="000409E4" w:rsidRPr="00012682" w:rsidRDefault="00267526" w:rsidP="000409E4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0409E4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D2326">
        <w:rPr>
          <w:b w:val="0"/>
          <w:bCs w:val="0"/>
          <w:sz w:val="22"/>
          <w:szCs w:val="22"/>
        </w:rPr>
        <w:t>1</w:t>
      </w:r>
      <w:r w:rsidR="000409E4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D711727" w14:textId="77777777" w:rsidR="000409E4" w:rsidRPr="00012682" w:rsidRDefault="000409E4" w:rsidP="000409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691EB97" w14:textId="77777777" w:rsidR="003E5226" w:rsidRPr="00012682" w:rsidRDefault="003E5226" w:rsidP="003E522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>. Tento dodatek nabývá platnosti dnem podpisu smluvními stranami</w:t>
      </w:r>
      <w:r w:rsidR="000D2326">
        <w:rPr>
          <w:rFonts w:ascii="Arial" w:hAnsi="Arial" w:cs="Arial"/>
          <w:b w:val="0"/>
          <w:sz w:val="22"/>
          <w:szCs w:val="22"/>
        </w:rPr>
        <w:t xml:space="preserve"> a </w:t>
      </w:r>
      <w:r w:rsidR="000D2326" w:rsidRPr="000D2326">
        <w:rPr>
          <w:rFonts w:ascii="Arial" w:hAnsi="Arial" w:cs="Arial"/>
          <w:bCs/>
          <w:sz w:val="22"/>
          <w:szCs w:val="22"/>
        </w:rPr>
        <w:t>účinnosti dne 1. 10. 2025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707D113" w14:textId="77777777" w:rsidR="003E5226" w:rsidRPr="00012682" w:rsidRDefault="003E5226" w:rsidP="003E522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1ECC236" w14:textId="77777777" w:rsidR="000409E4" w:rsidRPr="00012682" w:rsidRDefault="000409E4" w:rsidP="000409E4">
      <w:pPr>
        <w:rPr>
          <w:rFonts w:ascii="Arial" w:hAnsi="Arial" w:cs="Arial"/>
          <w:sz w:val="22"/>
          <w:szCs w:val="22"/>
        </w:rPr>
      </w:pPr>
    </w:p>
    <w:p w14:paraId="62E35234" w14:textId="77777777" w:rsidR="000409E4" w:rsidRPr="00012682" w:rsidRDefault="00267526" w:rsidP="000409E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0409E4">
        <w:rPr>
          <w:rFonts w:ascii="Arial" w:hAnsi="Arial" w:cs="Arial"/>
          <w:b w:val="0"/>
          <w:bCs/>
          <w:sz w:val="22"/>
          <w:szCs w:val="22"/>
        </w:rPr>
        <w:t>e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409E4">
        <w:rPr>
          <w:rFonts w:ascii="Arial" w:hAnsi="Arial" w:cs="Arial"/>
          <w:b w:val="0"/>
          <w:bCs/>
          <w:sz w:val="22"/>
          <w:szCs w:val="22"/>
        </w:rPr>
        <w:t>dvou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409E4">
        <w:rPr>
          <w:rFonts w:ascii="Arial" w:hAnsi="Arial" w:cs="Arial"/>
          <w:b w:val="0"/>
          <w:bCs/>
          <w:sz w:val="22"/>
          <w:szCs w:val="22"/>
        </w:rPr>
        <w:t>Jeden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5D584C2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52E796" w14:textId="77777777" w:rsidR="000409E4" w:rsidRPr="00012682" w:rsidRDefault="00267526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9E4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8B288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39F98DE" w14:textId="4223FD11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67677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E5397">
        <w:rPr>
          <w:rFonts w:ascii="Arial" w:hAnsi="Arial" w:cs="Arial"/>
          <w:sz w:val="22"/>
          <w:szCs w:val="22"/>
        </w:rPr>
        <w:t>4. 9. 2025</w:t>
      </w:r>
    </w:p>
    <w:p w14:paraId="5CB848D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4CFA29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9E75EB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61E8F23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D66189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0CA41D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A4C4E37" w14:textId="77777777" w:rsidR="003E5226" w:rsidRPr="00012682" w:rsidRDefault="003E5226" w:rsidP="003E522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2C61528C" w14:textId="77777777" w:rsidR="003E5226" w:rsidRDefault="003E5226" w:rsidP="003E522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D2326">
        <w:rPr>
          <w:rFonts w:ascii="Arial" w:hAnsi="Arial" w:cs="Arial"/>
          <w:sz w:val="22"/>
          <w:szCs w:val="22"/>
        </w:rPr>
        <w:t>František Sekáč</w:t>
      </w:r>
    </w:p>
    <w:p w14:paraId="2CA89209" w14:textId="77777777" w:rsidR="003E5226" w:rsidRDefault="003E5226" w:rsidP="003E522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9F7408E" w14:textId="77777777" w:rsidR="003E5226" w:rsidRDefault="003E5226" w:rsidP="003E522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D7466E4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59C3AD3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DA5C39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589B68E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F2D097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DD16762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578012D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7D20EBD" w14:textId="77777777" w:rsidR="0068074E" w:rsidRDefault="0068074E" w:rsidP="005F7A40">
      <w:pPr>
        <w:jc w:val="both"/>
        <w:rPr>
          <w:rFonts w:ascii="Arial" w:hAnsi="Arial" w:cs="Arial"/>
          <w:bCs/>
        </w:rPr>
      </w:pPr>
    </w:p>
    <w:p w14:paraId="708C3802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4E4D8C47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100B5AD6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1EA86B75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3E2F2552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31B78F02" w14:textId="77777777" w:rsidR="000D2326" w:rsidRDefault="000D2326" w:rsidP="005F7A40">
      <w:pPr>
        <w:jc w:val="both"/>
        <w:rPr>
          <w:rFonts w:ascii="Arial" w:hAnsi="Arial" w:cs="Arial"/>
          <w:bCs/>
        </w:rPr>
      </w:pPr>
    </w:p>
    <w:p w14:paraId="69F61FDB" w14:textId="77777777" w:rsidR="000D2326" w:rsidRDefault="000D2326" w:rsidP="005F7A40">
      <w:pPr>
        <w:jc w:val="both"/>
        <w:rPr>
          <w:rFonts w:ascii="Arial" w:hAnsi="Arial" w:cs="Arial"/>
          <w:bCs/>
        </w:rPr>
      </w:pPr>
    </w:p>
    <w:p w14:paraId="2231167D" w14:textId="77777777" w:rsidR="000D2326" w:rsidRDefault="000D2326" w:rsidP="005F7A40">
      <w:pPr>
        <w:jc w:val="both"/>
        <w:rPr>
          <w:rFonts w:ascii="Arial" w:hAnsi="Arial" w:cs="Arial"/>
          <w:bCs/>
        </w:rPr>
      </w:pPr>
    </w:p>
    <w:p w14:paraId="50386B89" w14:textId="77777777" w:rsidR="000D2326" w:rsidRDefault="000D2326" w:rsidP="005F7A40">
      <w:pPr>
        <w:jc w:val="both"/>
        <w:rPr>
          <w:rFonts w:ascii="Arial" w:hAnsi="Arial" w:cs="Arial"/>
          <w:bCs/>
        </w:rPr>
      </w:pPr>
    </w:p>
    <w:p w14:paraId="1F825478" w14:textId="77777777" w:rsidR="000D2326" w:rsidRDefault="000D2326" w:rsidP="005F7A40">
      <w:pPr>
        <w:jc w:val="both"/>
        <w:rPr>
          <w:rFonts w:ascii="Arial" w:hAnsi="Arial" w:cs="Arial"/>
          <w:bCs/>
        </w:rPr>
      </w:pPr>
    </w:p>
    <w:p w14:paraId="65EF3012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24141063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30C56462" w14:textId="77777777" w:rsidR="007A4F51" w:rsidRPr="00012682" w:rsidRDefault="007A4F51" w:rsidP="005F7A40">
      <w:pPr>
        <w:jc w:val="both"/>
        <w:rPr>
          <w:rFonts w:ascii="Arial" w:hAnsi="Arial" w:cs="Arial"/>
          <w:bCs/>
        </w:rPr>
      </w:pPr>
    </w:p>
    <w:p w14:paraId="1FA8C2D8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84797A3" w14:textId="77777777" w:rsidR="00867677" w:rsidRPr="00147002" w:rsidRDefault="00867677" w:rsidP="00867677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5D910069" w14:textId="77777777" w:rsidR="00867677" w:rsidRPr="00147002" w:rsidRDefault="00867677" w:rsidP="00867677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EC99ED4" w14:textId="77777777" w:rsidR="00267526" w:rsidRDefault="002675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67677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37DEE6F6" w14:textId="77777777" w:rsidR="003E5226" w:rsidRDefault="003E52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D4F2AD4" w14:textId="77777777" w:rsidR="003E5226" w:rsidRDefault="003E52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12B0172" w14:textId="77777777" w:rsidR="003E5226" w:rsidRDefault="003E52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9E36B20" w14:textId="77777777" w:rsidR="003E5226" w:rsidRDefault="003E5226" w:rsidP="003E522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4917601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B68D3DD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</w:p>
    <w:p w14:paraId="0F94946A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520E52CA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A8AF6A3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248A3C" w14:textId="77777777" w:rsidR="003E5226" w:rsidRPr="00012682" w:rsidRDefault="003E5226" w:rsidP="003E522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64D7CA0E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</w:p>
    <w:p w14:paraId="456F6602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DA93C48" w14:textId="77777777" w:rsidR="003E5226" w:rsidRDefault="003E5226" w:rsidP="003E5226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E5226" w:rsidSect="00FA5E1F">
      <w:headerReference w:type="default" r:id="rId12"/>
      <w:footerReference w:type="default" r:id="rId13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8CF61" w14:textId="77777777" w:rsidR="006D2C3E" w:rsidRDefault="006D2C3E">
      <w:r>
        <w:separator/>
      </w:r>
    </w:p>
  </w:endnote>
  <w:endnote w:type="continuationSeparator" w:id="0">
    <w:p w14:paraId="49CFD4D1" w14:textId="77777777" w:rsidR="006D2C3E" w:rsidRDefault="006D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08C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CF51" w14:textId="77777777" w:rsidR="006D2C3E" w:rsidRDefault="006D2C3E">
      <w:r>
        <w:separator/>
      </w:r>
    </w:p>
  </w:footnote>
  <w:footnote w:type="continuationSeparator" w:id="0">
    <w:p w14:paraId="024F069C" w14:textId="77777777" w:rsidR="006D2C3E" w:rsidRDefault="006D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2F21" w14:textId="77777777" w:rsidR="00467D2E" w:rsidRPr="00581DC7" w:rsidRDefault="007562EB" w:rsidP="00467D2E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BF5F76" w:rsidRPr="00BF5F76">
      <w:rPr>
        <w:rFonts w:ascii="Arial" w:hAnsi="Arial" w:cs="Arial"/>
        <w:sz w:val="22"/>
        <w:szCs w:val="22"/>
      </w:rPr>
      <w:t>spuess980326c5</w:t>
    </w:r>
    <w:r w:rsidR="00581DC7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  <w:t>č.j.:</w:t>
    </w:r>
    <w:r w:rsidR="007B247C">
      <w:rPr>
        <w:rFonts w:ascii="Arial" w:hAnsi="Arial" w:cs="Arial"/>
        <w:sz w:val="22"/>
        <w:szCs w:val="22"/>
      </w:rPr>
      <w:t xml:space="preserve"> </w:t>
    </w:r>
    <w:r w:rsidR="00BF5F76" w:rsidRPr="00BF5F76">
      <w:rPr>
        <w:rFonts w:ascii="Arial" w:hAnsi="Arial" w:cs="Arial"/>
        <w:sz w:val="22"/>
        <w:szCs w:val="22"/>
      </w:rPr>
      <w:t>SPU 344269/2025/129/</w:t>
    </w:r>
    <w:proofErr w:type="spellStart"/>
    <w:r w:rsidR="00BF5F76" w:rsidRPr="00BF5F76">
      <w:rPr>
        <w:rFonts w:ascii="Arial" w:hAnsi="Arial" w:cs="Arial"/>
        <w:sz w:val="22"/>
        <w:szCs w:val="22"/>
      </w:rPr>
      <w:t>Boo</w:t>
    </w:r>
    <w:proofErr w:type="spellEnd"/>
    <w:r w:rsidR="00BF5F76" w:rsidRPr="00BF5F76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9193">
    <w:abstractNumId w:val="0"/>
  </w:num>
  <w:num w:numId="2" w16cid:durableId="1419447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222B"/>
    <w:rsid w:val="00023AB2"/>
    <w:rsid w:val="00032817"/>
    <w:rsid w:val="000409E4"/>
    <w:rsid w:val="00046CDD"/>
    <w:rsid w:val="00050F97"/>
    <w:rsid w:val="000565C1"/>
    <w:rsid w:val="000572F3"/>
    <w:rsid w:val="00067080"/>
    <w:rsid w:val="00077673"/>
    <w:rsid w:val="00087781"/>
    <w:rsid w:val="000A502A"/>
    <w:rsid w:val="000D2326"/>
    <w:rsid w:val="000D7166"/>
    <w:rsid w:val="00102D7E"/>
    <w:rsid w:val="0010690D"/>
    <w:rsid w:val="00114EB8"/>
    <w:rsid w:val="00122535"/>
    <w:rsid w:val="00130D8D"/>
    <w:rsid w:val="001348FD"/>
    <w:rsid w:val="001368E5"/>
    <w:rsid w:val="00147A6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077C0"/>
    <w:rsid w:val="00213718"/>
    <w:rsid w:val="00215BBB"/>
    <w:rsid w:val="00222730"/>
    <w:rsid w:val="0022443A"/>
    <w:rsid w:val="00225776"/>
    <w:rsid w:val="00225E39"/>
    <w:rsid w:val="00256234"/>
    <w:rsid w:val="00260F3F"/>
    <w:rsid w:val="00267526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1BB8"/>
    <w:rsid w:val="003521A1"/>
    <w:rsid w:val="00356ABE"/>
    <w:rsid w:val="00360C47"/>
    <w:rsid w:val="003704D4"/>
    <w:rsid w:val="00385448"/>
    <w:rsid w:val="003A1E76"/>
    <w:rsid w:val="003A46C1"/>
    <w:rsid w:val="003A55A2"/>
    <w:rsid w:val="003A64E3"/>
    <w:rsid w:val="003B08DA"/>
    <w:rsid w:val="003C0E44"/>
    <w:rsid w:val="003E5226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1265B"/>
    <w:rsid w:val="00514F35"/>
    <w:rsid w:val="0052781B"/>
    <w:rsid w:val="0054244F"/>
    <w:rsid w:val="0055395D"/>
    <w:rsid w:val="00554108"/>
    <w:rsid w:val="00557D6C"/>
    <w:rsid w:val="005659BC"/>
    <w:rsid w:val="005807F7"/>
    <w:rsid w:val="00581DC7"/>
    <w:rsid w:val="00582A09"/>
    <w:rsid w:val="005846F8"/>
    <w:rsid w:val="005A269F"/>
    <w:rsid w:val="005B0302"/>
    <w:rsid w:val="005B3CFC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074E"/>
    <w:rsid w:val="00680F6F"/>
    <w:rsid w:val="006869B0"/>
    <w:rsid w:val="006B34E1"/>
    <w:rsid w:val="006B6957"/>
    <w:rsid w:val="006B79D9"/>
    <w:rsid w:val="006C561C"/>
    <w:rsid w:val="006D2C3E"/>
    <w:rsid w:val="006E03A9"/>
    <w:rsid w:val="00701013"/>
    <w:rsid w:val="007020B6"/>
    <w:rsid w:val="00714374"/>
    <w:rsid w:val="00716A56"/>
    <w:rsid w:val="007336EC"/>
    <w:rsid w:val="00733707"/>
    <w:rsid w:val="007346DB"/>
    <w:rsid w:val="00742469"/>
    <w:rsid w:val="0075166B"/>
    <w:rsid w:val="007562EB"/>
    <w:rsid w:val="00770663"/>
    <w:rsid w:val="00771211"/>
    <w:rsid w:val="00790E28"/>
    <w:rsid w:val="00794619"/>
    <w:rsid w:val="007A008D"/>
    <w:rsid w:val="007A1ACA"/>
    <w:rsid w:val="007A2BEE"/>
    <w:rsid w:val="007A4F51"/>
    <w:rsid w:val="007B247C"/>
    <w:rsid w:val="007D07E1"/>
    <w:rsid w:val="007D790A"/>
    <w:rsid w:val="007E1F63"/>
    <w:rsid w:val="007E5397"/>
    <w:rsid w:val="007F3DBD"/>
    <w:rsid w:val="007F69ED"/>
    <w:rsid w:val="00811A55"/>
    <w:rsid w:val="0082449F"/>
    <w:rsid w:val="008314F7"/>
    <w:rsid w:val="00855152"/>
    <w:rsid w:val="008579BF"/>
    <w:rsid w:val="008604FC"/>
    <w:rsid w:val="00867677"/>
    <w:rsid w:val="00881A43"/>
    <w:rsid w:val="008860A8"/>
    <w:rsid w:val="00887FCB"/>
    <w:rsid w:val="00892757"/>
    <w:rsid w:val="008B0452"/>
    <w:rsid w:val="008B0D2D"/>
    <w:rsid w:val="008B2C93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15FC5"/>
    <w:rsid w:val="009250CA"/>
    <w:rsid w:val="00925E66"/>
    <w:rsid w:val="009344BB"/>
    <w:rsid w:val="009432F1"/>
    <w:rsid w:val="0096242A"/>
    <w:rsid w:val="00967B28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40D28"/>
    <w:rsid w:val="00A509AF"/>
    <w:rsid w:val="00A5291C"/>
    <w:rsid w:val="00A609DB"/>
    <w:rsid w:val="00A636CB"/>
    <w:rsid w:val="00A70A64"/>
    <w:rsid w:val="00A830B7"/>
    <w:rsid w:val="00A850A4"/>
    <w:rsid w:val="00AA382F"/>
    <w:rsid w:val="00AC22A2"/>
    <w:rsid w:val="00AD16CE"/>
    <w:rsid w:val="00AD1795"/>
    <w:rsid w:val="00AD298A"/>
    <w:rsid w:val="00AE4A81"/>
    <w:rsid w:val="00AE5DAF"/>
    <w:rsid w:val="00B03572"/>
    <w:rsid w:val="00B13812"/>
    <w:rsid w:val="00B146F4"/>
    <w:rsid w:val="00B25530"/>
    <w:rsid w:val="00B31E60"/>
    <w:rsid w:val="00B34F9C"/>
    <w:rsid w:val="00B40406"/>
    <w:rsid w:val="00B4090C"/>
    <w:rsid w:val="00B46632"/>
    <w:rsid w:val="00B86E0B"/>
    <w:rsid w:val="00B9377A"/>
    <w:rsid w:val="00B978D3"/>
    <w:rsid w:val="00BA0C9E"/>
    <w:rsid w:val="00BA3A24"/>
    <w:rsid w:val="00BB39F7"/>
    <w:rsid w:val="00BB4202"/>
    <w:rsid w:val="00BB6DA4"/>
    <w:rsid w:val="00BF1C1F"/>
    <w:rsid w:val="00BF2938"/>
    <w:rsid w:val="00BF5F76"/>
    <w:rsid w:val="00C07446"/>
    <w:rsid w:val="00C078F8"/>
    <w:rsid w:val="00C22B15"/>
    <w:rsid w:val="00C406FB"/>
    <w:rsid w:val="00C42F1A"/>
    <w:rsid w:val="00C44192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05BC0"/>
    <w:rsid w:val="00D102DB"/>
    <w:rsid w:val="00D108E9"/>
    <w:rsid w:val="00D43F47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1A99"/>
    <w:rsid w:val="00D94BCA"/>
    <w:rsid w:val="00DA0C28"/>
    <w:rsid w:val="00DA5C39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24D9"/>
    <w:rsid w:val="00ED6048"/>
    <w:rsid w:val="00ED6B69"/>
    <w:rsid w:val="00F00411"/>
    <w:rsid w:val="00F02E2F"/>
    <w:rsid w:val="00F15706"/>
    <w:rsid w:val="00F16FC7"/>
    <w:rsid w:val="00F22A3B"/>
    <w:rsid w:val="00F515F6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1AC165C"/>
  <w15:chartTrackingRefBased/>
  <w15:docId w15:val="{16A0FF05-5D08-4EE7-BBA2-3664382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409E4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DA5C39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AB289-02A8-4FAB-B09F-FB5F9D2AC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9C1A778-2887-4DE5-962C-4214BBFA29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2025-08-22T08:12:00Z</cp:lastPrinted>
  <dcterms:created xsi:type="dcterms:W3CDTF">2025-09-04T07:10:00Z</dcterms:created>
  <dcterms:modified xsi:type="dcterms:W3CDTF">2025-09-04T07:10:00Z</dcterms:modified>
</cp:coreProperties>
</file>