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45" w:rsidRDefault="00CE6645" w:rsidP="00CE6645">
      <w:pPr>
        <w:pStyle w:val="Zkladntext"/>
        <w:spacing w:before="93"/>
        <w:ind w:right="1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č. 10/06097758/2017</w:t>
      </w:r>
    </w:p>
    <w:p w:rsidR="00CE6645" w:rsidRDefault="00CE6645" w:rsidP="00CE6645">
      <w:pPr>
        <w:pStyle w:val="Zkladntext"/>
        <w:spacing w:before="93"/>
        <w:ind w:right="1"/>
        <w:jc w:val="center"/>
        <w:rPr>
          <w:rFonts w:ascii="Palatino Linotype" w:hAnsi="Palatino Linotype"/>
        </w:rPr>
      </w:pPr>
    </w:p>
    <w:p w:rsidR="00E83775" w:rsidRPr="00F84A5E" w:rsidRDefault="00E83775" w:rsidP="00CE6645">
      <w:pPr>
        <w:pStyle w:val="Zkladntext"/>
        <w:spacing w:before="93"/>
        <w:ind w:right="1"/>
        <w:jc w:val="center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 xml:space="preserve">SMLOUVA O </w:t>
      </w:r>
      <w:proofErr w:type="gramStart"/>
      <w:r w:rsidRPr="00F84A5E">
        <w:rPr>
          <w:rFonts w:ascii="Palatino Linotype" w:hAnsi="Palatino Linotype"/>
        </w:rPr>
        <w:t>POSKYTOVÁNÍ  PRÁVNÍCH</w:t>
      </w:r>
      <w:proofErr w:type="gramEnd"/>
      <w:r w:rsidRPr="00F84A5E">
        <w:rPr>
          <w:rFonts w:ascii="Palatino Linotype" w:hAnsi="Palatino Linotype"/>
        </w:rPr>
        <w:t xml:space="preserve"> SLUŽEB</w:t>
      </w: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spacing w:before="9"/>
        <w:rPr>
          <w:rFonts w:ascii="Palatino Linotype" w:hAnsi="Palatino Linotype"/>
        </w:rPr>
      </w:pPr>
    </w:p>
    <w:p w:rsidR="00E83775" w:rsidRPr="00F84A5E" w:rsidRDefault="00E83775" w:rsidP="00E83775">
      <w:pPr>
        <w:pStyle w:val="Nadpis4"/>
        <w:spacing w:line="259" w:lineRule="exact"/>
        <w:ind w:left="0" w:right="1804"/>
        <w:jc w:val="left"/>
        <w:rPr>
          <w:rFonts w:ascii="Palatino Linotype" w:hAnsi="Palatino Linotype"/>
          <w:b/>
          <w:sz w:val="22"/>
          <w:szCs w:val="22"/>
        </w:rPr>
      </w:pPr>
      <w:r w:rsidRPr="00F84A5E">
        <w:rPr>
          <w:rFonts w:ascii="Palatino Linotype" w:hAnsi="Palatino Linotype"/>
          <w:b/>
          <w:sz w:val="22"/>
          <w:szCs w:val="22"/>
        </w:rPr>
        <w:t>JUDr. Jan Olejníček, advokát,</w:t>
      </w:r>
    </w:p>
    <w:p w:rsidR="00E83775" w:rsidRPr="00F84A5E" w:rsidRDefault="00E83775" w:rsidP="00E83775">
      <w:pPr>
        <w:spacing w:before="7" w:line="228" w:lineRule="auto"/>
        <w:ind w:right="2115"/>
        <w:rPr>
          <w:rFonts w:ascii="Palatino Linotype" w:hAnsi="Palatino Linotype"/>
        </w:rPr>
      </w:pPr>
      <w:r w:rsidRPr="00F84A5E">
        <w:rPr>
          <w:rFonts w:ascii="Palatino Linotype" w:hAnsi="Palatino Linotype"/>
          <w:b/>
        </w:rPr>
        <w:t xml:space="preserve">se </w:t>
      </w:r>
      <w:proofErr w:type="spellStart"/>
      <w:r w:rsidRPr="00F84A5E">
        <w:rPr>
          <w:rFonts w:ascii="Palatino Linotype" w:hAnsi="Palatino Linotype"/>
          <w:b/>
        </w:rPr>
        <w:t>sídlem</w:t>
      </w:r>
      <w:proofErr w:type="spellEnd"/>
      <w:r w:rsidRPr="00F84A5E">
        <w:rPr>
          <w:rFonts w:ascii="Palatino Linotype" w:hAnsi="Palatino Linotype"/>
          <w:b/>
        </w:rPr>
        <w:t xml:space="preserve"> </w:t>
      </w:r>
      <w:proofErr w:type="spellStart"/>
      <w:r w:rsidRPr="00F84A5E">
        <w:rPr>
          <w:rFonts w:ascii="Palatino Linotype" w:hAnsi="Palatino Linotype"/>
          <w:b/>
        </w:rPr>
        <w:t>Helénská</w:t>
      </w:r>
      <w:proofErr w:type="spellEnd"/>
      <w:r w:rsidRPr="00F84A5E">
        <w:rPr>
          <w:rFonts w:ascii="Palatino Linotype" w:hAnsi="Palatino Linotype"/>
          <w:b/>
        </w:rPr>
        <w:t xml:space="preserve"> 1799/4, 120 00 Praha 2,</w:t>
      </w:r>
      <w:r w:rsidRPr="00F84A5E">
        <w:rPr>
          <w:rFonts w:ascii="Palatino Linotype" w:hAnsi="Palatino Linotype"/>
        </w:rPr>
        <w:t xml:space="preserve"> </w:t>
      </w:r>
    </w:p>
    <w:p w:rsidR="00E83775" w:rsidRPr="00F84A5E" w:rsidRDefault="00E83775" w:rsidP="00E83775">
      <w:pPr>
        <w:spacing w:before="7" w:line="228" w:lineRule="auto"/>
        <w:ind w:right="2115"/>
        <w:rPr>
          <w:rFonts w:ascii="Palatino Linotype" w:hAnsi="Palatino Linotype"/>
        </w:rPr>
      </w:pPr>
      <w:proofErr w:type="spellStart"/>
      <w:r w:rsidRPr="00F84A5E">
        <w:rPr>
          <w:rFonts w:ascii="Palatino Linotype" w:hAnsi="Palatino Linotype"/>
        </w:rPr>
        <w:t>zapsaný</w:t>
      </w:r>
      <w:proofErr w:type="spellEnd"/>
      <w:r w:rsidRPr="00F84A5E">
        <w:rPr>
          <w:rFonts w:ascii="Palatino Linotype" w:hAnsi="Palatino Linotype"/>
          <w:spacing w:val="-25"/>
        </w:rPr>
        <w:t xml:space="preserve"> </w:t>
      </w:r>
      <w:r w:rsidRPr="00F84A5E">
        <w:rPr>
          <w:rFonts w:ascii="Palatino Linotype" w:hAnsi="Palatino Linotype"/>
        </w:rPr>
        <w:t>v</w:t>
      </w:r>
      <w:r w:rsidRPr="00F84A5E">
        <w:rPr>
          <w:rFonts w:ascii="Palatino Linotype" w:hAnsi="Palatino Linotype"/>
          <w:spacing w:val="-37"/>
        </w:rPr>
        <w:t xml:space="preserve"> </w:t>
      </w:r>
      <w:proofErr w:type="spellStart"/>
      <w:r w:rsidRPr="00F84A5E">
        <w:rPr>
          <w:rFonts w:ascii="Palatino Linotype" w:hAnsi="Palatino Linotype"/>
        </w:rPr>
        <w:t>seznamu</w:t>
      </w:r>
      <w:proofErr w:type="spellEnd"/>
      <w:r w:rsidRPr="00F84A5E">
        <w:rPr>
          <w:rFonts w:ascii="Palatino Linotype" w:hAnsi="Palatino Linotype"/>
          <w:spacing w:val="-30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advokátů</w:t>
      </w:r>
      <w:proofErr w:type="spellEnd"/>
      <w:r w:rsidRPr="00F84A5E">
        <w:rPr>
          <w:rFonts w:ascii="Palatino Linotype" w:hAnsi="Palatino Linotype"/>
          <w:spacing w:val="-33"/>
        </w:rPr>
        <w:t xml:space="preserve"> </w:t>
      </w:r>
      <w:r w:rsidRPr="00F84A5E">
        <w:rPr>
          <w:rFonts w:ascii="Palatino Linotype" w:hAnsi="Palatino Linotype"/>
        </w:rPr>
        <w:t>ČAK</w:t>
      </w:r>
      <w:r w:rsidRPr="00F84A5E">
        <w:rPr>
          <w:rFonts w:ascii="Palatino Linotype" w:hAnsi="Palatino Linotype"/>
          <w:spacing w:val="-34"/>
        </w:rPr>
        <w:t xml:space="preserve"> </w:t>
      </w:r>
      <w:r w:rsidRPr="00F84A5E">
        <w:rPr>
          <w:rFonts w:ascii="Palatino Linotype" w:hAnsi="Palatino Linotype"/>
        </w:rPr>
        <w:t>pod</w:t>
      </w:r>
      <w:r w:rsidRPr="00F84A5E">
        <w:rPr>
          <w:rFonts w:ascii="Palatino Linotype" w:hAnsi="Palatino Linotype"/>
          <w:spacing w:val="-38"/>
        </w:rPr>
        <w:t xml:space="preserve"> </w:t>
      </w:r>
      <w:r w:rsidRPr="00F84A5E">
        <w:rPr>
          <w:rFonts w:ascii="Palatino Linotype" w:hAnsi="Palatino Linotype"/>
        </w:rPr>
        <w:t>reg.</w:t>
      </w:r>
      <w:r w:rsidRPr="00F84A5E">
        <w:rPr>
          <w:rFonts w:ascii="Palatino Linotype" w:hAnsi="Palatino Linotype"/>
          <w:spacing w:val="-35"/>
        </w:rPr>
        <w:t xml:space="preserve"> </w:t>
      </w:r>
      <w:r w:rsidRPr="00F84A5E">
        <w:rPr>
          <w:rFonts w:ascii="Palatino Linotype" w:hAnsi="Palatino Linotype"/>
        </w:rPr>
        <w:t>č.</w:t>
      </w:r>
      <w:r w:rsidRPr="00F84A5E">
        <w:rPr>
          <w:rFonts w:ascii="Palatino Linotype" w:hAnsi="Palatino Linotype"/>
          <w:spacing w:val="-37"/>
        </w:rPr>
        <w:t xml:space="preserve"> </w:t>
      </w:r>
      <w:r w:rsidRPr="00F84A5E">
        <w:rPr>
          <w:rFonts w:ascii="Palatino Linotype" w:hAnsi="Palatino Linotype"/>
        </w:rPr>
        <w:t xml:space="preserve">10558 </w:t>
      </w:r>
    </w:p>
    <w:p w:rsidR="00E83775" w:rsidRPr="00F84A5E" w:rsidRDefault="00E83775" w:rsidP="00E83775">
      <w:pPr>
        <w:spacing w:before="7" w:line="228" w:lineRule="auto"/>
        <w:ind w:right="2115"/>
        <w:rPr>
          <w:rFonts w:ascii="Palatino Linotype" w:hAnsi="Palatino Linotype"/>
        </w:rPr>
      </w:pPr>
      <w:r w:rsidRPr="00F84A5E">
        <w:rPr>
          <w:rFonts w:ascii="Palatino Linotype" w:hAnsi="Palatino Linotype"/>
          <w:w w:val="95"/>
        </w:rPr>
        <w:t>IČO:</w:t>
      </w:r>
      <w:r w:rsidRPr="00F84A5E">
        <w:rPr>
          <w:rFonts w:ascii="Palatino Linotype" w:hAnsi="Palatino Linotype"/>
          <w:spacing w:val="-15"/>
          <w:w w:val="95"/>
        </w:rPr>
        <w:t xml:space="preserve"> </w:t>
      </w:r>
      <w:r w:rsidRPr="00F84A5E">
        <w:rPr>
          <w:rFonts w:ascii="Palatino Linotype" w:hAnsi="Palatino Linotype"/>
          <w:w w:val="95"/>
        </w:rPr>
        <w:t>71332111</w:t>
      </w:r>
    </w:p>
    <w:p w:rsidR="00E83775" w:rsidRPr="00F84A5E" w:rsidRDefault="00E83775" w:rsidP="00E83775">
      <w:pPr>
        <w:spacing w:line="252" w:lineRule="exact"/>
        <w:ind w:right="1817"/>
        <w:rPr>
          <w:rFonts w:ascii="Palatino Linotype" w:hAnsi="Palatino Linotype"/>
        </w:rPr>
      </w:pPr>
      <w:r w:rsidRPr="00F84A5E">
        <w:rPr>
          <w:rFonts w:ascii="Palatino Linotype" w:hAnsi="Palatino Linotype"/>
          <w:w w:val="95"/>
        </w:rPr>
        <w:t>DIČ: CZ7406190231</w:t>
      </w:r>
    </w:p>
    <w:p w:rsidR="00E83775" w:rsidRPr="00F84A5E" w:rsidRDefault="00E83775" w:rsidP="00E83775">
      <w:pPr>
        <w:spacing w:before="4" w:line="230" w:lineRule="auto"/>
        <w:ind w:right="1817"/>
        <w:rPr>
          <w:rFonts w:ascii="Palatino Linotype" w:hAnsi="Palatino Linotype"/>
        </w:rPr>
      </w:pPr>
      <w:proofErr w:type="spellStart"/>
      <w:r w:rsidRPr="00F84A5E">
        <w:rPr>
          <w:rFonts w:ascii="Palatino Linotype" w:hAnsi="Palatino Linotype"/>
        </w:rPr>
        <w:t>bankovní</w:t>
      </w:r>
      <w:proofErr w:type="spellEnd"/>
      <w:r w:rsidRPr="00F84A5E">
        <w:rPr>
          <w:rFonts w:ascii="Palatino Linotype" w:hAnsi="Palatino Linotype"/>
          <w:spacing w:val="-34"/>
        </w:rPr>
        <w:t xml:space="preserve"> </w:t>
      </w:r>
      <w:proofErr w:type="spellStart"/>
      <w:r w:rsidRPr="00F84A5E">
        <w:rPr>
          <w:rFonts w:ascii="Palatino Linotype" w:hAnsi="Palatino Linotype"/>
        </w:rPr>
        <w:t>spojení</w:t>
      </w:r>
      <w:proofErr w:type="spellEnd"/>
      <w:r w:rsidRPr="00F84A5E">
        <w:rPr>
          <w:rFonts w:ascii="Palatino Linotype" w:hAnsi="Palatino Linotype"/>
        </w:rPr>
        <w:t>:</w:t>
      </w:r>
      <w:r w:rsidRPr="00F84A5E">
        <w:rPr>
          <w:rFonts w:ascii="Palatino Linotype" w:hAnsi="Palatino Linotype"/>
          <w:spacing w:val="-28"/>
        </w:rPr>
        <w:t xml:space="preserve"> </w:t>
      </w:r>
      <w:r w:rsidRPr="00F84A5E">
        <w:rPr>
          <w:rFonts w:ascii="Palatino Linotype" w:hAnsi="Palatino Linotype"/>
        </w:rPr>
        <w:t>ČSOB</w:t>
      </w:r>
      <w:r w:rsidRPr="00F84A5E">
        <w:rPr>
          <w:rFonts w:ascii="Palatino Linotype" w:hAnsi="Palatino Linotype"/>
          <w:spacing w:val="-31"/>
        </w:rPr>
        <w:t xml:space="preserve"> </w:t>
      </w:r>
      <w:proofErr w:type="spellStart"/>
      <w:r w:rsidRPr="00F84A5E">
        <w:rPr>
          <w:rFonts w:ascii="Palatino Linotype" w:hAnsi="Palatino Linotype"/>
        </w:rPr>
        <w:t>a.s</w:t>
      </w:r>
      <w:proofErr w:type="spellEnd"/>
      <w:r w:rsidRPr="00F84A5E">
        <w:rPr>
          <w:rFonts w:ascii="Palatino Linotype" w:hAnsi="Palatino Linotype"/>
        </w:rPr>
        <w:t>.,</w:t>
      </w:r>
      <w:r w:rsidRPr="00F84A5E">
        <w:rPr>
          <w:rFonts w:ascii="Palatino Linotype" w:hAnsi="Palatino Linotype"/>
          <w:spacing w:val="-33"/>
        </w:rPr>
        <w:t xml:space="preserve"> </w:t>
      </w:r>
      <w:r w:rsidRPr="00F84A5E">
        <w:rPr>
          <w:rFonts w:ascii="Palatino Linotype" w:hAnsi="Palatino Linotype"/>
        </w:rPr>
        <w:t>Praha</w:t>
      </w:r>
      <w:r w:rsidRPr="00F84A5E">
        <w:rPr>
          <w:rFonts w:ascii="Palatino Linotype" w:hAnsi="Palatino Linotype"/>
          <w:spacing w:val="-31"/>
        </w:rPr>
        <w:t xml:space="preserve"> </w:t>
      </w:r>
      <w:r w:rsidRPr="00F84A5E">
        <w:rPr>
          <w:rFonts w:ascii="Palatino Linotype" w:hAnsi="Palatino Linotype"/>
        </w:rPr>
        <w:t>4,</w:t>
      </w:r>
      <w:r w:rsidRPr="00F84A5E">
        <w:rPr>
          <w:rFonts w:ascii="Palatino Linotype" w:hAnsi="Palatino Linotype"/>
          <w:spacing w:val="-36"/>
        </w:rPr>
        <w:t xml:space="preserve"> </w:t>
      </w:r>
      <w:r w:rsidRPr="00F84A5E">
        <w:rPr>
          <w:rFonts w:ascii="Palatino Linotype" w:hAnsi="Palatino Linotype"/>
        </w:rPr>
        <w:t>Na</w:t>
      </w:r>
      <w:r w:rsidRPr="00F84A5E">
        <w:rPr>
          <w:rFonts w:ascii="Palatino Linotype" w:hAnsi="Palatino Linotype"/>
          <w:spacing w:val="-34"/>
        </w:rPr>
        <w:t xml:space="preserve"> </w:t>
      </w:r>
      <w:proofErr w:type="spellStart"/>
      <w:r w:rsidRPr="00F84A5E">
        <w:rPr>
          <w:rFonts w:ascii="Palatino Linotype" w:hAnsi="Palatino Linotype"/>
        </w:rPr>
        <w:t>Pankráci</w:t>
      </w:r>
      <w:proofErr w:type="spellEnd"/>
      <w:r w:rsidRPr="00F84A5E">
        <w:rPr>
          <w:rFonts w:ascii="Palatino Linotype" w:hAnsi="Palatino Linotype"/>
          <w:spacing w:val="-30"/>
        </w:rPr>
        <w:t xml:space="preserve"> </w:t>
      </w:r>
      <w:r w:rsidRPr="00F84A5E">
        <w:rPr>
          <w:rFonts w:ascii="Palatino Linotype" w:hAnsi="Palatino Linotype"/>
        </w:rPr>
        <w:t xml:space="preserve">310/60 </w:t>
      </w:r>
    </w:p>
    <w:p w:rsidR="00E83775" w:rsidRPr="00F84A5E" w:rsidRDefault="00E83775" w:rsidP="00E83775">
      <w:pPr>
        <w:spacing w:before="4" w:line="230" w:lineRule="auto"/>
        <w:ind w:right="1817"/>
        <w:rPr>
          <w:rFonts w:ascii="Palatino Linotype" w:hAnsi="Palatino Linotype"/>
        </w:rPr>
      </w:pPr>
      <w:proofErr w:type="spellStart"/>
      <w:r w:rsidRPr="00F84A5E">
        <w:rPr>
          <w:rFonts w:ascii="Palatino Linotype" w:hAnsi="Palatino Linotype"/>
          <w:w w:val="95"/>
        </w:rPr>
        <w:t>číslo</w:t>
      </w:r>
      <w:proofErr w:type="spellEnd"/>
      <w:r w:rsidRPr="00F84A5E">
        <w:rPr>
          <w:rFonts w:ascii="Palatino Linotype" w:hAnsi="Palatino Linotype"/>
          <w:w w:val="95"/>
        </w:rPr>
        <w:t xml:space="preserve"> </w:t>
      </w:r>
      <w:proofErr w:type="spellStart"/>
      <w:r w:rsidRPr="00F84A5E">
        <w:rPr>
          <w:rFonts w:ascii="Palatino Linotype" w:hAnsi="Palatino Linotype"/>
          <w:w w:val="95"/>
        </w:rPr>
        <w:t>účtu</w:t>
      </w:r>
      <w:proofErr w:type="spellEnd"/>
      <w:r w:rsidRPr="00F84A5E">
        <w:rPr>
          <w:rFonts w:ascii="Palatino Linotype" w:hAnsi="Palatino Linotype"/>
          <w:w w:val="95"/>
        </w:rPr>
        <w:t>:</w:t>
      </w:r>
      <w:r w:rsidRPr="00F84A5E">
        <w:rPr>
          <w:rFonts w:ascii="Palatino Linotype" w:hAnsi="Palatino Linotype"/>
          <w:spacing w:val="15"/>
          <w:w w:val="95"/>
        </w:rPr>
        <w:t xml:space="preserve"> </w:t>
      </w:r>
      <w:r w:rsidRPr="00F84A5E">
        <w:rPr>
          <w:rFonts w:ascii="Palatino Linotype" w:hAnsi="Palatino Linotype"/>
          <w:w w:val="95"/>
        </w:rPr>
        <w:t>195078456/0300</w:t>
      </w:r>
    </w:p>
    <w:p w:rsidR="00E83775" w:rsidRPr="00F84A5E" w:rsidRDefault="00E83775" w:rsidP="00E83775">
      <w:pPr>
        <w:spacing w:before="195"/>
        <w:ind w:right="1804"/>
        <w:rPr>
          <w:rFonts w:ascii="Palatino Linotype" w:hAnsi="Palatino Linotype"/>
        </w:rPr>
      </w:pPr>
      <w:proofErr w:type="spellStart"/>
      <w:r w:rsidRPr="00F84A5E">
        <w:rPr>
          <w:rFonts w:ascii="Palatino Linotype" w:hAnsi="Palatino Linotype"/>
        </w:rPr>
        <w:t>dále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jen</w:t>
      </w:r>
      <w:proofErr w:type="spellEnd"/>
      <w:r w:rsidRPr="00F84A5E">
        <w:rPr>
          <w:rFonts w:ascii="Palatino Linotype" w:hAnsi="Palatino Linotype"/>
        </w:rPr>
        <w:t xml:space="preserve"> </w:t>
      </w:r>
      <w:r w:rsidRPr="00F84A5E">
        <w:rPr>
          <w:rFonts w:ascii="Palatino Linotype" w:hAnsi="Palatino Linotype"/>
          <w:b/>
        </w:rPr>
        <w:t>„</w:t>
      </w:r>
      <w:proofErr w:type="spellStart"/>
      <w:proofErr w:type="gramStart"/>
      <w:r w:rsidRPr="00F84A5E">
        <w:rPr>
          <w:rFonts w:ascii="Palatino Linotype" w:hAnsi="Palatino Linotype"/>
          <w:b/>
        </w:rPr>
        <w:t>Advokát</w:t>
      </w:r>
      <w:proofErr w:type="spellEnd"/>
      <w:r w:rsidRPr="00F84A5E">
        <w:rPr>
          <w:rFonts w:ascii="Palatino Linotype" w:hAnsi="Palatino Linotype"/>
          <w:b/>
        </w:rPr>
        <w:t>“</w:t>
      </w:r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proofErr w:type="gram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straně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jedné</w:t>
      </w:r>
      <w:proofErr w:type="spellEnd"/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spacing w:before="3"/>
        <w:rPr>
          <w:rFonts w:ascii="Palatino Linotype" w:hAnsi="Palatino Linotype"/>
        </w:rPr>
      </w:pPr>
    </w:p>
    <w:p w:rsidR="00E83775" w:rsidRPr="00F84A5E" w:rsidRDefault="00E83775" w:rsidP="00E83775">
      <w:pPr>
        <w:ind w:left="254"/>
        <w:jc w:val="center"/>
        <w:rPr>
          <w:rFonts w:ascii="Palatino Linotype" w:hAnsi="Palatino Linotype"/>
        </w:rPr>
      </w:pPr>
      <w:r w:rsidRPr="00F84A5E">
        <w:rPr>
          <w:rFonts w:ascii="Palatino Linotype" w:hAnsi="Palatino Linotype"/>
          <w:w w:val="104"/>
        </w:rPr>
        <w:t>a</w:t>
      </w: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spacing w:before="195" w:line="259" w:lineRule="exact"/>
        <w:ind w:right="1817"/>
        <w:rPr>
          <w:rFonts w:ascii="Palatino Linotype" w:hAnsi="Palatino Linotype"/>
          <w:b/>
        </w:rPr>
      </w:pPr>
      <w:proofErr w:type="spellStart"/>
      <w:r w:rsidRPr="00F84A5E">
        <w:rPr>
          <w:rFonts w:ascii="Palatino Linotype" w:hAnsi="Palatino Linotype"/>
          <w:b/>
        </w:rPr>
        <w:t>Středočeská</w:t>
      </w:r>
      <w:proofErr w:type="spellEnd"/>
      <w:r w:rsidRPr="00F84A5E">
        <w:rPr>
          <w:rFonts w:ascii="Palatino Linotype" w:hAnsi="Palatino Linotype"/>
          <w:b/>
        </w:rPr>
        <w:t xml:space="preserve"> </w:t>
      </w:r>
      <w:proofErr w:type="spellStart"/>
      <w:r w:rsidRPr="00F84A5E">
        <w:rPr>
          <w:rFonts w:ascii="Palatino Linotype" w:hAnsi="Palatino Linotype"/>
          <w:b/>
        </w:rPr>
        <w:t>centrála</w:t>
      </w:r>
      <w:proofErr w:type="spellEnd"/>
      <w:r w:rsidRPr="00F84A5E">
        <w:rPr>
          <w:rFonts w:ascii="Palatino Linotype" w:hAnsi="Palatino Linotype"/>
          <w:b/>
        </w:rPr>
        <w:t xml:space="preserve"> </w:t>
      </w:r>
      <w:proofErr w:type="spellStart"/>
      <w:r w:rsidRPr="00F84A5E">
        <w:rPr>
          <w:rFonts w:ascii="Palatino Linotype" w:hAnsi="Palatino Linotype"/>
          <w:b/>
        </w:rPr>
        <w:t>cestovního</w:t>
      </w:r>
      <w:proofErr w:type="spellEnd"/>
      <w:r w:rsidRPr="00F84A5E">
        <w:rPr>
          <w:rFonts w:ascii="Palatino Linotype" w:hAnsi="Palatino Linotype"/>
          <w:b/>
        </w:rPr>
        <w:t xml:space="preserve"> </w:t>
      </w:r>
      <w:proofErr w:type="spellStart"/>
      <w:r w:rsidRPr="00F84A5E">
        <w:rPr>
          <w:rFonts w:ascii="Palatino Linotype" w:hAnsi="Palatino Linotype"/>
          <w:b/>
        </w:rPr>
        <w:t>ruchu</w:t>
      </w:r>
      <w:proofErr w:type="spellEnd"/>
      <w:r w:rsidRPr="00F84A5E">
        <w:rPr>
          <w:rFonts w:ascii="Palatino Linotype" w:hAnsi="Palatino Linotype"/>
          <w:b/>
        </w:rPr>
        <w:t xml:space="preserve">, </w:t>
      </w:r>
      <w:proofErr w:type="spellStart"/>
      <w:r w:rsidRPr="00F84A5E">
        <w:rPr>
          <w:rFonts w:ascii="Palatino Linotype" w:hAnsi="Palatino Linotype"/>
          <w:b/>
        </w:rPr>
        <w:t>příspěvková</w:t>
      </w:r>
      <w:proofErr w:type="spellEnd"/>
      <w:r w:rsidRPr="00F84A5E">
        <w:rPr>
          <w:rFonts w:ascii="Palatino Linotype" w:hAnsi="Palatino Linotype"/>
          <w:b/>
        </w:rPr>
        <w:t xml:space="preserve"> </w:t>
      </w:r>
      <w:proofErr w:type="spellStart"/>
      <w:r w:rsidRPr="00F84A5E">
        <w:rPr>
          <w:rFonts w:ascii="Palatino Linotype" w:hAnsi="Palatino Linotype"/>
          <w:b/>
        </w:rPr>
        <w:t>organizace</w:t>
      </w:r>
      <w:proofErr w:type="spellEnd"/>
    </w:p>
    <w:p w:rsidR="00E83775" w:rsidRPr="00F84A5E" w:rsidRDefault="00E83775" w:rsidP="00E83775">
      <w:pPr>
        <w:spacing w:line="254" w:lineRule="exact"/>
        <w:ind w:right="1815"/>
        <w:rPr>
          <w:rFonts w:ascii="Palatino Linotype" w:hAnsi="Palatino Linotype"/>
          <w:b/>
        </w:rPr>
      </w:pPr>
      <w:r w:rsidRPr="00F84A5E">
        <w:rPr>
          <w:rFonts w:ascii="Palatino Linotype" w:hAnsi="Palatino Linotype"/>
          <w:b/>
        </w:rPr>
        <w:t xml:space="preserve">se </w:t>
      </w:r>
      <w:proofErr w:type="spellStart"/>
      <w:r w:rsidRPr="00F84A5E">
        <w:rPr>
          <w:rFonts w:ascii="Palatino Linotype" w:hAnsi="Palatino Linotype"/>
          <w:b/>
        </w:rPr>
        <w:t>sídlem</w:t>
      </w:r>
      <w:proofErr w:type="spellEnd"/>
      <w:r w:rsidRPr="00F84A5E">
        <w:rPr>
          <w:rFonts w:ascii="Palatino Linotype" w:hAnsi="Palatino Linotype"/>
          <w:b/>
        </w:rPr>
        <w:t xml:space="preserve"> Husova 156/21, 110 00 Praha</w:t>
      </w:r>
    </w:p>
    <w:p w:rsidR="00E83775" w:rsidRPr="00F84A5E" w:rsidRDefault="00E83775" w:rsidP="00E83775">
      <w:pPr>
        <w:spacing w:before="11" w:line="225" w:lineRule="auto"/>
        <w:ind w:right="3836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 xml:space="preserve">IČO: 06097758 </w:t>
      </w:r>
    </w:p>
    <w:p w:rsidR="00E83775" w:rsidRPr="00F84A5E" w:rsidRDefault="00E83775" w:rsidP="00E83775">
      <w:pPr>
        <w:spacing w:line="259" w:lineRule="exact"/>
        <w:ind w:right="1030"/>
        <w:rPr>
          <w:rFonts w:ascii="Palatino Linotype" w:hAnsi="Palatino Linotype"/>
        </w:rPr>
      </w:pPr>
      <w:proofErr w:type="spellStart"/>
      <w:r w:rsidRPr="00F84A5E">
        <w:rPr>
          <w:rFonts w:ascii="Palatino Linotype" w:hAnsi="Palatino Linotype"/>
        </w:rPr>
        <w:t>jednající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PhDr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Norou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Dolanskou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ředitelkou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organizace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straně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druhé</w:t>
      </w:r>
      <w:proofErr w:type="spellEnd"/>
    </w:p>
    <w:p w:rsidR="00E83775" w:rsidRPr="00F84A5E" w:rsidRDefault="00E83775" w:rsidP="00E83775">
      <w:pPr>
        <w:pStyle w:val="Zkladntext"/>
        <w:spacing w:before="7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ind w:right="1817"/>
        <w:rPr>
          <w:rFonts w:ascii="Palatino Linotype" w:hAnsi="Palatino Linotype"/>
        </w:rPr>
      </w:pPr>
      <w:proofErr w:type="spellStart"/>
      <w:r w:rsidRPr="00F84A5E">
        <w:rPr>
          <w:rFonts w:ascii="Palatino Linotype" w:hAnsi="Palatino Linotype"/>
        </w:rPr>
        <w:t>dále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jen</w:t>
      </w:r>
      <w:proofErr w:type="spellEnd"/>
      <w:r w:rsidRPr="00F84A5E">
        <w:rPr>
          <w:rFonts w:ascii="Palatino Linotype" w:hAnsi="Palatino Linotype"/>
        </w:rPr>
        <w:t xml:space="preserve"> </w:t>
      </w:r>
      <w:r w:rsidRPr="00047FC5">
        <w:rPr>
          <w:rFonts w:ascii="Palatino Linotype" w:hAnsi="Palatino Linotype"/>
          <w:b/>
        </w:rPr>
        <w:t>„</w:t>
      </w:r>
      <w:proofErr w:type="spellStart"/>
      <w:r w:rsidRPr="00047FC5">
        <w:rPr>
          <w:rFonts w:ascii="Palatino Linotype" w:hAnsi="Palatino Linotype"/>
          <w:b/>
        </w:rPr>
        <w:t>Klient</w:t>
      </w:r>
      <w:proofErr w:type="spellEnd"/>
      <w:r w:rsidRPr="00047FC5">
        <w:rPr>
          <w:rFonts w:ascii="Palatino Linotype" w:hAnsi="Palatino Linotype"/>
          <w:b/>
        </w:rPr>
        <w:t>"</w:t>
      </w:r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straně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druhé</w:t>
      </w:r>
      <w:proofErr w:type="spellEnd"/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spacing w:before="7"/>
        <w:rPr>
          <w:rFonts w:ascii="Palatino Linotype" w:hAnsi="Palatino Linotype"/>
        </w:rPr>
      </w:pPr>
    </w:p>
    <w:p w:rsidR="00E83775" w:rsidRPr="00F84A5E" w:rsidRDefault="00E83775" w:rsidP="00E83775">
      <w:pPr>
        <w:pStyle w:val="Nadpis4"/>
        <w:spacing w:line="225" w:lineRule="auto"/>
        <w:ind w:left="118" w:right="113" w:hanging="8"/>
        <w:jc w:val="left"/>
        <w:rPr>
          <w:rFonts w:ascii="Palatino Linotype" w:hAnsi="Palatino Linotype"/>
          <w:sz w:val="22"/>
          <w:szCs w:val="22"/>
        </w:rPr>
      </w:pPr>
      <w:proofErr w:type="spellStart"/>
      <w:r w:rsidRPr="00F84A5E">
        <w:rPr>
          <w:rFonts w:ascii="Palatino Linotype" w:hAnsi="Palatino Linotype"/>
          <w:sz w:val="22"/>
          <w:szCs w:val="22"/>
        </w:rPr>
        <w:t>uzavírají</w:t>
      </w:r>
      <w:proofErr w:type="spellEnd"/>
      <w:r w:rsidRPr="00F84A5E">
        <w:rPr>
          <w:rFonts w:ascii="Palatino Linotype" w:hAnsi="Palatino Linotype"/>
          <w:spacing w:val="-29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sz w:val="22"/>
          <w:szCs w:val="22"/>
        </w:rPr>
        <w:t>níže</w:t>
      </w:r>
      <w:proofErr w:type="spellEnd"/>
      <w:r w:rsidRPr="00F84A5E">
        <w:rPr>
          <w:rFonts w:ascii="Palatino Linotype" w:hAnsi="Palatino Linotype"/>
          <w:spacing w:val="-28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sz w:val="22"/>
          <w:szCs w:val="22"/>
        </w:rPr>
        <w:t>uvedeného</w:t>
      </w:r>
      <w:proofErr w:type="spellEnd"/>
      <w:r w:rsidRPr="00F84A5E">
        <w:rPr>
          <w:rFonts w:ascii="Palatino Linotype" w:hAnsi="Palatino Linotype"/>
          <w:spacing w:val="-20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sz w:val="22"/>
          <w:szCs w:val="22"/>
        </w:rPr>
        <w:t>dne</w:t>
      </w:r>
      <w:proofErr w:type="spellEnd"/>
      <w:r w:rsidRPr="00F84A5E">
        <w:rPr>
          <w:rFonts w:ascii="Palatino Linotype" w:hAnsi="Palatino Linotype"/>
          <w:sz w:val="22"/>
          <w:szCs w:val="22"/>
        </w:rPr>
        <w:t>,</w:t>
      </w:r>
      <w:r w:rsidRPr="00F84A5E">
        <w:rPr>
          <w:rFonts w:ascii="Palatino Linotype" w:hAnsi="Palatino Linotype"/>
          <w:spacing w:val="-32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sz w:val="22"/>
          <w:szCs w:val="22"/>
        </w:rPr>
        <w:t>měsíce</w:t>
      </w:r>
      <w:proofErr w:type="spellEnd"/>
      <w:r w:rsidRPr="00F84A5E">
        <w:rPr>
          <w:rFonts w:ascii="Palatino Linotype" w:hAnsi="Palatino Linotype"/>
          <w:spacing w:val="-27"/>
          <w:sz w:val="22"/>
          <w:szCs w:val="22"/>
        </w:rPr>
        <w:t xml:space="preserve"> </w:t>
      </w:r>
      <w:r w:rsidRPr="00F84A5E">
        <w:rPr>
          <w:rFonts w:ascii="Palatino Linotype" w:hAnsi="Palatino Linotype"/>
          <w:sz w:val="22"/>
          <w:szCs w:val="22"/>
        </w:rPr>
        <w:t>a</w:t>
      </w:r>
      <w:r w:rsidRPr="00F84A5E">
        <w:rPr>
          <w:rFonts w:ascii="Palatino Linotype" w:hAnsi="Palatino Linotype"/>
          <w:spacing w:val="-29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sz w:val="22"/>
          <w:szCs w:val="22"/>
        </w:rPr>
        <w:t>roku</w:t>
      </w:r>
      <w:proofErr w:type="spellEnd"/>
      <w:r w:rsidRPr="00F84A5E">
        <w:rPr>
          <w:rFonts w:ascii="Palatino Linotype" w:hAnsi="Palatino Linotype"/>
          <w:spacing w:val="-25"/>
          <w:sz w:val="22"/>
          <w:szCs w:val="22"/>
        </w:rPr>
        <w:t xml:space="preserve"> </w:t>
      </w:r>
      <w:r w:rsidRPr="00F84A5E">
        <w:rPr>
          <w:rFonts w:ascii="Palatino Linotype" w:hAnsi="Palatino Linotype"/>
          <w:sz w:val="22"/>
          <w:szCs w:val="22"/>
        </w:rPr>
        <w:t>v</w:t>
      </w:r>
      <w:r w:rsidRPr="00F84A5E">
        <w:rPr>
          <w:rFonts w:ascii="Palatino Linotype" w:hAnsi="Palatino Linotype"/>
          <w:spacing w:val="-30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sz w:val="22"/>
          <w:szCs w:val="22"/>
        </w:rPr>
        <w:t>souladu</w:t>
      </w:r>
      <w:proofErr w:type="spellEnd"/>
      <w:r w:rsidRPr="00F84A5E">
        <w:rPr>
          <w:rFonts w:ascii="Palatino Linotype" w:hAnsi="Palatino Linotype"/>
          <w:spacing w:val="-24"/>
          <w:sz w:val="22"/>
          <w:szCs w:val="22"/>
        </w:rPr>
        <w:t xml:space="preserve"> </w:t>
      </w:r>
      <w:r w:rsidRPr="00F84A5E">
        <w:rPr>
          <w:rFonts w:ascii="Palatino Linotype" w:hAnsi="Palatino Linotype"/>
          <w:sz w:val="22"/>
          <w:szCs w:val="22"/>
        </w:rPr>
        <w:t>se</w:t>
      </w:r>
      <w:r w:rsidRPr="00F84A5E">
        <w:rPr>
          <w:rFonts w:ascii="Palatino Linotype" w:hAnsi="Palatino Linotype"/>
          <w:spacing w:val="-30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sz w:val="22"/>
          <w:szCs w:val="22"/>
        </w:rPr>
        <w:t>zákonem</w:t>
      </w:r>
      <w:proofErr w:type="spellEnd"/>
      <w:r w:rsidRPr="00F84A5E">
        <w:rPr>
          <w:rFonts w:ascii="Palatino Linotype" w:hAnsi="Palatino Linotype"/>
          <w:spacing w:val="-22"/>
          <w:sz w:val="22"/>
          <w:szCs w:val="22"/>
        </w:rPr>
        <w:t xml:space="preserve"> </w:t>
      </w:r>
      <w:r w:rsidRPr="00F84A5E">
        <w:rPr>
          <w:rFonts w:ascii="Palatino Linotype" w:hAnsi="Palatino Linotype"/>
          <w:sz w:val="22"/>
          <w:szCs w:val="22"/>
        </w:rPr>
        <w:t>č.</w:t>
      </w:r>
      <w:r w:rsidRPr="00F84A5E">
        <w:rPr>
          <w:rFonts w:ascii="Palatino Linotype" w:hAnsi="Palatino Linotype"/>
          <w:spacing w:val="-28"/>
          <w:sz w:val="22"/>
          <w:szCs w:val="22"/>
        </w:rPr>
        <w:t xml:space="preserve"> </w:t>
      </w:r>
      <w:r w:rsidRPr="00F84A5E">
        <w:rPr>
          <w:rFonts w:ascii="Palatino Linotype" w:hAnsi="Palatino Linotype"/>
          <w:sz w:val="22"/>
          <w:szCs w:val="22"/>
        </w:rPr>
        <w:t>85/1996</w:t>
      </w:r>
      <w:r w:rsidRPr="00F84A5E">
        <w:rPr>
          <w:rFonts w:ascii="Palatino Linotype" w:hAnsi="Palatino Linotype"/>
          <w:spacing w:val="-18"/>
          <w:sz w:val="22"/>
          <w:szCs w:val="22"/>
        </w:rPr>
        <w:t xml:space="preserve"> </w:t>
      </w:r>
      <w:r w:rsidRPr="00F84A5E">
        <w:rPr>
          <w:rFonts w:ascii="Palatino Linotype" w:hAnsi="Palatino Linotype"/>
          <w:sz w:val="22"/>
          <w:szCs w:val="22"/>
        </w:rPr>
        <w:t>Sb.,</w:t>
      </w:r>
      <w:r w:rsidRPr="00F84A5E">
        <w:rPr>
          <w:rFonts w:ascii="Palatino Linotype" w:hAnsi="Palatino Linotype"/>
          <w:spacing w:val="-27"/>
          <w:sz w:val="22"/>
          <w:szCs w:val="22"/>
        </w:rPr>
        <w:t xml:space="preserve"> </w:t>
      </w:r>
      <w:r w:rsidRPr="00F84A5E">
        <w:rPr>
          <w:rFonts w:ascii="Palatino Linotype" w:hAnsi="Palatino Linotype"/>
          <w:sz w:val="22"/>
          <w:szCs w:val="22"/>
        </w:rPr>
        <w:t>o</w:t>
      </w:r>
      <w:r w:rsidRPr="00F84A5E">
        <w:rPr>
          <w:rFonts w:ascii="Palatino Linotype" w:hAnsi="Palatino Linotype"/>
          <w:spacing w:val="-28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sz w:val="22"/>
          <w:szCs w:val="22"/>
        </w:rPr>
        <w:t>advokacii</w:t>
      </w:r>
      <w:proofErr w:type="spellEnd"/>
      <w:r w:rsidRPr="00F84A5E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F84A5E">
        <w:rPr>
          <w:rFonts w:ascii="Palatino Linotype" w:hAnsi="Palatino Linotype"/>
          <w:w w:val="95"/>
          <w:sz w:val="22"/>
          <w:szCs w:val="22"/>
        </w:rPr>
        <w:t>ve</w:t>
      </w:r>
      <w:proofErr w:type="spellEnd"/>
      <w:r w:rsidRPr="00F84A5E">
        <w:rPr>
          <w:rFonts w:ascii="Palatino Linotype" w:hAnsi="Palatino Linotype"/>
          <w:w w:val="95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w w:val="95"/>
          <w:sz w:val="22"/>
          <w:szCs w:val="22"/>
        </w:rPr>
        <w:t>znění</w:t>
      </w:r>
      <w:proofErr w:type="spellEnd"/>
      <w:r w:rsidRPr="00F84A5E">
        <w:rPr>
          <w:rFonts w:ascii="Palatino Linotype" w:hAnsi="Palatino Linotype"/>
          <w:w w:val="95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w w:val="95"/>
          <w:sz w:val="22"/>
          <w:szCs w:val="22"/>
        </w:rPr>
        <w:t>pozdějších</w:t>
      </w:r>
      <w:proofErr w:type="spellEnd"/>
      <w:r w:rsidRPr="00F84A5E">
        <w:rPr>
          <w:rFonts w:ascii="Palatino Linotype" w:hAnsi="Palatino Linotype"/>
          <w:w w:val="95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w w:val="95"/>
          <w:sz w:val="22"/>
          <w:szCs w:val="22"/>
        </w:rPr>
        <w:t>předpisů</w:t>
      </w:r>
      <w:proofErr w:type="spellEnd"/>
      <w:r w:rsidRPr="00F84A5E">
        <w:rPr>
          <w:rFonts w:ascii="Palatino Linotype" w:hAnsi="Palatino Linotype"/>
          <w:w w:val="95"/>
          <w:sz w:val="22"/>
          <w:szCs w:val="22"/>
        </w:rPr>
        <w:t>,</w:t>
      </w:r>
      <w:r w:rsidRPr="00F84A5E">
        <w:rPr>
          <w:rFonts w:ascii="Palatino Linotype" w:hAnsi="Palatino Linotype"/>
          <w:spacing w:val="-22"/>
          <w:w w:val="95"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w w:val="95"/>
          <w:sz w:val="22"/>
          <w:szCs w:val="22"/>
        </w:rPr>
        <w:t>tuto</w:t>
      </w:r>
      <w:proofErr w:type="spellEnd"/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spacing w:before="200" w:line="235" w:lineRule="auto"/>
        <w:ind w:left="2833" w:right="2577"/>
        <w:jc w:val="center"/>
        <w:rPr>
          <w:rFonts w:ascii="Palatino Linotype" w:hAnsi="Palatino Linotype"/>
        </w:rPr>
        <w:sectPr w:rsidR="00E83775" w:rsidRPr="00F84A5E" w:rsidSect="00E83775">
          <w:pgSz w:w="11920" w:h="16840"/>
          <w:pgMar w:top="1600" w:right="1240" w:bottom="280" w:left="1040" w:header="708" w:footer="708" w:gutter="0"/>
          <w:cols w:space="708"/>
        </w:sectPr>
      </w:pPr>
      <w:proofErr w:type="spellStart"/>
      <w:r w:rsidRPr="00F84A5E">
        <w:rPr>
          <w:rFonts w:ascii="Palatino Linotype" w:hAnsi="Palatino Linotype"/>
          <w:b/>
          <w:w w:val="105"/>
        </w:rPr>
        <w:t>smlouvu</w:t>
      </w:r>
      <w:proofErr w:type="spellEnd"/>
      <w:r w:rsidRPr="00F84A5E">
        <w:rPr>
          <w:rFonts w:ascii="Palatino Linotype" w:hAnsi="Palatino Linotype"/>
          <w:b/>
          <w:w w:val="105"/>
        </w:rPr>
        <w:t xml:space="preserve"> o </w:t>
      </w:r>
      <w:proofErr w:type="spellStart"/>
      <w:r w:rsidRPr="00F84A5E">
        <w:rPr>
          <w:rFonts w:ascii="Palatino Linotype" w:hAnsi="Palatino Linotype"/>
          <w:b/>
          <w:w w:val="105"/>
        </w:rPr>
        <w:t>poskytování</w:t>
      </w:r>
      <w:proofErr w:type="spellEnd"/>
      <w:r w:rsidRPr="00F84A5E">
        <w:rPr>
          <w:rFonts w:ascii="Palatino Linotype" w:hAnsi="Palatino Linotype"/>
          <w:b/>
          <w:w w:val="105"/>
        </w:rPr>
        <w:t xml:space="preserve"> </w:t>
      </w:r>
      <w:proofErr w:type="spellStart"/>
      <w:r w:rsidRPr="00F84A5E">
        <w:rPr>
          <w:rFonts w:ascii="Palatino Linotype" w:hAnsi="Palatino Linotype"/>
          <w:b/>
          <w:w w:val="105"/>
        </w:rPr>
        <w:t>právních</w:t>
      </w:r>
      <w:proofErr w:type="spellEnd"/>
      <w:r w:rsidRPr="00F84A5E">
        <w:rPr>
          <w:rFonts w:ascii="Palatino Linotype" w:hAnsi="Palatino Linotype"/>
          <w:b/>
          <w:w w:val="105"/>
        </w:rPr>
        <w:t xml:space="preserve"> </w:t>
      </w:r>
      <w:proofErr w:type="spellStart"/>
      <w:r w:rsidRPr="00F84A5E">
        <w:rPr>
          <w:rFonts w:ascii="Palatino Linotype" w:hAnsi="Palatino Linotype"/>
          <w:b/>
          <w:w w:val="105"/>
        </w:rPr>
        <w:t>služeb</w:t>
      </w:r>
      <w:proofErr w:type="spellEnd"/>
      <w:r w:rsidRPr="00F84A5E">
        <w:rPr>
          <w:rFonts w:ascii="Palatino Linotype" w:hAnsi="Palatino Linotype"/>
          <w:w w:val="105"/>
        </w:rPr>
        <w:t xml:space="preserve"> </w:t>
      </w:r>
      <w:r w:rsidRPr="00F84A5E">
        <w:rPr>
          <w:rFonts w:ascii="Palatino Linotype" w:hAnsi="Palatino Linotype"/>
          <w:w w:val="95"/>
        </w:rPr>
        <w:t>(</w:t>
      </w:r>
      <w:proofErr w:type="spellStart"/>
      <w:r w:rsidRPr="00F84A5E">
        <w:rPr>
          <w:rFonts w:ascii="Palatino Linotype" w:hAnsi="Palatino Linotype"/>
          <w:w w:val="95"/>
        </w:rPr>
        <w:t>dá</w:t>
      </w:r>
      <w:r w:rsidR="00AD12AD" w:rsidRPr="00F84A5E">
        <w:rPr>
          <w:rFonts w:ascii="Palatino Linotype" w:hAnsi="Palatino Linotype"/>
          <w:w w:val="95"/>
        </w:rPr>
        <w:t>le</w:t>
      </w:r>
      <w:proofErr w:type="spellEnd"/>
      <w:r w:rsidR="00AD12AD" w:rsidRPr="00F84A5E">
        <w:rPr>
          <w:rFonts w:ascii="Palatino Linotype" w:hAnsi="Palatino Linotype"/>
          <w:w w:val="95"/>
        </w:rPr>
        <w:t xml:space="preserve"> </w:t>
      </w:r>
      <w:proofErr w:type="spellStart"/>
      <w:r w:rsidR="00AD12AD" w:rsidRPr="00F84A5E">
        <w:rPr>
          <w:rFonts w:ascii="Palatino Linotype" w:hAnsi="Palatino Linotype"/>
          <w:w w:val="95"/>
        </w:rPr>
        <w:t>jen</w:t>
      </w:r>
      <w:proofErr w:type="spellEnd"/>
      <w:r w:rsidR="00AD12AD" w:rsidRPr="00F84A5E">
        <w:rPr>
          <w:rFonts w:ascii="Palatino Linotype" w:hAnsi="Palatino Linotype"/>
          <w:w w:val="95"/>
        </w:rPr>
        <w:t xml:space="preserve"> „</w:t>
      </w:r>
      <w:proofErr w:type="spellStart"/>
      <w:r w:rsidR="00AD12AD" w:rsidRPr="00F84A5E">
        <w:rPr>
          <w:rFonts w:ascii="Palatino Linotype" w:hAnsi="Palatino Linotype"/>
          <w:w w:val="95"/>
        </w:rPr>
        <w:t>Smlouva</w:t>
      </w:r>
      <w:proofErr w:type="spellEnd"/>
      <w:r w:rsidR="00AD12AD" w:rsidRPr="00F84A5E">
        <w:rPr>
          <w:rFonts w:ascii="Palatino Linotype" w:hAnsi="Palatino Linotype"/>
          <w:w w:val="95"/>
        </w:rPr>
        <w:t>”</w:t>
      </w:r>
      <w:r w:rsidR="00F0320D">
        <w:rPr>
          <w:rFonts w:ascii="Palatino Linotype" w:hAnsi="Palatino Linotype"/>
          <w:w w:val="95"/>
        </w:rPr>
        <w:t>)</w:t>
      </w:r>
    </w:p>
    <w:p w:rsidR="00E83775" w:rsidRPr="00F84A5E" w:rsidRDefault="00E83775" w:rsidP="00AD12AD">
      <w:pPr>
        <w:pStyle w:val="Zkladntext"/>
        <w:tabs>
          <w:tab w:val="left" w:pos="9072"/>
        </w:tabs>
        <w:spacing w:before="128"/>
        <w:jc w:val="center"/>
        <w:rPr>
          <w:rFonts w:ascii="Palatino Linotype" w:hAnsi="Palatino Linotype"/>
          <w:b/>
          <w:w w:val="105"/>
        </w:rPr>
      </w:pPr>
      <w:r w:rsidRPr="00F84A5E">
        <w:rPr>
          <w:rFonts w:ascii="Palatino Linotype" w:hAnsi="Palatino Linotype"/>
          <w:b/>
          <w:w w:val="105"/>
        </w:rPr>
        <w:lastRenderedPageBreak/>
        <w:t>I.</w:t>
      </w:r>
    </w:p>
    <w:p w:rsidR="00E83775" w:rsidRPr="00F84A5E" w:rsidRDefault="00E83775" w:rsidP="00E83775">
      <w:pPr>
        <w:pStyle w:val="Zkladntext"/>
        <w:spacing w:before="128"/>
        <w:jc w:val="center"/>
        <w:rPr>
          <w:rFonts w:ascii="Palatino Linotype" w:hAnsi="Palatino Linotype"/>
          <w:b/>
          <w:w w:val="105"/>
        </w:rPr>
      </w:pPr>
      <w:proofErr w:type="spellStart"/>
      <w:r w:rsidRPr="00F84A5E">
        <w:rPr>
          <w:rFonts w:ascii="Palatino Linotype" w:hAnsi="Palatino Linotype"/>
          <w:b/>
          <w:w w:val="105"/>
        </w:rPr>
        <w:t>Předmět</w:t>
      </w:r>
      <w:proofErr w:type="spellEnd"/>
      <w:r w:rsidRPr="00F84A5E">
        <w:rPr>
          <w:rFonts w:ascii="Palatino Linotype" w:hAnsi="Palatino Linotype"/>
          <w:b/>
          <w:w w:val="105"/>
        </w:rPr>
        <w:t xml:space="preserve"> </w:t>
      </w:r>
      <w:proofErr w:type="spellStart"/>
      <w:r w:rsidRPr="00F84A5E">
        <w:rPr>
          <w:rFonts w:ascii="Palatino Linotype" w:hAnsi="Palatino Linotype"/>
          <w:b/>
          <w:w w:val="105"/>
        </w:rPr>
        <w:t>smlouvy</w:t>
      </w:r>
      <w:proofErr w:type="spellEnd"/>
    </w:p>
    <w:p w:rsidR="00F84A5E" w:rsidRPr="00F84A5E" w:rsidRDefault="00F84A5E" w:rsidP="00E83775">
      <w:pPr>
        <w:pStyle w:val="Zkladntext"/>
        <w:spacing w:before="128"/>
        <w:jc w:val="center"/>
        <w:rPr>
          <w:rFonts w:ascii="Palatino Linotype" w:hAnsi="Palatino Linotype"/>
          <w:b/>
        </w:rPr>
      </w:pPr>
    </w:p>
    <w:p w:rsidR="00E83775" w:rsidRPr="00F84A5E" w:rsidRDefault="00E83775" w:rsidP="00F84A5E">
      <w:pPr>
        <w:pStyle w:val="Zkladntext"/>
        <w:numPr>
          <w:ilvl w:val="1"/>
          <w:numId w:val="2"/>
        </w:numPr>
        <w:spacing w:before="83"/>
        <w:ind w:left="567" w:right="135" w:hanging="567"/>
        <w:jc w:val="both"/>
        <w:rPr>
          <w:rFonts w:ascii="Palatino Linotype" w:hAnsi="Palatino Linotype"/>
        </w:rPr>
      </w:pPr>
      <w:proofErr w:type="spellStart"/>
      <w:r w:rsidRPr="00F84A5E">
        <w:rPr>
          <w:rFonts w:ascii="Palatino Linotype" w:hAnsi="Palatino Linotype"/>
        </w:rPr>
        <w:t>Předmětem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této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smlouvy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závazek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poskytovat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služby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dle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jeho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požadavků</w:t>
      </w:r>
      <w:proofErr w:type="spellEnd"/>
      <w:r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podmínek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stanovených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dále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této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Smlouvě</w:t>
      </w:r>
      <w:proofErr w:type="spellEnd"/>
      <w:r w:rsidRPr="00F84A5E">
        <w:rPr>
          <w:rFonts w:ascii="Palatino Linotype" w:hAnsi="Palatino Linotype"/>
        </w:rPr>
        <w:t xml:space="preserve">, a to </w:t>
      </w:r>
      <w:proofErr w:type="spellStart"/>
      <w:r w:rsidRPr="00F84A5E">
        <w:rPr>
          <w:rFonts w:ascii="Palatino Linotype" w:hAnsi="Palatino Linotype"/>
        </w:rPr>
        <w:t>zejména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nikoli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však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pouze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formou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konzultací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poskytováním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stanovisek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ústních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písemných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vytvářením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návrhů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smluv</w:t>
      </w:r>
      <w:proofErr w:type="spellEnd"/>
      <w:r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dalších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dokumentů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podání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žalob</w:t>
      </w:r>
      <w:proofErr w:type="spellEnd"/>
      <w:r w:rsidRPr="00F84A5E">
        <w:rPr>
          <w:rFonts w:ascii="Palatino Linotype" w:hAnsi="Palatino Linotype"/>
        </w:rPr>
        <w:t xml:space="preserve"> k </w:t>
      </w:r>
      <w:proofErr w:type="spellStart"/>
      <w:r w:rsidRPr="00F84A5E">
        <w:rPr>
          <w:rFonts w:ascii="Palatino Linotype" w:hAnsi="Palatino Linotype"/>
        </w:rPr>
        <w:t>soudu</w:t>
      </w:r>
      <w:proofErr w:type="spellEnd"/>
      <w:r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zastupováním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Klienta</w:t>
      </w:r>
      <w:proofErr w:type="spellEnd"/>
      <w:r w:rsidRPr="00F84A5E">
        <w:rPr>
          <w:rFonts w:ascii="Palatino Linotype" w:hAnsi="Palatino Linotype"/>
        </w:rPr>
        <w:t xml:space="preserve">  v </w:t>
      </w:r>
      <w:proofErr w:type="spellStart"/>
      <w:r w:rsidRPr="00F84A5E">
        <w:rPr>
          <w:rFonts w:ascii="Palatino Linotype" w:hAnsi="Palatino Linotype"/>
        </w:rPr>
        <w:t>řízení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před</w:t>
      </w:r>
      <w:proofErr w:type="spellEnd"/>
      <w:r w:rsidRPr="00F84A5E">
        <w:rPr>
          <w:rFonts w:ascii="Palatino Linotype" w:hAnsi="Palatino Linotype"/>
        </w:rPr>
        <w:t xml:space="preserve">  </w:t>
      </w:r>
      <w:proofErr w:type="spellStart"/>
      <w:r w:rsidRPr="00F84A5E">
        <w:rPr>
          <w:rFonts w:ascii="Palatino Linotype" w:hAnsi="Palatino Linotype"/>
        </w:rPr>
        <w:t>soudy</w:t>
      </w:r>
      <w:proofErr w:type="spellEnd"/>
      <w:r w:rsidRPr="00F84A5E">
        <w:rPr>
          <w:rFonts w:ascii="Palatino Linotype" w:hAnsi="Palatino Linotype"/>
        </w:rPr>
        <w:t xml:space="preserve">  a </w:t>
      </w:r>
      <w:proofErr w:type="spellStart"/>
      <w:r w:rsidRPr="00F84A5E">
        <w:rPr>
          <w:rFonts w:ascii="Palatino Linotype" w:hAnsi="Palatino Linotype"/>
        </w:rPr>
        <w:t>před</w:t>
      </w:r>
      <w:proofErr w:type="spellEnd"/>
      <w:r w:rsidRPr="00F84A5E">
        <w:rPr>
          <w:rFonts w:ascii="Palatino Linotype" w:hAnsi="Palatino Linotype"/>
        </w:rPr>
        <w:t xml:space="preserve">  </w:t>
      </w:r>
      <w:proofErr w:type="spellStart"/>
      <w:r w:rsidRPr="00F84A5E">
        <w:rPr>
          <w:rFonts w:ascii="Palatino Linotype" w:hAnsi="Palatino Linotype"/>
        </w:rPr>
        <w:t>orgány</w:t>
      </w:r>
      <w:proofErr w:type="spellEnd"/>
      <w:r w:rsidRPr="00F84A5E">
        <w:rPr>
          <w:rFonts w:ascii="Palatino Linotype" w:hAnsi="Palatino Linotype"/>
        </w:rPr>
        <w:t xml:space="preserve">  </w:t>
      </w:r>
      <w:proofErr w:type="spellStart"/>
      <w:r w:rsidRPr="00F84A5E">
        <w:rPr>
          <w:rFonts w:ascii="Palatino Linotype" w:hAnsi="Palatino Linotype"/>
        </w:rPr>
        <w:t>státní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správy</w:t>
      </w:r>
      <w:proofErr w:type="spellEnd"/>
      <w:r w:rsidRPr="00F84A5E">
        <w:rPr>
          <w:rFonts w:ascii="Palatino Linotype" w:hAnsi="Palatino Linotype"/>
        </w:rPr>
        <w:t xml:space="preserve">  a  </w:t>
      </w:r>
      <w:proofErr w:type="spellStart"/>
      <w:r w:rsidRPr="00F84A5E">
        <w:rPr>
          <w:rFonts w:ascii="Palatino Linotype" w:hAnsi="Palatino Linotype"/>
        </w:rPr>
        <w:t>samosprávy</w:t>
      </w:r>
      <w:proofErr w:type="spellEnd"/>
      <w:r w:rsidRPr="00F84A5E">
        <w:rPr>
          <w:rFonts w:ascii="Palatino Linotype" w:hAnsi="Palatino Linotype"/>
        </w:rPr>
        <w:t xml:space="preserve">,  </w:t>
      </w:r>
      <w:proofErr w:type="spellStart"/>
      <w:r w:rsidRPr="00F84A5E">
        <w:rPr>
          <w:rFonts w:ascii="Palatino Linotype" w:hAnsi="Palatino Linotype"/>
        </w:rPr>
        <w:t>orgány</w:t>
      </w:r>
      <w:proofErr w:type="spellEnd"/>
      <w:r w:rsidRPr="00F84A5E">
        <w:rPr>
          <w:rFonts w:ascii="Palatino Linotype" w:hAnsi="Palatino Linotype"/>
        </w:rPr>
        <w:t xml:space="preserve">  </w:t>
      </w:r>
      <w:proofErr w:type="spellStart"/>
      <w:r w:rsidRPr="00F84A5E">
        <w:rPr>
          <w:rFonts w:ascii="Palatino Linotype" w:hAnsi="Palatino Linotype"/>
        </w:rPr>
        <w:t>činnými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trestním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řízení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případně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dalšími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institucemi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korespondence</w:t>
      </w:r>
      <w:proofErr w:type="spellEnd"/>
      <w:r w:rsidRPr="00F84A5E">
        <w:rPr>
          <w:rFonts w:ascii="Palatino Linotype" w:hAnsi="Palatino Linotype"/>
        </w:rPr>
        <w:t xml:space="preserve">, to </w:t>
      </w:r>
      <w:proofErr w:type="spellStart"/>
      <w:r w:rsidRPr="00F84A5E">
        <w:rPr>
          <w:rFonts w:ascii="Palatino Linotype" w:hAnsi="Palatino Linotype"/>
        </w:rPr>
        <w:t>vše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dle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požadavků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Klienta</w:t>
      </w:r>
      <w:proofErr w:type="spellEnd"/>
      <w:r w:rsidRPr="00F84A5E">
        <w:rPr>
          <w:rFonts w:ascii="Palatino Linotype" w:hAnsi="Palatino Linotype"/>
        </w:rPr>
        <w:t xml:space="preserve"> (</w:t>
      </w:r>
      <w:proofErr w:type="spellStart"/>
      <w:r w:rsidRPr="00F84A5E">
        <w:rPr>
          <w:rFonts w:ascii="Palatino Linotype" w:hAnsi="Palatino Linotype"/>
        </w:rPr>
        <w:t>dále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jen</w:t>
      </w:r>
      <w:proofErr w:type="spellEnd"/>
      <w:r w:rsidRPr="00F84A5E">
        <w:rPr>
          <w:rFonts w:ascii="Palatino Linotype" w:hAnsi="Palatino Linotype"/>
        </w:rPr>
        <w:t xml:space="preserve"> „</w:t>
      </w:r>
      <w:proofErr w:type="spellStart"/>
      <w:r w:rsidRPr="00F84A5E">
        <w:rPr>
          <w:rFonts w:ascii="Palatino Linotype" w:hAnsi="Palatino Linotype"/>
        </w:rPr>
        <w:t>Právní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služby</w:t>
      </w:r>
      <w:proofErr w:type="spellEnd"/>
      <w:r w:rsidRPr="00F84A5E">
        <w:rPr>
          <w:rFonts w:ascii="Palatino Linotype" w:hAnsi="Palatino Linotype"/>
        </w:rPr>
        <w:t>“).</w:t>
      </w:r>
    </w:p>
    <w:p w:rsidR="00E83775" w:rsidRPr="00F84A5E" w:rsidRDefault="00E83775" w:rsidP="00F84A5E">
      <w:pPr>
        <w:pStyle w:val="Zkladntext"/>
        <w:numPr>
          <w:ilvl w:val="1"/>
          <w:numId w:val="2"/>
        </w:numPr>
        <w:spacing w:before="83"/>
        <w:ind w:left="567" w:hanging="567"/>
        <w:jc w:val="both"/>
        <w:rPr>
          <w:rFonts w:ascii="Palatino Linotype" w:hAnsi="Palatino Linotype"/>
        </w:rPr>
      </w:pP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zavazuje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zaplatit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služby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odmě</w:t>
      </w:r>
      <w:r w:rsidR="00F0320D">
        <w:rPr>
          <w:rFonts w:ascii="Palatino Linotype" w:hAnsi="Palatino Linotype"/>
        </w:rPr>
        <w:t>nu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podle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této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</w:t>
      </w:r>
      <w:r w:rsidRPr="00F84A5E">
        <w:rPr>
          <w:rFonts w:ascii="Palatino Linotype" w:hAnsi="Palatino Linotype"/>
        </w:rPr>
        <w:t>mlouvy</w:t>
      </w:r>
      <w:proofErr w:type="spellEnd"/>
      <w:r w:rsidRPr="00F84A5E">
        <w:rPr>
          <w:rFonts w:ascii="Palatino Linotype" w:hAnsi="Palatino Linotype"/>
        </w:rPr>
        <w:t>.</w:t>
      </w: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rPr>
          <w:rFonts w:ascii="Palatino Linotype" w:hAnsi="Palatino Linotype"/>
        </w:rPr>
      </w:pPr>
    </w:p>
    <w:p w:rsidR="00E83775" w:rsidRPr="00F84A5E" w:rsidRDefault="00E83775" w:rsidP="00E83775">
      <w:pPr>
        <w:pStyle w:val="Zkladntext"/>
        <w:spacing w:before="10"/>
        <w:jc w:val="center"/>
        <w:rPr>
          <w:rFonts w:ascii="Palatino Linotype" w:hAnsi="Palatino Linotype"/>
          <w:b/>
        </w:rPr>
      </w:pPr>
      <w:r w:rsidRPr="00F84A5E">
        <w:rPr>
          <w:rFonts w:ascii="Palatino Linotype" w:hAnsi="Palatino Linotype"/>
          <w:b/>
        </w:rPr>
        <w:t>II.</w:t>
      </w:r>
    </w:p>
    <w:p w:rsidR="00E83775" w:rsidRPr="00F84A5E" w:rsidRDefault="00E83775" w:rsidP="00E83775">
      <w:pPr>
        <w:pStyle w:val="Nadpis4"/>
        <w:ind w:left="0" w:right="0"/>
        <w:rPr>
          <w:rFonts w:ascii="Palatino Linotype" w:hAnsi="Palatino Linotype"/>
          <w:b/>
          <w:sz w:val="22"/>
          <w:szCs w:val="22"/>
        </w:rPr>
      </w:pPr>
      <w:proofErr w:type="spellStart"/>
      <w:r w:rsidRPr="00F84A5E">
        <w:rPr>
          <w:rFonts w:ascii="Palatino Linotype" w:hAnsi="Palatino Linotype"/>
          <w:b/>
          <w:sz w:val="22"/>
          <w:szCs w:val="22"/>
        </w:rPr>
        <w:t>Závazky</w:t>
      </w:r>
      <w:proofErr w:type="spellEnd"/>
      <w:r w:rsidRPr="00F84A5E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F84A5E">
        <w:rPr>
          <w:rFonts w:ascii="Palatino Linotype" w:hAnsi="Palatino Linotype"/>
          <w:b/>
          <w:sz w:val="22"/>
          <w:szCs w:val="22"/>
        </w:rPr>
        <w:t>Advokáta</w:t>
      </w:r>
      <w:proofErr w:type="spellEnd"/>
    </w:p>
    <w:p w:rsidR="00F84A5E" w:rsidRPr="00F84A5E" w:rsidRDefault="00F84A5E" w:rsidP="00E83775">
      <w:pPr>
        <w:pStyle w:val="Nadpis4"/>
        <w:ind w:left="0" w:right="0"/>
        <w:rPr>
          <w:rFonts w:ascii="Palatino Linotype" w:hAnsi="Palatino Linotype"/>
          <w:b/>
          <w:sz w:val="22"/>
          <w:szCs w:val="22"/>
        </w:rPr>
      </w:pPr>
    </w:p>
    <w:p w:rsidR="00E83775" w:rsidRPr="00F84A5E" w:rsidRDefault="00E83775" w:rsidP="00F84A5E">
      <w:pPr>
        <w:pStyle w:val="Zkladntext"/>
        <w:tabs>
          <w:tab w:val="left" w:pos="567"/>
        </w:tabs>
        <w:spacing w:before="78" w:line="237" w:lineRule="auto"/>
        <w:ind w:left="567" w:right="149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2.1.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své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činnosti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vázán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obecně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závaznými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právními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předpisy</w:t>
      </w:r>
      <w:proofErr w:type="spellEnd"/>
      <w:r w:rsidRPr="00F84A5E">
        <w:rPr>
          <w:rFonts w:ascii="Palatino Linotype" w:hAnsi="Palatino Linotype"/>
        </w:rPr>
        <w:t xml:space="preserve"> a v </w:t>
      </w:r>
      <w:proofErr w:type="spellStart"/>
      <w:r w:rsidRPr="00F84A5E">
        <w:rPr>
          <w:rFonts w:ascii="Palatino Linotype" w:hAnsi="Palatino Linotype"/>
        </w:rPr>
        <w:t>jejich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mezích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  <w:w w:val="95"/>
        </w:rPr>
        <w:t>příkazy</w:t>
      </w:r>
      <w:proofErr w:type="spellEnd"/>
      <w:r w:rsidRPr="00F84A5E">
        <w:rPr>
          <w:rFonts w:ascii="Palatino Linotype" w:hAnsi="Palatino Linotype"/>
          <w:w w:val="95"/>
        </w:rPr>
        <w:t xml:space="preserve"> </w:t>
      </w:r>
      <w:proofErr w:type="spellStart"/>
      <w:r w:rsidRPr="00F84A5E">
        <w:rPr>
          <w:rFonts w:ascii="Palatino Linotype" w:hAnsi="Palatino Linotype"/>
          <w:w w:val="95"/>
        </w:rPr>
        <w:t>Klienta</w:t>
      </w:r>
      <w:proofErr w:type="spellEnd"/>
      <w:r w:rsidRPr="00F84A5E">
        <w:rPr>
          <w:rFonts w:ascii="Palatino Linotype" w:hAnsi="Palatino Linotype"/>
          <w:w w:val="95"/>
        </w:rPr>
        <w:t>.</w:t>
      </w:r>
    </w:p>
    <w:p w:rsidR="00E83775" w:rsidRPr="00F84A5E" w:rsidRDefault="00E83775" w:rsidP="00F84A5E">
      <w:pPr>
        <w:pStyle w:val="Zkladntext"/>
        <w:tabs>
          <w:tab w:val="left" w:pos="567"/>
        </w:tabs>
        <w:spacing w:before="87"/>
        <w:ind w:left="567" w:right="137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2.2.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poskytování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služeb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povinen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postupovat</w:t>
      </w:r>
      <w:proofErr w:type="spellEnd"/>
      <w:r w:rsidRPr="00F84A5E">
        <w:rPr>
          <w:rFonts w:ascii="Palatino Linotype" w:hAnsi="Palatino Linotype"/>
        </w:rPr>
        <w:t xml:space="preserve"> s </w:t>
      </w:r>
      <w:proofErr w:type="spellStart"/>
      <w:r w:rsidRPr="00F84A5E">
        <w:rPr>
          <w:rFonts w:ascii="Palatino Linotype" w:hAnsi="Palatino Linotype"/>
        </w:rPr>
        <w:t>nálež</w:t>
      </w:r>
      <w:r w:rsidR="00DA5EE9" w:rsidRPr="00F84A5E">
        <w:rPr>
          <w:rFonts w:ascii="Palatino Linotype" w:hAnsi="Palatino Linotype"/>
        </w:rPr>
        <w:t>itou</w:t>
      </w:r>
      <w:proofErr w:type="spellEnd"/>
      <w:r w:rsidR="00DA5EE9" w:rsidRPr="00F84A5E">
        <w:rPr>
          <w:rFonts w:ascii="Palatino Linotype" w:hAnsi="Palatino Linotype"/>
        </w:rPr>
        <w:t xml:space="preserve"> </w:t>
      </w:r>
      <w:proofErr w:type="spellStart"/>
      <w:r w:rsidR="00DA5EE9" w:rsidRPr="00F84A5E">
        <w:rPr>
          <w:rFonts w:ascii="Palatino Linotype" w:hAnsi="Palatino Linotype"/>
        </w:rPr>
        <w:t>odbornou</w:t>
      </w:r>
      <w:proofErr w:type="spellEnd"/>
      <w:r w:rsidR="00DA5EE9" w:rsidRPr="00F84A5E">
        <w:rPr>
          <w:rFonts w:ascii="Palatino Linotype" w:hAnsi="Palatino Linotype"/>
        </w:rPr>
        <w:t xml:space="preserve"> </w:t>
      </w:r>
      <w:proofErr w:type="spellStart"/>
      <w:r w:rsidR="00DA5EE9" w:rsidRPr="00F84A5E">
        <w:rPr>
          <w:rFonts w:ascii="Palatino Linotype" w:hAnsi="Palatino Linotype"/>
        </w:rPr>
        <w:t>péčí</w:t>
      </w:r>
      <w:proofErr w:type="spellEnd"/>
      <w:r w:rsidR="00DA5EE9" w:rsidRPr="00F84A5E">
        <w:rPr>
          <w:rFonts w:ascii="Palatino Linotype" w:hAnsi="Palatino Linotype"/>
        </w:rPr>
        <w:t xml:space="preserve">, </w:t>
      </w:r>
      <w:proofErr w:type="spellStart"/>
      <w:r w:rsidR="00DA5EE9" w:rsidRPr="00F84A5E">
        <w:rPr>
          <w:rFonts w:ascii="Palatino Linotype" w:hAnsi="Palatino Linotype"/>
        </w:rPr>
        <w:t>chránit</w:t>
      </w:r>
      <w:proofErr w:type="spellEnd"/>
      <w:r w:rsidR="00DA5EE9" w:rsidRPr="00F84A5E">
        <w:rPr>
          <w:rFonts w:ascii="Palatino Linotype" w:hAnsi="Palatino Linotype"/>
        </w:rPr>
        <w:t xml:space="preserve"> </w:t>
      </w:r>
      <w:proofErr w:type="spellStart"/>
      <w:r w:rsidR="00DA5EE9" w:rsidRPr="00F84A5E">
        <w:rPr>
          <w:rFonts w:ascii="Palatino Linotype" w:hAnsi="Palatino Linotype"/>
        </w:rPr>
        <w:t>práva</w:t>
      </w:r>
      <w:proofErr w:type="spellEnd"/>
      <w:r w:rsidR="00DA5EE9" w:rsidRPr="00F84A5E">
        <w:rPr>
          <w:rFonts w:ascii="Palatino Linotype" w:hAnsi="Palatino Linotype"/>
        </w:rPr>
        <w:t xml:space="preserve"> a </w:t>
      </w:r>
      <w:proofErr w:type="spellStart"/>
      <w:r w:rsidR="00DA5EE9" w:rsidRPr="00F84A5E">
        <w:rPr>
          <w:rFonts w:ascii="Palatino Linotype" w:hAnsi="Palatino Linotype"/>
        </w:rPr>
        <w:t>takové</w:t>
      </w:r>
      <w:proofErr w:type="spellEnd"/>
      <w:r w:rsidR="00DA5EE9" w:rsidRPr="00F84A5E">
        <w:rPr>
          <w:rFonts w:ascii="Palatino Linotype" w:hAnsi="Palatino Linotype"/>
        </w:rPr>
        <w:t xml:space="preserve"> </w:t>
      </w:r>
      <w:proofErr w:type="spellStart"/>
      <w:r w:rsidR="00DA5EE9" w:rsidRPr="00F84A5E">
        <w:rPr>
          <w:rFonts w:ascii="Palatino Linotype" w:hAnsi="Palatino Linotype"/>
        </w:rPr>
        <w:t>zájmy</w:t>
      </w:r>
      <w:proofErr w:type="spellEnd"/>
      <w:r w:rsidR="00DA5EE9" w:rsidRPr="00F84A5E">
        <w:rPr>
          <w:rFonts w:ascii="Palatino Linotype" w:hAnsi="Palatino Linotype"/>
        </w:rPr>
        <w:t xml:space="preserve"> </w:t>
      </w:r>
      <w:proofErr w:type="spellStart"/>
      <w:r w:rsidR="00DA5EE9" w:rsidRPr="00F84A5E">
        <w:rPr>
          <w:rFonts w:ascii="Palatino Linotype" w:hAnsi="Palatino Linotype"/>
        </w:rPr>
        <w:t>Klienta</w:t>
      </w:r>
      <w:proofErr w:type="spellEnd"/>
      <w:r w:rsidR="00DA5EE9" w:rsidRPr="00F84A5E">
        <w:rPr>
          <w:rFonts w:ascii="Palatino Linotype" w:hAnsi="Palatino Linotype"/>
        </w:rPr>
        <w:t xml:space="preserve">, </w:t>
      </w:r>
      <w:proofErr w:type="spellStart"/>
      <w:r w:rsidR="00DA5EE9" w:rsidRPr="00F84A5E">
        <w:rPr>
          <w:rFonts w:ascii="Palatino Linotype" w:hAnsi="Palatino Linotype"/>
        </w:rPr>
        <w:t>které</w:t>
      </w:r>
      <w:proofErr w:type="spellEnd"/>
      <w:r w:rsidR="00DA5EE9" w:rsidRPr="00F84A5E">
        <w:rPr>
          <w:rFonts w:ascii="Palatino Linotype" w:hAnsi="Palatino Linotype"/>
        </w:rPr>
        <w:t xml:space="preserve"> </w:t>
      </w:r>
      <w:proofErr w:type="spellStart"/>
      <w:r w:rsidR="00DA5EE9" w:rsidRPr="00F84A5E">
        <w:rPr>
          <w:rFonts w:ascii="Palatino Linotype" w:hAnsi="Palatino Linotype"/>
        </w:rPr>
        <w:t>jsou</w:t>
      </w:r>
      <w:proofErr w:type="spellEnd"/>
      <w:r w:rsidR="00DA5EE9" w:rsidRPr="00F84A5E">
        <w:rPr>
          <w:rFonts w:ascii="Palatino Linotype" w:hAnsi="Palatino Linotype"/>
        </w:rPr>
        <w:t xml:space="preserve"> </w:t>
      </w:r>
      <w:proofErr w:type="spellStart"/>
      <w:r w:rsidR="00DA5EE9" w:rsidRPr="00F84A5E">
        <w:rPr>
          <w:rFonts w:ascii="Palatino Linotype" w:hAnsi="Palatino Linotype"/>
        </w:rPr>
        <w:t>Advokátovi</w:t>
      </w:r>
      <w:proofErr w:type="spellEnd"/>
      <w:r w:rsidR="00DA5EE9" w:rsidRPr="00F84A5E">
        <w:rPr>
          <w:rFonts w:ascii="Palatino Linotype" w:hAnsi="Palatino Linotype"/>
        </w:rPr>
        <w:t xml:space="preserve"> </w:t>
      </w:r>
      <w:proofErr w:type="spellStart"/>
      <w:r w:rsidR="00DA5EE9" w:rsidRPr="00F84A5E">
        <w:rPr>
          <w:rFonts w:ascii="Palatino Linotype" w:hAnsi="Palatino Linotype"/>
        </w:rPr>
        <w:t>zná</w:t>
      </w:r>
      <w:r w:rsidRPr="00F84A5E">
        <w:rPr>
          <w:rFonts w:ascii="Palatino Linotype" w:hAnsi="Palatino Linotype"/>
        </w:rPr>
        <w:t>my</w:t>
      </w:r>
      <w:proofErr w:type="spellEnd"/>
      <w:r w:rsidRPr="00F84A5E">
        <w:rPr>
          <w:rFonts w:ascii="Palatino Linotype" w:hAnsi="Palatino Linotype"/>
        </w:rPr>
        <w:t>.</w:t>
      </w:r>
    </w:p>
    <w:p w:rsidR="00E83775" w:rsidRPr="00F84A5E" w:rsidRDefault="00DA5EE9" w:rsidP="00F84A5E">
      <w:pPr>
        <w:pStyle w:val="Zkladntext"/>
        <w:spacing w:before="77"/>
        <w:ind w:left="567" w:right="136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2.3.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proofErr w:type="gramStart"/>
      <w:r w:rsidRPr="00F84A5E">
        <w:rPr>
          <w:rFonts w:ascii="Palatino Linotype" w:hAnsi="Palatino Linotype"/>
        </w:rPr>
        <w:t>povinen</w:t>
      </w:r>
      <w:proofErr w:type="spellEnd"/>
      <w:r w:rsidRPr="00F84A5E">
        <w:rPr>
          <w:rFonts w:ascii="Palatino Linotype" w:hAnsi="Palatino Linotype"/>
        </w:rPr>
        <w:t xml:space="preserve">  </w:t>
      </w:r>
      <w:proofErr w:type="spellStart"/>
      <w:r w:rsidRPr="00F84A5E">
        <w:rPr>
          <w:rFonts w:ascii="Palatino Linotype" w:hAnsi="Palatino Linotype"/>
        </w:rPr>
        <w:t>zachovávat</w:t>
      </w:r>
      <w:proofErr w:type="spellEnd"/>
      <w:proofErr w:type="gramEnd"/>
      <w:r w:rsidRPr="00F84A5E">
        <w:rPr>
          <w:rFonts w:ascii="Palatino Linotype" w:hAnsi="Palatino Linotype"/>
        </w:rPr>
        <w:t xml:space="preserve">  </w:t>
      </w:r>
      <w:proofErr w:type="spellStart"/>
      <w:r w:rsidRPr="00F84A5E">
        <w:rPr>
          <w:rFonts w:ascii="Palatino Linotype" w:hAnsi="Palatino Linotype"/>
        </w:rPr>
        <w:t>mlčenlivost</w:t>
      </w:r>
      <w:proofErr w:type="spellEnd"/>
      <w:r w:rsidRPr="00F84A5E">
        <w:rPr>
          <w:rFonts w:ascii="Palatino Linotype" w:hAnsi="Palatino Linotype"/>
        </w:rPr>
        <w:t xml:space="preserve">  o </w:t>
      </w:r>
      <w:proofErr w:type="spellStart"/>
      <w:r w:rsidRPr="00F84A5E">
        <w:rPr>
          <w:rFonts w:ascii="Palatino Linotype" w:hAnsi="Palatino Linotype"/>
        </w:rPr>
        <w:t>všech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skutečnostech</w:t>
      </w:r>
      <w:proofErr w:type="spellEnd"/>
      <w:r w:rsidRPr="00F84A5E">
        <w:rPr>
          <w:rFonts w:ascii="Palatino Linotype" w:hAnsi="Palatino Linotype"/>
        </w:rPr>
        <w:t xml:space="preserve">, o </w:t>
      </w:r>
      <w:proofErr w:type="spellStart"/>
      <w:r w:rsidRPr="00F84A5E">
        <w:rPr>
          <w:rFonts w:ascii="Palatino Linotype" w:hAnsi="Palatino Linotype"/>
        </w:rPr>
        <w:t>nichž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dozvěděl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souvislosti</w:t>
      </w:r>
      <w:proofErr w:type="spellEnd"/>
      <w:r w:rsidRPr="00F84A5E">
        <w:rPr>
          <w:rFonts w:ascii="Palatino Linotype" w:hAnsi="Palatino Linotype"/>
        </w:rPr>
        <w:t xml:space="preserve"> s </w:t>
      </w:r>
      <w:proofErr w:type="spellStart"/>
      <w:r w:rsidRPr="00F84A5E">
        <w:rPr>
          <w:rFonts w:ascii="Palatino Linotype" w:hAnsi="Palatino Linotype"/>
        </w:rPr>
        <w:t>poskytováním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služeb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ledaže</w:t>
      </w:r>
      <w:proofErr w:type="spellEnd"/>
      <w:r w:rsidRPr="00F84A5E">
        <w:rPr>
          <w:rFonts w:ascii="Palatino Linotype" w:hAnsi="Palatino Linotype"/>
        </w:rPr>
        <w:t xml:space="preserve"> by </w:t>
      </w:r>
      <w:proofErr w:type="spellStart"/>
      <w:r w:rsidRPr="00F84A5E">
        <w:rPr>
          <w:rFonts w:ascii="Palatino Linotype" w:hAnsi="Palatino Linotype"/>
        </w:rPr>
        <w:t>šlo</w:t>
      </w:r>
      <w:proofErr w:type="spellEnd"/>
      <w:r w:rsidRPr="00F84A5E">
        <w:rPr>
          <w:rFonts w:ascii="Palatino Linotype" w:hAnsi="Palatino Linotype"/>
        </w:rPr>
        <w:t xml:space="preserve"> o </w:t>
      </w:r>
      <w:proofErr w:type="spellStart"/>
      <w:r w:rsidRPr="00F84A5E">
        <w:rPr>
          <w:rFonts w:ascii="Palatino Linotype" w:hAnsi="Palatino Linotype"/>
        </w:rPr>
        <w:t>s</w:t>
      </w:r>
      <w:r w:rsidR="00F0320D">
        <w:rPr>
          <w:rFonts w:ascii="Palatino Linotype" w:hAnsi="Palatino Linotype"/>
        </w:rPr>
        <w:t>kutečnosti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nepochybně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obecně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zná</w:t>
      </w:r>
      <w:r w:rsidRPr="00F84A5E">
        <w:rPr>
          <w:rFonts w:ascii="Palatino Linotype" w:hAnsi="Palatino Linotype"/>
        </w:rPr>
        <w:t>mé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Povinnost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mlčenlivosti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obdobně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vztahuje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zaměstnance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</w:t>
      </w:r>
      <w:r w:rsidR="00E83775" w:rsidRPr="00F84A5E">
        <w:rPr>
          <w:rFonts w:ascii="Palatino Linotype" w:hAnsi="Palatino Linotype"/>
        </w:rPr>
        <w:t>t</w:t>
      </w:r>
      <w:r w:rsidRPr="00F84A5E">
        <w:rPr>
          <w:rFonts w:ascii="Palatino Linotype" w:hAnsi="Palatino Linotype"/>
        </w:rPr>
        <w:t>a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včetně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koncipientů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Povinnosti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mlčenlivosti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může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zprostit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pouze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svým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písemným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prohlášením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adresovaným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Advokátovi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Závazek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Advokáta</w:t>
      </w:r>
      <w:proofErr w:type="spellEnd"/>
      <w:r w:rsidRPr="00F84A5E">
        <w:rPr>
          <w:rFonts w:ascii="Palatino Linotype" w:hAnsi="Palatino Linotype"/>
        </w:rPr>
        <w:t xml:space="preserve"> k </w:t>
      </w:r>
      <w:proofErr w:type="spellStart"/>
      <w:r w:rsidRPr="00F84A5E">
        <w:rPr>
          <w:rFonts w:ascii="Palatino Linotype" w:hAnsi="Palatino Linotype"/>
        </w:rPr>
        <w:t>zachovávání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mlčenlivosti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zůstává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platnosti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zá</w:t>
      </w:r>
      <w:r w:rsidR="00E83775" w:rsidRPr="00F84A5E">
        <w:rPr>
          <w:rFonts w:ascii="Palatino Linotype" w:hAnsi="Palatino Linotype"/>
        </w:rPr>
        <w:t>niku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této</w:t>
      </w:r>
      <w:proofErr w:type="spellEnd"/>
      <w:r w:rsidR="00E83775" w:rsidRPr="00F84A5E">
        <w:rPr>
          <w:rFonts w:ascii="Palatino Linotype" w:hAnsi="Palatino Linotype"/>
          <w:spacing w:val="-29"/>
        </w:rPr>
        <w:t xml:space="preserve"> </w:t>
      </w:r>
      <w:proofErr w:type="spellStart"/>
      <w:r w:rsidR="00F0320D">
        <w:rPr>
          <w:rFonts w:ascii="Palatino Linotype" w:hAnsi="Palatino Linotype"/>
        </w:rPr>
        <w:t>S</w:t>
      </w:r>
      <w:r w:rsidR="00E83775" w:rsidRPr="00F84A5E">
        <w:rPr>
          <w:rFonts w:ascii="Palatino Linotype" w:hAnsi="Palatino Linotype"/>
        </w:rPr>
        <w:t>mlouvy</w:t>
      </w:r>
      <w:proofErr w:type="spellEnd"/>
      <w:r w:rsidR="00E83775" w:rsidRPr="00F84A5E">
        <w:rPr>
          <w:rFonts w:ascii="Palatino Linotype" w:hAnsi="Palatino Linotype"/>
        </w:rPr>
        <w:t>.</w:t>
      </w:r>
    </w:p>
    <w:p w:rsidR="00E83775" w:rsidRPr="00F84A5E" w:rsidRDefault="00DA5EE9" w:rsidP="00F84A5E">
      <w:pPr>
        <w:pStyle w:val="Zkladntext"/>
        <w:spacing w:before="77"/>
        <w:ind w:left="567" w:right="136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2.4.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bere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vědomí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ž</w:t>
      </w:r>
      <w:r w:rsidR="00E83775" w:rsidRPr="00F84A5E">
        <w:rPr>
          <w:rFonts w:ascii="Palatino Linotype" w:hAnsi="Palatino Linotype"/>
        </w:rPr>
        <w:t>e</w:t>
      </w:r>
      <w:proofErr w:type="spellEnd"/>
      <w:r w:rsidR="00E83775" w:rsidRPr="00F84A5E">
        <w:rPr>
          <w:rFonts w:ascii="Palatino Linotype" w:hAnsi="Palatino Linotype"/>
        </w:rPr>
        <w:t xml:space="preserve"> se </w:t>
      </w:r>
      <w:proofErr w:type="spellStart"/>
      <w:r w:rsidR="00E83775" w:rsidRPr="00F84A5E">
        <w:rPr>
          <w:rFonts w:ascii="Palatino Linotype" w:hAnsi="Palatino Linotype"/>
        </w:rPr>
        <w:t>Adv</w:t>
      </w:r>
      <w:r w:rsidRPr="00F84A5E">
        <w:rPr>
          <w:rFonts w:ascii="Palatino Linotype" w:hAnsi="Palatino Linotype"/>
        </w:rPr>
        <w:t>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může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souladu</w:t>
      </w:r>
      <w:proofErr w:type="spellEnd"/>
      <w:r w:rsidRPr="00F84A5E">
        <w:rPr>
          <w:rFonts w:ascii="Palatino Linotype" w:hAnsi="Palatino Linotype"/>
        </w:rPr>
        <w:t xml:space="preserve"> s § 26 odst.1. </w:t>
      </w:r>
      <w:proofErr w:type="spellStart"/>
      <w:r w:rsidRPr="00F84A5E">
        <w:rPr>
          <w:rFonts w:ascii="Palatino Linotype" w:hAnsi="Palatino Linotype"/>
        </w:rPr>
        <w:t>zákona</w:t>
      </w:r>
      <w:proofErr w:type="spellEnd"/>
      <w:r w:rsidRPr="00F84A5E">
        <w:rPr>
          <w:rFonts w:ascii="Palatino Linotype" w:hAnsi="Palatino Linotype"/>
        </w:rPr>
        <w:t xml:space="preserve"> č</w:t>
      </w:r>
      <w:r w:rsidR="00E83775" w:rsidRPr="00F84A5E">
        <w:rPr>
          <w:rFonts w:ascii="Palatino Linotype" w:hAnsi="Palatino Linotype"/>
        </w:rPr>
        <w:t>. 85/</w:t>
      </w:r>
      <w:proofErr w:type="gramStart"/>
      <w:r w:rsidR="00E83775" w:rsidRPr="00F84A5E">
        <w:rPr>
          <w:rFonts w:ascii="Palatino Linotype" w:hAnsi="Palatino Linotype"/>
        </w:rPr>
        <w:t>1996  Sb.</w:t>
      </w:r>
      <w:proofErr w:type="gramEnd"/>
      <w:r w:rsidR="00E83775" w:rsidRPr="00F84A5E">
        <w:rPr>
          <w:rFonts w:ascii="Palatino Linotype" w:hAnsi="Palatino Linotype"/>
        </w:rPr>
        <w:t>,</w:t>
      </w:r>
      <w:r w:rsidR="00E83775" w:rsidRPr="00F84A5E">
        <w:rPr>
          <w:rFonts w:ascii="Palatino Linotype" w:hAnsi="Palatino Linotype"/>
          <w:spacing w:val="-5"/>
        </w:rPr>
        <w:t xml:space="preserve"> </w:t>
      </w:r>
      <w:r w:rsidR="00E83775" w:rsidRPr="00F84A5E">
        <w:rPr>
          <w:rFonts w:ascii="Palatino Linotype" w:hAnsi="Palatino Linotype"/>
        </w:rPr>
        <w:t>o</w:t>
      </w:r>
      <w:r w:rsidR="00E83775" w:rsidRPr="00F84A5E">
        <w:rPr>
          <w:rFonts w:ascii="Palatino Linotype" w:hAnsi="Palatino Linotype"/>
          <w:spacing w:val="-6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advokacii</w:t>
      </w:r>
      <w:proofErr w:type="spellEnd"/>
      <w:r w:rsidR="00E83775" w:rsidRPr="00F84A5E">
        <w:rPr>
          <w:rFonts w:ascii="Palatino Linotype" w:hAnsi="Palatino Linotype"/>
        </w:rPr>
        <w:t>,</w:t>
      </w:r>
      <w:r w:rsidR="00E83775" w:rsidRPr="00F84A5E">
        <w:rPr>
          <w:rFonts w:ascii="Palatino Linotype" w:hAnsi="Palatino Linotype"/>
          <w:spacing w:val="6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ve</w:t>
      </w:r>
      <w:proofErr w:type="spellEnd"/>
      <w:r w:rsidR="00E83775" w:rsidRPr="00F84A5E">
        <w:rPr>
          <w:rFonts w:ascii="Palatino Linotype" w:hAnsi="Palatino Linotype"/>
          <w:spacing w:val="-10"/>
        </w:rPr>
        <w:t xml:space="preserve"> </w:t>
      </w:r>
      <w:proofErr w:type="spellStart"/>
      <w:r w:rsidRPr="00F84A5E">
        <w:rPr>
          <w:rFonts w:ascii="Palatino Linotype" w:hAnsi="Palatino Linotype"/>
        </w:rPr>
        <w:t>znění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pozdější</w:t>
      </w:r>
      <w:r w:rsidR="00E83775" w:rsidRPr="00F84A5E">
        <w:rPr>
          <w:rFonts w:ascii="Palatino Linotype" w:hAnsi="Palatino Linotype"/>
        </w:rPr>
        <w:t>ch</w:t>
      </w:r>
      <w:proofErr w:type="spellEnd"/>
      <w:r w:rsidR="00E83775" w:rsidRPr="00F84A5E">
        <w:rPr>
          <w:rFonts w:ascii="Palatino Linotype" w:hAnsi="Palatino Linotype"/>
          <w:spacing w:val="3"/>
        </w:rPr>
        <w:t xml:space="preserve"> </w:t>
      </w:r>
      <w:proofErr w:type="spellStart"/>
      <w:r w:rsidRPr="00F84A5E">
        <w:rPr>
          <w:rFonts w:ascii="Palatino Linotype" w:hAnsi="Palatino Linotype"/>
        </w:rPr>
        <w:t>předpisů</w:t>
      </w:r>
      <w:proofErr w:type="spellEnd"/>
      <w:r w:rsidR="00E83775"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dá</w:t>
      </w:r>
      <w:r w:rsidR="00E83775" w:rsidRPr="00F84A5E">
        <w:rPr>
          <w:rFonts w:ascii="Palatino Linotype" w:hAnsi="Palatino Linotype"/>
        </w:rPr>
        <w:t>t</w:t>
      </w:r>
      <w:proofErr w:type="spellEnd"/>
      <w:r w:rsidR="00E83775" w:rsidRPr="00F84A5E">
        <w:rPr>
          <w:rFonts w:ascii="Palatino Linotype" w:hAnsi="Palatino Linotype"/>
        </w:rPr>
        <w:t xml:space="preserve"> v</w:t>
      </w:r>
      <w:r w:rsidR="00E83775" w:rsidRPr="00F84A5E">
        <w:rPr>
          <w:rFonts w:ascii="Palatino Linotype" w:hAnsi="Palatino Linotype"/>
          <w:spacing w:val="-16"/>
        </w:rPr>
        <w:t xml:space="preserve"> </w:t>
      </w:r>
      <w:proofErr w:type="spellStart"/>
      <w:r w:rsidRPr="00F84A5E">
        <w:rPr>
          <w:rFonts w:ascii="Palatino Linotype" w:hAnsi="Palatino Linotype"/>
        </w:rPr>
        <w:t>rá</w:t>
      </w:r>
      <w:r w:rsidR="00E83775" w:rsidRPr="00F84A5E">
        <w:rPr>
          <w:rFonts w:ascii="Palatino Linotype" w:hAnsi="Palatino Linotype"/>
        </w:rPr>
        <w:t>mci</w:t>
      </w:r>
      <w:proofErr w:type="spellEnd"/>
      <w:r w:rsidR="00E83775" w:rsidRPr="00F84A5E">
        <w:rPr>
          <w:rFonts w:ascii="Palatino Linotype" w:hAnsi="Palatino Linotype"/>
          <w:spacing w:val="-4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svého</w:t>
      </w:r>
      <w:proofErr w:type="spellEnd"/>
      <w:r w:rsidR="00E83775" w:rsidRPr="00F84A5E">
        <w:rPr>
          <w:rFonts w:ascii="Palatino Linotype" w:hAnsi="Palatino Linotype"/>
          <w:spacing w:val="-6"/>
        </w:rPr>
        <w:t xml:space="preserve"> </w:t>
      </w:r>
      <w:proofErr w:type="spellStart"/>
      <w:r w:rsidRPr="00F84A5E">
        <w:rPr>
          <w:rFonts w:ascii="Palatino Linotype" w:hAnsi="Palatino Linotype"/>
        </w:rPr>
        <w:t>pověření</w:t>
      </w:r>
      <w:proofErr w:type="spellEnd"/>
      <w:r w:rsidR="00E83775" w:rsidRPr="00F84A5E">
        <w:rPr>
          <w:rFonts w:ascii="Palatino Linotype" w:hAnsi="Palatino Linotype"/>
          <w:spacing w:val="-5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zastoupit</w:t>
      </w:r>
      <w:proofErr w:type="spellEnd"/>
      <w:r w:rsidR="00E83775" w:rsidRPr="00F84A5E">
        <w:rPr>
          <w:rFonts w:ascii="Palatino Linotype" w:hAnsi="Palatino Linotype"/>
          <w:spacing w:val="1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i</w:t>
      </w:r>
      <w:proofErr w:type="spellEnd"/>
      <w:r w:rsidR="00E83775" w:rsidRPr="00F84A5E">
        <w:rPr>
          <w:rFonts w:ascii="Palatino Linotype" w:hAnsi="Palatino Linotype"/>
          <w:spacing w:val="-10"/>
        </w:rPr>
        <w:t xml:space="preserve"> </w:t>
      </w:r>
      <w:proofErr w:type="spellStart"/>
      <w:r w:rsidRPr="00F84A5E">
        <w:rPr>
          <w:rFonts w:ascii="Palatino Linotype" w:hAnsi="Palatino Linotype"/>
        </w:rPr>
        <w:t>jiným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</w:t>
      </w:r>
      <w:r w:rsidR="00E83775" w:rsidRPr="00F84A5E">
        <w:rPr>
          <w:rFonts w:ascii="Palatino Linotype" w:hAnsi="Palatino Linotype"/>
        </w:rPr>
        <w:t>tem</w:t>
      </w:r>
      <w:proofErr w:type="spellEnd"/>
      <w:r w:rsidR="00E83775" w:rsidRPr="00F84A5E">
        <w:rPr>
          <w:rFonts w:ascii="Palatino Linotype" w:hAnsi="Palatino Linotype"/>
        </w:rPr>
        <w:t>.</w:t>
      </w:r>
    </w:p>
    <w:p w:rsidR="00E83775" w:rsidRPr="00F84A5E" w:rsidRDefault="00DA5EE9" w:rsidP="00F84A5E">
      <w:pPr>
        <w:pStyle w:val="Zkladntext"/>
        <w:spacing w:before="77"/>
        <w:ind w:left="567" w:right="134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2.5.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prohlašuje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že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má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uzavřeno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pojištění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odpovědnosti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š</w:t>
      </w:r>
      <w:r w:rsidR="00E83775" w:rsidRPr="00F84A5E">
        <w:rPr>
          <w:rFonts w:ascii="Palatino Linotype" w:hAnsi="Palatino Linotype"/>
        </w:rPr>
        <w:t>kodu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ve</w:t>
      </w:r>
      <w:proofErr w:type="spellEnd"/>
      <w:r w:rsidR="00E83775" w:rsidRPr="00F84A5E">
        <w:rPr>
          <w:rFonts w:ascii="Palatino Linotype" w:hAnsi="Palatino Linotype"/>
          <w:spacing w:val="5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výši</w:t>
      </w:r>
      <w:proofErr w:type="spellEnd"/>
      <w:r w:rsidR="00AD12AD" w:rsidRPr="00F84A5E">
        <w:rPr>
          <w:rFonts w:ascii="Palatino Linotype" w:hAnsi="Palatino Linotype"/>
        </w:rPr>
        <w:t xml:space="preserve"> 50.000.</w:t>
      </w:r>
      <w:proofErr w:type="gramStart"/>
      <w:r w:rsidR="00AD12AD" w:rsidRPr="00F84A5E">
        <w:rPr>
          <w:rFonts w:ascii="Palatino Linotype" w:hAnsi="Palatino Linotype"/>
        </w:rPr>
        <w:t>000,-</w:t>
      </w:r>
      <w:proofErr w:type="gram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Kč</w:t>
      </w:r>
      <w:proofErr w:type="spellEnd"/>
      <w:r w:rsidR="00E83775" w:rsidRPr="00F84A5E">
        <w:rPr>
          <w:rFonts w:ascii="Palatino Linotype" w:hAnsi="Palatino Linotype"/>
          <w:spacing w:val="-16"/>
        </w:rPr>
        <w:t xml:space="preserve"> </w:t>
      </w:r>
      <w:r w:rsidR="00E83775" w:rsidRPr="00F84A5E">
        <w:rPr>
          <w:rFonts w:ascii="Palatino Linotype" w:hAnsi="Palatino Linotype"/>
        </w:rPr>
        <w:t>(</w:t>
      </w:r>
      <w:proofErr w:type="spellStart"/>
      <w:r w:rsidR="00E83775" w:rsidRPr="00F84A5E">
        <w:rPr>
          <w:rFonts w:ascii="Palatino Linotype" w:hAnsi="Palatino Linotype"/>
        </w:rPr>
        <w:t>slovy</w:t>
      </w:r>
      <w:proofErr w:type="spellEnd"/>
      <w:r w:rsidR="00E83775" w:rsidRPr="00F84A5E">
        <w:rPr>
          <w:rFonts w:ascii="Palatino Linotype" w:hAnsi="Palatino Linotype"/>
          <w:spacing w:val="-11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padesá</w:t>
      </w:r>
      <w:r w:rsidR="00E83775" w:rsidRPr="00F84A5E">
        <w:rPr>
          <w:rFonts w:ascii="Palatino Linotype" w:hAnsi="Palatino Linotype"/>
        </w:rPr>
        <w:t>t</w:t>
      </w:r>
      <w:proofErr w:type="spellEnd"/>
      <w:r w:rsidR="00E83775" w:rsidRPr="00F84A5E">
        <w:rPr>
          <w:rFonts w:ascii="Palatino Linotype" w:hAnsi="Palatino Linotype"/>
          <w:spacing w:val="-2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milionů</w:t>
      </w:r>
      <w:proofErr w:type="spellEnd"/>
      <w:r w:rsidR="00E83775" w:rsidRPr="00F84A5E">
        <w:rPr>
          <w:rFonts w:ascii="Palatino Linotype" w:hAnsi="Palatino Linotype"/>
          <w:spacing w:val="-6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korun</w:t>
      </w:r>
      <w:proofErr w:type="spellEnd"/>
      <w:r w:rsidR="00E83775" w:rsidRPr="00F84A5E">
        <w:rPr>
          <w:rFonts w:ascii="Palatino Linotype" w:hAnsi="Palatino Linotype"/>
          <w:spacing w:val="-5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českých</w:t>
      </w:r>
      <w:proofErr w:type="spellEnd"/>
      <w:r w:rsidR="00AD12AD" w:rsidRPr="00F84A5E">
        <w:rPr>
          <w:rFonts w:ascii="Palatino Linotype" w:hAnsi="Palatino Linotype"/>
        </w:rPr>
        <w:t xml:space="preserve">). </w:t>
      </w:r>
      <w:proofErr w:type="spellStart"/>
      <w:r w:rsidR="00AD12AD" w:rsidRPr="00F84A5E">
        <w:rPr>
          <w:rFonts w:ascii="Palatino Linotype" w:hAnsi="Palatino Linotype"/>
        </w:rPr>
        <w:t>Advoká</w:t>
      </w:r>
      <w:r w:rsidR="00E83775" w:rsidRPr="00F84A5E">
        <w:rPr>
          <w:rFonts w:ascii="Palatino Linotype" w:hAnsi="Palatino Linotype"/>
        </w:rPr>
        <w:t>t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prohlaš</w:t>
      </w:r>
      <w:r w:rsidR="00E83775" w:rsidRPr="00F84A5E">
        <w:rPr>
          <w:rFonts w:ascii="Palatino Linotype" w:hAnsi="Palatino Linotype"/>
        </w:rPr>
        <w:t>uje</w:t>
      </w:r>
      <w:proofErr w:type="spellEnd"/>
      <w:r w:rsidR="00E83775" w:rsidRPr="00F84A5E">
        <w:rPr>
          <w:rFonts w:ascii="Palatino Linotype" w:hAnsi="Palatino Linotype"/>
        </w:rPr>
        <w:t>,</w:t>
      </w:r>
      <w:r w:rsidR="00E83775" w:rsidRPr="00F84A5E">
        <w:rPr>
          <w:rFonts w:ascii="Palatino Linotype" w:hAnsi="Palatino Linotype"/>
          <w:spacing w:val="2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ž</w:t>
      </w:r>
      <w:r w:rsidR="00E83775" w:rsidRPr="00F84A5E">
        <w:rPr>
          <w:rFonts w:ascii="Palatino Linotype" w:hAnsi="Palatino Linotype"/>
        </w:rPr>
        <w:t>e</w:t>
      </w:r>
      <w:proofErr w:type="spellEnd"/>
      <w:r w:rsidR="00E83775" w:rsidRPr="00F84A5E">
        <w:rPr>
          <w:rFonts w:ascii="Palatino Linotype" w:hAnsi="Palatino Linotype"/>
          <w:spacing w:val="-12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bude</w:t>
      </w:r>
      <w:proofErr w:type="spellEnd"/>
      <w:r w:rsidR="00E83775" w:rsidRPr="00F84A5E">
        <w:rPr>
          <w:rFonts w:ascii="Palatino Linotype" w:hAnsi="Palatino Linotype"/>
          <w:spacing w:val="-8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pojiště</w:t>
      </w:r>
      <w:r w:rsidR="00E83775" w:rsidRPr="00F84A5E">
        <w:rPr>
          <w:rFonts w:ascii="Palatino Linotype" w:hAnsi="Palatino Linotype"/>
        </w:rPr>
        <w:t>n</w:t>
      </w:r>
      <w:proofErr w:type="spellEnd"/>
      <w:r w:rsidR="00E83775" w:rsidRPr="00F84A5E">
        <w:rPr>
          <w:rFonts w:ascii="Palatino Linotype" w:hAnsi="Palatino Linotype"/>
          <w:spacing w:val="-13"/>
        </w:rPr>
        <w:t xml:space="preserve"> </w:t>
      </w:r>
      <w:r w:rsidR="00E83775" w:rsidRPr="00F84A5E">
        <w:rPr>
          <w:rFonts w:ascii="Palatino Linotype" w:hAnsi="Palatino Linotype"/>
        </w:rPr>
        <w:t>pro</w:t>
      </w:r>
      <w:r w:rsidR="00E83775" w:rsidRPr="00F84A5E">
        <w:rPr>
          <w:rFonts w:ascii="Palatino Linotype" w:hAnsi="Palatino Linotype"/>
          <w:spacing w:val="-13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případ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odpovědnosti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za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škodu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způ</w:t>
      </w:r>
      <w:r w:rsidR="00E83775" w:rsidRPr="00F84A5E">
        <w:rPr>
          <w:rFonts w:ascii="Palatino Linotype" w:hAnsi="Palatino Linotype"/>
        </w:rPr>
        <w:t>s</w:t>
      </w:r>
      <w:r w:rsidR="00AD12AD" w:rsidRPr="00F84A5E">
        <w:rPr>
          <w:rFonts w:ascii="Palatino Linotype" w:hAnsi="Palatino Linotype"/>
        </w:rPr>
        <w:t>obenou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Klientovi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po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celou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dobu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účinnosti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této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Smlouvy</w:t>
      </w:r>
      <w:proofErr w:type="spellEnd"/>
      <w:r w:rsidR="00AD12AD" w:rsidRPr="00F84A5E">
        <w:rPr>
          <w:rFonts w:ascii="Palatino Linotype" w:hAnsi="Palatino Linotype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nejméně</w:t>
      </w:r>
      <w:proofErr w:type="spellEnd"/>
      <w:r w:rsidR="00E83775" w:rsidRPr="00F84A5E">
        <w:rPr>
          <w:rFonts w:ascii="Palatino Linotype" w:hAnsi="Palatino Linotype"/>
        </w:rPr>
        <w:t xml:space="preserve"> v </w:t>
      </w:r>
      <w:proofErr w:type="spellStart"/>
      <w:r w:rsidR="00E83775" w:rsidRPr="00F84A5E">
        <w:rPr>
          <w:rFonts w:ascii="Palatino Linotype" w:hAnsi="Palatino Linotype"/>
        </w:rPr>
        <w:t>rozsahu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uvedeném</w:t>
      </w:r>
      <w:proofErr w:type="spellEnd"/>
      <w:r w:rsidR="00E83775" w:rsidRPr="00F84A5E">
        <w:rPr>
          <w:rFonts w:ascii="Palatino Linotype" w:hAnsi="Palatino Linotype"/>
        </w:rPr>
        <w:t xml:space="preserve"> v </w:t>
      </w:r>
      <w:proofErr w:type="spellStart"/>
      <w:r w:rsidR="00E83775" w:rsidRPr="00F84A5E">
        <w:rPr>
          <w:rFonts w:ascii="Palatino Linotype" w:hAnsi="Palatino Linotype"/>
        </w:rPr>
        <w:t>tomto</w:t>
      </w:r>
      <w:proofErr w:type="spellEnd"/>
      <w:r w:rsidR="00E83775" w:rsidRPr="00F84A5E">
        <w:rPr>
          <w:rFonts w:ascii="Palatino Linotype" w:hAnsi="Palatino Linotype"/>
          <w:spacing w:val="-15"/>
        </w:rPr>
        <w:t xml:space="preserve"> </w:t>
      </w:r>
      <w:proofErr w:type="spellStart"/>
      <w:r w:rsidR="00AD12AD" w:rsidRPr="00F84A5E">
        <w:rPr>
          <w:rFonts w:ascii="Palatino Linotype" w:hAnsi="Palatino Linotype"/>
        </w:rPr>
        <w:t>ustanovení</w:t>
      </w:r>
      <w:proofErr w:type="spellEnd"/>
      <w:r w:rsidR="00E83775" w:rsidRPr="00F84A5E">
        <w:rPr>
          <w:rFonts w:ascii="Palatino Linotype" w:hAnsi="Palatino Linotype"/>
        </w:rPr>
        <w:t>.</w:t>
      </w:r>
    </w:p>
    <w:p w:rsidR="00E83775" w:rsidRPr="00F84A5E" w:rsidRDefault="00AD12AD" w:rsidP="00F84A5E">
      <w:pPr>
        <w:pStyle w:val="Zkladntext"/>
        <w:tabs>
          <w:tab w:val="left" w:pos="567"/>
        </w:tabs>
        <w:spacing w:before="7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2.6.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odpovídá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škodu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</w:t>
      </w:r>
      <w:r w:rsidR="00F0320D">
        <w:rPr>
          <w:rFonts w:ascii="Palatino Linotype" w:hAnsi="Palatino Linotype"/>
        </w:rPr>
        <w:t>působenou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profesním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pochybením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A</w:t>
      </w:r>
      <w:r w:rsidRPr="00F84A5E">
        <w:rPr>
          <w:rFonts w:ascii="Palatino Linotype" w:hAnsi="Palatino Linotype"/>
        </w:rPr>
        <w:t>dvoká</w:t>
      </w:r>
      <w:r w:rsidR="00E83775" w:rsidRPr="00F84A5E">
        <w:rPr>
          <w:rFonts w:ascii="Palatino Linotype" w:hAnsi="Palatino Linotype"/>
        </w:rPr>
        <w:t>ta</w:t>
      </w:r>
      <w:proofErr w:type="spellEnd"/>
      <w:r w:rsidR="00E83775" w:rsidRPr="00F84A5E">
        <w:rPr>
          <w:rFonts w:ascii="Palatino Linotype" w:hAnsi="Palatino Linotype"/>
        </w:rPr>
        <w:t>.</w:t>
      </w:r>
    </w:p>
    <w:p w:rsidR="00AD12AD" w:rsidRPr="00F84A5E" w:rsidRDefault="00AD12AD" w:rsidP="00F0320D">
      <w:pPr>
        <w:pStyle w:val="Zkladntext"/>
        <w:tabs>
          <w:tab w:val="left" w:pos="567"/>
          <w:tab w:val="left" w:pos="3048"/>
          <w:tab w:val="left" w:pos="5442"/>
        </w:tabs>
        <w:spacing w:before="82"/>
        <w:ind w:left="567" w:right="106" w:hanging="567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2.7.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zavazuje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reagovat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požadavek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Klienta</w:t>
      </w:r>
      <w:proofErr w:type="spellEnd"/>
      <w:r w:rsidRPr="00F84A5E">
        <w:rPr>
          <w:rFonts w:ascii="Palatino Linotype" w:hAnsi="Palatino Linotype"/>
        </w:rPr>
        <w:t xml:space="preserve">, a to </w:t>
      </w:r>
      <w:proofErr w:type="spellStart"/>
      <w:r w:rsidRPr="00F84A5E">
        <w:rPr>
          <w:rFonts w:ascii="Palatino Linotype" w:hAnsi="Palatino Linotype"/>
        </w:rPr>
        <w:t>maximálně</w:t>
      </w:r>
      <w:proofErr w:type="spellEnd"/>
      <w:r w:rsidRPr="00F84A5E">
        <w:rPr>
          <w:rFonts w:ascii="Palatino Linotype" w:hAnsi="Palatino Linotype"/>
        </w:rPr>
        <w:t xml:space="preserve"> do 1 </w:t>
      </w:r>
      <w:proofErr w:type="spellStart"/>
      <w:r w:rsidRPr="00F84A5E">
        <w:rPr>
          <w:rFonts w:ascii="Palatino Linotype" w:hAnsi="Palatino Linotype"/>
        </w:rPr>
        <w:t>týdne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vznesení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takového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pož</w:t>
      </w:r>
      <w:r w:rsidR="00E83775" w:rsidRPr="00F84A5E">
        <w:rPr>
          <w:rFonts w:ascii="Palatino Linotype" w:hAnsi="Palatino Linotype"/>
        </w:rPr>
        <w:t>adavku</w:t>
      </w:r>
      <w:proofErr w:type="spellEnd"/>
      <w:r w:rsidR="00E83775" w:rsidRPr="00F84A5E">
        <w:rPr>
          <w:rFonts w:ascii="Palatino Linotype" w:hAnsi="Palatino Linotype"/>
        </w:rPr>
        <w:t xml:space="preserve">, </w:t>
      </w:r>
      <w:proofErr w:type="spellStart"/>
      <w:r w:rsidR="00E83775" w:rsidRPr="00F84A5E">
        <w:rPr>
          <w:rFonts w:ascii="Palatino Linotype" w:hAnsi="Palatino Linotype"/>
        </w:rPr>
        <w:t>pokud</w:t>
      </w:r>
      <w:proofErr w:type="spellEnd"/>
      <w:r w:rsidR="00E83775" w:rsidRPr="00F84A5E">
        <w:rPr>
          <w:rFonts w:ascii="Palatino Linotype" w:hAnsi="Palatino Linotype"/>
        </w:rPr>
        <w:t xml:space="preserve"> se</w:t>
      </w:r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strany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nedohodnou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jinak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Reakcí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má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mysli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kompletní</w:t>
      </w:r>
      <w:proofErr w:type="spellEnd"/>
      <w:r w:rsidR="00E83775"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odborné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zodpovězení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požadavku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běžného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rozsahu</w:t>
      </w:r>
      <w:proofErr w:type="spellEnd"/>
      <w:r w:rsidRPr="00F84A5E">
        <w:rPr>
          <w:rFonts w:ascii="Palatino Linotype" w:hAnsi="Palatino Linotype"/>
        </w:rPr>
        <w:t xml:space="preserve">. V </w:t>
      </w:r>
      <w:proofErr w:type="spellStart"/>
      <w:r w:rsidRPr="00F84A5E">
        <w:rPr>
          <w:rFonts w:ascii="Palatino Linotype" w:hAnsi="Palatino Linotype"/>
        </w:rPr>
        <w:t>případě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porušení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ustanovení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uvedeného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předchozí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větě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strany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oprávně</w:t>
      </w:r>
      <w:r w:rsidR="00E83775" w:rsidRPr="00F84A5E">
        <w:rPr>
          <w:rFonts w:ascii="Palatino Linotype" w:hAnsi="Palatino Linotype"/>
        </w:rPr>
        <w:t>n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od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této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</w:t>
      </w:r>
      <w:r w:rsidRPr="00F84A5E">
        <w:rPr>
          <w:rFonts w:ascii="Palatino Linotype" w:hAnsi="Palatino Linotype"/>
        </w:rPr>
        <w:t>mlouvy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odstoupit</w:t>
      </w:r>
      <w:proofErr w:type="spellEnd"/>
      <w:r w:rsidRPr="00F84A5E">
        <w:rPr>
          <w:rFonts w:ascii="Palatino Linotype" w:hAnsi="Palatino Linotype"/>
        </w:rPr>
        <w:t xml:space="preserve">. Pro </w:t>
      </w:r>
      <w:proofErr w:type="spellStart"/>
      <w:r w:rsidRPr="00F84A5E">
        <w:rPr>
          <w:rFonts w:ascii="Palatino Linotype" w:hAnsi="Palatino Linotype"/>
        </w:rPr>
        <w:t>urgentní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pož</w:t>
      </w:r>
      <w:r w:rsidR="00E83775" w:rsidRPr="00F84A5E">
        <w:rPr>
          <w:rFonts w:ascii="Palatino Linotype" w:hAnsi="Palatino Linotype"/>
        </w:rPr>
        <w:t>adavky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Klienta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strany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ujednaly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povinnost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reakce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</w:t>
      </w:r>
      <w:r w:rsidR="00E83775" w:rsidRPr="00F84A5E">
        <w:rPr>
          <w:rFonts w:ascii="Palatino Linotype" w:hAnsi="Palatino Linotype"/>
        </w:rPr>
        <w:t>ta</w:t>
      </w:r>
      <w:proofErr w:type="spellEnd"/>
      <w:r w:rsidR="00E83775" w:rsidRPr="00F84A5E">
        <w:rPr>
          <w:rFonts w:ascii="Palatino Linotype" w:hAnsi="Palatino Linotype"/>
        </w:rPr>
        <w:t xml:space="preserve"> do 1 </w:t>
      </w:r>
      <w:proofErr w:type="spellStart"/>
      <w:r w:rsidRPr="00F84A5E">
        <w:rPr>
          <w:rFonts w:ascii="Palatino Linotype" w:hAnsi="Palatino Linotype"/>
        </w:rPr>
        <w:t>pracovního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dne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vznesení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pož</w:t>
      </w:r>
      <w:r w:rsidR="00E83775" w:rsidRPr="00F84A5E">
        <w:rPr>
          <w:rFonts w:ascii="Palatino Linotype" w:hAnsi="Palatino Linotype"/>
        </w:rPr>
        <w:t>adavku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ze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strany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Klienta</w:t>
      </w:r>
      <w:proofErr w:type="spellEnd"/>
      <w:r w:rsidR="00E83775" w:rsidRPr="00F84A5E">
        <w:rPr>
          <w:rFonts w:ascii="Palatino Linotype" w:hAnsi="Palatino Linotype"/>
        </w:rPr>
        <w:t xml:space="preserve">, </w:t>
      </w:r>
      <w:proofErr w:type="spellStart"/>
      <w:r w:rsidR="00E83775" w:rsidRPr="00F84A5E">
        <w:rPr>
          <w:rFonts w:ascii="Palatino Linotype" w:hAnsi="Palatino Linotype"/>
        </w:rPr>
        <w:t>pokud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tako</w:t>
      </w:r>
      <w:r w:rsidR="00F0320D">
        <w:rPr>
          <w:rFonts w:ascii="Palatino Linotype" w:hAnsi="Palatino Linotype"/>
        </w:rPr>
        <w:t>vý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požadavek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nepřesá</w:t>
      </w:r>
      <w:r w:rsidR="00F0320D">
        <w:rPr>
          <w:rFonts w:ascii="Palatino Linotype" w:hAnsi="Palatino Linotype"/>
        </w:rPr>
        <w:t>hne</w:t>
      </w:r>
      <w:proofErr w:type="spellEnd"/>
      <w:r w:rsidR="00F0320D">
        <w:rPr>
          <w:rFonts w:ascii="Palatino Linotype" w:hAnsi="Palatino Linotype"/>
        </w:rPr>
        <w:t xml:space="preserve"> 4 </w:t>
      </w:r>
      <w:proofErr w:type="spellStart"/>
      <w:r w:rsidR="00F0320D">
        <w:rPr>
          <w:rFonts w:ascii="Palatino Linotype" w:hAnsi="Palatino Linotype"/>
        </w:rPr>
        <w:t>hodiny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poskytovaných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  </w:t>
      </w:r>
      <w:proofErr w:type="spellStart"/>
      <w:r w:rsidRPr="00F84A5E">
        <w:rPr>
          <w:rFonts w:ascii="Palatino Linotype" w:hAnsi="Palatino Linotype"/>
        </w:rPr>
        <w:t>služ</w:t>
      </w:r>
      <w:r w:rsidR="00E83775" w:rsidRPr="00F84A5E">
        <w:rPr>
          <w:rFonts w:ascii="Palatino Linotype" w:hAnsi="Palatino Linotype"/>
        </w:rPr>
        <w:t>eb</w:t>
      </w:r>
      <w:proofErr w:type="spellEnd"/>
      <w:r w:rsidR="00E83775" w:rsidRPr="00F84A5E">
        <w:rPr>
          <w:rFonts w:ascii="Palatino Linotype" w:hAnsi="Palatino Linotype"/>
        </w:rPr>
        <w:t>.</w:t>
      </w:r>
      <w:r w:rsidR="00E83775" w:rsidRPr="00F84A5E">
        <w:rPr>
          <w:rFonts w:ascii="Palatino Linotype" w:hAnsi="Palatino Linotype"/>
          <w:spacing w:val="55"/>
        </w:rPr>
        <w:t xml:space="preserve"> </w:t>
      </w:r>
      <w:proofErr w:type="spellStart"/>
      <w:proofErr w:type="gramStart"/>
      <w:r w:rsidRPr="00F84A5E">
        <w:rPr>
          <w:rFonts w:ascii="Palatino Linotype" w:hAnsi="Palatino Linotype"/>
        </w:rPr>
        <w:t>Takový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r w:rsidR="00E83775" w:rsidRPr="00F84A5E">
        <w:rPr>
          <w:rFonts w:ascii="Palatino Linotype" w:hAnsi="Palatino Linotype"/>
          <w:spacing w:val="22"/>
        </w:rPr>
        <w:t xml:space="preserve"> </w:t>
      </w:r>
      <w:proofErr w:type="spellStart"/>
      <w:r w:rsidRPr="00F84A5E">
        <w:rPr>
          <w:rFonts w:ascii="Palatino Linotype" w:hAnsi="Palatino Linotype"/>
        </w:rPr>
        <w:t>urgentní</w:t>
      </w:r>
      <w:proofErr w:type="spellEnd"/>
      <w:proofErr w:type="gram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pož</w:t>
      </w:r>
      <w:r w:rsidR="00E83775" w:rsidRPr="00F84A5E">
        <w:rPr>
          <w:rFonts w:ascii="Palatino Linotype" w:hAnsi="Palatino Linotype"/>
        </w:rPr>
        <w:t>adavek</w:t>
      </w:r>
      <w:proofErr w:type="spellEnd"/>
      <w:r w:rsidR="00E83775" w:rsidRPr="00F84A5E">
        <w:rPr>
          <w:rFonts w:ascii="Palatino Linotype" w:hAnsi="Palatino Linotype"/>
        </w:rPr>
        <w:t xml:space="preserve">  </w:t>
      </w:r>
      <w:proofErr w:type="spellStart"/>
      <w:r w:rsidR="00E83775" w:rsidRPr="00F84A5E">
        <w:rPr>
          <w:rFonts w:ascii="Palatino Linotype" w:hAnsi="Palatino Linotype"/>
        </w:rPr>
        <w:t>Klienta</w:t>
      </w:r>
      <w:proofErr w:type="spellEnd"/>
      <w:r w:rsidR="00E83775" w:rsidRPr="00F84A5E">
        <w:rPr>
          <w:rFonts w:ascii="Palatino Linotype" w:hAnsi="Palatino Linotype"/>
          <w:spacing w:val="57"/>
        </w:rPr>
        <w:t xml:space="preserve"> </w:t>
      </w:r>
      <w:proofErr w:type="spellStart"/>
      <w:r w:rsidRPr="00F84A5E">
        <w:rPr>
          <w:rFonts w:ascii="Palatino Linotype" w:hAnsi="Palatino Linotype"/>
        </w:rPr>
        <w:t>musí</w:t>
      </w:r>
      <w:proofErr w:type="spellEnd"/>
      <w:r w:rsidR="00E83775" w:rsidRPr="00F84A5E">
        <w:rPr>
          <w:rFonts w:ascii="Palatino Linotype" w:hAnsi="Palatino Linotype"/>
          <w:spacing w:val="32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b</w:t>
      </w:r>
      <w:r w:rsidRPr="00F84A5E">
        <w:rPr>
          <w:rFonts w:ascii="Palatino Linotype" w:hAnsi="Palatino Linotype"/>
        </w:rPr>
        <w:t>ýt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jednoznačně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lastRenderedPageBreak/>
        <w:t>definován</w:t>
      </w:r>
      <w:proofErr w:type="spellEnd"/>
      <w:r w:rsidRPr="00F84A5E">
        <w:rPr>
          <w:rFonts w:ascii="Palatino Linotype" w:hAnsi="Palatino Linotype"/>
        </w:rPr>
        <w:t xml:space="preserve">  </w:t>
      </w:r>
      <w:proofErr w:type="spellStart"/>
      <w:r w:rsidRPr="00F84A5E">
        <w:rPr>
          <w:rFonts w:ascii="Palatino Linotype" w:hAnsi="Palatino Linotype"/>
        </w:rPr>
        <w:t>jako</w:t>
      </w:r>
      <w:proofErr w:type="spellEnd"/>
      <w:r w:rsidRPr="00F84A5E">
        <w:rPr>
          <w:rFonts w:ascii="Palatino Linotype" w:hAnsi="Palatino Linotype"/>
        </w:rPr>
        <w:t xml:space="preserve">  "URGENTNÍ"  a </w:t>
      </w:r>
      <w:proofErr w:type="spellStart"/>
      <w:r w:rsidRPr="00F84A5E">
        <w:rPr>
          <w:rFonts w:ascii="Palatino Linotype" w:hAnsi="Palatino Linotype"/>
        </w:rPr>
        <w:t>Advoká</w:t>
      </w:r>
      <w:r w:rsidR="00E83775" w:rsidRPr="00F84A5E">
        <w:rPr>
          <w:rFonts w:ascii="Palatino Linotype" w:hAnsi="Palatino Linotype"/>
        </w:rPr>
        <w:t>t</w:t>
      </w:r>
      <w:proofErr w:type="spellEnd"/>
      <w:r w:rsidR="00E83775" w:rsidRPr="00F84A5E">
        <w:rPr>
          <w:rFonts w:ascii="Palatino Linotype" w:hAnsi="Palatino Linotype"/>
          <w:spacing w:val="20"/>
        </w:rPr>
        <w:t xml:space="preserve"> </w:t>
      </w:r>
      <w:proofErr w:type="spellStart"/>
      <w:r w:rsidRPr="00F84A5E">
        <w:rPr>
          <w:rFonts w:ascii="Palatino Linotype" w:hAnsi="Palatino Linotype"/>
        </w:rPr>
        <w:t>má</w:t>
      </w:r>
      <w:proofErr w:type="spellEnd"/>
      <w:r w:rsidR="00E83775" w:rsidRPr="00F84A5E">
        <w:rPr>
          <w:rFonts w:ascii="Palatino Linotype" w:hAnsi="Palatino Linotype"/>
          <w:spacing w:val="38"/>
        </w:rPr>
        <w:t xml:space="preserve"> </w:t>
      </w:r>
      <w:r w:rsidR="00E83775" w:rsidRPr="00F84A5E">
        <w:rPr>
          <w:rFonts w:ascii="Palatino Linotype" w:hAnsi="Palatino Linotype"/>
        </w:rPr>
        <w:t>v</w:t>
      </w:r>
      <w:r w:rsidR="00E83775" w:rsidRPr="00F84A5E">
        <w:rPr>
          <w:rFonts w:ascii="Palatino Linotype" w:hAnsi="Palatino Linotype"/>
          <w:w w:val="99"/>
        </w:rPr>
        <w:t xml:space="preserve"> </w:t>
      </w:r>
      <w:proofErr w:type="spellStart"/>
      <w:r w:rsidRPr="00F84A5E">
        <w:rPr>
          <w:rFonts w:ascii="Palatino Linotype" w:hAnsi="Palatino Linotype"/>
        </w:rPr>
        <w:t>tomto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případě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</w:t>
      </w:r>
      <w:r w:rsidR="00E83775" w:rsidRPr="00F84A5E">
        <w:rPr>
          <w:rFonts w:ascii="Palatino Linotype" w:hAnsi="Palatino Linotype"/>
        </w:rPr>
        <w:t>rok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na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zvýšení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sjednané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advokátní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odměny</w:t>
      </w:r>
      <w:proofErr w:type="spellEnd"/>
      <w:r w:rsidRPr="00F84A5E">
        <w:rPr>
          <w:rFonts w:ascii="Palatino Linotype" w:hAnsi="Palatino Linotype"/>
        </w:rPr>
        <w:t xml:space="preserve"> o 50%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</w:t>
      </w:r>
      <w:r w:rsidR="00E83775" w:rsidRPr="00F84A5E">
        <w:rPr>
          <w:rFonts w:ascii="Palatino Linotype" w:hAnsi="Palatino Linotype"/>
        </w:rPr>
        <w:t>by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poskytnuté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jako</w:t>
      </w:r>
      <w:proofErr w:type="spellEnd"/>
      <w:r w:rsidR="00E83775" w:rsidRPr="00F84A5E">
        <w:rPr>
          <w:rFonts w:ascii="Palatino Linotype" w:hAnsi="Palatino Linotype"/>
          <w:spacing w:val="6"/>
        </w:rPr>
        <w:t xml:space="preserve"> </w:t>
      </w:r>
      <w:proofErr w:type="spellStart"/>
      <w:r w:rsidRPr="00F84A5E">
        <w:rPr>
          <w:rFonts w:ascii="Palatino Linotype" w:hAnsi="Palatino Linotype"/>
        </w:rPr>
        <w:t>urgentní</w:t>
      </w:r>
      <w:proofErr w:type="spellEnd"/>
      <w:r w:rsidR="00E83775" w:rsidRPr="00F84A5E">
        <w:rPr>
          <w:rFonts w:ascii="Palatino Linotype" w:hAnsi="Palatino Linotype"/>
        </w:rPr>
        <w:t>.</w:t>
      </w:r>
    </w:p>
    <w:p w:rsidR="00F84A5E" w:rsidRPr="00F84A5E" w:rsidRDefault="00F84A5E" w:rsidP="00AD12AD">
      <w:pPr>
        <w:pStyle w:val="Zkladntext"/>
        <w:tabs>
          <w:tab w:val="left" w:pos="567"/>
          <w:tab w:val="left" w:pos="3048"/>
          <w:tab w:val="left" w:pos="5442"/>
        </w:tabs>
        <w:spacing w:before="82"/>
        <w:ind w:left="567" w:right="106" w:hanging="567"/>
        <w:rPr>
          <w:rFonts w:ascii="Palatino Linotype" w:hAnsi="Palatino Linotype"/>
        </w:rPr>
      </w:pPr>
    </w:p>
    <w:p w:rsidR="00E83775" w:rsidRPr="00F84A5E" w:rsidRDefault="00AD12AD" w:rsidP="00AD12AD">
      <w:pPr>
        <w:pStyle w:val="Zkladntext"/>
        <w:tabs>
          <w:tab w:val="left" w:pos="567"/>
          <w:tab w:val="left" w:pos="3048"/>
          <w:tab w:val="left" w:pos="5442"/>
        </w:tabs>
        <w:spacing w:before="82"/>
        <w:ind w:left="567" w:right="106" w:hanging="567"/>
        <w:jc w:val="center"/>
        <w:rPr>
          <w:rFonts w:ascii="Palatino Linotype" w:hAnsi="Palatino Linotype"/>
        </w:rPr>
      </w:pPr>
      <w:r w:rsidRPr="00F84A5E">
        <w:rPr>
          <w:rFonts w:ascii="Palatino Linotype" w:hAnsi="Palatino Linotype"/>
          <w:b/>
        </w:rPr>
        <w:t>III.</w:t>
      </w:r>
    </w:p>
    <w:p w:rsidR="00E83775" w:rsidRPr="00F84A5E" w:rsidRDefault="00AD12AD" w:rsidP="00AD12AD">
      <w:pPr>
        <w:pStyle w:val="Nadpis4"/>
        <w:ind w:left="0" w:right="0"/>
        <w:rPr>
          <w:rFonts w:ascii="Palatino Linotype" w:hAnsi="Palatino Linotype"/>
          <w:b/>
          <w:w w:val="115"/>
          <w:sz w:val="22"/>
          <w:szCs w:val="22"/>
        </w:rPr>
      </w:pPr>
      <w:proofErr w:type="spellStart"/>
      <w:r w:rsidRPr="00F84A5E">
        <w:rPr>
          <w:rFonts w:ascii="Palatino Linotype" w:hAnsi="Palatino Linotype"/>
          <w:b/>
          <w:w w:val="115"/>
          <w:sz w:val="22"/>
          <w:szCs w:val="22"/>
        </w:rPr>
        <w:t>Zá</w:t>
      </w:r>
      <w:r w:rsidR="00E83775" w:rsidRPr="00F84A5E">
        <w:rPr>
          <w:rFonts w:ascii="Palatino Linotype" w:hAnsi="Palatino Linotype"/>
          <w:b/>
          <w:w w:val="115"/>
          <w:sz w:val="22"/>
          <w:szCs w:val="22"/>
        </w:rPr>
        <w:t>vazky</w:t>
      </w:r>
      <w:proofErr w:type="spellEnd"/>
      <w:r w:rsidR="00E83775" w:rsidRPr="00F84A5E">
        <w:rPr>
          <w:rFonts w:ascii="Palatino Linotype" w:hAnsi="Palatino Linotype"/>
          <w:b/>
          <w:w w:val="115"/>
          <w:sz w:val="22"/>
          <w:szCs w:val="22"/>
        </w:rPr>
        <w:t xml:space="preserve"> </w:t>
      </w:r>
      <w:proofErr w:type="spellStart"/>
      <w:r w:rsidR="00E83775" w:rsidRPr="00F84A5E">
        <w:rPr>
          <w:rFonts w:ascii="Palatino Linotype" w:hAnsi="Palatino Linotype"/>
          <w:b/>
          <w:w w:val="115"/>
          <w:sz w:val="22"/>
          <w:szCs w:val="22"/>
        </w:rPr>
        <w:t>Klienta</w:t>
      </w:r>
      <w:proofErr w:type="spellEnd"/>
    </w:p>
    <w:p w:rsidR="00F84A5E" w:rsidRPr="00F84A5E" w:rsidRDefault="00F84A5E" w:rsidP="00AD12AD">
      <w:pPr>
        <w:pStyle w:val="Nadpis4"/>
        <w:ind w:left="0" w:right="0"/>
        <w:rPr>
          <w:rFonts w:ascii="Palatino Linotype" w:hAnsi="Palatino Linotype"/>
          <w:b/>
          <w:sz w:val="22"/>
          <w:szCs w:val="22"/>
        </w:rPr>
      </w:pPr>
    </w:p>
    <w:p w:rsidR="00760FFF" w:rsidRPr="00F84A5E" w:rsidRDefault="00AD12AD" w:rsidP="00F84A5E">
      <w:pPr>
        <w:pStyle w:val="Zkladntext"/>
        <w:spacing w:before="67" w:line="242" w:lineRule="auto"/>
        <w:ind w:left="567" w:right="102" w:hanging="567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3.1.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povinen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předat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včas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veš</w:t>
      </w:r>
      <w:r w:rsidR="00E83775" w:rsidRPr="00F84A5E">
        <w:rPr>
          <w:rFonts w:ascii="Palatino Linotype" w:hAnsi="Palatino Linotype"/>
        </w:rPr>
        <w:t>keré</w:t>
      </w:r>
      <w:proofErr w:type="spellEnd"/>
      <w:r w:rsidR="00E83775" w:rsidRPr="00F84A5E">
        <w:rPr>
          <w:rFonts w:ascii="Palatino Linotype" w:hAnsi="Palatino Linotype"/>
        </w:rPr>
        <w:t xml:space="preserve"> </w:t>
      </w:r>
      <w:proofErr w:type="spellStart"/>
      <w:r w:rsidR="00E83775" w:rsidRPr="00F84A5E">
        <w:rPr>
          <w:rFonts w:ascii="Palatino Linotype" w:hAnsi="Palatino Linotype"/>
        </w:rPr>
        <w:t>in</w:t>
      </w:r>
      <w:r w:rsidRPr="00F84A5E">
        <w:rPr>
          <w:rFonts w:ascii="Palatino Linotype" w:hAnsi="Palatino Linotype"/>
        </w:rPr>
        <w:t>formace</w:t>
      </w:r>
      <w:proofErr w:type="spellEnd"/>
      <w:r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listinné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podklady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jež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jsou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nutné</w:t>
      </w:r>
      <w:proofErr w:type="spellEnd"/>
      <w:r w:rsidRPr="00F84A5E">
        <w:rPr>
          <w:rFonts w:ascii="Palatino Linotype" w:hAnsi="Palatino Linotype"/>
        </w:rPr>
        <w:t xml:space="preserve"> k </w:t>
      </w:r>
      <w:proofErr w:type="spellStart"/>
      <w:r w:rsidRPr="00F84A5E">
        <w:rPr>
          <w:rFonts w:ascii="Palatino Linotype" w:hAnsi="Palatino Linotype"/>
        </w:rPr>
        <w:t>řádnému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poskytování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</w:t>
      </w:r>
      <w:r w:rsidR="00E83775" w:rsidRPr="00F84A5E">
        <w:rPr>
          <w:rFonts w:ascii="Palatino Linotype" w:hAnsi="Palatino Linotype"/>
        </w:rPr>
        <w:t>eb</w:t>
      </w:r>
      <w:proofErr w:type="spellEnd"/>
      <w:r w:rsidR="00E83775" w:rsidRPr="00F84A5E">
        <w:rPr>
          <w:rFonts w:ascii="Palatino Linotype" w:hAnsi="Palatino Linotype"/>
        </w:rPr>
        <w:t xml:space="preserve">. </w:t>
      </w:r>
      <w:proofErr w:type="spellStart"/>
      <w:r w:rsidR="00E83775" w:rsidRPr="00F84A5E">
        <w:rPr>
          <w:rFonts w:ascii="Palatino Linotype" w:hAnsi="Palatino Linotype"/>
        </w:rPr>
        <w:t>Klient</w:t>
      </w:r>
      <w:proofErr w:type="spellEnd"/>
      <w:r w:rsidR="00E83775" w:rsidRPr="00F84A5E">
        <w:rPr>
          <w:rFonts w:ascii="Palatino Linotype" w:hAnsi="Palatino Linotype"/>
        </w:rPr>
        <w:t xml:space="preserve"> se </w:t>
      </w:r>
      <w:proofErr w:type="spellStart"/>
      <w:r w:rsidR="00E83775" w:rsidRPr="00F84A5E">
        <w:rPr>
          <w:rFonts w:ascii="Palatino Linotype" w:hAnsi="Palatino Linotype"/>
        </w:rPr>
        <w:t>zava</w:t>
      </w:r>
      <w:r w:rsidRPr="00F84A5E">
        <w:rPr>
          <w:rFonts w:ascii="Palatino Linotype" w:hAnsi="Palatino Linotype"/>
        </w:rPr>
        <w:t>zuje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podle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pokynů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</w:t>
      </w:r>
      <w:r w:rsidR="00E83775" w:rsidRPr="00F84A5E">
        <w:rPr>
          <w:rFonts w:ascii="Palatino Linotype" w:hAnsi="Palatino Linotype"/>
        </w:rPr>
        <w:t>ta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předat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veškerou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písemnou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dokumentaci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podklady</w:t>
      </w:r>
      <w:proofErr w:type="spellEnd"/>
      <w:r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listiny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vztahující</w:t>
      </w:r>
      <w:proofErr w:type="spellEnd"/>
      <w:r w:rsidRPr="00F84A5E">
        <w:rPr>
          <w:rFonts w:ascii="Palatino Linotype" w:hAnsi="Palatino Linotype"/>
        </w:rPr>
        <w:t xml:space="preserve"> se k </w:t>
      </w:r>
      <w:proofErr w:type="spellStart"/>
      <w:r w:rsidRPr="00F84A5E">
        <w:rPr>
          <w:rFonts w:ascii="Palatino Linotype" w:hAnsi="Palatino Linotype"/>
        </w:rPr>
        <w:t>případu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Dále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zavazuje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rovněž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označit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veškeré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další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důkazy</w:t>
      </w:r>
      <w:proofErr w:type="spellEnd"/>
      <w:r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uvést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všechny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relevantní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skutečnosti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které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mohou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nebo</w:t>
      </w:r>
      <w:proofErr w:type="spellEnd"/>
      <w:r w:rsidRPr="00F84A5E">
        <w:rPr>
          <w:rFonts w:ascii="Palatino Linotype" w:hAnsi="Palatino Linotype"/>
        </w:rPr>
        <w:t xml:space="preserve"> by </w:t>
      </w:r>
      <w:proofErr w:type="spellStart"/>
      <w:r w:rsidRPr="00F84A5E">
        <w:rPr>
          <w:rFonts w:ascii="Palatino Linotype" w:hAnsi="Palatino Linotype"/>
        </w:rPr>
        <w:t>mohly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mít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význam</w:t>
      </w:r>
      <w:proofErr w:type="spellEnd"/>
      <w:r w:rsidRPr="00F84A5E">
        <w:rPr>
          <w:rFonts w:ascii="Palatino Linotype" w:hAnsi="Palatino Linotype"/>
        </w:rPr>
        <w:t xml:space="preserve"> pro </w:t>
      </w:r>
      <w:proofErr w:type="spellStart"/>
      <w:r w:rsidRPr="00F84A5E">
        <w:rPr>
          <w:rFonts w:ascii="Palatino Linotype" w:hAnsi="Palatino Linotype"/>
        </w:rPr>
        <w:t>úspěšné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vymáhání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nároků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klienta</w:t>
      </w:r>
      <w:proofErr w:type="spellEnd"/>
      <w:r w:rsidR="00760FFF" w:rsidRPr="00F84A5E">
        <w:rPr>
          <w:rFonts w:ascii="Palatino Linotype" w:hAnsi="Palatino Linotype"/>
        </w:rPr>
        <w:t xml:space="preserve"> a </w:t>
      </w:r>
      <w:proofErr w:type="spellStart"/>
      <w:r w:rsidR="00760FFF" w:rsidRPr="00F84A5E">
        <w:rPr>
          <w:rFonts w:ascii="Palatino Linotype" w:hAnsi="Palatino Linotype"/>
        </w:rPr>
        <w:t>mohly</w:t>
      </w:r>
      <w:proofErr w:type="spellEnd"/>
      <w:r w:rsidR="00760FFF" w:rsidRPr="00F84A5E">
        <w:rPr>
          <w:rFonts w:ascii="Palatino Linotype" w:hAnsi="Palatino Linotype"/>
        </w:rPr>
        <w:t xml:space="preserve"> by </w:t>
      </w:r>
      <w:proofErr w:type="spellStart"/>
      <w:r w:rsidR="00F0320D">
        <w:rPr>
          <w:rFonts w:ascii="Palatino Linotype" w:hAnsi="Palatino Linotype"/>
        </w:rPr>
        <w:t>vé</w:t>
      </w:r>
      <w:r w:rsidR="00760FFF" w:rsidRPr="00F84A5E">
        <w:rPr>
          <w:rFonts w:ascii="Palatino Linotype" w:hAnsi="Palatino Linotype"/>
        </w:rPr>
        <w:t>st</w:t>
      </w:r>
      <w:proofErr w:type="spellEnd"/>
      <w:r w:rsidR="00760FFF" w:rsidRPr="00F84A5E">
        <w:rPr>
          <w:rFonts w:ascii="Palatino Linotype" w:hAnsi="Palatino Linotype"/>
        </w:rPr>
        <w:t xml:space="preserve"> k </w:t>
      </w:r>
      <w:proofErr w:type="spellStart"/>
      <w:r w:rsidR="00760FFF" w:rsidRPr="00F84A5E">
        <w:rPr>
          <w:rFonts w:ascii="Palatino Linotype" w:hAnsi="Palatino Linotype"/>
        </w:rPr>
        <w:t>úspěchu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ve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věci</w:t>
      </w:r>
      <w:proofErr w:type="spellEnd"/>
      <w:r w:rsidR="00760FFF" w:rsidRPr="00F84A5E">
        <w:rPr>
          <w:rFonts w:ascii="Palatino Linotype" w:hAnsi="Palatino Linotype"/>
        </w:rPr>
        <w:t xml:space="preserve">. </w:t>
      </w:r>
      <w:proofErr w:type="spellStart"/>
      <w:r w:rsidR="00760FFF" w:rsidRPr="00F84A5E">
        <w:rPr>
          <w:rFonts w:ascii="Palatino Linotype" w:hAnsi="Palatino Linotype"/>
        </w:rPr>
        <w:t>Pokud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takové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dokumenty</w:t>
      </w:r>
      <w:proofErr w:type="spellEnd"/>
      <w:r w:rsidR="00760FFF" w:rsidRPr="00F84A5E">
        <w:rPr>
          <w:rFonts w:ascii="Palatino Linotype" w:hAnsi="Palatino Linotype"/>
        </w:rPr>
        <w:t xml:space="preserve">, </w:t>
      </w:r>
      <w:proofErr w:type="spellStart"/>
      <w:r w:rsidR="00760FFF" w:rsidRPr="00F84A5E">
        <w:rPr>
          <w:rFonts w:ascii="Palatino Linotype" w:hAnsi="Palatino Linotype"/>
        </w:rPr>
        <w:t>podklady</w:t>
      </w:r>
      <w:proofErr w:type="spellEnd"/>
      <w:r w:rsidR="00760FFF" w:rsidRPr="00F84A5E">
        <w:rPr>
          <w:rFonts w:ascii="Palatino Linotype" w:hAnsi="Palatino Linotype"/>
        </w:rPr>
        <w:t xml:space="preserve"> a </w:t>
      </w:r>
      <w:proofErr w:type="spellStart"/>
      <w:r w:rsidR="00760FFF" w:rsidRPr="00F84A5E">
        <w:rPr>
          <w:rFonts w:ascii="Palatino Linotype" w:hAnsi="Palatino Linotype"/>
        </w:rPr>
        <w:t>listiny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nejsou</w:t>
      </w:r>
      <w:proofErr w:type="spellEnd"/>
      <w:r w:rsidR="00760FFF" w:rsidRPr="00F84A5E">
        <w:rPr>
          <w:rFonts w:ascii="Palatino Linotype" w:hAnsi="Palatino Linotype"/>
        </w:rPr>
        <w:t xml:space="preserve"> v </w:t>
      </w:r>
      <w:proofErr w:type="spellStart"/>
      <w:r w:rsidR="00760FFF" w:rsidRPr="00F84A5E">
        <w:rPr>
          <w:rFonts w:ascii="Palatino Linotype" w:hAnsi="Palatino Linotype"/>
        </w:rPr>
        <w:t>držení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Klienta</w:t>
      </w:r>
      <w:proofErr w:type="spellEnd"/>
      <w:r w:rsidR="00760FFF" w:rsidRPr="00F84A5E">
        <w:rPr>
          <w:rFonts w:ascii="Palatino Linotype" w:hAnsi="Palatino Linotype"/>
        </w:rPr>
        <w:t xml:space="preserve">, </w:t>
      </w:r>
      <w:proofErr w:type="spellStart"/>
      <w:r w:rsidR="00760FFF" w:rsidRPr="00F84A5E">
        <w:rPr>
          <w:rFonts w:ascii="Palatino Linotype" w:hAnsi="Palatino Linotype"/>
        </w:rPr>
        <w:t>zavazuje</w:t>
      </w:r>
      <w:proofErr w:type="spellEnd"/>
      <w:r w:rsidR="00760FFF" w:rsidRPr="00F84A5E">
        <w:rPr>
          <w:rFonts w:ascii="Palatino Linotype" w:hAnsi="Palatino Linotype"/>
        </w:rPr>
        <w:t xml:space="preserve"> se </w:t>
      </w:r>
      <w:proofErr w:type="spellStart"/>
      <w:r w:rsidR="00760FFF" w:rsidRPr="00F84A5E">
        <w:rPr>
          <w:rFonts w:ascii="Palatino Linotype" w:hAnsi="Palatino Linotype"/>
        </w:rPr>
        <w:t>vynaložit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veškeré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úsilí</w:t>
      </w:r>
      <w:proofErr w:type="spellEnd"/>
      <w:r w:rsidR="00760FFF" w:rsidRPr="00F84A5E">
        <w:rPr>
          <w:rFonts w:ascii="Palatino Linotype" w:hAnsi="Palatino Linotype"/>
        </w:rPr>
        <w:t xml:space="preserve"> k </w:t>
      </w:r>
      <w:proofErr w:type="spellStart"/>
      <w:r w:rsidR="00760FFF" w:rsidRPr="00F84A5E">
        <w:rPr>
          <w:rFonts w:ascii="Palatino Linotype" w:hAnsi="Palatino Linotype"/>
        </w:rPr>
        <w:t>jejich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zajištění</w:t>
      </w:r>
      <w:proofErr w:type="spellEnd"/>
      <w:r w:rsidR="00760FFF" w:rsidRPr="00F84A5E">
        <w:rPr>
          <w:rFonts w:ascii="Palatino Linotype" w:hAnsi="Palatino Linotype"/>
        </w:rPr>
        <w:t xml:space="preserve"> a </w:t>
      </w:r>
      <w:proofErr w:type="spellStart"/>
      <w:r w:rsidR="00760FFF" w:rsidRPr="00F84A5E">
        <w:rPr>
          <w:rFonts w:ascii="Palatino Linotype" w:hAnsi="Palatino Linotype"/>
        </w:rPr>
        <w:t>předat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je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poté</w:t>
      </w:r>
      <w:proofErr w:type="spellEnd"/>
      <w:r w:rsidR="00760FFF" w:rsidRPr="00F84A5E">
        <w:rPr>
          <w:rFonts w:ascii="Palatino Linotype" w:hAnsi="Palatino Linotype"/>
        </w:rPr>
        <w:t xml:space="preserve"> bez </w:t>
      </w:r>
      <w:proofErr w:type="spellStart"/>
      <w:r w:rsidR="00760FFF" w:rsidRPr="00F84A5E">
        <w:rPr>
          <w:rFonts w:ascii="Palatino Linotype" w:hAnsi="Palatino Linotype"/>
        </w:rPr>
        <w:t>zbytečného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odkladu</w:t>
      </w:r>
      <w:proofErr w:type="spellEnd"/>
      <w:r w:rsidR="00760FFF" w:rsidRPr="00F84A5E">
        <w:rPr>
          <w:rFonts w:ascii="Palatino Linotype" w:hAnsi="Palatino Linotype"/>
        </w:rPr>
        <w:t xml:space="preserve"> </w:t>
      </w:r>
      <w:proofErr w:type="spellStart"/>
      <w:r w:rsidR="00760FFF" w:rsidRPr="00F84A5E">
        <w:rPr>
          <w:rFonts w:ascii="Palatino Linotype" w:hAnsi="Palatino Linotype"/>
        </w:rPr>
        <w:t>Advokátovi</w:t>
      </w:r>
      <w:proofErr w:type="spellEnd"/>
      <w:r w:rsidR="00760FFF" w:rsidRPr="00F84A5E">
        <w:rPr>
          <w:rFonts w:ascii="Palatino Linotype" w:hAnsi="Palatino Linotype"/>
        </w:rPr>
        <w:t>.</w:t>
      </w:r>
    </w:p>
    <w:p w:rsidR="006F669A" w:rsidRPr="00F84A5E" w:rsidRDefault="00760FFF" w:rsidP="00F84A5E">
      <w:pPr>
        <w:pStyle w:val="Zkladntext"/>
        <w:spacing w:before="67" w:line="242" w:lineRule="auto"/>
        <w:ind w:left="567" w:right="102" w:hanging="567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3.2.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povinen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poskytovat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jinou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nezbytnou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součinnost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potřebnou</w:t>
      </w:r>
      <w:proofErr w:type="spellEnd"/>
      <w:r w:rsidRPr="00F84A5E">
        <w:rPr>
          <w:rFonts w:ascii="Palatino Linotype" w:hAnsi="Palatino Linotype"/>
        </w:rPr>
        <w:t xml:space="preserve"> pro </w:t>
      </w:r>
      <w:proofErr w:type="spellStart"/>
      <w:r w:rsidRPr="00F84A5E">
        <w:rPr>
          <w:rFonts w:ascii="Palatino Linotype" w:hAnsi="Palatino Linotype"/>
        </w:rPr>
        <w:t>řádné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poskytování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služeb</w:t>
      </w:r>
      <w:proofErr w:type="spellEnd"/>
      <w:r w:rsidRPr="00F84A5E">
        <w:rPr>
          <w:rFonts w:ascii="Palatino Linotype" w:hAnsi="Palatino Linotype"/>
        </w:rPr>
        <w:t>.</w:t>
      </w:r>
    </w:p>
    <w:p w:rsidR="006F669A" w:rsidRPr="00F84A5E" w:rsidRDefault="006F669A" w:rsidP="00F84A5E">
      <w:pPr>
        <w:pStyle w:val="Zkladntext"/>
        <w:spacing w:before="67" w:line="242" w:lineRule="auto"/>
        <w:ind w:left="567" w:right="102" w:hanging="567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3.3.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povinen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zaplatit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odměnu</w:t>
      </w:r>
      <w:proofErr w:type="spellEnd"/>
      <w:r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náhradu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nákladů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podle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článku</w:t>
      </w:r>
      <w:proofErr w:type="spellEnd"/>
      <w:r w:rsidRPr="00F84A5E">
        <w:rPr>
          <w:rFonts w:ascii="Palatino Linotype" w:hAnsi="Palatino Linotype"/>
        </w:rPr>
        <w:t xml:space="preserve"> IV. </w:t>
      </w:r>
      <w:proofErr w:type="spellStart"/>
      <w:r w:rsidRPr="00F84A5E">
        <w:rPr>
          <w:rFonts w:ascii="Palatino Linotype" w:hAnsi="Palatino Linotype"/>
        </w:rPr>
        <w:t>této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</w:t>
      </w:r>
      <w:r w:rsidRPr="00F84A5E">
        <w:rPr>
          <w:rFonts w:ascii="Palatino Linotype" w:hAnsi="Palatino Linotype"/>
        </w:rPr>
        <w:t>mlouvy</w:t>
      </w:r>
      <w:proofErr w:type="spellEnd"/>
      <w:r w:rsidRPr="00F84A5E">
        <w:rPr>
          <w:rFonts w:ascii="Palatino Linotype" w:hAnsi="Palatino Linotype"/>
        </w:rPr>
        <w:t>.</w:t>
      </w:r>
    </w:p>
    <w:p w:rsidR="006F669A" w:rsidRPr="00F84A5E" w:rsidRDefault="006F669A" w:rsidP="00F84A5E">
      <w:pPr>
        <w:pStyle w:val="Zkladntext"/>
        <w:spacing w:before="67" w:line="242" w:lineRule="auto"/>
        <w:ind w:left="567" w:right="102" w:hanging="567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3.4.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odpovídá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prokázanou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škodu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kterou</w:t>
      </w:r>
      <w:proofErr w:type="spellEnd"/>
      <w:r w:rsidRPr="00F84A5E">
        <w:rPr>
          <w:rFonts w:ascii="Palatino Linotype" w:hAnsi="Palatino Linotype"/>
        </w:rPr>
        <w:t xml:space="preserve"> mu </w:t>
      </w:r>
      <w:proofErr w:type="spellStart"/>
      <w:r w:rsidRPr="00F84A5E">
        <w:rPr>
          <w:rFonts w:ascii="Palatino Linotype" w:hAnsi="Palatino Linotype"/>
        </w:rPr>
        <w:t>způsobil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důsledku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poskytnutí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nesprávné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informace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nebo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nesprávné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či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neúplné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dokumentace</w:t>
      </w:r>
      <w:proofErr w:type="spellEnd"/>
      <w:r w:rsidRPr="00F84A5E">
        <w:rPr>
          <w:rFonts w:ascii="Palatino Linotype" w:hAnsi="Palatino Linotype"/>
        </w:rPr>
        <w:t>.</w:t>
      </w:r>
    </w:p>
    <w:p w:rsidR="00E83775" w:rsidRPr="00F84A5E" w:rsidRDefault="006F669A" w:rsidP="00F84A5E">
      <w:pPr>
        <w:pStyle w:val="Zkladntext"/>
        <w:spacing w:before="67" w:line="242" w:lineRule="auto"/>
        <w:ind w:left="567" w:right="102" w:hanging="567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3.5.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zaplatí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smluvní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pokutu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výši</w:t>
      </w:r>
      <w:proofErr w:type="spellEnd"/>
      <w:r w:rsidRPr="00F84A5E">
        <w:rPr>
          <w:rFonts w:ascii="Palatino Linotype" w:hAnsi="Palatino Linotype"/>
        </w:rPr>
        <w:t xml:space="preserve"> 0,01% z </w:t>
      </w:r>
      <w:proofErr w:type="spellStart"/>
      <w:r w:rsidRPr="00F84A5E">
        <w:rPr>
          <w:rFonts w:ascii="Palatino Linotype" w:hAnsi="Palatino Linotype"/>
        </w:rPr>
        <w:t>dlužné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částky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každý</w:t>
      </w:r>
      <w:proofErr w:type="spellEnd"/>
      <w:r w:rsidRPr="00F84A5E">
        <w:rPr>
          <w:rFonts w:ascii="Palatino Linotype" w:hAnsi="Palatino Linotype"/>
        </w:rPr>
        <w:t xml:space="preserve"> den </w:t>
      </w:r>
      <w:proofErr w:type="spellStart"/>
      <w:r w:rsidRPr="00F84A5E">
        <w:rPr>
          <w:rFonts w:ascii="Palatino Linotype" w:hAnsi="Palatino Linotype"/>
        </w:rPr>
        <w:t>prodlení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případě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že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prodlení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splacením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faktury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vystavené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dle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článku</w:t>
      </w:r>
      <w:proofErr w:type="spellEnd"/>
      <w:r w:rsidR="00F0320D">
        <w:rPr>
          <w:rFonts w:ascii="Palatino Linotype" w:hAnsi="Palatino Linotype"/>
        </w:rPr>
        <w:t xml:space="preserve"> IV. </w:t>
      </w:r>
      <w:proofErr w:type="spellStart"/>
      <w:r w:rsidR="00F0320D">
        <w:rPr>
          <w:rFonts w:ascii="Palatino Linotype" w:hAnsi="Palatino Linotype"/>
        </w:rPr>
        <w:t>této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</w:t>
      </w:r>
      <w:r w:rsidRPr="00F84A5E">
        <w:rPr>
          <w:rFonts w:ascii="Palatino Linotype" w:hAnsi="Palatino Linotype"/>
        </w:rPr>
        <w:t>mlouvy</w:t>
      </w:r>
      <w:proofErr w:type="spellEnd"/>
      <w:r w:rsidRPr="00F84A5E">
        <w:rPr>
          <w:rFonts w:ascii="Palatino Linotype" w:hAnsi="Palatino Linotype"/>
        </w:rPr>
        <w:t>.</w:t>
      </w:r>
      <w:r w:rsidR="00E83775" w:rsidRPr="00F84A5E">
        <w:rPr>
          <w:rFonts w:ascii="Palatino Linotype" w:hAnsi="Palatino Linotype"/>
        </w:rPr>
        <w:t xml:space="preserve"> </w:t>
      </w:r>
    </w:p>
    <w:p w:rsidR="00364132" w:rsidRPr="00F84A5E" w:rsidRDefault="00364132" w:rsidP="00E83775">
      <w:pPr>
        <w:rPr>
          <w:rFonts w:ascii="Palatino Linotype" w:hAnsi="Palatino Linotype"/>
        </w:rPr>
      </w:pPr>
    </w:p>
    <w:p w:rsidR="006F669A" w:rsidRPr="00F84A5E" w:rsidRDefault="006F669A" w:rsidP="00E83775">
      <w:pPr>
        <w:rPr>
          <w:rFonts w:ascii="Palatino Linotype" w:hAnsi="Palatino Linotype"/>
        </w:rPr>
      </w:pPr>
    </w:p>
    <w:p w:rsidR="006F669A" w:rsidRPr="00F84A5E" w:rsidRDefault="006F669A" w:rsidP="006F669A">
      <w:pPr>
        <w:jc w:val="center"/>
        <w:rPr>
          <w:rFonts w:ascii="Palatino Linotype" w:hAnsi="Palatino Linotype"/>
          <w:b/>
        </w:rPr>
      </w:pPr>
      <w:r w:rsidRPr="00F84A5E">
        <w:rPr>
          <w:rFonts w:ascii="Palatino Linotype" w:hAnsi="Palatino Linotype"/>
          <w:b/>
        </w:rPr>
        <w:t>IV.</w:t>
      </w:r>
    </w:p>
    <w:p w:rsidR="006F669A" w:rsidRPr="00F84A5E" w:rsidRDefault="006F669A" w:rsidP="006F669A">
      <w:pPr>
        <w:jc w:val="center"/>
        <w:rPr>
          <w:rFonts w:ascii="Palatino Linotype" w:hAnsi="Palatino Linotype"/>
          <w:b/>
        </w:rPr>
      </w:pPr>
      <w:proofErr w:type="spellStart"/>
      <w:r w:rsidRPr="00F84A5E">
        <w:rPr>
          <w:rFonts w:ascii="Palatino Linotype" w:hAnsi="Palatino Linotype"/>
          <w:b/>
        </w:rPr>
        <w:t>Odměna</w:t>
      </w:r>
      <w:proofErr w:type="spellEnd"/>
      <w:r w:rsidRPr="00F84A5E">
        <w:rPr>
          <w:rFonts w:ascii="Palatino Linotype" w:hAnsi="Palatino Linotype"/>
          <w:b/>
        </w:rPr>
        <w:t xml:space="preserve">, </w:t>
      </w:r>
      <w:proofErr w:type="spellStart"/>
      <w:r w:rsidRPr="00F84A5E">
        <w:rPr>
          <w:rFonts w:ascii="Palatino Linotype" w:hAnsi="Palatino Linotype"/>
          <w:b/>
        </w:rPr>
        <w:t>náhrada</w:t>
      </w:r>
      <w:proofErr w:type="spellEnd"/>
      <w:r w:rsidRPr="00F84A5E">
        <w:rPr>
          <w:rFonts w:ascii="Palatino Linotype" w:hAnsi="Palatino Linotype"/>
          <w:b/>
        </w:rPr>
        <w:t xml:space="preserve"> </w:t>
      </w:r>
      <w:proofErr w:type="spellStart"/>
      <w:r w:rsidRPr="00F84A5E">
        <w:rPr>
          <w:rFonts w:ascii="Palatino Linotype" w:hAnsi="Palatino Linotype"/>
          <w:b/>
        </w:rPr>
        <w:t>nákladů</w:t>
      </w:r>
      <w:proofErr w:type="spellEnd"/>
    </w:p>
    <w:p w:rsidR="00F84A5E" w:rsidRPr="00F84A5E" w:rsidRDefault="00F84A5E" w:rsidP="006F669A">
      <w:pPr>
        <w:jc w:val="center"/>
        <w:rPr>
          <w:rFonts w:ascii="Palatino Linotype" w:hAnsi="Palatino Linotype"/>
          <w:b/>
        </w:rPr>
      </w:pPr>
    </w:p>
    <w:p w:rsidR="006F669A" w:rsidRPr="00F84A5E" w:rsidRDefault="006F669A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4.1.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Klient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zavazuje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služby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zaplatit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Advokátovi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smluvní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odměnu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stanove</w:t>
      </w:r>
      <w:r w:rsidR="001A3225">
        <w:rPr>
          <w:rFonts w:ascii="Palatino Linotype" w:hAnsi="Palatino Linotype"/>
        </w:rPr>
        <w:t>nou</w:t>
      </w:r>
      <w:proofErr w:type="spellEnd"/>
      <w:r w:rsidR="001A3225">
        <w:rPr>
          <w:rFonts w:ascii="Palatino Linotype" w:hAnsi="Palatino Linotype"/>
        </w:rPr>
        <w:t xml:space="preserve"> </w:t>
      </w:r>
      <w:proofErr w:type="spellStart"/>
      <w:r w:rsidR="001A3225">
        <w:rPr>
          <w:rFonts w:ascii="Palatino Linotype" w:hAnsi="Palatino Linotype"/>
        </w:rPr>
        <w:t>hodinovou</w:t>
      </w:r>
      <w:proofErr w:type="spellEnd"/>
      <w:r w:rsidR="001A3225">
        <w:rPr>
          <w:rFonts w:ascii="Palatino Linotype" w:hAnsi="Palatino Linotype"/>
        </w:rPr>
        <w:t xml:space="preserve"> </w:t>
      </w:r>
      <w:proofErr w:type="spellStart"/>
      <w:r w:rsidR="001A3225">
        <w:rPr>
          <w:rFonts w:ascii="Palatino Linotype" w:hAnsi="Palatino Linotype"/>
        </w:rPr>
        <w:t>sazbou</w:t>
      </w:r>
      <w:proofErr w:type="spellEnd"/>
      <w:r w:rsidR="001A3225">
        <w:rPr>
          <w:rFonts w:ascii="Palatino Linotype" w:hAnsi="Palatino Linotype"/>
        </w:rPr>
        <w:t xml:space="preserve"> </w:t>
      </w:r>
      <w:proofErr w:type="spellStart"/>
      <w:r w:rsidR="001A3225">
        <w:rPr>
          <w:rFonts w:ascii="Palatino Linotype" w:hAnsi="Palatino Linotype"/>
        </w:rPr>
        <w:t>ve</w:t>
      </w:r>
      <w:proofErr w:type="spellEnd"/>
      <w:r w:rsidR="001A3225">
        <w:rPr>
          <w:rFonts w:ascii="Palatino Linotype" w:hAnsi="Palatino Linotype"/>
        </w:rPr>
        <w:t xml:space="preserve"> </w:t>
      </w:r>
      <w:proofErr w:type="spellStart"/>
      <w:r w:rsidR="001A3225">
        <w:rPr>
          <w:rFonts w:ascii="Palatino Linotype" w:hAnsi="Palatino Linotype"/>
        </w:rPr>
        <w:t>výši</w:t>
      </w:r>
      <w:proofErr w:type="spellEnd"/>
      <w:r w:rsidR="001A3225">
        <w:rPr>
          <w:rFonts w:ascii="Palatino Linotype" w:hAnsi="Palatino Linotype"/>
        </w:rPr>
        <w:t xml:space="preserve"> xxxxx</w:t>
      </w:r>
      <w:bookmarkStart w:id="0" w:name="_GoBack"/>
      <w:bookmarkEnd w:id="0"/>
      <w:r w:rsidRPr="00F84A5E">
        <w:rPr>
          <w:rFonts w:ascii="Palatino Linotype" w:hAnsi="Palatino Linotype"/>
        </w:rPr>
        <w:t xml:space="preserve">,- </w:t>
      </w:r>
      <w:proofErr w:type="spellStart"/>
      <w:r w:rsidRPr="00F84A5E">
        <w:rPr>
          <w:rFonts w:ascii="Palatino Linotype" w:hAnsi="Palatino Linotype"/>
        </w:rPr>
        <w:t>Kč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(</w:t>
      </w:r>
      <w:proofErr w:type="spellStart"/>
      <w:r w:rsidRPr="00F84A5E">
        <w:rPr>
          <w:rFonts w:ascii="Palatino Linotype" w:hAnsi="Palatino Linotype"/>
        </w:rPr>
        <w:t>každou</w:t>
      </w:r>
      <w:proofErr w:type="spellEnd"/>
      <w:r w:rsidRPr="00F84A5E">
        <w:rPr>
          <w:rFonts w:ascii="Palatino Linotype" w:hAnsi="Palatino Linotype"/>
        </w:rPr>
        <w:t xml:space="preserve">) </w:t>
      </w:r>
      <w:proofErr w:type="spellStart"/>
      <w:r w:rsidRPr="00F84A5E">
        <w:rPr>
          <w:rFonts w:ascii="Palatino Linotype" w:hAnsi="Palatino Linotype"/>
        </w:rPr>
        <w:t>jednu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hodinu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poskytnutých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služeb</w:t>
      </w:r>
      <w:proofErr w:type="spellEnd"/>
      <w:r w:rsidRPr="00F84A5E">
        <w:rPr>
          <w:rFonts w:ascii="Palatino Linotype" w:hAnsi="Palatino Linotype"/>
        </w:rPr>
        <w:t>.</w:t>
      </w:r>
    </w:p>
    <w:p w:rsidR="006F669A" w:rsidRPr="00F84A5E" w:rsidRDefault="006F669A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4.2.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Smluvní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odměna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uvedená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odst</w:t>
      </w:r>
      <w:proofErr w:type="spellEnd"/>
      <w:r w:rsidRPr="00F84A5E">
        <w:rPr>
          <w:rFonts w:ascii="Palatino Linotype" w:hAnsi="Palatino Linotype"/>
        </w:rPr>
        <w:t xml:space="preserve">. 4.1. </w:t>
      </w:r>
      <w:proofErr w:type="spellStart"/>
      <w:r w:rsidRPr="00F84A5E">
        <w:rPr>
          <w:rFonts w:ascii="Palatino Linotype" w:hAnsi="Palatino Linotype"/>
        </w:rPr>
        <w:t>této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Smlouvy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splatná</w:t>
      </w:r>
      <w:proofErr w:type="spellEnd"/>
      <w:r w:rsidRPr="00F84A5E">
        <w:rPr>
          <w:rFonts w:ascii="Palatino Linotype" w:hAnsi="Palatino Linotype"/>
        </w:rPr>
        <w:t xml:space="preserve"> (a </w:t>
      </w:r>
      <w:proofErr w:type="spellStart"/>
      <w:r w:rsidRPr="00F84A5E">
        <w:rPr>
          <w:rFonts w:ascii="Palatino Linotype" w:hAnsi="Palatino Linotype"/>
        </w:rPr>
        <w:t>bude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Advokátem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vyúčtována</w:t>
      </w:r>
      <w:proofErr w:type="spellEnd"/>
      <w:r w:rsidR="00F0320D">
        <w:rPr>
          <w:rFonts w:ascii="Palatino Linotype" w:hAnsi="Palatino Linotype"/>
        </w:rPr>
        <w:t xml:space="preserve">) </w:t>
      </w:r>
      <w:proofErr w:type="spellStart"/>
      <w:r w:rsidR="00F0320D">
        <w:rPr>
          <w:rFonts w:ascii="Palatino Linotype" w:hAnsi="Palatino Linotype"/>
        </w:rPr>
        <w:t>měsíčně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</w:t>
      </w:r>
      <w:r w:rsidRPr="00F84A5E">
        <w:rPr>
          <w:rFonts w:ascii="Palatino Linotype" w:hAnsi="Palatino Linotype"/>
        </w:rPr>
        <w:t>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skončení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příslušného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kalendářního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měsíce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ve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kterém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byly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služby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poskytnuty</w:t>
      </w:r>
      <w:proofErr w:type="spellEnd"/>
      <w:r w:rsidRPr="00F84A5E">
        <w:rPr>
          <w:rFonts w:ascii="Palatino Linotype" w:hAnsi="Palatino Linotype"/>
        </w:rPr>
        <w:t xml:space="preserve">, a to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základě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daňového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dokladu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vystaveného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Advokátem</w:t>
      </w:r>
      <w:proofErr w:type="spellEnd"/>
      <w:r w:rsidRPr="00F84A5E">
        <w:rPr>
          <w:rFonts w:ascii="Palatino Linotype" w:hAnsi="Palatino Linotype"/>
        </w:rPr>
        <w:t xml:space="preserve"> s </w:t>
      </w:r>
      <w:proofErr w:type="spellStart"/>
      <w:r w:rsidRPr="00F84A5E">
        <w:rPr>
          <w:rFonts w:ascii="Palatino Linotype" w:hAnsi="Palatino Linotype"/>
        </w:rPr>
        <w:t>lhůtou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splatnosti</w:t>
      </w:r>
      <w:proofErr w:type="spellEnd"/>
      <w:r w:rsidRPr="00F84A5E">
        <w:rPr>
          <w:rFonts w:ascii="Palatino Linotype" w:hAnsi="Palatino Linotype"/>
        </w:rPr>
        <w:t xml:space="preserve"> 30 </w:t>
      </w:r>
      <w:proofErr w:type="spellStart"/>
      <w:r w:rsidRPr="00F84A5E">
        <w:rPr>
          <w:rFonts w:ascii="Palatino Linotype" w:hAnsi="Palatino Linotype"/>
        </w:rPr>
        <w:t>dnů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Daňový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doklad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bude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vždy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doplněn</w:t>
      </w:r>
      <w:proofErr w:type="spellEnd"/>
      <w:r w:rsidRPr="00F84A5E">
        <w:rPr>
          <w:rFonts w:ascii="Palatino Linotype" w:hAnsi="Palatino Linotype"/>
        </w:rPr>
        <w:t xml:space="preserve"> o </w:t>
      </w:r>
      <w:proofErr w:type="spellStart"/>
      <w:r w:rsidRPr="00F84A5E">
        <w:rPr>
          <w:rFonts w:ascii="Palatino Linotype" w:hAnsi="Palatino Linotype"/>
        </w:rPr>
        <w:t>přílohu</w:t>
      </w:r>
      <w:proofErr w:type="spellEnd"/>
      <w:r w:rsidRPr="00F84A5E">
        <w:rPr>
          <w:rFonts w:ascii="Palatino Linotype" w:hAnsi="Palatino Linotype"/>
        </w:rPr>
        <w:t xml:space="preserve"> s </w:t>
      </w:r>
      <w:proofErr w:type="spellStart"/>
      <w:r w:rsidRPr="00F84A5E">
        <w:rPr>
          <w:rFonts w:ascii="Palatino Linotype" w:hAnsi="Palatino Linotype"/>
        </w:rPr>
        <w:t>detailním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rozpisem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jednotlivých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úkonů</w:t>
      </w:r>
      <w:proofErr w:type="spellEnd"/>
      <w:r w:rsidRPr="00F84A5E">
        <w:rPr>
          <w:rFonts w:ascii="Palatino Linotype" w:hAnsi="Palatino Linotype"/>
        </w:rPr>
        <w:t>.</w:t>
      </w:r>
    </w:p>
    <w:p w:rsidR="009911F4" w:rsidRPr="00F84A5E" w:rsidRDefault="009911F4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4.3.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Částka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uvedená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odst</w:t>
      </w:r>
      <w:proofErr w:type="spellEnd"/>
      <w:r w:rsidRPr="00F84A5E">
        <w:rPr>
          <w:rFonts w:ascii="Palatino Linotype" w:hAnsi="Palatino Linotype"/>
        </w:rPr>
        <w:t xml:space="preserve">. 4.1. </w:t>
      </w:r>
      <w:proofErr w:type="spellStart"/>
      <w:r w:rsidRPr="00F84A5E">
        <w:rPr>
          <w:rFonts w:ascii="Palatino Linotype" w:hAnsi="Palatino Linotype"/>
        </w:rPr>
        <w:t>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stanovena</w:t>
      </w:r>
      <w:proofErr w:type="spellEnd"/>
      <w:r w:rsidRPr="00F84A5E">
        <w:rPr>
          <w:rFonts w:ascii="Palatino Linotype" w:hAnsi="Palatino Linotype"/>
        </w:rPr>
        <w:t xml:space="preserve"> bez DPH, </w:t>
      </w:r>
      <w:proofErr w:type="spellStart"/>
      <w:r w:rsidRPr="00F84A5E">
        <w:rPr>
          <w:rFonts w:ascii="Palatino Linotype" w:hAnsi="Palatino Linotype"/>
        </w:rPr>
        <w:t>které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bude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připočítáno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zákonné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výši</w:t>
      </w:r>
      <w:proofErr w:type="spellEnd"/>
      <w:r w:rsidRPr="00F84A5E">
        <w:rPr>
          <w:rFonts w:ascii="Palatino Linotype" w:hAnsi="Palatino Linotype"/>
        </w:rPr>
        <w:t>.</w:t>
      </w:r>
    </w:p>
    <w:p w:rsidR="009911F4" w:rsidRPr="00F84A5E" w:rsidRDefault="009911F4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 w:rsidRPr="00F84A5E">
        <w:rPr>
          <w:rFonts w:ascii="Palatino Linotype" w:hAnsi="Palatino Linotype"/>
        </w:rPr>
        <w:t>4.4.</w:t>
      </w:r>
      <w:r w:rsidRPr="00F84A5E">
        <w:rPr>
          <w:rFonts w:ascii="Palatino Linotype" w:hAnsi="Palatino Linotype"/>
        </w:rPr>
        <w:tab/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má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kromě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výše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uvedených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odměn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nárok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náhradu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nákladů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spojených</w:t>
      </w:r>
      <w:proofErr w:type="spellEnd"/>
      <w:r w:rsidRPr="00F84A5E">
        <w:rPr>
          <w:rFonts w:ascii="Palatino Linotype" w:hAnsi="Palatino Linotype"/>
        </w:rPr>
        <w:t xml:space="preserve"> s </w:t>
      </w:r>
      <w:proofErr w:type="spellStart"/>
      <w:r w:rsidRPr="00F84A5E">
        <w:rPr>
          <w:rFonts w:ascii="Palatino Linotype" w:hAnsi="Palatino Linotype"/>
        </w:rPr>
        <w:t>poskytováním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Právních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služeb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podle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vyhlášky</w:t>
      </w:r>
      <w:proofErr w:type="spellEnd"/>
      <w:r w:rsidRPr="00F84A5E">
        <w:rPr>
          <w:rFonts w:ascii="Palatino Linotype" w:hAnsi="Palatino Linotype"/>
        </w:rPr>
        <w:t xml:space="preserve"> č. 177/1996 Sb., </w:t>
      </w:r>
      <w:proofErr w:type="spellStart"/>
      <w:r w:rsidRPr="00F84A5E">
        <w:rPr>
          <w:rFonts w:ascii="Palatino Linotype" w:hAnsi="Palatino Linotype"/>
        </w:rPr>
        <w:t>advokátního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tarifu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ve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znění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pozdějších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předpisů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jako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jsou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zejména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soudní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poplatky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odměny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notářů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znalců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tlumočníků</w:t>
      </w:r>
      <w:proofErr w:type="spellEnd"/>
      <w:r w:rsidRPr="00F84A5E">
        <w:rPr>
          <w:rFonts w:ascii="Palatino Linotype" w:hAnsi="Palatino Linotype"/>
        </w:rPr>
        <w:t xml:space="preserve"> a </w:t>
      </w:r>
      <w:proofErr w:type="spellStart"/>
      <w:r w:rsidRPr="00F84A5E">
        <w:rPr>
          <w:rFonts w:ascii="Palatino Linotype" w:hAnsi="Palatino Linotype"/>
        </w:rPr>
        <w:t>překladatelů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cestovní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náklady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apod</w:t>
      </w:r>
      <w:proofErr w:type="spellEnd"/>
      <w:r w:rsidRPr="00F84A5E">
        <w:rPr>
          <w:rFonts w:ascii="Palatino Linotype" w:hAnsi="Palatino Linotype"/>
        </w:rPr>
        <w:t xml:space="preserve">. O </w:t>
      </w:r>
      <w:proofErr w:type="spellStart"/>
      <w:r w:rsidRPr="00F84A5E">
        <w:rPr>
          <w:rFonts w:ascii="Palatino Linotype" w:hAnsi="Palatino Linotype"/>
        </w:rPr>
        <w:t>takových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výše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uvedených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nákladech</w:t>
      </w:r>
      <w:proofErr w:type="spellEnd"/>
      <w:r w:rsidRPr="00F84A5E">
        <w:rPr>
          <w:rFonts w:ascii="Palatino Linotype" w:hAnsi="Palatino Linotype"/>
        </w:rPr>
        <w:t xml:space="preserve"> se </w:t>
      </w:r>
      <w:proofErr w:type="spellStart"/>
      <w:r w:rsidRPr="00F84A5E">
        <w:rPr>
          <w:rFonts w:ascii="Palatino Linotype" w:hAnsi="Palatino Linotype"/>
        </w:rPr>
        <w:t>zavazuje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předem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informovat</w:t>
      </w:r>
      <w:proofErr w:type="spellEnd"/>
      <w:r w:rsidRPr="00F84A5E">
        <w:rPr>
          <w:rFonts w:ascii="Palatino Linotype" w:hAnsi="Palatino Linotype"/>
        </w:rPr>
        <w:t xml:space="preserve"> k </w:t>
      </w:r>
      <w:proofErr w:type="spellStart"/>
      <w:r w:rsidRPr="00F84A5E">
        <w:rPr>
          <w:rFonts w:ascii="Palatino Linotype" w:hAnsi="Palatino Linotype"/>
        </w:rPr>
        <w:t>jejich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odsouhlasení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Bude</w:t>
      </w:r>
      <w:proofErr w:type="spellEnd"/>
      <w:r w:rsidRPr="00F84A5E">
        <w:rPr>
          <w:rFonts w:ascii="Palatino Linotype" w:hAnsi="Palatino Linotype"/>
        </w:rPr>
        <w:t xml:space="preserve">-li to </w:t>
      </w:r>
      <w:proofErr w:type="spellStart"/>
      <w:r w:rsidRPr="00F84A5E">
        <w:rPr>
          <w:rFonts w:ascii="Palatino Linotype" w:hAnsi="Palatino Linotype"/>
        </w:rPr>
        <w:t>možné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vyúčtuje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výše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uvedené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náklady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term</w:t>
      </w:r>
      <w:r w:rsidR="00F0320D">
        <w:rPr>
          <w:rFonts w:ascii="Palatino Linotype" w:hAnsi="Palatino Linotype"/>
        </w:rPr>
        <w:t>ínech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podle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odstavce</w:t>
      </w:r>
      <w:proofErr w:type="spellEnd"/>
      <w:r w:rsidR="00F0320D">
        <w:rPr>
          <w:rFonts w:ascii="Palatino Linotype" w:hAnsi="Palatino Linotype"/>
        </w:rPr>
        <w:t xml:space="preserve"> 4.2. </w:t>
      </w:r>
      <w:proofErr w:type="spellStart"/>
      <w:r w:rsidR="00F0320D">
        <w:rPr>
          <w:rFonts w:ascii="Palatino Linotype" w:hAnsi="Palatino Linotype"/>
        </w:rPr>
        <w:t>této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</w:t>
      </w:r>
      <w:r w:rsidRPr="00F84A5E">
        <w:rPr>
          <w:rFonts w:ascii="Palatino Linotype" w:hAnsi="Palatino Linotype"/>
        </w:rPr>
        <w:t>mlouvy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Pr="00F84A5E">
        <w:rPr>
          <w:rFonts w:ascii="Palatino Linotype" w:hAnsi="Palatino Linotype"/>
        </w:rPr>
        <w:t>Advokát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nemá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případě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úspěchu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soudním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sporu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ve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kterém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zastupuje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klienta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nárok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odměnu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výši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přiznané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náhrady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nákladů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zastoupení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lastRenderedPageBreak/>
        <w:t>soudním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řízení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Advokátem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tzn</w:t>
      </w:r>
      <w:proofErr w:type="spellEnd"/>
      <w:r w:rsidRPr="00F84A5E">
        <w:rPr>
          <w:rFonts w:ascii="Palatino Linotype" w:hAnsi="Palatino Linotype"/>
        </w:rPr>
        <w:t xml:space="preserve">. </w:t>
      </w:r>
      <w:proofErr w:type="spellStart"/>
      <w:r w:rsidR="00F0320D">
        <w:rPr>
          <w:rFonts w:ascii="Palatino Linotype" w:hAnsi="Palatino Linotype"/>
        </w:rPr>
        <w:t>p</w:t>
      </w:r>
      <w:r w:rsidRPr="00F84A5E">
        <w:rPr>
          <w:rFonts w:ascii="Palatino Linotype" w:hAnsi="Palatino Linotype"/>
        </w:rPr>
        <w:t>řísudku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hrazeného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neúspěšnou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protistranou</w:t>
      </w:r>
      <w:proofErr w:type="spellEnd"/>
      <w:r w:rsidRPr="00F84A5E">
        <w:rPr>
          <w:rFonts w:ascii="Palatino Linotype" w:hAnsi="Palatino Linotype"/>
        </w:rPr>
        <w:t xml:space="preserve"> v </w:t>
      </w:r>
      <w:proofErr w:type="spellStart"/>
      <w:r w:rsidRPr="00F84A5E">
        <w:rPr>
          <w:rFonts w:ascii="Palatino Linotype" w:hAnsi="Palatino Linotype"/>
        </w:rPr>
        <w:t>soudním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sporu</w:t>
      </w:r>
      <w:proofErr w:type="spellEnd"/>
      <w:r w:rsidRPr="00F84A5E">
        <w:rPr>
          <w:rFonts w:ascii="Palatino Linotype" w:hAnsi="Palatino Linotype"/>
        </w:rPr>
        <w:t xml:space="preserve">, </w:t>
      </w:r>
      <w:proofErr w:type="spellStart"/>
      <w:r w:rsidRPr="00F84A5E">
        <w:rPr>
          <w:rFonts w:ascii="Palatino Linotype" w:hAnsi="Palatino Linotype"/>
        </w:rPr>
        <w:t>který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tedy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jde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ve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prospěch</w:t>
      </w:r>
      <w:proofErr w:type="spellEnd"/>
      <w:r w:rsidRPr="00F84A5E">
        <w:rPr>
          <w:rFonts w:ascii="Palatino Linotype" w:hAnsi="Palatino Linotype"/>
        </w:rPr>
        <w:t xml:space="preserve"> </w:t>
      </w:r>
      <w:proofErr w:type="spellStart"/>
      <w:r w:rsidRPr="00F84A5E">
        <w:rPr>
          <w:rFonts w:ascii="Palatino Linotype" w:hAnsi="Palatino Linotype"/>
        </w:rPr>
        <w:t>Klienta</w:t>
      </w:r>
      <w:proofErr w:type="spellEnd"/>
      <w:r w:rsidRPr="00F84A5E">
        <w:rPr>
          <w:rFonts w:ascii="Palatino Linotype" w:hAnsi="Palatino Linotype"/>
        </w:rPr>
        <w:t>.</w:t>
      </w:r>
    </w:p>
    <w:p w:rsidR="00FA3F28" w:rsidRPr="00F84A5E" w:rsidRDefault="00FA3F28" w:rsidP="006F669A">
      <w:pPr>
        <w:tabs>
          <w:tab w:val="left" w:pos="567"/>
        </w:tabs>
        <w:ind w:left="567" w:hanging="567"/>
        <w:rPr>
          <w:rFonts w:ascii="Palatino Linotype" w:hAnsi="Palatino Linotype"/>
        </w:rPr>
      </w:pPr>
    </w:p>
    <w:p w:rsidR="00F84A5E" w:rsidRPr="00F84A5E" w:rsidRDefault="00F84A5E" w:rsidP="00FA3F28">
      <w:pPr>
        <w:tabs>
          <w:tab w:val="left" w:pos="567"/>
        </w:tabs>
        <w:ind w:left="567" w:hanging="567"/>
        <w:jc w:val="center"/>
        <w:rPr>
          <w:rFonts w:ascii="Palatino Linotype" w:hAnsi="Palatino Linotype"/>
        </w:rPr>
      </w:pPr>
    </w:p>
    <w:p w:rsidR="00FA3F28" w:rsidRDefault="00FA3F28" w:rsidP="00FA3F28">
      <w:pPr>
        <w:tabs>
          <w:tab w:val="left" w:pos="567"/>
        </w:tabs>
        <w:ind w:left="567" w:hanging="567"/>
        <w:jc w:val="center"/>
        <w:rPr>
          <w:rFonts w:ascii="Palatino Linotype" w:hAnsi="Palatino Linotype"/>
          <w:b/>
        </w:rPr>
      </w:pPr>
      <w:r w:rsidRPr="00F84A5E">
        <w:rPr>
          <w:rFonts w:ascii="Palatino Linotype" w:hAnsi="Palatino Linotype"/>
          <w:b/>
        </w:rPr>
        <w:t>V.</w:t>
      </w:r>
    </w:p>
    <w:p w:rsidR="00CE6645" w:rsidRDefault="00CE6645" w:rsidP="00FA3F28">
      <w:pPr>
        <w:tabs>
          <w:tab w:val="left" w:pos="567"/>
        </w:tabs>
        <w:ind w:left="567" w:hanging="567"/>
        <w:jc w:val="center"/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  <w:b/>
        </w:rPr>
        <w:t>Uveřejnění</w:t>
      </w:r>
      <w:proofErr w:type="spellEnd"/>
      <w:r>
        <w:rPr>
          <w:rFonts w:ascii="Palatino Linotype" w:hAnsi="Palatino Linotype"/>
          <w:b/>
        </w:rPr>
        <w:t xml:space="preserve"> v </w:t>
      </w:r>
      <w:proofErr w:type="spellStart"/>
      <w:r>
        <w:rPr>
          <w:rFonts w:ascii="Palatino Linotype" w:hAnsi="Palatino Linotype"/>
          <w:b/>
        </w:rPr>
        <w:t>registru</w:t>
      </w:r>
      <w:proofErr w:type="spellEnd"/>
      <w:r>
        <w:rPr>
          <w:rFonts w:ascii="Palatino Linotype" w:hAnsi="Palatino Linotype"/>
          <w:b/>
        </w:rPr>
        <w:t xml:space="preserve"> </w:t>
      </w:r>
      <w:proofErr w:type="spellStart"/>
      <w:r>
        <w:rPr>
          <w:rFonts w:ascii="Palatino Linotype" w:hAnsi="Palatino Linotype"/>
          <w:b/>
        </w:rPr>
        <w:t>smluv</w:t>
      </w:r>
      <w:proofErr w:type="spellEnd"/>
    </w:p>
    <w:p w:rsidR="00CE6645" w:rsidRDefault="00CE6645" w:rsidP="00FA3F28">
      <w:pPr>
        <w:tabs>
          <w:tab w:val="left" w:pos="567"/>
        </w:tabs>
        <w:ind w:left="567" w:hanging="567"/>
        <w:jc w:val="center"/>
        <w:rPr>
          <w:rFonts w:ascii="Palatino Linotype" w:hAnsi="Palatino Linotype"/>
          <w:b/>
        </w:rPr>
      </w:pPr>
    </w:p>
    <w:p w:rsidR="00CE6645" w:rsidRDefault="00CE6645" w:rsidP="00CE664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5.1. </w:t>
      </w:r>
      <w:proofErr w:type="spellStart"/>
      <w:r w:rsidRPr="00CE6645">
        <w:rPr>
          <w:rFonts w:ascii="Palatino Linotype" w:hAnsi="Palatino Linotype"/>
        </w:rPr>
        <w:t>Smluvní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strany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berou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na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vědomí</w:t>
      </w:r>
      <w:proofErr w:type="spellEnd"/>
      <w:r w:rsidRPr="00CE6645">
        <w:rPr>
          <w:rFonts w:ascii="Palatino Linotype" w:hAnsi="Palatino Linotype"/>
        </w:rPr>
        <w:t xml:space="preserve">, </w:t>
      </w:r>
      <w:proofErr w:type="spellStart"/>
      <w:r w:rsidRPr="00CE6645">
        <w:rPr>
          <w:rFonts w:ascii="Palatino Linotype" w:hAnsi="Palatino Linotype"/>
        </w:rPr>
        <w:t>že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tato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smlouva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bude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zveřejněna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dle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zákona</w:t>
      </w:r>
      <w:proofErr w:type="spellEnd"/>
      <w:r w:rsidRPr="00CE6645">
        <w:rPr>
          <w:rFonts w:ascii="Palatino Linotype" w:hAnsi="Palatino Linotype"/>
        </w:rPr>
        <w:t xml:space="preserve"> č. 340/2015 o </w:t>
      </w:r>
      <w:proofErr w:type="spellStart"/>
      <w:r w:rsidRPr="00CE6645">
        <w:rPr>
          <w:rFonts w:ascii="Palatino Linotype" w:hAnsi="Palatino Linotype"/>
        </w:rPr>
        <w:t>zvláštních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podmínkách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účinnosti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některých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smluv</w:t>
      </w:r>
      <w:proofErr w:type="spellEnd"/>
      <w:r w:rsidRPr="00CE6645">
        <w:rPr>
          <w:rFonts w:ascii="Palatino Linotype" w:hAnsi="Palatino Linotype"/>
        </w:rPr>
        <w:t xml:space="preserve">, </w:t>
      </w:r>
      <w:proofErr w:type="spellStart"/>
      <w:r w:rsidRPr="00CE6645">
        <w:rPr>
          <w:rFonts w:ascii="Palatino Linotype" w:hAnsi="Palatino Linotype"/>
        </w:rPr>
        <w:t>uveřejňování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těchto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smluv</w:t>
      </w:r>
      <w:proofErr w:type="spellEnd"/>
      <w:r w:rsidRPr="00CE6645">
        <w:rPr>
          <w:rFonts w:ascii="Palatino Linotype" w:hAnsi="Palatino Linotype"/>
        </w:rPr>
        <w:t xml:space="preserve"> a o </w:t>
      </w:r>
      <w:proofErr w:type="spellStart"/>
      <w:r w:rsidRPr="00CE6645">
        <w:rPr>
          <w:rFonts w:ascii="Palatino Linotype" w:hAnsi="Palatino Linotype"/>
        </w:rPr>
        <w:t>registru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smluv</w:t>
      </w:r>
      <w:proofErr w:type="spellEnd"/>
      <w:r w:rsidRPr="00CE6645">
        <w:rPr>
          <w:rFonts w:ascii="Palatino Linotype" w:hAnsi="Palatino Linotype"/>
        </w:rPr>
        <w:t xml:space="preserve"> (</w:t>
      </w:r>
      <w:proofErr w:type="spellStart"/>
      <w:r w:rsidRPr="00CE6645">
        <w:rPr>
          <w:rFonts w:ascii="Palatino Linotype" w:hAnsi="Palatino Linotype"/>
        </w:rPr>
        <w:t>zákon</w:t>
      </w:r>
      <w:proofErr w:type="spellEnd"/>
      <w:r w:rsidRPr="00CE6645">
        <w:rPr>
          <w:rFonts w:ascii="Palatino Linotype" w:hAnsi="Palatino Linotype"/>
        </w:rPr>
        <w:t xml:space="preserve"> o </w:t>
      </w:r>
      <w:proofErr w:type="spellStart"/>
      <w:r w:rsidRPr="00CE6645">
        <w:rPr>
          <w:rFonts w:ascii="Palatino Linotype" w:hAnsi="Palatino Linotype"/>
        </w:rPr>
        <w:t>registru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smluv</w:t>
      </w:r>
      <w:proofErr w:type="spellEnd"/>
      <w:r w:rsidRPr="00CE6645">
        <w:rPr>
          <w:rFonts w:ascii="Palatino Linotype" w:hAnsi="Palatino Linotype"/>
        </w:rPr>
        <w:t xml:space="preserve">). </w:t>
      </w:r>
      <w:proofErr w:type="spellStart"/>
      <w:r w:rsidRPr="00CE6645">
        <w:rPr>
          <w:rFonts w:ascii="Palatino Linotype" w:hAnsi="Palatino Linotype"/>
        </w:rPr>
        <w:t>Smluvní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strana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souhlasí</w:t>
      </w:r>
      <w:proofErr w:type="spellEnd"/>
      <w:r w:rsidRPr="00CE6645">
        <w:rPr>
          <w:rFonts w:ascii="Palatino Linotype" w:hAnsi="Palatino Linotype"/>
        </w:rPr>
        <w:t xml:space="preserve"> s </w:t>
      </w:r>
      <w:proofErr w:type="spellStart"/>
      <w:r w:rsidRPr="00CE6645">
        <w:rPr>
          <w:rFonts w:ascii="Palatino Linotype" w:hAnsi="Palatino Linotype"/>
        </w:rPr>
        <w:t>tím</w:t>
      </w:r>
      <w:proofErr w:type="spellEnd"/>
      <w:r w:rsidRPr="00CE6645">
        <w:rPr>
          <w:rFonts w:ascii="Palatino Linotype" w:hAnsi="Palatino Linotype"/>
        </w:rPr>
        <w:t xml:space="preserve">, aby </w:t>
      </w:r>
      <w:proofErr w:type="spellStart"/>
      <w:r w:rsidRPr="00CE6645">
        <w:rPr>
          <w:rFonts w:ascii="Palatino Linotype" w:hAnsi="Palatino Linotype"/>
        </w:rPr>
        <w:t>tato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smlouva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byla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uvedena</w:t>
      </w:r>
      <w:proofErr w:type="spellEnd"/>
      <w:r w:rsidRPr="00CE6645">
        <w:rPr>
          <w:rFonts w:ascii="Palatino Linotype" w:hAnsi="Palatino Linotype"/>
        </w:rPr>
        <w:t xml:space="preserve"> v </w:t>
      </w:r>
      <w:proofErr w:type="spellStart"/>
      <w:r w:rsidRPr="00CE6645">
        <w:rPr>
          <w:rFonts w:ascii="Palatino Linotype" w:hAnsi="Palatino Linotype"/>
        </w:rPr>
        <w:t>evidenci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smluv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vedené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Středočeskou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centrálou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cestovního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ruchu</w:t>
      </w:r>
      <w:proofErr w:type="spellEnd"/>
      <w:r w:rsidRPr="00CE6645">
        <w:rPr>
          <w:rFonts w:ascii="Palatino Linotype" w:hAnsi="Palatino Linotype"/>
        </w:rPr>
        <w:t xml:space="preserve">, a </w:t>
      </w:r>
      <w:proofErr w:type="spellStart"/>
      <w:r w:rsidRPr="00CE6645">
        <w:rPr>
          <w:rFonts w:ascii="Palatino Linotype" w:hAnsi="Palatino Linotype"/>
        </w:rPr>
        <w:t>prohlašuje</w:t>
      </w:r>
      <w:proofErr w:type="spellEnd"/>
      <w:r w:rsidRPr="00CE6645">
        <w:rPr>
          <w:rFonts w:ascii="Palatino Linotype" w:hAnsi="Palatino Linotype"/>
        </w:rPr>
        <w:t xml:space="preserve">, </w:t>
      </w:r>
      <w:proofErr w:type="spellStart"/>
      <w:r w:rsidRPr="00CE6645">
        <w:rPr>
          <w:rFonts w:ascii="Palatino Linotype" w:hAnsi="Palatino Linotype"/>
        </w:rPr>
        <w:t>že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skutečnosti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uvedené</w:t>
      </w:r>
      <w:proofErr w:type="spellEnd"/>
      <w:r w:rsidRPr="00CE6645">
        <w:rPr>
          <w:rFonts w:ascii="Palatino Linotype" w:hAnsi="Palatino Linotype"/>
        </w:rPr>
        <w:t xml:space="preserve"> v </w:t>
      </w:r>
      <w:proofErr w:type="spellStart"/>
      <w:r w:rsidRPr="00CE6645">
        <w:rPr>
          <w:rFonts w:ascii="Palatino Linotype" w:hAnsi="Palatino Linotype"/>
        </w:rPr>
        <w:t>této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smlouvě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nepovažuje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za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obchodní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tajemství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ve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smyslu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ustanovení</w:t>
      </w:r>
      <w:proofErr w:type="spellEnd"/>
      <w:r w:rsidRPr="00CE6645">
        <w:rPr>
          <w:rFonts w:ascii="Palatino Linotype" w:hAnsi="Palatino Linotype"/>
        </w:rPr>
        <w:t xml:space="preserve"> § 504 </w:t>
      </w:r>
      <w:proofErr w:type="spellStart"/>
      <w:r w:rsidRPr="00CE6645">
        <w:rPr>
          <w:rFonts w:ascii="Palatino Linotype" w:hAnsi="Palatino Linotype"/>
        </w:rPr>
        <w:t>Občanského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zákoníku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ani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za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důvěrné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informace</w:t>
      </w:r>
      <w:proofErr w:type="spellEnd"/>
      <w:r w:rsidRPr="00CE6645">
        <w:rPr>
          <w:rFonts w:ascii="Palatino Linotype" w:hAnsi="Palatino Linotype"/>
        </w:rPr>
        <w:t xml:space="preserve"> a </w:t>
      </w:r>
      <w:proofErr w:type="spellStart"/>
      <w:r w:rsidRPr="00CE6645">
        <w:rPr>
          <w:rFonts w:ascii="Palatino Linotype" w:hAnsi="Palatino Linotype"/>
        </w:rPr>
        <w:t>uděluje</w:t>
      </w:r>
      <w:proofErr w:type="spellEnd"/>
      <w:r w:rsidRPr="00CE6645">
        <w:rPr>
          <w:rFonts w:ascii="Palatino Linotype" w:hAnsi="Palatino Linotype"/>
        </w:rPr>
        <w:t xml:space="preserve"> proto </w:t>
      </w:r>
      <w:proofErr w:type="spellStart"/>
      <w:r w:rsidRPr="00CE6645">
        <w:rPr>
          <w:rFonts w:ascii="Palatino Linotype" w:hAnsi="Palatino Linotype"/>
        </w:rPr>
        <w:t>svolení</w:t>
      </w:r>
      <w:proofErr w:type="spellEnd"/>
      <w:r w:rsidRPr="00CE6645">
        <w:rPr>
          <w:rFonts w:ascii="Palatino Linotype" w:hAnsi="Palatino Linotype"/>
        </w:rPr>
        <w:t xml:space="preserve"> k </w:t>
      </w:r>
      <w:proofErr w:type="spellStart"/>
      <w:r w:rsidRPr="00CE6645">
        <w:rPr>
          <w:rFonts w:ascii="Palatino Linotype" w:hAnsi="Palatino Linotype"/>
        </w:rPr>
        <w:t>jejich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užití</w:t>
      </w:r>
      <w:proofErr w:type="spellEnd"/>
      <w:r w:rsidRPr="00CE6645">
        <w:rPr>
          <w:rFonts w:ascii="Palatino Linotype" w:hAnsi="Palatino Linotype"/>
        </w:rPr>
        <w:t xml:space="preserve"> a </w:t>
      </w:r>
      <w:proofErr w:type="spellStart"/>
      <w:r w:rsidRPr="00CE6645">
        <w:rPr>
          <w:rFonts w:ascii="Palatino Linotype" w:hAnsi="Palatino Linotype"/>
        </w:rPr>
        <w:t>zveřejnění</w:t>
      </w:r>
      <w:proofErr w:type="spellEnd"/>
      <w:r w:rsidRPr="00CE6645">
        <w:rPr>
          <w:rFonts w:ascii="Palatino Linotype" w:hAnsi="Palatino Linotype"/>
        </w:rPr>
        <w:t xml:space="preserve"> bez </w:t>
      </w:r>
      <w:proofErr w:type="spellStart"/>
      <w:r w:rsidRPr="00CE6645">
        <w:rPr>
          <w:rFonts w:ascii="Palatino Linotype" w:hAnsi="Palatino Linotype"/>
        </w:rPr>
        <w:t>stanovení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jakýchkoliv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dalších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podmínek</w:t>
      </w:r>
      <w:proofErr w:type="spellEnd"/>
      <w:r w:rsidRPr="00CE6645">
        <w:rPr>
          <w:rFonts w:ascii="Palatino Linotype" w:hAnsi="Palatino Linotype"/>
        </w:rPr>
        <w:t xml:space="preserve">. </w:t>
      </w:r>
      <w:proofErr w:type="spellStart"/>
      <w:r w:rsidRPr="00CE6645">
        <w:rPr>
          <w:rFonts w:ascii="Palatino Linotype" w:hAnsi="Palatino Linotype"/>
        </w:rPr>
        <w:t>Zároveň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bere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na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vědomí</w:t>
      </w:r>
      <w:proofErr w:type="spellEnd"/>
      <w:r w:rsidRPr="00CE6645">
        <w:rPr>
          <w:rFonts w:ascii="Palatino Linotype" w:hAnsi="Palatino Linotype"/>
        </w:rPr>
        <w:t xml:space="preserve">, </w:t>
      </w:r>
      <w:proofErr w:type="spellStart"/>
      <w:r w:rsidRPr="00CE6645">
        <w:rPr>
          <w:rFonts w:ascii="Palatino Linotype" w:hAnsi="Palatino Linotype"/>
        </w:rPr>
        <w:t>že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Středočeská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centrála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cestovního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ruchu</w:t>
      </w:r>
      <w:proofErr w:type="spellEnd"/>
      <w:r w:rsidRPr="00CE6645">
        <w:rPr>
          <w:rFonts w:ascii="Palatino Linotype" w:hAnsi="Palatino Linotype"/>
        </w:rPr>
        <w:t xml:space="preserve">, </w:t>
      </w:r>
      <w:proofErr w:type="spellStart"/>
      <w:r w:rsidRPr="00CE6645">
        <w:rPr>
          <w:rFonts w:ascii="Palatino Linotype" w:hAnsi="Palatino Linotype"/>
        </w:rPr>
        <w:t>příspěvková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organizace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je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povinna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na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žádost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třetí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osoby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poskytovat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informace</w:t>
      </w:r>
      <w:proofErr w:type="spellEnd"/>
      <w:r w:rsidRPr="00CE6645">
        <w:rPr>
          <w:rFonts w:ascii="Palatino Linotype" w:hAnsi="Palatino Linotype"/>
        </w:rPr>
        <w:t xml:space="preserve"> v </w:t>
      </w:r>
      <w:proofErr w:type="spellStart"/>
      <w:r w:rsidRPr="00CE6645">
        <w:rPr>
          <w:rFonts w:ascii="Palatino Linotype" w:hAnsi="Palatino Linotype"/>
        </w:rPr>
        <w:t>souladu</w:t>
      </w:r>
      <w:proofErr w:type="spellEnd"/>
      <w:r w:rsidRPr="00CE6645">
        <w:rPr>
          <w:rFonts w:ascii="Palatino Linotype" w:hAnsi="Palatino Linotype"/>
        </w:rPr>
        <w:t xml:space="preserve"> se </w:t>
      </w:r>
      <w:proofErr w:type="spellStart"/>
      <w:r w:rsidRPr="00CE6645">
        <w:rPr>
          <w:rFonts w:ascii="Palatino Linotype" w:hAnsi="Palatino Linotype"/>
        </w:rPr>
        <w:t>zákonem</w:t>
      </w:r>
      <w:proofErr w:type="spellEnd"/>
      <w:r w:rsidRPr="00CE6645">
        <w:rPr>
          <w:rFonts w:ascii="Palatino Linotype" w:hAnsi="Palatino Linotype"/>
        </w:rPr>
        <w:t xml:space="preserve"> č. 106/1999 Sb. o </w:t>
      </w:r>
      <w:proofErr w:type="spellStart"/>
      <w:r w:rsidRPr="00CE6645">
        <w:rPr>
          <w:rFonts w:ascii="Palatino Linotype" w:hAnsi="Palatino Linotype"/>
        </w:rPr>
        <w:t>svobodném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přístupu</w:t>
      </w:r>
      <w:proofErr w:type="spellEnd"/>
      <w:r w:rsidRPr="00CE6645">
        <w:rPr>
          <w:rFonts w:ascii="Palatino Linotype" w:hAnsi="Palatino Linotype"/>
        </w:rPr>
        <w:t xml:space="preserve"> k </w:t>
      </w:r>
      <w:proofErr w:type="spellStart"/>
      <w:r w:rsidRPr="00CE6645">
        <w:rPr>
          <w:rFonts w:ascii="Palatino Linotype" w:hAnsi="Palatino Linotype"/>
        </w:rPr>
        <w:t>informacím</w:t>
      </w:r>
      <w:proofErr w:type="spellEnd"/>
      <w:r w:rsidRPr="00CE6645">
        <w:rPr>
          <w:rFonts w:ascii="Palatino Linotype" w:hAnsi="Palatino Linotype"/>
        </w:rPr>
        <w:t xml:space="preserve"> a </w:t>
      </w:r>
      <w:proofErr w:type="spellStart"/>
      <w:r w:rsidRPr="00CE6645">
        <w:rPr>
          <w:rFonts w:ascii="Palatino Linotype" w:hAnsi="Palatino Linotype"/>
        </w:rPr>
        <w:t>souhlasí</w:t>
      </w:r>
      <w:proofErr w:type="spellEnd"/>
      <w:r w:rsidRPr="00CE6645">
        <w:rPr>
          <w:rFonts w:ascii="Palatino Linotype" w:hAnsi="Palatino Linotype"/>
        </w:rPr>
        <w:t xml:space="preserve"> s </w:t>
      </w:r>
      <w:proofErr w:type="spellStart"/>
      <w:r w:rsidRPr="00CE6645">
        <w:rPr>
          <w:rFonts w:ascii="Palatino Linotype" w:hAnsi="Palatino Linotype"/>
        </w:rPr>
        <w:t>tím</w:t>
      </w:r>
      <w:proofErr w:type="spellEnd"/>
      <w:r w:rsidRPr="00CE6645">
        <w:rPr>
          <w:rFonts w:ascii="Palatino Linotype" w:hAnsi="Palatino Linotype"/>
        </w:rPr>
        <w:t xml:space="preserve">, aby </w:t>
      </w:r>
      <w:proofErr w:type="spellStart"/>
      <w:r w:rsidRPr="00CE6645">
        <w:rPr>
          <w:rFonts w:ascii="Palatino Linotype" w:hAnsi="Palatino Linotype"/>
        </w:rPr>
        <w:t>veškeré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informace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obsažené</w:t>
      </w:r>
      <w:proofErr w:type="spellEnd"/>
      <w:r w:rsidRPr="00CE6645">
        <w:rPr>
          <w:rFonts w:ascii="Palatino Linotype" w:hAnsi="Palatino Linotype"/>
        </w:rPr>
        <w:t xml:space="preserve"> v </w:t>
      </w:r>
      <w:proofErr w:type="spellStart"/>
      <w:r w:rsidRPr="00CE6645">
        <w:rPr>
          <w:rFonts w:ascii="Palatino Linotype" w:hAnsi="Palatino Linotype"/>
        </w:rPr>
        <w:t>této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smlouvě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byly</w:t>
      </w:r>
      <w:proofErr w:type="spellEnd"/>
      <w:r w:rsidRPr="00CE6645">
        <w:rPr>
          <w:rFonts w:ascii="Palatino Linotype" w:hAnsi="Palatino Linotype"/>
        </w:rPr>
        <w:t xml:space="preserve"> bez </w:t>
      </w:r>
      <w:proofErr w:type="spellStart"/>
      <w:r w:rsidRPr="00CE6645">
        <w:rPr>
          <w:rFonts w:ascii="Palatino Linotype" w:hAnsi="Palatino Linotype"/>
        </w:rPr>
        <w:t>výjimky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poskytnuty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třetím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osobám</w:t>
      </w:r>
      <w:proofErr w:type="spellEnd"/>
      <w:r w:rsidRPr="00CE6645">
        <w:rPr>
          <w:rFonts w:ascii="Palatino Linotype" w:hAnsi="Palatino Linotype"/>
        </w:rPr>
        <w:t xml:space="preserve">, </w:t>
      </w:r>
      <w:proofErr w:type="spellStart"/>
      <w:r w:rsidRPr="00CE6645">
        <w:rPr>
          <w:rFonts w:ascii="Palatino Linotype" w:hAnsi="Palatino Linotype"/>
        </w:rPr>
        <w:t>pokud</w:t>
      </w:r>
      <w:proofErr w:type="spellEnd"/>
      <w:r w:rsidRPr="00CE6645">
        <w:rPr>
          <w:rFonts w:ascii="Palatino Linotype" w:hAnsi="Palatino Linotype"/>
        </w:rPr>
        <w:t xml:space="preserve"> o </w:t>
      </w:r>
      <w:proofErr w:type="spellStart"/>
      <w:r w:rsidRPr="00CE6645">
        <w:rPr>
          <w:rFonts w:ascii="Palatino Linotype" w:hAnsi="Palatino Linotype"/>
        </w:rPr>
        <w:t>ně</w:t>
      </w:r>
      <w:proofErr w:type="spellEnd"/>
      <w:r w:rsidRPr="00CE6645">
        <w:rPr>
          <w:rFonts w:ascii="Palatino Linotype" w:hAnsi="Palatino Linotype"/>
        </w:rPr>
        <w:t xml:space="preserve"> </w:t>
      </w:r>
      <w:proofErr w:type="spellStart"/>
      <w:r w:rsidRPr="00CE6645">
        <w:rPr>
          <w:rFonts w:ascii="Palatino Linotype" w:hAnsi="Palatino Linotype"/>
        </w:rPr>
        <w:t>požádají</w:t>
      </w:r>
      <w:proofErr w:type="spellEnd"/>
      <w:r w:rsidRPr="00CE6645">
        <w:rPr>
          <w:rFonts w:ascii="Palatino Linotype" w:hAnsi="Palatino Linotype"/>
        </w:rPr>
        <w:t>.</w:t>
      </w:r>
    </w:p>
    <w:p w:rsidR="00CE6645" w:rsidRDefault="00CE6645" w:rsidP="00CE6645">
      <w:pPr>
        <w:jc w:val="both"/>
        <w:rPr>
          <w:rFonts w:ascii="Palatino Linotype" w:hAnsi="Palatino Linotype"/>
        </w:rPr>
      </w:pPr>
    </w:p>
    <w:p w:rsidR="00CE6645" w:rsidRPr="00CE6645" w:rsidRDefault="00CE6645" w:rsidP="00CE6645">
      <w:pPr>
        <w:jc w:val="center"/>
        <w:rPr>
          <w:rFonts w:ascii="Palatino Linotype" w:eastAsiaTheme="minorHAnsi" w:hAnsi="Palatino Linotype" w:cs="Calibri"/>
          <w:lang w:val="cs-CZ" w:eastAsia="cs-CZ"/>
        </w:rPr>
      </w:pPr>
      <w:r>
        <w:rPr>
          <w:rFonts w:ascii="Palatino Linotype" w:hAnsi="Palatino Linotype"/>
        </w:rPr>
        <w:t>VI.</w:t>
      </w:r>
    </w:p>
    <w:p w:rsidR="00FA3F28" w:rsidRDefault="00FA3F28" w:rsidP="00FA3F28">
      <w:pPr>
        <w:tabs>
          <w:tab w:val="left" w:pos="567"/>
        </w:tabs>
        <w:ind w:left="567" w:hanging="567"/>
        <w:jc w:val="center"/>
        <w:rPr>
          <w:rFonts w:ascii="Palatino Linotype" w:hAnsi="Palatino Linotype"/>
          <w:b/>
        </w:rPr>
      </w:pPr>
      <w:proofErr w:type="spellStart"/>
      <w:r w:rsidRPr="00F84A5E">
        <w:rPr>
          <w:rFonts w:ascii="Palatino Linotype" w:hAnsi="Palatino Linotype"/>
          <w:b/>
        </w:rPr>
        <w:t>Účinnost</w:t>
      </w:r>
      <w:proofErr w:type="spellEnd"/>
      <w:r w:rsidRPr="00F84A5E">
        <w:rPr>
          <w:rFonts w:ascii="Palatino Linotype" w:hAnsi="Palatino Linotype"/>
          <w:b/>
        </w:rPr>
        <w:t xml:space="preserve"> </w:t>
      </w:r>
      <w:proofErr w:type="spellStart"/>
      <w:r w:rsidRPr="00F84A5E">
        <w:rPr>
          <w:rFonts w:ascii="Palatino Linotype" w:hAnsi="Palatino Linotype"/>
          <w:b/>
        </w:rPr>
        <w:t>smlouvy</w:t>
      </w:r>
      <w:proofErr w:type="spellEnd"/>
    </w:p>
    <w:p w:rsidR="00FA3F28" w:rsidRPr="00F84A5E" w:rsidRDefault="00FA3F28" w:rsidP="00CE6645">
      <w:pPr>
        <w:tabs>
          <w:tab w:val="left" w:pos="567"/>
        </w:tabs>
        <w:rPr>
          <w:rFonts w:ascii="Palatino Linotype" w:hAnsi="Palatino Linotype"/>
          <w:b/>
        </w:rPr>
      </w:pPr>
    </w:p>
    <w:p w:rsidR="00FA3F28" w:rsidRPr="00F84A5E" w:rsidRDefault="00CE6645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6</w:t>
      </w:r>
      <w:r w:rsidR="00FA3F28" w:rsidRPr="00F84A5E">
        <w:rPr>
          <w:rFonts w:ascii="Palatino Linotype" w:hAnsi="Palatino Linotype"/>
        </w:rPr>
        <w:t xml:space="preserve">.1. </w:t>
      </w:r>
      <w:r w:rsidR="00FA3F28" w:rsidRPr="00F84A5E">
        <w:rPr>
          <w:rFonts w:ascii="Palatino Linotype" w:hAnsi="Palatino Linotype"/>
        </w:rPr>
        <w:tab/>
        <w:t xml:space="preserve">Tato </w:t>
      </w:r>
      <w:proofErr w:type="spellStart"/>
      <w:r w:rsidR="00FA3F28" w:rsidRPr="00F84A5E">
        <w:rPr>
          <w:rFonts w:ascii="Palatino Linotype" w:hAnsi="Palatino Linotype"/>
        </w:rPr>
        <w:t>smlouva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nabývá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84A5E" w:rsidRPr="00F84A5E">
        <w:rPr>
          <w:rFonts w:ascii="Palatino Linotype" w:hAnsi="Palatino Linotype"/>
        </w:rPr>
        <w:t>platnosti</w:t>
      </w:r>
      <w:proofErr w:type="spellEnd"/>
      <w:r w:rsidR="00F84A5E" w:rsidRPr="00F84A5E">
        <w:rPr>
          <w:rFonts w:ascii="Palatino Linotype" w:hAnsi="Palatino Linotype"/>
        </w:rPr>
        <w:t xml:space="preserve"> a </w:t>
      </w:r>
      <w:proofErr w:type="spellStart"/>
      <w:r w:rsidR="00F84A5E" w:rsidRPr="00F84A5E">
        <w:rPr>
          <w:rFonts w:ascii="Palatino Linotype" w:hAnsi="Palatino Linotype"/>
        </w:rPr>
        <w:t>účinnosti</w:t>
      </w:r>
      <w:proofErr w:type="spellEnd"/>
      <w:r w:rsidR="00F84A5E" w:rsidRPr="00F84A5E">
        <w:rPr>
          <w:rFonts w:ascii="Palatino Linotype" w:hAnsi="Palatino Linotype"/>
        </w:rPr>
        <w:t xml:space="preserve"> </w:t>
      </w:r>
      <w:proofErr w:type="spellStart"/>
      <w:r w:rsidR="00F84A5E" w:rsidRPr="00F84A5E">
        <w:rPr>
          <w:rFonts w:ascii="Palatino Linotype" w:hAnsi="Palatino Linotype"/>
        </w:rPr>
        <w:t>dnem</w:t>
      </w:r>
      <w:proofErr w:type="spellEnd"/>
      <w:r w:rsidR="00F84A5E" w:rsidRPr="00F84A5E">
        <w:rPr>
          <w:rFonts w:ascii="Palatino Linotype" w:hAnsi="Palatino Linotype"/>
        </w:rPr>
        <w:t xml:space="preserve"> </w:t>
      </w:r>
      <w:proofErr w:type="spellStart"/>
      <w:r w:rsidR="00F84A5E" w:rsidRPr="00F84A5E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>odpisu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oběma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smluvními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stranami</w:t>
      </w:r>
      <w:proofErr w:type="spellEnd"/>
      <w:r w:rsidR="00FA3F28" w:rsidRPr="00F84A5E">
        <w:rPr>
          <w:rFonts w:ascii="Palatino Linotype" w:hAnsi="Palatino Linotype"/>
        </w:rPr>
        <w:t>.</w:t>
      </w:r>
    </w:p>
    <w:p w:rsidR="00FA3F28" w:rsidRPr="00F84A5E" w:rsidRDefault="00FA3F28" w:rsidP="00FA3F28">
      <w:pPr>
        <w:tabs>
          <w:tab w:val="left" w:pos="567"/>
        </w:tabs>
        <w:ind w:left="567" w:hanging="567"/>
        <w:rPr>
          <w:rFonts w:ascii="Palatino Linotype" w:hAnsi="Palatino Linotype"/>
        </w:rPr>
      </w:pPr>
    </w:p>
    <w:p w:rsidR="00FA3F28" w:rsidRPr="00F84A5E" w:rsidRDefault="00CE6645" w:rsidP="00FA3F28">
      <w:pPr>
        <w:tabs>
          <w:tab w:val="left" w:pos="567"/>
        </w:tabs>
        <w:ind w:left="567" w:hanging="567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VII</w:t>
      </w:r>
      <w:r w:rsidR="00FA3F28" w:rsidRPr="00F84A5E">
        <w:rPr>
          <w:rFonts w:ascii="Palatino Linotype" w:hAnsi="Palatino Linotype"/>
          <w:b/>
        </w:rPr>
        <w:t>.</w:t>
      </w:r>
    </w:p>
    <w:p w:rsidR="00FA3F28" w:rsidRPr="00F84A5E" w:rsidRDefault="00FA3F28" w:rsidP="00FA3F28">
      <w:pPr>
        <w:tabs>
          <w:tab w:val="left" w:pos="567"/>
        </w:tabs>
        <w:ind w:left="567" w:hanging="567"/>
        <w:jc w:val="center"/>
        <w:rPr>
          <w:rFonts w:ascii="Palatino Linotype" w:hAnsi="Palatino Linotype"/>
          <w:b/>
        </w:rPr>
      </w:pPr>
      <w:proofErr w:type="spellStart"/>
      <w:r w:rsidRPr="00F84A5E">
        <w:rPr>
          <w:rFonts w:ascii="Palatino Linotype" w:hAnsi="Palatino Linotype"/>
          <w:b/>
        </w:rPr>
        <w:t>Závěrečná</w:t>
      </w:r>
      <w:proofErr w:type="spellEnd"/>
      <w:r w:rsidRPr="00F84A5E">
        <w:rPr>
          <w:rFonts w:ascii="Palatino Linotype" w:hAnsi="Palatino Linotype"/>
          <w:b/>
        </w:rPr>
        <w:t xml:space="preserve"> </w:t>
      </w:r>
      <w:proofErr w:type="spellStart"/>
      <w:r w:rsidRPr="00F84A5E">
        <w:rPr>
          <w:rFonts w:ascii="Palatino Linotype" w:hAnsi="Palatino Linotype"/>
          <w:b/>
        </w:rPr>
        <w:t>ustanovení</w:t>
      </w:r>
      <w:proofErr w:type="spellEnd"/>
    </w:p>
    <w:p w:rsidR="00FA3F28" w:rsidRPr="00F84A5E" w:rsidRDefault="00FA3F28" w:rsidP="00FA3F28">
      <w:pPr>
        <w:tabs>
          <w:tab w:val="left" w:pos="567"/>
        </w:tabs>
        <w:ind w:left="567" w:hanging="567"/>
        <w:rPr>
          <w:rFonts w:ascii="Palatino Linotype" w:hAnsi="Palatino Linotype"/>
          <w:b/>
        </w:rPr>
      </w:pPr>
    </w:p>
    <w:p w:rsidR="00FA3F28" w:rsidRPr="00F84A5E" w:rsidRDefault="00CE6645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="00FA3F28" w:rsidRPr="00F84A5E">
        <w:rPr>
          <w:rFonts w:ascii="Palatino Linotype" w:hAnsi="Palatino Linotype"/>
        </w:rPr>
        <w:t>.1.</w:t>
      </w:r>
      <w:r w:rsidR="00FA3F28" w:rsidRPr="00F84A5E">
        <w:rPr>
          <w:rFonts w:ascii="Palatino Linotype" w:hAnsi="Palatino Linotype"/>
        </w:rPr>
        <w:tab/>
        <w:t xml:space="preserve">Tato </w:t>
      </w:r>
      <w:proofErr w:type="spellStart"/>
      <w:r w:rsidR="00FA3F28" w:rsidRPr="00F84A5E">
        <w:rPr>
          <w:rFonts w:ascii="Palatino Linotype" w:hAnsi="Palatino Linotype"/>
        </w:rPr>
        <w:t>smlouva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byla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vyhotovena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ve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dvou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stejnopisech</w:t>
      </w:r>
      <w:proofErr w:type="spellEnd"/>
      <w:r w:rsidR="00FA3F28" w:rsidRPr="00F84A5E">
        <w:rPr>
          <w:rFonts w:ascii="Palatino Linotype" w:hAnsi="Palatino Linotype"/>
        </w:rPr>
        <w:t xml:space="preserve">, z </w:t>
      </w:r>
      <w:proofErr w:type="spellStart"/>
      <w:r w:rsidR="00FA3F28" w:rsidRPr="00F84A5E">
        <w:rPr>
          <w:rFonts w:ascii="Palatino Linotype" w:hAnsi="Palatino Linotype"/>
        </w:rPr>
        <w:t>nichž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každá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ze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smluvních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stran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obdrží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po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jednom</w:t>
      </w:r>
      <w:proofErr w:type="spellEnd"/>
      <w:r w:rsidR="00FA3F28" w:rsidRPr="00F84A5E">
        <w:rPr>
          <w:rFonts w:ascii="Palatino Linotype" w:hAnsi="Palatino Linotype"/>
        </w:rPr>
        <w:t>.</w:t>
      </w:r>
    </w:p>
    <w:p w:rsidR="00FA3F28" w:rsidRPr="00F84A5E" w:rsidRDefault="00CE6645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="00FA3F28" w:rsidRPr="00F84A5E">
        <w:rPr>
          <w:rFonts w:ascii="Palatino Linotype" w:hAnsi="Palatino Linotype"/>
        </w:rPr>
        <w:t>.2.</w:t>
      </w:r>
      <w:r w:rsidR="00FA3F28" w:rsidRPr="00F84A5E">
        <w:rPr>
          <w:rFonts w:ascii="Palatino Linotype" w:hAnsi="Palatino Linotype"/>
        </w:rPr>
        <w:tab/>
      </w:r>
      <w:proofErr w:type="spellStart"/>
      <w:r w:rsidR="00FA3F28" w:rsidRPr="00F84A5E">
        <w:rPr>
          <w:rFonts w:ascii="Palatino Linotype" w:hAnsi="Palatino Linotype"/>
        </w:rPr>
        <w:t>Smluvní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strany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prohlašují</w:t>
      </w:r>
      <w:proofErr w:type="spellEnd"/>
      <w:r w:rsidR="00FA3F28" w:rsidRPr="00F84A5E">
        <w:rPr>
          <w:rFonts w:ascii="Palatino Linotype" w:hAnsi="Palatino Linotype"/>
        </w:rPr>
        <w:t xml:space="preserve">, </w:t>
      </w:r>
      <w:proofErr w:type="spellStart"/>
      <w:r w:rsidR="00FA3F28" w:rsidRPr="00F84A5E">
        <w:rPr>
          <w:rFonts w:ascii="Palatino Linotype" w:hAnsi="Palatino Linotype"/>
        </w:rPr>
        <w:t>že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si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tut</w:t>
      </w:r>
      <w:r w:rsidR="00F0320D">
        <w:rPr>
          <w:rFonts w:ascii="Palatino Linotype" w:hAnsi="Palatino Linotype"/>
        </w:rPr>
        <w:t>o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smlouvu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pozorně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přečetly</w:t>
      </w:r>
      <w:proofErr w:type="spellEnd"/>
      <w:r w:rsidR="00F0320D">
        <w:rPr>
          <w:rFonts w:ascii="Palatino Linotype" w:hAnsi="Palatino Linotype"/>
        </w:rPr>
        <w:t xml:space="preserve">, se </w:t>
      </w:r>
      <w:proofErr w:type="spellStart"/>
      <w:r w:rsidR="00F0320D">
        <w:rPr>
          <w:rFonts w:ascii="Palatino Linotype" w:hAnsi="Palatino Linotype"/>
        </w:rPr>
        <w:t>S</w:t>
      </w:r>
      <w:r w:rsidR="00FA3F28" w:rsidRPr="00F84A5E">
        <w:rPr>
          <w:rFonts w:ascii="Palatino Linotype" w:hAnsi="Palatino Linotype"/>
        </w:rPr>
        <w:t>mlouvou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souhlasí</w:t>
      </w:r>
      <w:proofErr w:type="spellEnd"/>
      <w:r w:rsidR="00FA3F28" w:rsidRPr="00F84A5E">
        <w:rPr>
          <w:rFonts w:ascii="Palatino Linotype" w:hAnsi="Palatino Linotype"/>
        </w:rPr>
        <w:t xml:space="preserve"> a </w:t>
      </w:r>
      <w:proofErr w:type="spellStart"/>
      <w:r w:rsidR="00FA3F28" w:rsidRPr="00F84A5E">
        <w:rPr>
          <w:rFonts w:ascii="Palatino Linotype" w:hAnsi="Palatino Linotype"/>
        </w:rPr>
        <w:t>na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důkaz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toho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připojují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své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podpisy</w:t>
      </w:r>
      <w:proofErr w:type="spellEnd"/>
      <w:r w:rsidR="00FA3F28" w:rsidRPr="00F84A5E">
        <w:rPr>
          <w:rFonts w:ascii="Palatino Linotype" w:hAnsi="Palatino Linotype"/>
        </w:rPr>
        <w:t>.</w:t>
      </w:r>
    </w:p>
    <w:p w:rsidR="00FA3F28" w:rsidRPr="00F84A5E" w:rsidRDefault="00CE6645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="00FA3F28" w:rsidRPr="00F84A5E">
        <w:rPr>
          <w:rFonts w:ascii="Palatino Linotype" w:hAnsi="Palatino Linotype"/>
        </w:rPr>
        <w:t>.3.</w:t>
      </w:r>
      <w:r w:rsidR="00FA3F28" w:rsidRPr="00F84A5E">
        <w:rPr>
          <w:rFonts w:ascii="Palatino Linotype" w:hAnsi="Palatino Linotype"/>
        </w:rPr>
        <w:tab/>
      </w:r>
      <w:proofErr w:type="spellStart"/>
      <w:r w:rsidR="00FA3F28" w:rsidRPr="00F84A5E">
        <w:rPr>
          <w:rFonts w:ascii="Palatino Linotype" w:hAnsi="Palatino Linotype"/>
        </w:rPr>
        <w:t>Klient</w:t>
      </w:r>
      <w:proofErr w:type="spellEnd"/>
      <w:r w:rsidR="00FA3F28" w:rsidRPr="00F84A5E">
        <w:rPr>
          <w:rFonts w:ascii="Palatino Linotype" w:hAnsi="Palatino Linotype"/>
        </w:rPr>
        <w:t xml:space="preserve"> se </w:t>
      </w:r>
      <w:proofErr w:type="spellStart"/>
      <w:r w:rsidR="00FA3F28" w:rsidRPr="00F84A5E">
        <w:rPr>
          <w:rFonts w:ascii="Palatino Linotype" w:hAnsi="Palatino Linotype"/>
        </w:rPr>
        <w:t>zavazuje</w:t>
      </w:r>
      <w:proofErr w:type="spellEnd"/>
      <w:r w:rsidR="00FA3F28" w:rsidRPr="00F84A5E">
        <w:rPr>
          <w:rFonts w:ascii="Palatino Linotype" w:hAnsi="Palatino Linotype"/>
        </w:rPr>
        <w:t xml:space="preserve">, </w:t>
      </w:r>
      <w:proofErr w:type="spellStart"/>
      <w:r w:rsidR="00FA3F28" w:rsidRPr="00F84A5E">
        <w:rPr>
          <w:rFonts w:ascii="Palatino Linotype" w:hAnsi="Palatino Linotype"/>
        </w:rPr>
        <w:t>že</w:t>
      </w:r>
      <w:proofErr w:type="spellEnd"/>
      <w:r w:rsidR="00FA3F28" w:rsidRPr="00F84A5E">
        <w:rPr>
          <w:rFonts w:ascii="Palatino Linotype" w:hAnsi="Palatino Linotype"/>
        </w:rPr>
        <w:t xml:space="preserve"> bez </w:t>
      </w:r>
      <w:proofErr w:type="spellStart"/>
      <w:r w:rsidR="00FA3F28" w:rsidRPr="00F84A5E">
        <w:rPr>
          <w:rFonts w:ascii="Palatino Linotype" w:hAnsi="Palatino Linotype"/>
        </w:rPr>
        <w:t>předchozího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písemného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souhlasu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Advokáta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nesdělí</w:t>
      </w:r>
      <w:proofErr w:type="spellEnd"/>
      <w:r w:rsidR="00FA3F28" w:rsidRPr="00F84A5E">
        <w:rPr>
          <w:rFonts w:ascii="Palatino Linotype" w:hAnsi="Palatino Linotype"/>
        </w:rPr>
        <w:t xml:space="preserve">, </w:t>
      </w:r>
      <w:proofErr w:type="spellStart"/>
      <w:r w:rsidR="00FA3F28" w:rsidRPr="00F84A5E">
        <w:rPr>
          <w:rFonts w:ascii="Palatino Linotype" w:hAnsi="Palatino Linotype"/>
        </w:rPr>
        <w:t>či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jinak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nezpřístupní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jakýmkoliv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třetím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osobám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jakékoli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infor</w:t>
      </w:r>
      <w:r w:rsidR="00F0320D">
        <w:rPr>
          <w:rFonts w:ascii="Palatino Linotype" w:hAnsi="Palatino Linotype"/>
        </w:rPr>
        <w:t>mace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týkající</w:t>
      </w:r>
      <w:proofErr w:type="spellEnd"/>
      <w:r w:rsidR="00F0320D">
        <w:rPr>
          <w:rFonts w:ascii="Palatino Linotype" w:hAnsi="Palatino Linotype"/>
        </w:rPr>
        <w:t xml:space="preserve"> se </w:t>
      </w:r>
      <w:proofErr w:type="spellStart"/>
      <w:r w:rsidR="00F0320D">
        <w:rPr>
          <w:rFonts w:ascii="Palatino Linotype" w:hAnsi="Palatino Linotype"/>
        </w:rPr>
        <w:t>této</w:t>
      </w:r>
      <w:proofErr w:type="spellEnd"/>
      <w:r w:rsidR="00F0320D">
        <w:rPr>
          <w:rFonts w:ascii="Palatino Linotype" w:hAnsi="Palatino Linotype"/>
        </w:rPr>
        <w:t xml:space="preserve"> </w:t>
      </w:r>
      <w:proofErr w:type="spellStart"/>
      <w:r w:rsidR="00F0320D">
        <w:rPr>
          <w:rFonts w:ascii="Palatino Linotype" w:hAnsi="Palatino Linotype"/>
        </w:rPr>
        <w:t>S</w:t>
      </w:r>
      <w:r w:rsidR="00FA3F28" w:rsidRPr="00F84A5E">
        <w:rPr>
          <w:rFonts w:ascii="Palatino Linotype" w:hAnsi="Palatino Linotype"/>
        </w:rPr>
        <w:t>mlouvy</w:t>
      </w:r>
      <w:proofErr w:type="spellEnd"/>
      <w:r w:rsidR="00FA3F28" w:rsidRPr="00F84A5E">
        <w:rPr>
          <w:rFonts w:ascii="Palatino Linotype" w:hAnsi="Palatino Linotype"/>
        </w:rPr>
        <w:t xml:space="preserve">. </w:t>
      </w:r>
      <w:proofErr w:type="spellStart"/>
      <w:r w:rsidR="00FA3F28" w:rsidRPr="00F84A5E">
        <w:rPr>
          <w:rFonts w:ascii="Palatino Linotype" w:hAnsi="Palatino Linotype"/>
        </w:rPr>
        <w:t>Smluvní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strany</w:t>
      </w:r>
      <w:proofErr w:type="spellEnd"/>
      <w:r w:rsidR="00FA3F28" w:rsidRPr="00F84A5E">
        <w:rPr>
          <w:rFonts w:ascii="Palatino Linotype" w:hAnsi="Palatino Linotype"/>
        </w:rPr>
        <w:t xml:space="preserve"> se </w:t>
      </w:r>
      <w:proofErr w:type="spellStart"/>
      <w:r w:rsidR="00FA3F28" w:rsidRPr="00F84A5E">
        <w:rPr>
          <w:rFonts w:ascii="Palatino Linotype" w:hAnsi="Palatino Linotype"/>
        </w:rPr>
        <w:t>zavazují</w:t>
      </w:r>
      <w:proofErr w:type="spellEnd"/>
      <w:r w:rsidR="00FA3F28" w:rsidRPr="00F84A5E">
        <w:rPr>
          <w:rFonts w:ascii="Palatino Linotype" w:hAnsi="Palatino Linotype"/>
        </w:rPr>
        <w:t xml:space="preserve">, </w:t>
      </w:r>
      <w:proofErr w:type="spellStart"/>
      <w:r w:rsidR="00FA3F28" w:rsidRPr="00F84A5E">
        <w:rPr>
          <w:rFonts w:ascii="Palatino Linotype" w:hAnsi="Palatino Linotype"/>
        </w:rPr>
        <w:t>že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budou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obsah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poskytování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zprá</w:t>
      </w:r>
      <w:r w:rsidR="003B4788">
        <w:rPr>
          <w:rFonts w:ascii="Palatino Linotype" w:hAnsi="Palatino Linotype"/>
        </w:rPr>
        <w:t>v</w:t>
      </w:r>
      <w:proofErr w:type="spellEnd"/>
      <w:r w:rsidR="003B4788">
        <w:rPr>
          <w:rFonts w:ascii="Palatino Linotype" w:hAnsi="Palatino Linotype"/>
        </w:rPr>
        <w:t xml:space="preserve"> a </w:t>
      </w:r>
      <w:proofErr w:type="spellStart"/>
      <w:r w:rsidR="003B4788">
        <w:rPr>
          <w:rFonts w:ascii="Palatino Linotype" w:hAnsi="Palatino Linotype"/>
        </w:rPr>
        <w:t>informací</w:t>
      </w:r>
      <w:proofErr w:type="spellEnd"/>
      <w:r w:rsidR="003B4788">
        <w:rPr>
          <w:rFonts w:ascii="Palatino Linotype" w:hAnsi="Palatino Linotype"/>
        </w:rPr>
        <w:t xml:space="preserve"> </w:t>
      </w:r>
      <w:proofErr w:type="spellStart"/>
      <w:r w:rsidR="003B4788">
        <w:rPr>
          <w:rFonts w:ascii="Palatino Linotype" w:hAnsi="Palatino Linotype"/>
        </w:rPr>
        <w:t>týkající</w:t>
      </w:r>
      <w:proofErr w:type="spellEnd"/>
      <w:r w:rsidR="003B4788">
        <w:rPr>
          <w:rFonts w:ascii="Palatino Linotype" w:hAnsi="Palatino Linotype"/>
        </w:rPr>
        <w:t xml:space="preserve"> se </w:t>
      </w:r>
      <w:proofErr w:type="spellStart"/>
      <w:r w:rsidR="003B4788">
        <w:rPr>
          <w:rFonts w:ascii="Palatino Linotype" w:hAnsi="Palatino Linotype"/>
        </w:rPr>
        <w:t>této</w:t>
      </w:r>
      <w:proofErr w:type="spellEnd"/>
      <w:r w:rsidR="003B4788">
        <w:rPr>
          <w:rFonts w:ascii="Palatino Linotype" w:hAnsi="Palatino Linotype"/>
        </w:rPr>
        <w:t xml:space="preserve"> </w:t>
      </w:r>
      <w:proofErr w:type="spellStart"/>
      <w:r w:rsidR="003B4788">
        <w:rPr>
          <w:rFonts w:ascii="Palatino Linotype" w:hAnsi="Palatino Linotype"/>
        </w:rPr>
        <w:t>S</w:t>
      </w:r>
      <w:r w:rsidR="00FA3F28" w:rsidRPr="00F84A5E">
        <w:rPr>
          <w:rFonts w:ascii="Palatino Linotype" w:hAnsi="Palatino Linotype"/>
        </w:rPr>
        <w:t>mlouvy</w:t>
      </w:r>
      <w:proofErr w:type="spellEnd"/>
      <w:r w:rsidR="00FA3F28" w:rsidRPr="00F84A5E">
        <w:rPr>
          <w:rFonts w:ascii="Palatino Linotype" w:hAnsi="Palatino Linotype"/>
        </w:rPr>
        <w:t xml:space="preserve">, </w:t>
      </w:r>
      <w:proofErr w:type="spellStart"/>
      <w:r w:rsidR="00FA3F28" w:rsidRPr="00F84A5E">
        <w:rPr>
          <w:rFonts w:ascii="Palatino Linotype" w:hAnsi="Palatino Linotype"/>
        </w:rPr>
        <w:t>stejně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jako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poskytování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právních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služeb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vzájemně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koordinovat</w:t>
      </w:r>
      <w:proofErr w:type="spellEnd"/>
      <w:r w:rsidR="00FA3F28" w:rsidRPr="00F84A5E">
        <w:rPr>
          <w:rFonts w:ascii="Palatino Linotype" w:hAnsi="Palatino Linotype"/>
        </w:rPr>
        <w:t xml:space="preserve"> a </w:t>
      </w:r>
      <w:proofErr w:type="spellStart"/>
      <w:r w:rsidR="00FA3F28" w:rsidRPr="00F84A5E">
        <w:rPr>
          <w:rFonts w:ascii="Palatino Linotype" w:hAnsi="Palatino Linotype"/>
        </w:rPr>
        <w:t>konzultovat</w:t>
      </w:r>
      <w:proofErr w:type="spellEnd"/>
      <w:r w:rsidR="00FA3F28" w:rsidRPr="00F84A5E">
        <w:rPr>
          <w:rFonts w:ascii="Palatino Linotype" w:hAnsi="Palatino Linotype"/>
        </w:rPr>
        <w:t xml:space="preserve"> v </w:t>
      </w:r>
      <w:proofErr w:type="spellStart"/>
      <w:r w:rsidR="00FA3F28" w:rsidRPr="00F84A5E">
        <w:rPr>
          <w:rFonts w:ascii="Palatino Linotype" w:hAnsi="Palatino Linotype"/>
        </w:rPr>
        <w:t>dostatečném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předstihu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před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jejich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případným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zveřejněním</w:t>
      </w:r>
      <w:proofErr w:type="spellEnd"/>
      <w:r w:rsidR="00FA3F28" w:rsidRPr="00F84A5E">
        <w:rPr>
          <w:rFonts w:ascii="Palatino Linotype" w:hAnsi="Palatino Linotype"/>
        </w:rPr>
        <w:t>.</w:t>
      </w:r>
    </w:p>
    <w:p w:rsidR="00FA3F28" w:rsidRPr="00F84A5E" w:rsidRDefault="00CE6645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="003B4788">
        <w:rPr>
          <w:rFonts w:ascii="Palatino Linotype" w:hAnsi="Palatino Linotype"/>
        </w:rPr>
        <w:t>.4.</w:t>
      </w:r>
      <w:r w:rsidR="003B4788">
        <w:rPr>
          <w:rFonts w:ascii="Palatino Linotype" w:hAnsi="Palatino Linotype"/>
        </w:rPr>
        <w:tab/>
        <w:t xml:space="preserve">Tato </w:t>
      </w:r>
      <w:proofErr w:type="spellStart"/>
      <w:r w:rsidR="003B4788">
        <w:rPr>
          <w:rFonts w:ascii="Palatino Linotype" w:hAnsi="Palatino Linotype"/>
        </w:rPr>
        <w:t>S</w:t>
      </w:r>
      <w:r w:rsidR="00FA3F28" w:rsidRPr="00F84A5E">
        <w:rPr>
          <w:rFonts w:ascii="Palatino Linotype" w:hAnsi="Palatino Linotype"/>
        </w:rPr>
        <w:t>mlouva</w:t>
      </w:r>
      <w:proofErr w:type="spellEnd"/>
      <w:r w:rsidR="00FA3F28" w:rsidRPr="00F84A5E">
        <w:rPr>
          <w:rFonts w:ascii="Palatino Linotype" w:hAnsi="Palatino Linotype"/>
        </w:rPr>
        <w:t xml:space="preserve"> se </w:t>
      </w:r>
      <w:proofErr w:type="spellStart"/>
      <w:r w:rsidR="00FA3F28" w:rsidRPr="00F84A5E">
        <w:rPr>
          <w:rFonts w:ascii="Palatino Linotype" w:hAnsi="Palatino Linotype"/>
        </w:rPr>
        <w:t>uzavírá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na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dobu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určitou</w:t>
      </w:r>
      <w:proofErr w:type="spellEnd"/>
      <w:r w:rsidR="00FA3F28" w:rsidRPr="00F84A5E">
        <w:rPr>
          <w:rFonts w:ascii="Palatino Linotype" w:hAnsi="Palatino Linotype"/>
        </w:rPr>
        <w:t>, a to do 31. 8. 2018.</w:t>
      </w:r>
    </w:p>
    <w:p w:rsidR="003B4788" w:rsidRDefault="00CE6645" w:rsidP="00CE6645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7</w:t>
      </w:r>
      <w:r w:rsidR="00FA3F28" w:rsidRPr="00F84A5E">
        <w:rPr>
          <w:rFonts w:ascii="Palatino Linotype" w:hAnsi="Palatino Linotype"/>
        </w:rPr>
        <w:t>.5.</w:t>
      </w:r>
      <w:r w:rsidR="00FA3F28" w:rsidRPr="00F84A5E">
        <w:rPr>
          <w:rFonts w:ascii="Palatino Linotype" w:hAnsi="Palatino Linotype"/>
        </w:rPr>
        <w:tab/>
      </w:r>
      <w:proofErr w:type="spellStart"/>
      <w:r w:rsidR="00FA3F28" w:rsidRPr="00F84A5E">
        <w:rPr>
          <w:rFonts w:ascii="Palatino Linotype" w:hAnsi="Palatino Linotype"/>
        </w:rPr>
        <w:t>Smluvní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strany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jsou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FA3F28" w:rsidRPr="00F84A5E">
        <w:rPr>
          <w:rFonts w:ascii="Palatino Linotype" w:hAnsi="Palatino Linotype"/>
        </w:rPr>
        <w:t>oprávněny</w:t>
      </w:r>
      <w:proofErr w:type="spellEnd"/>
      <w:r w:rsidR="00FA3F28" w:rsidRPr="00F84A5E">
        <w:rPr>
          <w:rFonts w:ascii="Palatino Linotype" w:hAnsi="Palatino Linotype"/>
        </w:rPr>
        <w:t xml:space="preserve"> </w:t>
      </w:r>
      <w:proofErr w:type="spellStart"/>
      <w:r w:rsidR="003B4788">
        <w:rPr>
          <w:rFonts w:ascii="Palatino Linotype" w:hAnsi="Palatino Linotype"/>
        </w:rPr>
        <w:t>od</w:t>
      </w:r>
      <w:proofErr w:type="spellEnd"/>
      <w:r w:rsidR="003B4788">
        <w:rPr>
          <w:rFonts w:ascii="Palatino Linotype" w:hAnsi="Palatino Linotype"/>
        </w:rPr>
        <w:t xml:space="preserve"> </w:t>
      </w:r>
      <w:proofErr w:type="spellStart"/>
      <w:r w:rsidR="003B4788">
        <w:rPr>
          <w:rFonts w:ascii="Palatino Linotype" w:hAnsi="Palatino Linotype"/>
        </w:rPr>
        <w:t>této</w:t>
      </w:r>
      <w:proofErr w:type="spellEnd"/>
      <w:r w:rsidR="003B4788">
        <w:rPr>
          <w:rFonts w:ascii="Palatino Linotype" w:hAnsi="Palatino Linotype"/>
        </w:rPr>
        <w:t xml:space="preserve"> </w:t>
      </w:r>
      <w:proofErr w:type="spellStart"/>
      <w:r w:rsidR="003B4788">
        <w:rPr>
          <w:rFonts w:ascii="Palatino Linotype" w:hAnsi="Palatino Linotype"/>
        </w:rPr>
        <w:t>S</w:t>
      </w:r>
      <w:r w:rsidR="00F84A5E" w:rsidRPr="00F84A5E">
        <w:rPr>
          <w:rFonts w:ascii="Palatino Linotype" w:hAnsi="Palatino Linotype"/>
        </w:rPr>
        <w:t>mlouvy</w:t>
      </w:r>
      <w:proofErr w:type="spellEnd"/>
      <w:r w:rsidR="00F84A5E" w:rsidRPr="00F84A5E">
        <w:rPr>
          <w:rFonts w:ascii="Palatino Linotype" w:hAnsi="Palatino Linotype"/>
        </w:rPr>
        <w:t xml:space="preserve"> </w:t>
      </w:r>
      <w:proofErr w:type="spellStart"/>
      <w:r w:rsidR="00F84A5E" w:rsidRPr="00F84A5E">
        <w:rPr>
          <w:rFonts w:ascii="Palatino Linotype" w:hAnsi="Palatino Linotype"/>
        </w:rPr>
        <w:t>odstoupit</w:t>
      </w:r>
      <w:proofErr w:type="spellEnd"/>
      <w:r w:rsidR="00F84A5E" w:rsidRPr="00F84A5E">
        <w:rPr>
          <w:rFonts w:ascii="Palatino Linotype" w:hAnsi="Palatino Linotype"/>
        </w:rPr>
        <w:t xml:space="preserve"> z </w:t>
      </w:r>
      <w:proofErr w:type="spellStart"/>
      <w:r w:rsidR="00F84A5E" w:rsidRPr="00F84A5E">
        <w:rPr>
          <w:rFonts w:ascii="Palatino Linotype" w:hAnsi="Palatino Linotype"/>
        </w:rPr>
        <w:t>důvodů</w:t>
      </w:r>
      <w:proofErr w:type="spellEnd"/>
      <w:r w:rsidR="00F84A5E" w:rsidRPr="00F84A5E">
        <w:rPr>
          <w:rFonts w:ascii="Palatino Linotype" w:hAnsi="Palatino Linotype"/>
        </w:rPr>
        <w:t xml:space="preserve"> </w:t>
      </w:r>
      <w:proofErr w:type="spellStart"/>
      <w:r w:rsidR="00F84A5E" w:rsidRPr="00F84A5E">
        <w:rPr>
          <w:rFonts w:ascii="Palatino Linotype" w:hAnsi="Palatino Linotype"/>
        </w:rPr>
        <w:t>uvedených</w:t>
      </w:r>
      <w:proofErr w:type="spellEnd"/>
      <w:r w:rsidR="00F84A5E" w:rsidRPr="00F84A5E">
        <w:rPr>
          <w:rFonts w:ascii="Palatino Linotype" w:hAnsi="Palatino Linotype"/>
        </w:rPr>
        <w:t xml:space="preserve"> v </w:t>
      </w:r>
      <w:proofErr w:type="spellStart"/>
      <w:r w:rsidR="00F84A5E" w:rsidRPr="00F84A5E">
        <w:rPr>
          <w:rFonts w:ascii="Palatino Linotype" w:hAnsi="Palatino Linotype"/>
        </w:rPr>
        <w:t>příslušných</w:t>
      </w:r>
      <w:proofErr w:type="spellEnd"/>
      <w:r w:rsidR="00F84A5E" w:rsidRPr="00F84A5E">
        <w:rPr>
          <w:rFonts w:ascii="Palatino Linotype" w:hAnsi="Palatino Linotype"/>
        </w:rPr>
        <w:t xml:space="preserve"> </w:t>
      </w:r>
      <w:proofErr w:type="spellStart"/>
      <w:r w:rsidR="00F84A5E" w:rsidRPr="00F84A5E">
        <w:rPr>
          <w:rFonts w:ascii="Palatino Linotype" w:hAnsi="Palatino Linotype"/>
        </w:rPr>
        <w:t>ustanoveních</w:t>
      </w:r>
      <w:proofErr w:type="spellEnd"/>
      <w:r w:rsidR="00F84A5E" w:rsidRPr="00F84A5E">
        <w:rPr>
          <w:rFonts w:ascii="Palatino Linotype" w:hAnsi="Palatino Linotype"/>
        </w:rPr>
        <w:t xml:space="preserve"> </w:t>
      </w:r>
      <w:proofErr w:type="spellStart"/>
      <w:r w:rsidR="00F84A5E" w:rsidRPr="00F84A5E">
        <w:rPr>
          <w:rFonts w:ascii="Palatino Linotype" w:hAnsi="Palatino Linotype"/>
        </w:rPr>
        <w:t>právních</w:t>
      </w:r>
      <w:proofErr w:type="spellEnd"/>
      <w:r w:rsidR="00F84A5E" w:rsidRPr="00F84A5E">
        <w:rPr>
          <w:rFonts w:ascii="Palatino Linotype" w:hAnsi="Palatino Linotype"/>
        </w:rPr>
        <w:t xml:space="preserve"> </w:t>
      </w:r>
      <w:proofErr w:type="spellStart"/>
      <w:r w:rsidR="00F84A5E" w:rsidRPr="00F84A5E">
        <w:rPr>
          <w:rFonts w:ascii="Palatino Linotype" w:hAnsi="Palatino Linotype"/>
        </w:rPr>
        <w:t>předpi</w:t>
      </w:r>
      <w:r w:rsidR="003B4788">
        <w:rPr>
          <w:rFonts w:ascii="Palatino Linotype" w:hAnsi="Palatino Linotype"/>
        </w:rPr>
        <w:t>sů</w:t>
      </w:r>
      <w:proofErr w:type="spellEnd"/>
      <w:r w:rsidR="003B4788">
        <w:rPr>
          <w:rFonts w:ascii="Palatino Linotype" w:hAnsi="Palatino Linotype"/>
        </w:rPr>
        <w:t xml:space="preserve"> a z </w:t>
      </w:r>
      <w:proofErr w:type="spellStart"/>
      <w:r w:rsidR="003B4788">
        <w:rPr>
          <w:rFonts w:ascii="Palatino Linotype" w:hAnsi="Palatino Linotype"/>
        </w:rPr>
        <w:t>důvodu</w:t>
      </w:r>
      <w:proofErr w:type="spellEnd"/>
      <w:r w:rsidR="003B4788">
        <w:rPr>
          <w:rFonts w:ascii="Palatino Linotype" w:hAnsi="Palatino Linotype"/>
        </w:rPr>
        <w:t xml:space="preserve"> </w:t>
      </w:r>
      <w:proofErr w:type="spellStart"/>
      <w:r w:rsidR="003B4788">
        <w:rPr>
          <w:rFonts w:ascii="Palatino Linotype" w:hAnsi="Palatino Linotype"/>
        </w:rPr>
        <w:t>uvedeného</w:t>
      </w:r>
      <w:proofErr w:type="spellEnd"/>
      <w:r w:rsidR="003B4788">
        <w:rPr>
          <w:rFonts w:ascii="Palatino Linotype" w:hAnsi="Palatino Linotype"/>
        </w:rPr>
        <w:t xml:space="preserve"> v </w:t>
      </w:r>
      <w:proofErr w:type="spellStart"/>
      <w:r w:rsidR="003B4788">
        <w:rPr>
          <w:rFonts w:ascii="Palatino Linotype" w:hAnsi="Palatino Linotype"/>
        </w:rPr>
        <w:t>této</w:t>
      </w:r>
      <w:proofErr w:type="spellEnd"/>
      <w:r w:rsidR="003B4788">
        <w:rPr>
          <w:rFonts w:ascii="Palatino Linotype" w:hAnsi="Palatino Linotype"/>
        </w:rPr>
        <w:t xml:space="preserve"> </w:t>
      </w:r>
      <w:proofErr w:type="spellStart"/>
      <w:r w:rsidR="003B4788">
        <w:rPr>
          <w:rFonts w:ascii="Palatino Linotype" w:hAnsi="Palatino Linotype"/>
        </w:rPr>
        <w:t>S</w:t>
      </w:r>
      <w:r w:rsidR="00F84A5E" w:rsidRPr="00F84A5E">
        <w:rPr>
          <w:rFonts w:ascii="Palatino Linotype" w:hAnsi="Palatino Linotype"/>
        </w:rPr>
        <w:t>mlouvě</w:t>
      </w:r>
      <w:proofErr w:type="spellEnd"/>
      <w:r w:rsidR="00F84A5E" w:rsidRPr="00F84A5E">
        <w:rPr>
          <w:rFonts w:ascii="Palatino Linotype" w:hAnsi="Palatino Linotype"/>
        </w:rPr>
        <w:t>.</w:t>
      </w:r>
    </w:p>
    <w:p w:rsidR="003B4788" w:rsidRDefault="003B4788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</w:p>
    <w:p w:rsidR="003B4788" w:rsidRDefault="003B4788" w:rsidP="003B4788">
      <w:pPr>
        <w:tabs>
          <w:tab w:val="left" w:pos="567"/>
          <w:tab w:val="left" w:pos="5529"/>
        </w:tabs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 </w:t>
      </w:r>
      <w:proofErr w:type="spellStart"/>
      <w:r>
        <w:rPr>
          <w:rFonts w:ascii="Palatino Linotype" w:hAnsi="Palatino Linotype"/>
        </w:rPr>
        <w:t>Praze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dne</w:t>
      </w:r>
      <w:proofErr w:type="spellEnd"/>
      <w:r>
        <w:rPr>
          <w:rFonts w:ascii="Palatino Linotype" w:hAnsi="Palatino Linotype"/>
        </w:rPr>
        <w:t xml:space="preserve">……….                                                        </w:t>
      </w:r>
      <w:r>
        <w:rPr>
          <w:rFonts w:ascii="Palatino Linotype" w:hAnsi="Palatino Linotype"/>
        </w:rPr>
        <w:tab/>
        <w:t xml:space="preserve">V </w:t>
      </w:r>
      <w:proofErr w:type="spellStart"/>
      <w:r>
        <w:rPr>
          <w:rFonts w:ascii="Palatino Linotype" w:hAnsi="Palatino Linotype"/>
        </w:rPr>
        <w:t>Praze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dne</w:t>
      </w:r>
      <w:proofErr w:type="spellEnd"/>
      <w:r>
        <w:rPr>
          <w:rFonts w:ascii="Palatino Linotype" w:hAnsi="Palatino Linotype"/>
        </w:rPr>
        <w:t>……….</w:t>
      </w:r>
    </w:p>
    <w:p w:rsidR="003B4788" w:rsidRDefault="003B4788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</w:p>
    <w:p w:rsidR="003B4788" w:rsidRDefault="003B4788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</w:p>
    <w:p w:rsidR="003B4788" w:rsidRDefault="003B4788" w:rsidP="00F84A5E">
      <w:pPr>
        <w:tabs>
          <w:tab w:val="left" w:pos="567"/>
        </w:tabs>
        <w:ind w:left="567" w:hanging="567"/>
        <w:jc w:val="both"/>
        <w:rPr>
          <w:rFonts w:ascii="Palatino Linotype" w:hAnsi="Palatino Linotype"/>
        </w:rPr>
      </w:pPr>
    </w:p>
    <w:p w:rsidR="003B4788" w:rsidRDefault="003B4788" w:rsidP="003B4788">
      <w:pPr>
        <w:tabs>
          <w:tab w:val="left" w:pos="567"/>
          <w:tab w:val="left" w:pos="5529"/>
        </w:tabs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</w:t>
      </w:r>
      <w:r>
        <w:rPr>
          <w:rFonts w:ascii="Palatino Linotype" w:hAnsi="Palatino Linotype"/>
        </w:rPr>
        <w:tab/>
        <w:t>_____________________</w:t>
      </w:r>
    </w:p>
    <w:p w:rsidR="003B4788" w:rsidRPr="00F84A5E" w:rsidRDefault="003B4788" w:rsidP="003B4788">
      <w:pPr>
        <w:tabs>
          <w:tab w:val="left" w:pos="567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</w:t>
      </w:r>
      <w:proofErr w:type="spellStart"/>
      <w:r>
        <w:rPr>
          <w:rFonts w:ascii="Palatino Linotype" w:hAnsi="Palatino Linotype"/>
        </w:rPr>
        <w:t>Advokát</w:t>
      </w:r>
      <w:proofErr w:type="spellEnd"/>
      <w:r>
        <w:rPr>
          <w:rFonts w:ascii="Palatino Linotype" w:hAnsi="Palatino Linotype"/>
        </w:rPr>
        <w:t xml:space="preserve">                                                                             </w:t>
      </w:r>
      <w:proofErr w:type="spellStart"/>
      <w:r>
        <w:rPr>
          <w:rFonts w:ascii="Palatino Linotype" w:hAnsi="Palatino Linotype"/>
        </w:rPr>
        <w:t>Klient</w:t>
      </w:r>
      <w:proofErr w:type="spellEnd"/>
    </w:p>
    <w:p w:rsidR="00F84A5E" w:rsidRPr="00F84A5E" w:rsidRDefault="00F84A5E" w:rsidP="00FA3F28">
      <w:pPr>
        <w:tabs>
          <w:tab w:val="left" w:pos="567"/>
        </w:tabs>
        <w:ind w:left="567" w:hanging="567"/>
        <w:rPr>
          <w:rFonts w:ascii="Palatino Linotype" w:hAnsi="Palatino Linotype"/>
        </w:rPr>
      </w:pPr>
    </w:p>
    <w:p w:rsidR="00A55BA9" w:rsidRPr="00F84A5E" w:rsidRDefault="00A55BA9" w:rsidP="00FA3F28">
      <w:pPr>
        <w:tabs>
          <w:tab w:val="left" w:pos="567"/>
        </w:tabs>
        <w:ind w:left="567" w:hanging="567"/>
        <w:rPr>
          <w:rFonts w:ascii="Palatino Linotype" w:hAnsi="Palatino Linotype"/>
        </w:rPr>
      </w:pPr>
    </w:p>
    <w:p w:rsidR="00A55BA9" w:rsidRPr="00F84A5E" w:rsidRDefault="00A55BA9" w:rsidP="00FA3F28">
      <w:pPr>
        <w:tabs>
          <w:tab w:val="left" w:pos="567"/>
        </w:tabs>
        <w:ind w:left="567" w:hanging="567"/>
        <w:rPr>
          <w:rFonts w:ascii="Palatino Linotype" w:hAnsi="Palatino Linotype"/>
        </w:rPr>
      </w:pPr>
    </w:p>
    <w:p w:rsidR="00A55BA9" w:rsidRPr="00F84A5E" w:rsidRDefault="00A55BA9" w:rsidP="00A55BA9">
      <w:pPr>
        <w:tabs>
          <w:tab w:val="left" w:pos="567"/>
        </w:tabs>
        <w:ind w:left="567" w:hanging="567"/>
        <w:rPr>
          <w:rFonts w:ascii="Palatino Linotype" w:hAnsi="Palatino Linotype"/>
          <w:b/>
        </w:rPr>
      </w:pPr>
    </w:p>
    <w:sectPr w:rsidR="00A55BA9" w:rsidRPr="00F8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D5D16"/>
    <w:multiLevelType w:val="multilevel"/>
    <w:tmpl w:val="9C224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260D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75"/>
    <w:rsid w:val="00047FC5"/>
    <w:rsid w:val="001A3225"/>
    <w:rsid w:val="00364132"/>
    <w:rsid w:val="003B4788"/>
    <w:rsid w:val="006F669A"/>
    <w:rsid w:val="00760FFF"/>
    <w:rsid w:val="009911F4"/>
    <w:rsid w:val="00A55BA9"/>
    <w:rsid w:val="00AD12AD"/>
    <w:rsid w:val="00CE6645"/>
    <w:rsid w:val="00DA5EE9"/>
    <w:rsid w:val="00E83775"/>
    <w:rsid w:val="00F0320D"/>
    <w:rsid w:val="00F84A5E"/>
    <w:rsid w:val="00F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39B9"/>
  <w15:docId w15:val="{D29B9855-D4DA-4EC7-B608-BC105746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E837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4">
    <w:name w:val="heading 4"/>
    <w:basedOn w:val="Normln"/>
    <w:link w:val="Nadpis4Char"/>
    <w:uiPriority w:val="1"/>
    <w:qFormat/>
    <w:rsid w:val="00E83775"/>
    <w:pPr>
      <w:ind w:left="2060" w:right="1817"/>
      <w:jc w:val="center"/>
      <w:outlineLvl w:val="3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1"/>
    <w:rsid w:val="00E83775"/>
    <w:rPr>
      <w:rFonts w:ascii="Arial" w:eastAsia="Arial" w:hAnsi="Arial" w:cs="Arial"/>
      <w:sz w:val="23"/>
      <w:szCs w:val="23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E83775"/>
  </w:style>
  <w:style w:type="character" w:customStyle="1" w:styleId="ZkladntextChar">
    <w:name w:val="Základní text Char"/>
    <w:basedOn w:val="Standardnpsmoodstavce"/>
    <w:link w:val="Zkladntext"/>
    <w:uiPriority w:val="1"/>
    <w:rsid w:val="00E83775"/>
    <w:rPr>
      <w:rFonts w:ascii="Arial" w:eastAsia="Arial" w:hAnsi="Arial" w:cs="Aria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7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788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1224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Smolikova</dc:creator>
  <cp:lastModifiedBy>Jana Šubrtová</cp:lastModifiedBy>
  <cp:revision>3</cp:revision>
  <cp:lastPrinted>2017-08-21T12:30:00Z</cp:lastPrinted>
  <dcterms:created xsi:type="dcterms:W3CDTF">2017-08-21T08:40:00Z</dcterms:created>
  <dcterms:modified xsi:type="dcterms:W3CDTF">2017-08-30T13:56:00Z</dcterms:modified>
</cp:coreProperties>
</file>