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D89" w14:textId="39F7CA4F" w:rsidR="000C4386" w:rsidRDefault="005A0AE8" w:rsidP="000C4386">
      <w:pPr>
        <w:jc w:val="center"/>
        <w:rPr>
          <w:b/>
          <w:sz w:val="28"/>
          <w:szCs w:val="28"/>
        </w:rPr>
      </w:pPr>
      <w:r w:rsidRPr="005A0AE8">
        <w:rPr>
          <w:b/>
          <w:sz w:val="28"/>
          <w:szCs w:val="28"/>
        </w:rPr>
        <w:t xml:space="preserve">Dodatek č. </w:t>
      </w:r>
      <w:r w:rsidR="001F1BFF">
        <w:rPr>
          <w:b/>
          <w:sz w:val="28"/>
          <w:szCs w:val="28"/>
        </w:rPr>
        <w:t>1</w:t>
      </w:r>
      <w:r w:rsidR="00857A0F">
        <w:rPr>
          <w:b/>
          <w:sz w:val="28"/>
          <w:szCs w:val="28"/>
        </w:rPr>
        <w:t xml:space="preserve"> – SML</w:t>
      </w:r>
      <w:r w:rsidR="00571E47">
        <w:rPr>
          <w:b/>
          <w:sz w:val="28"/>
          <w:szCs w:val="28"/>
        </w:rPr>
        <w:t>_</w:t>
      </w:r>
      <w:r w:rsidR="00EC7908">
        <w:rPr>
          <w:b/>
          <w:sz w:val="28"/>
          <w:szCs w:val="28"/>
        </w:rPr>
        <w:t>01477</w:t>
      </w:r>
      <w:r w:rsidR="00BC2003">
        <w:rPr>
          <w:b/>
          <w:sz w:val="28"/>
          <w:szCs w:val="28"/>
        </w:rPr>
        <w:t>_25</w:t>
      </w:r>
    </w:p>
    <w:p w14:paraId="412CB46E" w14:textId="77777777" w:rsidR="0014020C" w:rsidRPr="00AB341F" w:rsidRDefault="0014020C" w:rsidP="000C4386">
      <w:pPr>
        <w:jc w:val="center"/>
        <w:rPr>
          <w:b/>
          <w:sz w:val="28"/>
          <w:szCs w:val="28"/>
        </w:rPr>
      </w:pPr>
    </w:p>
    <w:p w14:paraId="6B12BA9F" w14:textId="4DA1105A" w:rsidR="000C4386" w:rsidRPr="001C457E" w:rsidRDefault="00BF06F8" w:rsidP="004011AE">
      <w:pPr>
        <w:ind w:left="720"/>
        <w:jc w:val="center"/>
        <w:rPr>
          <w:sz w:val="24"/>
        </w:rPr>
      </w:pPr>
      <w:r>
        <w:rPr>
          <w:sz w:val="24"/>
        </w:rPr>
        <w:t>k</w:t>
      </w:r>
      <w:r w:rsidR="0014020C">
        <w:rPr>
          <w:sz w:val="24"/>
        </w:rPr>
        <w:t xml:space="preserve"> R</w:t>
      </w:r>
      <w:r w:rsidR="005A0AE8" w:rsidRPr="005A0AE8">
        <w:rPr>
          <w:sz w:val="24"/>
        </w:rPr>
        <w:t>ámcov</w:t>
      </w:r>
      <w:r w:rsidR="0014020C">
        <w:rPr>
          <w:sz w:val="24"/>
        </w:rPr>
        <w:t>é</w:t>
      </w:r>
      <w:r w:rsidR="005A0AE8" w:rsidRPr="005A0AE8">
        <w:rPr>
          <w:sz w:val="24"/>
        </w:rPr>
        <w:t xml:space="preserve"> kupní smlouv</w:t>
      </w:r>
      <w:r w:rsidR="0014020C">
        <w:rPr>
          <w:sz w:val="24"/>
        </w:rPr>
        <w:t>ě</w:t>
      </w:r>
      <w:r w:rsidR="00B34E49">
        <w:rPr>
          <w:sz w:val="24"/>
        </w:rPr>
        <w:t xml:space="preserve"> </w:t>
      </w:r>
      <w:r w:rsidR="00EE32F6">
        <w:rPr>
          <w:sz w:val="24"/>
        </w:rPr>
        <w:t xml:space="preserve">ze </w:t>
      </w:r>
      <w:r w:rsidR="000C4386" w:rsidRPr="001C457E">
        <w:rPr>
          <w:sz w:val="24"/>
        </w:rPr>
        <w:t>dne</w:t>
      </w:r>
      <w:r w:rsidR="00EE32F6">
        <w:rPr>
          <w:sz w:val="24"/>
        </w:rPr>
        <w:t xml:space="preserve"> </w:t>
      </w:r>
      <w:r w:rsidR="001F1BFF">
        <w:rPr>
          <w:sz w:val="24"/>
        </w:rPr>
        <w:t>1</w:t>
      </w:r>
      <w:r w:rsidR="00B34E49">
        <w:rPr>
          <w:sz w:val="24"/>
        </w:rPr>
        <w:t>7</w:t>
      </w:r>
      <w:r w:rsidR="00B94F5E">
        <w:rPr>
          <w:sz w:val="24"/>
        </w:rPr>
        <w:t>.</w:t>
      </w:r>
      <w:r w:rsidR="00B34E49">
        <w:rPr>
          <w:sz w:val="24"/>
        </w:rPr>
        <w:t>6</w:t>
      </w:r>
      <w:r w:rsidR="00B94F5E">
        <w:rPr>
          <w:sz w:val="24"/>
        </w:rPr>
        <w:t>.20</w:t>
      </w:r>
      <w:r w:rsidR="00B34E49">
        <w:rPr>
          <w:sz w:val="24"/>
        </w:rPr>
        <w:t>19</w:t>
      </w:r>
      <w:r w:rsidR="00EE32F6">
        <w:rPr>
          <w:sz w:val="24"/>
        </w:rPr>
        <w:t xml:space="preserve">. 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5782F3F2" w14:textId="5DBB816B" w:rsidR="0036181B" w:rsidRPr="00051B4B" w:rsidRDefault="00B34E49" w:rsidP="0036181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 xml:space="preserve">DEYMED </w:t>
      </w:r>
      <w:proofErr w:type="spellStart"/>
      <w:r>
        <w:rPr>
          <w:b/>
          <w:sz w:val="24"/>
        </w:rPr>
        <w:t>Diagnostic</w:t>
      </w:r>
      <w:proofErr w:type="spellEnd"/>
      <w:r>
        <w:rPr>
          <w:b/>
          <w:sz w:val="24"/>
        </w:rPr>
        <w:t xml:space="preserve"> s.r.o.</w:t>
      </w:r>
    </w:p>
    <w:p w14:paraId="55D5772F" w14:textId="635ACBB0" w:rsidR="0036181B" w:rsidRPr="00051B4B" w:rsidRDefault="009613A7" w:rsidP="0036181B">
      <w:pPr>
        <w:ind w:left="360" w:firstLine="348"/>
        <w:rPr>
          <w:sz w:val="24"/>
        </w:rPr>
      </w:pPr>
      <w:r>
        <w:rPr>
          <w:sz w:val="24"/>
        </w:rPr>
        <w:t>Se sídlem</w:t>
      </w:r>
      <w:r w:rsidR="00B94F5E">
        <w:rPr>
          <w:sz w:val="24"/>
        </w:rPr>
        <w:t>:</w:t>
      </w:r>
      <w:r w:rsidR="00375CE9">
        <w:rPr>
          <w:sz w:val="24"/>
        </w:rPr>
        <w:t xml:space="preserve"> </w:t>
      </w:r>
      <w:r w:rsidR="00B34E49">
        <w:rPr>
          <w:sz w:val="24"/>
        </w:rPr>
        <w:t>Kudrnáčova 533, 549 31 Hronov</w:t>
      </w:r>
    </w:p>
    <w:p w14:paraId="794A31F8" w14:textId="707ADBF7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IČ: </w:t>
      </w:r>
      <w:r w:rsidR="00B34E49">
        <w:rPr>
          <w:sz w:val="24"/>
        </w:rPr>
        <w:t>25284584</w:t>
      </w:r>
    </w:p>
    <w:p w14:paraId="2E6BE683" w14:textId="1CB01530" w:rsidR="0036181B" w:rsidRPr="00051B4B" w:rsidRDefault="0036181B" w:rsidP="0036181B">
      <w:pPr>
        <w:ind w:firstLine="708"/>
        <w:rPr>
          <w:sz w:val="24"/>
        </w:rPr>
      </w:pPr>
      <w:r w:rsidRPr="00051B4B">
        <w:rPr>
          <w:sz w:val="24"/>
        </w:rPr>
        <w:t xml:space="preserve">DIČ: </w:t>
      </w:r>
      <w:r w:rsidR="00051B4B" w:rsidRPr="00051B4B">
        <w:rPr>
          <w:sz w:val="24"/>
        </w:rPr>
        <w:t>CZ</w:t>
      </w:r>
      <w:r w:rsidR="00B34E49">
        <w:rPr>
          <w:sz w:val="24"/>
        </w:rPr>
        <w:t>25284584</w:t>
      </w:r>
    </w:p>
    <w:p w14:paraId="6A19ED63" w14:textId="1BBD32B3" w:rsidR="001F1BFF" w:rsidRDefault="0036181B" w:rsidP="0036181B">
      <w:pPr>
        <w:ind w:left="709" w:hanging="1"/>
        <w:rPr>
          <w:sz w:val="24"/>
        </w:rPr>
      </w:pPr>
      <w:r w:rsidRPr="00051B4B">
        <w:rPr>
          <w:sz w:val="24"/>
        </w:rPr>
        <w:t xml:space="preserve">společnost zapsaná v obchodním rejstříku vedeném </w:t>
      </w:r>
      <w:r w:rsidR="00B34E49">
        <w:rPr>
          <w:sz w:val="24"/>
        </w:rPr>
        <w:t xml:space="preserve">Krajským </w:t>
      </w:r>
      <w:r w:rsidRPr="00051B4B">
        <w:rPr>
          <w:sz w:val="24"/>
        </w:rPr>
        <w:t>soudem v</w:t>
      </w:r>
      <w:r w:rsidR="00B34E49">
        <w:rPr>
          <w:sz w:val="24"/>
        </w:rPr>
        <w:t> Hradci Králové</w:t>
      </w:r>
      <w:r w:rsidR="00B94F5E">
        <w:rPr>
          <w:sz w:val="24"/>
        </w:rPr>
        <w:t xml:space="preserve">, </w:t>
      </w:r>
    </w:p>
    <w:p w14:paraId="7C770D52" w14:textId="1C5EAE3A" w:rsidR="0036181B" w:rsidRPr="00051B4B" w:rsidRDefault="00B34E49" w:rsidP="0036181B">
      <w:pPr>
        <w:ind w:left="709" w:hanging="1"/>
        <w:rPr>
          <w:sz w:val="24"/>
        </w:rPr>
      </w:pPr>
      <w:r>
        <w:rPr>
          <w:sz w:val="24"/>
        </w:rPr>
        <w:t>oddíl C, vložka 12882</w:t>
      </w:r>
    </w:p>
    <w:p w14:paraId="7E470BE8" w14:textId="09A68068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zastoupená </w:t>
      </w:r>
      <w:r w:rsidR="00B94F5E">
        <w:rPr>
          <w:sz w:val="24"/>
        </w:rPr>
        <w:t xml:space="preserve">Ing. </w:t>
      </w:r>
      <w:r w:rsidR="00B34E49">
        <w:rPr>
          <w:sz w:val="24"/>
        </w:rPr>
        <w:t>Kamilem Holubem</w:t>
      </w:r>
    </w:p>
    <w:p w14:paraId="06A0ACB6" w14:textId="3A763853" w:rsidR="0036181B" w:rsidRPr="00051B4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bankovní spojení: </w:t>
      </w:r>
      <w:proofErr w:type="spellStart"/>
      <w:r w:rsidR="00B34E49">
        <w:rPr>
          <w:sz w:val="24"/>
        </w:rPr>
        <w:t>Fio</w:t>
      </w:r>
      <w:proofErr w:type="spellEnd"/>
      <w:r w:rsidR="00B34E49">
        <w:rPr>
          <w:sz w:val="24"/>
        </w:rPr>
        <w:t xml:space="preserve"> banka, </w:t>
      </w:r>
      <w:r w:rsidR="001F1BFF">
        <w:rPr>
          <w:sz w:val="24"/>
        </w:rPr>
        <w:t>a.s.</w:t>
      </w:r>
    </w:p>
    <w:p w14:paraId="5D0E651B" w14:textId="6FC9E7A3" w:rsidR="0036181B" w:rsidRDefault="0036181B" w:rsidP="0036181B">
      <w:pPr>
        <w:ind w:left="372" w:firstLine="348"/>
        <w:rPr>
          <w:sz w:val="24"/>
        </w:rPr>
      </w:pPr>
      <w:r w:rsidRPr="00051B4B">
        <w:rPr>
          <w:sz w:val="24"/>
        </w:rPr>
        <w:t xml:space="preserve">číslo účtu: </w:t>
      </w:r>
      <w:r w:rsidR="00B34E49">
        <w:rPr>
          <w:sz w:val="24"/>
        </w:rPr>
        <w:t>2000144679</w:t>
      </w:r>
      <w:r w:rsidR="00B94F5E">
        <w:rPr>
          <w:sz w:val="24"/>
        </w:rPr>
        <w:t>/</w:t>
      </w:r>
      <w:r w:rsidR="00B34E49">
        <w:rPr>
          <w:sz w:val="24"/>
        </w:rPr>
        <w:t>2010</w:t>
      </w: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FB90A1F" w14:textId="59A22AEE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</w:t>
      </w:r>
      <w:r w:rsidR="001F1BFF">
        <w:rPr>
          <w:sz w:val="24"/>
        </w:rPr>
        <w:t>jedním členem představenstva</w:t>
      </w: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4A333E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29DF25CD" w:rsidR="001D4B87" w:rsidRPr="00DA55FC" w:rsidRDefault="001D4B87">
      <w:pPr>
        <w:rPr>
          <w:sz w:val="24"/>
        </w:rPr>
      </w:pPr>
      <w:r w:rsidRPr="00DA55FC">
        <w:rPr>
          <w:sz w:val="24"/>
        </w:rPr>
        <w:t xml:space="preserve">Smluvní strany uzavřely </w:t>
      </w:r>
      <w:r w:rsidRPr="000C4275">
        <w:rPr>
          <w:sz w:val="24"/>
        </w:rPr>
        <w:t>dne</w:t>
      </w:r>
      <w:r w:rsidR="00EE32F6" w:rsidRPr="000C4275">
        <w:rPr>
          <w:sz w:val="24"/>
        </w:rPr>
        <w:t xml:space="preserve"> </w:t>
      </w:r>
      <w:r w:rsidR="001F1BFF">
        <w:rPr>
          <w:sz w:val="24"/>
        </w:rPr>
        <w:t>1</w:t>
      </w:r>
      <w:r w:rsidR="00B34E49">
        <w:rPr>
          <w:sz w:val="24"/>
        </w:rPr>
        <w:t>7</w:t>
      </w:r>
      <w:r w:rsidR="00EE32F6" w:rsidRPr="000C4275">
        <w:rPr>
          <w:sz w:val="24"/>
        </w:rPr>
        <w:t>.</w:t>
      </w:r>
      <w:r w:rsidR="00B34E49">
        <w:rPr>
          <w:sz w:val="24"/>
        </w:rPr>
        <w:t>6</w:t>
      </w:r>
      <w:r w:rsidR="00EE32F6" w:rsidRPr="000C4275">
        <w:rPr>
          <w:sz w:val="24"/>
        </w:rPr>
        <w:t>.20</w:t>
      </w:r>
      <w:r w:rsidR="00B34E49">
        <w:rPr>
          <w:sz w:val="24"/>
        </w:rPr>
        <w:t>19</w:t>
      </w:r>
      <w:r w:rsidR="0014020C" w:rsidRPr="00DA55FC">
        <w:rPr>
          <w:sz w:val="24"/>
        </w:rPr>
        <w:t xml:space="preserve"> </w:t>
      </w:r>
      <w:r w:rsidR="00096390">
        <w:rPr>
          <w:sz w:val="24"/>
        </w:rPr>
        <w:t>R</w:t>
      </w:r>
      <w:r w:rsidR="0014020C" w:rsidRPr="00DA55FC">
        <w:rPr>
          <w:sz w:val="24"/>
        </w:rPr>
        <w:t>ámcovou kupní smlouvu,</w:t>
      </w:r>
      <w:r w:rsidR="005C5143" w:rsidRPr="00DA55FC">
        <w:rPr>
          <w:sz w:val="24"/>
        </w:rPr>
        <w:t xml:space="preserve"> </w:t>
      </w:r>
      <w:r w:rsidRPr="00DA55FC">
        <w:rPr>
          <w:sz w:val="24"/>
        </w:rPr>
        <w:t>na</w:t>
      </w:r>
      <w:r w:rsidR="00DA55FC" w:rsidRPr="00DA55FC">
        <w:rPr>
          <w:sz w:val="24"/>
        </w:rPr>
        <w:t xml:space="preserve"> </w:t>
      </w:r>
      <w:r w:rsidR="006B3345" w:rsidRPr="00DA55FC">
        <w:rPr>
          <w:sz w:val="24"/>
        </w:rPr>
        <w:t>základě,</w:t>
      </w:r>
      <w:r w:rsidRPr="00DA55FC">
        <w:rPr>
          <w:sz w:val="24"/>
        </w:rPr>
        <w:t xml:space="preserve"> které se </w:t>
      </w:r>
      <w:r w:rsidR="00BF06F8" w:rsidRPr="00DA55FC">
        <w:rPr>
          <w:sz w:val="24"/>
        </w:rPr>
        <w:t>pr</w:t>
      </w:r>
      <w:r w:rsidRPr="00DA55FC">
        <w:rPr>
          <w:sz w:val="24"/>
        </w:rPr>
        <w:t xml:space="preserve">odávající zavázal dodávat Kupujícímu zboží blíže specifikované ve smlouvě a Kupující se zavázal hradit Prodávajícímu za dodané zboží sjednanou kupní cenu. </w:t>
      </w:r>
    </w:p>
    <w:p w14:paraId="2DB25B7B" w14:textId="77777777" w:rsidR="00BF06F8" w:rsidRPr="00DA55FC" w:rsidRDefault="00BF06F8">
      <w:pPr>
        <w:rPr>
          <w:sz w:val="24"/>
        </w:rPr>
      </w:pPr>
    </w:p>
    <w:p w14:paraId="2E6C556D" w14:textId="0B192E55" w:rsidR="00DA55FC" w:rsidRPr="00DA55FC" w:rsidRDefault="0081430C">
      <w:pPr>
        <w:rPr>
          <w:sz w:val="24"/>
        </w:rPr>
      </w:pPr>
      <w:r w:rsidRPr="000C4275">
        <w:rPr>
          <w:sz w:val="24"/>
        </w:rPr>
        <w:t xml:space="preserve">Předmětem tohoto dodatku </w:t>
      </w:r>
      <w:r w:rsidR="008E06AE" w:rsidRPr="000C4275">
        <w:rPr>
          <w:sz w:val="24"/>
        </w:rPr>
        <w:t xml:space="preserve">je nová </w:t>
      </w:r>
      <w:r w:rsidR="0014020C" w:rsidRPr="000C4275">
        <w:rPr>
          <w:sz w:val="24"/>
        </w:rPr>
        <w:t>Přílo</w:t>
      </w:r>
      <w:r w:rsidR="008E06AE" w:rsidRPr="000C4275">
        <w:rPr>
          <w:sz w:val="24"/>
        </w:rPr>
        <w:t>ha</w:t>
      </w:r>
      <w:r w:rsidR="0014020C" w:rsidRPr="000C4275">
        <w:rPr>
          <w:sz w:val="24"/>
        </w:rPr>
        <w:t xml:space="preserve"> č.</w:t>
      </w:r>
      <w:r w:rsidR="00EE32F6" w:rsidRPr="000C4275">
        <w:rPr>
          <w:sz w:val="24"/>
        </w:rPr>
        <w:t>1</w:t>
      </w:r>
      <w:r w:rsidR="009A7B6B" w:rsidRPr="000C4275">
        <w:rPr>
          <w:sz w:val="24"/>
        </w:rPr>
        <w:t xml:space="preserve"> tohoto dodatku</w:t>
      </w:r>
      <w:r w:rsidR="008E06AE" w:rsidRPr="000C4275">
        <w:rPr>
          <w:sz w:val="24"/>
        </w:rPr>
        <w:t xml:space="preserve">, </w:t>
      </w:r>
      <w:r w:rsidR="003E11A2">
        <w:rPr>
          <w:sz w:val="24"/>
        </w:rPr>
        <w:t xml:space="preserve">ve které </w:t>
      </w:r>
      <w:r w:rsidR="009613A7">
        <w:rPr>
          <w:sz w:val="24"/>
        </w:rPr>
        <w:t xml:space="preserve">došlo </w:t>
      </w:r>
      <w:r w:rsidR="009C0AC5">
        <w:rPr>
          <w:sz w:val="24"/>
        </w:rPr>
        <w:t>k </w:t>
      </w:r>
      <w:r w:rsidR="00B34E49">
        <w:rPr>
          <w:sz w:val="24"/>
        </w:rPr>
        <w:t>aktualizaci</w:t>
      </w:r>
      <w:r w:rsidR="009C0AC5">
        <w:rPr>
          <w:sz w:val="24"/>
        </w:rPr>
        <w:t xml:space="preserve"> portfolia. </w:t>
      </w:r>
      <w:r w:rsidR="005C716B">
        <w:rPr>
          <w:sz w:val="24"/>
        </w:rPr>
        <w:t>K</w:t>
      </w:r>
      <w:r w:rsidR="008E06AE" w:rsidRPr="000C4275">
        <w:rPr>
          <w:sz w:val="24"/>
        </w:rPr>
        <w:t>ompletně nahrazuje</w:t>
      </w:r>
      <w:r w:rsidR="009A7B6B" w:rsidRPr="000C4275">
        <w:rPr>
          <w:sz w:val="24"/>
        </w:rPr>
        <w:t xml:space="preserve"> </w:t>
      </w:r>
      <w:r w:rsidR="00BF06F8" w:rsidRPr="000C4275">
        <w:rPr>
          <w:sz w:val="24"/>
        </w:rPr>
        <w:t>Příloh</w:t>
      </w:r>
      <w:r w:rsidR="008E06AE" w:rsidRPr="000C4275">
        <w:rPr>
          <w:sz w:val="24"/>
        </w:rPr>
        <w:t>u</w:t>
      </w:r>
      <w:r w:rsidR="00BF06F8" w:rsidRPr="000C4275">
        <w:rPr>
          <w:sz w:val="24"/>
        </w:rPr>
        <w:t xml:space="preserve"> </w:t>
      </w:r>
      <w:r w:rsidR="0004718A" w:rsidRPr="000C4275">
        <w:rPr>
          <w:sz w:val="24"/>
        </w:rPr>
        <w:t>č.</w:t>
      </w:r>
      <w:r w:rsidR="00283D50" w:rsidRPr="000C4275">
        <w:rPr>
          <w:sz w:val="24"/>
        </w:rPr>
        <w:t xml:space="preserve"> </w:t>
      </w:r>
      <w:r w:rsidR="00EE32F6" w:rsidRPr="000C4275">
        <w:rPr>
          <w:sz w:val="24"/>
        </w:rPr>
        <w:t>1</w:t>
      </w:r>
      <w:r w:rsidR="00283D50" w:rsidRPr="000C4275">
        <w:rPr>
          <w:sz w:val="24"/>
        </w:rPr>
        <w:t xml:space="preserve"> </w:t>
      </w:r>
      <w:r w:rsidR="005C716B">
        <w:rPr>
          <w:sz w:val="24"/>
        </w:rPr>
        <w:t>z</w:t>
      </w:r>
      <w:r w:rsidR="003E11A2">
        <w:rPr>
          <w:sz w:val="24"/>
        </w:rPr>
        <w:t>e Smlouvy</w:t>
      </w:r>
      <w:r w:rsidR="00916BC4">
        <w:rPr>
          <w:sz w:val="24"/>
        </w:rPr>
        <w:t xml:space="preserve"> </w:t>
      </w:r>
      <w:r w:rsidR="00B35397" w:rsidRPr="000C4275">
        <w:rPr>
          <w:sz w:val="24"/>
        </w:rPr>
        <w:t xml:space="preserve">ze dne </w:t>
      </w:r>
      <w:r w:rsidR="001F1BFF">
        <w:rPr>
          <w:sz w:val="24"/>
        </w:rPr>
        <w:t>1</w:t>
      </w:r>
      <w:r w:rsidR="00997353">
        <w:rPr>
          <w:sz w:val="24"/>
        </w:rPr>
        <w:t>7</w:t>
      </w:r>
      <w:r w:rsidR="00916BC4">
        <w:rPr>
          <w:sz w:val="24"/>
        </w:rPr>
        <w:t>.</w:t>
      </w:r>
      <w:r w:rsidR="00997353">
        <w:rPr>
          <w:sz w:val="24"/>
        </w:rPr>
        <w:t>6</w:t>
      </w:r>
      <w:r w:rsidR="00916BC4">
        <w:rPr>
          <w:sz w:val="24"/>
        </w:rPr>
        <w:t>.20</w:t>
      </w:r>
      <w:r w:rsidR="00997353">
        <w:rPr>
          <w:sz w:val="24"/>
        </w:rPr>
        <w:t>19</w:t>
      </w:r>
      <w:r w:rsidR="00EE32F6" w:rsidRPr="000C4275">
        <w:rPr>
          <w:sz w:val="24"/>
        </w:rPr>
        <w:t>.</w:t>
      </w:r>
    </w:p>
    <w:p w14:paraId="79C474AF" w14:textId="699B250C" w:rsidR="00872986" w:rsidRDefault="00F059FF" w:rsidP="00872986">
      <w:pPr>
        <w:rPr>
          <w:sz w:val="24"/>
        </w:rPr>
      </w:pPr>
      <w:r>
        <w:rPr>
          <w:sz w:val="24"/>
        </w:rPr>
        <w:lastRenderedPageBreak/>
        <w:t>Dále došlo na straně Kupujícího ke změně kontaktních údajů</w:t>
      </w:r>
      <w:r w:rsidR="00872986">
        <w:rPr>
          <w:sz w:val="24"/>
        </w:rPr>
        <w:t>, a to v odst. 1</w:t>
      </w:r>
      <w:r w:rsidR="00B34E49">
        <w:rPr>
          <w:sz w:val="24"/>
        </w:rPr>
        <w:t>3</w:t>
      </w:r>
      <w:r w:rsidR="00872986">
        <w:rPr>
          <w:sz w:val="24"/>
        </w:rPr>
        <w:t>.3</w:t>
      </w:r>
      <w:r w:rsidR="0024392C">
        <w:rPr>
          <w:sz w:val="24"/>
        </w:rPr>
        <w:t>. Smlouvy</w:t>
      </w:r>
      <w:r w:rsidR="00872986">
        <w:rPr>
          <w:sz w:val="24"/>
        </w:rPr>
        <w:t xml:space="preserve">, kde je </w:t>
      </w:r>
      <w:proofErr w:type="gramStart"/>
      <w:r w:rsidR="00B34E49">
        <w:rPr>
          <w:sz w:val="24"/>
        </w:rPr>
        <w:t xml:space="preserve">zastupující </w:t>
      </w:r>
      <w:r w:rsidR="00872986">
        <w:rPr>
          <w:sz w:val="24"/>
        </w:rPr>
        <w:t xml:space="preserve"> osoba</w:t>
      </w:r>
      <w:proofErr w:type="gramEnd"/>
      <w:r w:rsidR="00872986">
        <w:rPr>
          <w:sz w:val="24"/>
        </w:rPr>
        <w:t>:</w:t>
      </w:r>
      <w:r w:rsidR="00B34E49">
        <w:rPr>
          <w:sz w:val="24"/>
        </w:rPr>
        <w:t xml:space="preserve"> </w:t>
      </w:r>
      <w:proofErr w:type="spellStart"/>
      <w:r w:rsidR="007949C2">
        <w:rPr>
          <w:sz w:val="24"/>
        </w:rPr>
        <w:t>xxxxxxxxxx</w:t>
      </w:r>
      <w:proofErr w:type="spellEnd"/>
      <w:r w:rsidR="00B34E49">
        <w:rPr>
          <w:sz w:val="24"/>
        </w:rPr>
        <w:t>,</w:t>
      </w:r>
      <w:r w:rsidR="001220F0">
        <w:rPr>
          <w:sz w:val="24"/>
        </w:rPr>
        <w:t xml:space="preserve"> </w:t>
      </w:r>
      <w:r w:rsidR="00B34E49">
        <w:rPr>
          <w:sz w:val="24"/>
        </w:rPr>
        <w:t>d</w:t>
      </w:r>
      <w:r w:rsidR="00872986">
        <w:rPr>
          <w:sz w:val="24"/>
        </w:rPr>
        <w:t>ále se změna kontaktní osoby</w:t>
      </w:r>
      <w:r w:rsidR="00B34E49">
        <w:rPr>
          <w:sz w:val="24"/>
        </w:rPr>
        <w:t xml:space="preserve"> </w:t>
      </w:r>
      <w:r w:rsidR="00872986">
        <w:rPr>
          <w:sz w:val="24"/>
        </w:rPr>
        <w:t xml:space="preserve">týká </w:t>
      </w:r>
      <w:r w:rsidR="00997353">
        <w:rPr>
          <w:sz w:val="24"/>
        </w:rPr>
        <w:t xml:space="preserve">také </w:t>
      </w:r>
      <w:r w:rsidR="00872986">
        <w:rPr>
          <w:sz w:val="24"/>
        </w:rPr>
        <w:t>odstavce 1</w:t>
      </w:r>
      <w:r w:rsidR="00B34E49">
        <w:rPr>
          <w:sz w:val="24"/>
        </w:rPr>
        <w:t>3</w:t>
      </w:r>
      <w:r w:rsidR="00872986">
        <w:rPr>
          <w:sz w:val="24"/>
        </w:rPr>
        <w:t>.</w:t>
      </w:r>
      <w:r w:rsidR="00B34E49">
        <w:rPr>
          <w:sz w:val="24"/>
        </w:rPr>
        <w:t>6.1</w:t>
      </w:r>
      <w:r w:rsidR="00872986">
        <w:rPr>
          <w:sz w:val="24"/>
        </w:rPr>
        <w:t xml:space="preserve">., kde </w:t>
      </w:r>
      <w:r w:rsidR="00997353">
        <w:rPr>
          <w:sz w:val="24"/>
        </w:rPr>
        <w:t xml:space="preserve">je uvedena paní </w:t>
      </w:r>
      <w:proofErr w:type="spellStart"/>
      <w:r w:rsidR="007949C2">
        <w:rPr>
          <w:sz w:val="24"/>
        </w:rPr>
        <w:t>xxxxxxxxxx</w:t>
      </w:r>
      <w:proofErr w:type="spellEnd"/>
      <w:r w:rsidR="007949C2">
        <w:rPr>
          <w:sz w:val="24"/>
        </w:rPr>
        <w:t xml:space="preserve"> </w:t>
      </w:r>
      <w:r w:rsidR="00997353">
        <w:rPr>
          <w:sz w:val="24"/>
        </w:rPr>
        <w:t xml:space="preserve">na straně </w:t>
      </w:r>
      <w:r w:rsidR="00872986">
        <w:rPr>
          <w:sz w:val="24"/>
        </w:rPr>
        <w:t>Kupujícího</w:t>
      </w:r>
      <w:r w:rsidR="00997353">
        <w:rPr>
          <w:sz w:val="24"/>
        </w:rPr>
        <w:t xml:space="preserve"> ve věci plnění této smlouvy.</w:t>
      </w:r>
    </w:p>
    <w:p w14:paraId="4F5A7D70" w14:textId="77777777" w:rsidR="00997353" w:rsidRDefault="00997353" w:rsidP="00872986">
      <w:pPr>
        <w:rPr>
          <w:sz w:val="24"/>
        </w:rPr>
      </w:pPr>
    </w:p>
    <w:p w14:paraId="20C99E26" w14:textId="3C083384" w:rsidR="001C457E" w:rsidRPr="00DA55FC" w:rsidRDefault="00BF06F8">
      <w:pPr>
        <w:rPr>
          <w:sz w:val="24"/>
        </w:rPr>
      </w:pPr>
      <w:r w:rsidRPr="00DA55FC">
        <w:rPr>
          <w:sz w:val="24"/>
        </w:rPr>
        <w:t xml:space="preserve">Příloha č. </w:t>
      </w:r>
      <w:r w:rsidR="00B478BD" w:rsidRPr="00DA55FC">
        <w:rPr>
          <w:sz w:val="24"/>
        </w:rPr>
        <w:t xml:space="preserve">1 </w:t>
      </w:r>
      <w:r w:rsidRPr="00DA55FC">
        <w:rPr>
          <w:sz w:val="24"/>
        </w:rPr>
        <w:t>podléhá obchodnímu tajemství.</w:t>
      </w:r>
      <w:r w:rsidRPr="00DA55FC" w:rsidDel="00BF06F8">
        <w:rPr>
          <w:sz w:val="24"/>
        </w:rPr>
        <w:t xml:space="preserve"> </w:t>
      </w:r>
    </w:p>
    <w:p w14:paraId="71C4DB8A" w14:textId="61BF421C" w:rsidR="001C457E" w:rsidRPr="00DA55FC" w:rsidRDefault="0024392C">
      <w:pPr>
        <w:rPr>
          <w:sz w:val="24"/>
        </w:rPr>
      </w:pPr>
      <w:r>
        <w:rPr>
          <w:sz w:val="24"/>
        </w:rPr>
        <w:t xml:space="preserve"> </w:t>
      </w:r>
      <w:bookmarkStart w:id="0" w:name="_GoBack"/>
      <w:bookmarkEnd w:id="0"/>
    </w:p>
    <w:p w14:paraId="28271EC4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III.</w:t>
      </w:r>
    </w:p>
    <w:p w14:paraId="7FD412C0" w14:textId="77777777" w:rsidR="000C4386" w:rsidRPr="00DA55FC" w:rsidRDefault="000C4386" w:rsidP="000C4386">
      <w:pPr>
        <w:spacing w:before="240"/>
        <w:jc w:val="center"/>
        <w:rPr>
          <w:b/>
          <w:sz w:val="24"/>
        </w:rPr>
      </w:pPr>
      <w:r w:rsidRPr="00DA55FC">
        <w:rPr>
          <w:b/>
          <w:sz w:val="24"/>
        </w:rPr>
        <w:t>Závěrečná ustanovení</w:t>
      </w:r>
    </w:p>
    <w:p w14:paraId="05E04FE2" w14:textId="77777777" w:rsidR="000C4386" w:rsidRPr="00DA55FC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>Ostatní ustanovení Rámcové kupní smlouvy</w:t>
      </w:r>
      <w:r w:rsidR="001E3C98" w:rsidRPr="00DA55FC">
        <w:rPr>
          <w:sz w:val="24"/>
        </w:rPr>
        <w:t>,</w:t>
      </w:r>
      <w:r w:rsidRPr="00DA55FC">
        <w:rPr>
          <w:sz w:val="24"/>
        </w:rPr>
        <w:t xml:space="preserve"> se tímto dodatkem nemění.</w:t>
      </w:r>
    </w:p>
    <w:p w14:paraId="09653598" w14:textId="688CC1FB" w:rsidR="000C4386" w:rsidRDefault="000C4386" w:rsidP="000C4386">
      <w:pPr>
        <w:spacing w:before="240"/>
        <w:rPr>
          <w:sz w:val="24"/>
        </w:rPr>
      </w:pPr>
      <w:r w:rsidRPr="00DA55FC">
        <w:rPr>
          <w:sz w:val="24"/>
        </w:rPr>
        <w:t xml:space="preserve">Tento </w:t>
      </w:r>
      <w:r w:rsidR="00F40BC1">
        <w:rPr>
          <w:sz w:val="24"/>
        </w:rPr>
        <w:t>D</w:t>
      </w:r>
      <w:r w:rsidRPr="00DA55FC">
        <w:rPr>
          <w:sz w:val="24"/>
        </w:rPr>
        <w:t xml:space="preserve">odatek je </w:t>
      </w:r>
      <w:r w:rsidR="00F40BC1">
        <w:rPr>
          <w:sz w:val="24"/>
        </w:rPr>
        <w:t>elektronicky podepsaný a má platnost originálu.</w:t>
      </w:r>
    </w:p>
    <w:p w14:paraId="7AFAB5E3" w14:textId="2FF9433E" w:rsidR="005C716B" w:rsidRPr="00DA55FC" w:rsidRDefault="005C716B" w:rsidP="000C4386">
      <w:pPr>
        <w:spacing w:before="240"/>
        <w:rPr>
          <w:sz w:val="24"/>
        </w:rPr>
      </w:pPr>
      <w:r>
        <w:rPr>
          <w:sz w:val="24"/>
        </w:rPr>
        <w:t xml:space="preserve">Nedílnou součástí tohoto Dodatku č. </w:t>
      </w:r>
      <w:r w:rsidR="001F1BFF">
        <w:rPr>
          <w:sz w:val="24"/>
        </w:rPr>
        <w:t>1</w:t>
      </w:r>
      <w:r>
        <w:rPr>
          <w:sz w:val="24"/>
        </w:rPr>
        <w:t xml:space="preserve"> je Příloha č.1.</w:t>
      </w:r>
    </w:p>
    <w:p w14:paraId="0E323E59" w14:textId="74891371" w:rsidR="00F919C9" w:rsidRDefault="00F919C9" w:rsidP="00326D4B">
      <w:pPr>
        <w:spacing w:before="240"/>
        <w:rPr>
          <w:sz w:val="24"/>
        </w:rPr>
      </w:pPr>
      <w:r>
        <w:rPr>
          <w:sz w:val="24"/>
        </w:rPr>
        <w:t xml:space="preserve">Tento Dodatek je platný dnem podpisu oprávněných zástupců obou smluvních stran a nabývá účinnosti dnem </w:t>
      </w:r>
      <w:r w:rsidR="009613A7">
        <w:rPr>
          <w:sz w:val="24"/>
        </w:rPr>
        <w:t>podpisu obou smluvních stran</w:t>
      </w:r>
      <w:r>
        <w:rPr>
          <w:sz w:val="24"/>
        </w:rPr>
        <w:t>.</w:t>
      </w:r>
    </w:p>
    <w:p w14:paraId="6161EEF1" w14:textId="401F5CA7" w:rsidR="00326D4B" w:rsidRPr="00326D4B" w:rsidRDefault="000C4386" w:rsidP="00326D4B">
      <w:pPr>
        <w:spacing w:before="240"/>
        <w:rPr>
          <w:sz w:val="24"/>
        </w:rPr>
      </w:pPr>
      <w:r w:rsidRPr="00DA55FC">
        <w:rPr>
          <w:sz w:val="24"/>
        </w:rPr>
        <w:t>Tento Dodatek si obě smluvní strany přečetly, s jeho obsahem souhlasí, což stvrzují</w:t>
      </w:r>
      <w:r w:rsidRPr="001C457E">
        <w:rPr>
          <w:sz w:val="24"/>
        </w:rPr>
        <w:t xml:space="preserve"> svým podpisem.</w:t>
      </w:r>
    </w:p>
    <w:p w14:paraId="051889F1" w14:textId="6F5F8E0E" w:rsidR="00B967D1" w:rsidRDefault="00B967D1" w:rsidP="000C4386">
      <w:pPr>
        <w:spacing w:before="240"/>
        <w:jc w:val="center"/>
        <w:rPr>
          <w:b/>
          <w:sz w:val="24"/>
        </w:rPr>
      </w:pPr>
    </w:p>
    <w:p w14:paraId="3FD9A46D" w14:textId="1B85AE76" w:rsidR="00215373" w:rsidRDefault="00215373" w:rsidP="000C4386">
      <w:pPr>
        <w:spacing w:before="240"/>
        <w:jc w:val="center"/>
        <w:rPr>
          <w:b/>
          <w:sz w:val="24"/>
        </w:rPr>
      </w:pPr>
    </w:p>
    <w:p w14:paraId="72829591" w14:textId="77777777" w:rsidR="00215373" w:rsidRDefault="00215373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117F3F05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</w:t>
            </w:r>
            <w:r w:rsidR="00051B4B">
              <w:rPr>
                <w:sz w:val="24"/>
              </w:rPr>
              <w:t>Praze</w:t>
            </w:r>
            <w:r>
              <w:rPr>
                <w:sz w:val="24"/>
              </w:rPr>
              <w:t xml:space="preserve"> 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687A76A1" w14:textId="77777777" w:rsidR="00051B4B" w:rsidRDefault="00051B4B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051B4B" w:rsidRDefault="00B967D1" w:rsidP="00B478BD">
            <w:pPr>
              <w:jc w:val="center"/>
              <w:rPr>
                <w:sz w:val="24"/>
              </w:rPr>
            </w:pPr>
            <w:r w:rsidRPr="00051B4B">
              <w:rPr>
                <w:sz w:val="24"/>
              </w:rPr>
              <w:t>.............................................</w:t>
            </w:r>
          </w:p>
          <w:p w14:paraId="423F8246" w14:textId="5B8AE895" w:rsidR="009A7B6B" w:rsidRPr="00051B4B" w:rsidRDefault="001F1BFF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Ing. </w:t>
            </w:r>
            <w:r w:rsidR="00997353">
              <w:rPr>
                <w:rFonts w:ascii="Times New Roman" w:hAnsi="Times New Roman"/>
                <w:szCs w:val="24"/>
              </w:rPr>
              <w:t>Kamil Holub</w:t>
            </w:r>
          </w:p>
          <w:p w14:paraId="1975970A" w14:textId="13F80247" w:rsidR="009A7B6B" w:rsidRPr="00051B4B" w:rsidRDefault="001F1BFF" w:rsidP="009A7B6B">
            <w:pPr>
              <w:pStyle w:val="Identifikacestran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jednatel</w:t>
            </w:r>
          </w:p>
          <w:p w14:paraId="78437270" w14:textId="2F99DFD7" w:rsidR="00EB649B" w:rsidRPr="00EB649B" w:rsidRDefault="00997353" w:rsidP="00547314">
            <w:pPr>
              <w:rPr>
                <w:sz w:val="24"/>
              </w:rPr>
            </w:pPr>
            <w:r>
              <w:rPr>
                <w:sz w:val="24"/>
              </w:rPr>
              <w:t xml:space="preserve">               DEYMED </w:t>
            </w:r>
            <w:proofErr w:type="spellStart"/>
            <w:r>
              <w:rPr>
                <w:sz w:val="24"/>
              </w:rPr>
              <w:t>Diagnostic</w:t>
            </w:r>
            <w:proofErr w:type="spellEnd"/>
            <w:r>
              <w:rPr>
                <w:sz w:val="24"/>
              </w:rPr>
              <w:t xml:space="preserve"> s.r.o.</w:t>
            </w: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45E70C40" w14:textId="7EECBCCB" w:rsidR="00B967D1" w:rsidRDefault="001F1BFF" w:rsidP="001F1BFF">
            <w:pPr>
              <w:rPr>
                <w:iCs/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B967D1" w:rsidRPr="00F64D76">
              <w:rPr>
                <w:sz w:val="24"/>
              </w:rPr>
              <w:t>Nemocnice Čes</w:t>
            </w:r>
            <w:r w:rsidR="00E85B8D">
              <w:rPr>
                <w:sz w:val="24"/>
              </w:rPr>
              <w:t>k</w:t>
            </w:r>
            <w:r w:rsidR="00B967D1"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6BD848DE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3BC27A90" w14:textId="563B5DE4" w:rsidR="00B967D1" w:rsidRPr="00547314" w:rsidRDefault="00B967D1" w:rsidP="00547314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7DDA8AB5" w14:textId="3FD50233" w:rsidR="00B94F5E" w:rsidRPr="00EB649B" w:rsidRDefault="00B94F5E" w:rsidP="001F1BFF">
      <w:pPr>
        <w:rPr>
          <w:sz w:val="24"/>
        </w:rPr>
      </w:pPr>
      <w:r>
        <w:rPr>
          <w:b/>
          <w:sz w:val="32"/>
          <w:szCs w:val="32"/>
        </w:rPr>
        <w:tab/>
      </w:r>
    </w:p>
    <w:p w14:paraId="4408501E" w14:textId="77777777" w:rsidR="00B94F5E" w:rsidRPr="00EB649B" w:rsidRDefault="00B94F5E" w:rsidP="00B94F5E">
      <w:pPr>
        <w:rPr>
          <w:sz w:val="24"/>
        </w:rPr>
      </w:pPr>
    </w:p>
    <w:p w14:paraId="39693DEE" w14:textId="68FC6047" w:rsidR="00FC6264" w:rsidRDefault="00FC6264" w:rsidP="00B94F5E">
      <w:pPr>
        <w:tabs>
          <w:tab w:val="left" w:pos="2205"/>
        </w:tabs>
        <w:spacing w:before="240"/>
        <w:rPr>
          <w:b/>
          <w:sz w:val="32"/>
          <w:szCs w:val="32"/>
        </w:rPr>
      </w:pPr>
    </w:p>
    <w:p w14:paraId="50423DB0" w14:textId="1740F19C" w:rsidR="00215373" w:rsidRDefault="00215373" w:rsidP="00DD5CB3">
      <w:pPr>
        <w:spacing w:after="200" w:line="276" w:lineRule="auto"/>
        <w:jc w:val="center"/>
        <w:rPr>
          <w:b/>
          <w:sz w:val="32"/>
          <w:szCs w:val="32"/>
        </w:rPr>
      </w:pPr>
    </w:p>
    <w:p w14:paraId="31819CBA" w14:textId="1313FAA7" w:rsidR="001220F0" w:rsidRDefault="001220F0" w:rsidP="00DD5CB3">
      <w:pPr>
        <w:spacing w:after="200" w:line="276" w:lineRule="auto"/>
        <w:jc w:val="center"/>
        <w:rPr>
          <w:b/>
          <w:sz w:val="32"/>
          <w:szCs w:val="32"/>
        </w:rPr>
      </w:pPr>
    </w:p>
    <w:p w14:paraId="248BFC2D" w14:textId="77777777" w:rsidR="00997353" w:rsidRDefault="00997353" w:rsidP="00997353">
      <w:pPr>
        <w:spacing w:after="200" w:line="276" w:lineRule="auto"/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lastRenderedPageBreak/>
        <w:t>Příloha č. 1</w:t>
      </w:r>
    </w:p>
    <w:p w14:paraId="295620BE" w14:textId="77777777" w:rsidR="00997353" w:rsidRDefault="00997353" w:rsidP="00997353">
      <w:pPr>
        <w:spacing w:after="120" w:line="276" w:lineRule="auto"/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</w:p>
    <w:p w14:paraId="7865B132" w14:textId="23B2D4DF" w:rsidR="00997353" w:rsidRDefault="00997353" w:rsidP="00997353">
      <w:pPr>
        <w:tabs>
          <w:tab w:val="left" w:pos="180"/>
        </w:tabs>
        <w:spacing w:after="200" w:line="276" w:lineRule="auto"/>
        <w:rPr>
          <w:b/>
          <w:sz w:val="32"/>
          <w:szCs w:val="32"/>
        </w:rPr>
      </w:pPr>
    </w:p>
    <w:p w14:paraId="60B9FF4B" w14:textId="23F91B24" w:rsidR="00997353" w:rsidRDefault="007949C2" w:rsidP="00997353">
      <w:pPr>
        <w:tabs>
          <w:tab w:val="left" w:pos="180"/>
        </w:tabs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XXXXXXXXXXXXXXXXXXXXXXXXXXXXXXXXXXXXXXXXXXX</w:t>
      </w:r>
    </w:p>
    <w:sectPr w:rsidR="00997353" w:rsidSect="002F38C3">
      <w:footerReference w:type="default" r:id="rId8"/>
      <w:pgSz w:w="12240" w:h="15840"/>
      <w:pgMar w:top="1440" w:right="616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E2CB" w14:textId="77777777" w:rsidR="00654218" w:rsidRDefault="00654218" w:rsidP="003A1BB8">
      <w:r>
        <w:separator/>
      </w:r>
    </w:p>
  </w:endnote>
  <w:endnote w:type="continuationSeparator" w:id="0">
    <w:p w14:paraId="220D52FA" w14:textId="77777777" w:rsidR="00654218" w:rsidRDefault="00654218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375CE9" w:rsidRDefault="00375CE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375CE9" w:rsidRDefault="00375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AA853" w14:textId="77777777" w:rsidR="00654218" w:rsidRDefault="00654218" w:rsidP="003A1BB8">
      <w:r>
        <w:separator/>
      </w:r>
    </w:p>
  </w:footnote>
  <w:footnote w:type="continuationSeparator" w:id="0">
    <w:p w14:paraId="452267E4" w14:textId="77777777" w:rsidR="00654218" w:rsidRDefault="00654218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24CE1"/>
    <w:rsid w:val="0004718A"/>
    <w:rsid w:val="00051B4B"/>
    <w:rsid w:val="000572D3"/>
    <w:rsid w:val="00062130"/>
    <w:rsid w:val="00067E44"/>
    <w:rsid w:val="0007316A"/>
    <w:rsid w:val="00077FB7"/>
    <w:rsid w:val="00096390"/>
    <w:rsid w:val="000A4C75"/>
    <w:rsid w:val="000B1211"/>
    <w:rsid w:val="000C4275"/>
    <w:rsid w:val="000C4386"/>
    <w:rsid w:val="000E4C5B"/>
    <w:rsid w:val="000F2DF1"/>
    <w:rsid w:val="00105BCB"/>
    <w:rsid w:val="001220F0"/>
    <w:rsid w:val="0014020C"/>
    <w:rsid w:val="001B6F2E"/>
    <w:rsid w:val="001C1AF0"/>
    <w:rsid w:val="001C457E"/>
    <w:rsid w:val="001D4B87"/>
    <w:rsid w:val="001E3C98"/>
    <w:rsid w:val="001F1BFF"/>
    <w:rsid w:val="00207BA0"/>
    <w:rsid w:val="0021127D"/>
    <w:rsid w:val="00215373"/>
    <w:rsid w:val="00226CC9"/>
    <w:rsid w:val="0024392C"/>
    <w:rsid w:val="002439FB"/>
    <w:rsid w:val="002500A2"/>
    <w:rsid w:val="00261C2C"/>
    <w:rsid w:val="002757D8"/>
    <w:rsid w:val="00283D50"/>
    <w:rsid w:val="002A0D98"/>
    <w:rsid w:val="002D61E5"/>
    <w:rsid w:val="002F38C3"/>
    <w:rsid w:val="00305282"/>
    <w:rsid w:val="00326D4B"/>
    <w:rsid w:val="00356D6A"/>
    <w:rsid w:val="0036181B"/>
    <w:rsid w:val="0037263E"/>
    <w:rsid w:val="00375CE9"/>
    <w:rsid w:val="003A1BB8"/>
    <w:rsid w:val="003A3140"/>
    <w:rsid w:val="003B4311"/>
    <w:rsid w:val="003D57A9"/>
    <w:rsid w:val="003E11A2"/>
    <w:rsid w:val="004011AE"/>
    <w:rsid w:val="0043063A"/>
    <w:rsid w:val="00434222"/>
    <w:rsid w:val="00452EF1"/>
    <w:rsid w:val="00453714"/>
    <w:rsid w:val="0046499C"/>
    <w:rsid w:val="00464B7A"/>
    <w:rsid w:val="00486C5C"/>
    <w:rsid w:val="004973D2"/>
    <w:rsid w:val="004A65FE"/>
    <w:rsid w:val="004C5F54"/>
    <w:rsid w:val="004E1020"/>
    <w:rsid w:val="005009DB"/>
    <w:rsid w:val="005051E0"/>
    <w:rsid w:val="00516877"/>
    <w:rsid w:val="0052442D"/>
    <w:rsid w:val="00547314"/>
    <w:rsid w:val="00554AED"/>
    <w:rsid w:val="00560CA1"/>
    <w:rsid w:val="00571E47"/>
    <w:rsid w:val="00584509"/>
    <w:rsid w:val="0058618A"/>
    <w:rsid w:val="005A0AE8"/>
    <w:rsid w:val="005C3CDC"/>
    <w:rsid w:val="005C5143"/>
    <w:rsid w:val="005C716B"/>
    <w:rsid w:val="005E2B7E"/>
    <w:rsid w:val="00604905"/>
    <w:rsid w:val="00605243"/>
    <w:rsid w:val="00654218"/>
    <w:rsid w:val="0065664C"/>
    <w:rsid w:val="00662914"/>
    <w:rsid w:val="006B3345"/>
    <w:rsid w:val="006B366C"/>
    <w:rsid w:val="006C6DEB"/>
    <w:rsid w:val="007212CD"/>
    <w:rsid w:val="00745762"/>
    <w:rsid w:val="007512E3"/>
    <w:rsid w:val="00763E2C"/>
    <w:rsid w:val="0078009C"/>
    <w:rsid w:val="007879E5"/>
    <w:rsid w:val="007949C2"/>
    <w:rsid w:val="007A778B"/>
    <w:rsid w:val="007B454C"/>
    <w:rsid w:val="007B4EF5"/>
    <w:rsid w:val="007E35D8"/>
    <w:rsid w:val="007E4B57"/>
    <w:rsid w:val="007F6CAE"/>
    <w:rsid w:val="007F79E7"/>
    <w:rsid w:val="00801FF0"/>
    <w:rsid w:val="0081430C"/>
    <w:rsid w:val="0082745E"/>
    <w:rsid w:val="00835098"/>
    <w:rsid w:val="00857A0F"/>
    <w:rsid w:val="0086622A"/>
    <w:rsid w:val="00872986"/>
    <w:rsid w:val="008A72C0"/>
    <w:rsid w:val="008C4A6F"/>
    <w:rsid w:val="008D1461"/>
    <w:rsid w:val="008E06AE"/>
    <w:rsid w:val="008F3EFF"/>
    <w:rsid w:val="00903F25"/>
    <w:rsid w:val="00916BC4"/>
    <w:rsid w:val="009613A7"/>
    <w:rsid w:val="00964C0E"/>
    <w:rsid w:val="00997353"/>
    <w:rsid w:val="009A7B6B"/>
    <w:rsid w:val="009A7EAD"/>
    <w:rsid w:val="009C0AC5"/>
    <w:rsid w:val="009F1E71"/>
    <w:rsid w:val="00A00DB9"/>
    <w:rsid w:val="00A366BA"/>
    <w:rsid w:val="00A5689E"/>
    <w:rsid w:val="00A74501"/>
    <w:rsid w:val="00A75740"/>
    <w:rsid w:val="00A75BDB"/>
    <w:rsid w:val="00A93877"/>
    <w:rsid w:val="00AB341F"/>
    <w:rsid w:val="00AB3F04"/>
    <w:rsid w:val="00AE5DAC"/>
    <w:rsid w:val="00AF3774"/>
    <w:rsid w:val="00B056B8"/>
    <w:rsid w:val="00B33ECB"/>
    <w:rsid w:val="00B34E49"/>
    <w:rsid w:val="00B35397"/>
    <w:rsid w:val="00B478BD"/>
    <w:rsid w:val="00B729CF"/>
    <w:rsid w:val="00B75EDF"/>
    <w:rsid w:val="00B77B03"/>
    <w:rsid w:val="00B90772"/>
    <w:rsid w:val="00B94F5E"/>
    <w:rsid w:val="00B967D1"/>
    <w:rsid w:val="00BC2003"/>
    <w:rsid w:val="00BE4BE7"/>
    <w:rsid w:val="00BF06F8"/>
    <w:rsid w:val="00BF4B5D"/>
    <w:rsid w:val="00C80920"/>
    <w:rsid w:val="00C83CBA"/>
    <w:rsid w:val="00CC0D7C"/>
    <w:rsid w:val="00CC0F99"/>
    <w:rsid w:val="00CC6236"/>
    <w:rsid w:val="00CD7AF5"/>
    <w:rsid w:val="00D05AED"/>
    <w:rsid w:val="00D05CB3"/>
    <w:rsid w:val="00D06925"/>
    <w:rsid w:val="00D2062C"/>
    <w:rsid w:val="00D26237"/>
    <w:rsid w:val="00D340BA"/>
    <w:rsid w:val="00D64653"/>
    <w:rsid w:val="00DA55FC"/>
    <w:rsid w:val="00DC0EC5"/>
    <w:rsid w:val="00DD5CB3"/>
    <w:rsid w:val="00DD691D"/>
    <w:rsid w:val="00DF2821"/>
    <w:rsid w:val="00DF2E70"/>
    <w:rsid w:val="00E25FAE"/>
    <w:rsid w:val="00E43978"/>
    <w:rsid w:val="00E44420"/>
    <w:rsid w:val="00E85B8D"/>
    <w:rsid w:val="00E91069"/>
    <w:rsid w:val="00E94117"/>
    <w:rsid w:val="00EA7A71"/>
    <w:rsid w:val="00EB1700"/>
    <w:rsid w:val="00EB649B"/>
    <w:rsid w:val="00EC7908"/>
    <w:rsid w:val="00EE32F6"/>
    <w:rsid w:val="00EF36FC"/>
    <w:rsid w:val="00F03AD1"/>
    <w:rsid w:val="00F059FF"/>
    <w:rsid w:val="00F32A06"/>
    <w:rsid w:val="00F40BC1"/>
    <w:rsid w:val="00F43E9E"/>
    <w:rsid w:val="00F66E73"/>
    <w:rsid w:val="00F82ABE"/>
    <w:rsid w:val="00F82DDB"/>
    <w:rsid w:val="00F919C9"/>
    <w:rsid w:val="00FA63E8"/>
    <w:rsid w:val="00FB1352"/>
    <w:rsid w:val="00FC6264"/>
    <w:rsid w:val="00FD2AEB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547314"/>
    <w:pPr>
      <w:spacing w:before="100" w:beforeAutospacing="1" w:after="100" w:afterAutospacing="1"/>
      <w:jc w:val="left"/>
    </w:pPr>
    <w:rPr>
      <w:sz w:val="24"/>
    </w:rPr>
  </w:style>
  <w:style w:type="paragraph" w:customStyle="1" w:styleId="xl63">
    <w:name w:val="xl63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64">
    <w:name w:val="xl64"/>
    <w:basedOn w:val="Normln"/>
    <w:rsid w:val="005473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041A0D-223E-4C75-BFCC-6F104C47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351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19</cp:revision>
  <cp:lastPrinted>2022-03-22T07:43:00Z</cp:lastPrinted>
  <dcterms:created xsi:type="dcterms:W3CDTF">2025-02-20T13:14:00Z</dcterms:created>
  <dcterms:modified xsi:type="dcterms:W3CDTF">2025-09-03T10:51:00Z</dcterms:modified>
</cp:coreProperties>
</file>