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5535" w:rsidRDefault="00465535">
      <w:pPr>
        <w:pStyle w:val="Zkladntext"/>
        <w:spacing w:before="1"/>
        <w:rPr>
          <w:rFonts w:ascii="Times New Roman"/>
          <w:sz w:val="6"/>
        </w:rPr>
      </w:pPr>
    </w:p>
    <w:p w:rsidR="00465535" w:rsidRDefault="001D489A">
      <w:pPr>
        <w:pStyle w:val="Zkladntext"/>
        <w:ind w:left="142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>
            <wp:extent cx="2742058" cy="429768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2058" cy="429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5535" w:rsidRDefault="00465535">
      <w:pPr>
        <w:pStyle w:val="Zkladntext"/>
        <w:spacing w:before="133"/>
        <w:rPr>
          <w:rFonts w:ascii="Times New Roman"/>
          <w:sz w:val="32"/>
        </w:rPr>
      </w:pPr>
    </w:p>
    <w:p w:rsidR="00465535" w:rsidRDefault="001D489A">
      <w:pPr>
        <w:pStyle w:val="Nzev"/>
      </w:pPr>
      <w:bookmarkStart w:id="0" w:name="Smlouva_o_úpravě_věci"/>
      <w:bookmarkEnd w:id="0"/>
      <w:r>
        <w:t>SMLOUVA</w:t>
      </w:r>
      <w:r>
        <w:rPr>
          <w:spacing w:val="-16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ÚPRAVĚ</w:t>
      </w:r>
      <w:r>
        <w:rPr>
          <w:spacing w:val="-10"/>
        </w:rPr>
        <w:t xml:space="preserve"> </w:t>
      </w:r>
      <w:r>
        <w:rPr>
          <w:spacing w:val="-4"/>
        </w:rPr>
        <w:t>VĚCI</w:t>
      </w:r>
    </w:p>
    <w:p w:rsidR="00465535" w:rsidRDefault="001D489A">
      <w:pPr>
        <w:pStyle w:val="Zkladntext"/>
        <w:spacing w:before="71"/>
        <w:ind w:left="142"/>
      </w:pPr>
      <w:r>
        <w:br w:type="column"/>
      </w:r>
      <w:r>
        <w:rPr>
          <w:spacing w:val="-2"/>
        </w:rPr>
        <w:t>PS-</w:t>
      </w:r>
      <w:r>
        <w:rPr>
          <w:spacing w:val="-4"/>
        </w:rPr>
        <w:t>08957</w:t>
      </w:r>
    </w:p>
    <w:p w:rsidR="00465535" w:rsidRDefault="00465535">
      <w:pPr>
        <w:pStyle w:val="Zkladntext"/>
        <w:sectPr w:rsidR="00465535">
          <w:footerReference w:type="default" r:id="rId8"/>
          <w:type w:val="continuous"/>
          <w:pgSz w:w="11920" w:h="16850"/>
          <w:pgMar w:top="520" w:right="1133" w:bottom="760" w:left="992" w:header="0" w:footer="577" w:gutter="0"/>
          <w:pgNumType w:start="1"/>
          <w:cols w:num="2" w:space="708" w:equalWidth="0">
            <w:col w:w="7195" w:space="1426"/>
            <w:col w:w="1174"/>
          </w:cols>
        </w:sectPr>
      </w:pPr>
    </w:p>
    <w:p w:rsidR="00465535" w:rsidRDefault="00465535">
      <w:pPr>
        <w:pStyle w:val="Zkladntext"/>
        <w:spacing w:before="9"/>
      </w:pPr>
    </w:p>
    <w:p w:rsidR="00465535" w:rsidRDefault="001D489A">
      <w:pPr>
        <w:ind w:left="1245"/>
        <w:rPr>
          <w:b/>
          <w:sz w:val="20"/>
        </w:rPr>
      </w:pPr>
      <w:bookmarkStart w:id="1" w:name="dle_§_1746_odst._2_zákona_č._89/2012_Sb."/>
      <w:bookmarkEnd w:id="1"/>
      <w:r>
        <w:rPr>
          <w:b/>
          <w:sz w:val="20"/>
        </w:rPr>
        <w:t>dle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§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1746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odst.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2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zákona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č.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89/2012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Sb.,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občanského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zákoníku,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platném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znění</w:t>
      </w:r>
    </w:p>
    <w:p w:rsidR="00465535" w:rsidRDefault="00465535">
      <w:pPr>
        <w:pStyle w:val="Zkladntext"/>
        <w:spacing w:before="118"/>
        <w:rPr>
          <w:b/>
        </w:rPr>
      </w:pPr>
    </w:p>
    <w:p w:rsidR="00465535" w:rsidRDefault="001D489A">
      <w:pPr>
        <w:ind w:left="458"/>
        <w:rPr>
          <w:b/>
          <w:sz w:val="20"/>
        </w:rPr>
      </w:pPr>
      <w:bookmarkStart w:id="2" w:name="Evidenční_číslo_smlouvy:_     "/>
      <w:bookmarkEnd w:id="2"/>
      <w:r>
        <w:rPr>
          <w:b/>
          <w:sz w:val="20"/>
        </w:rPr>
        <w:t>Evidenční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číslo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smlouvy:</w:t>
      </w:r>
    </w:p>
    <w:p w:rsidR="00465535" w:rsidRDefault="00465535">
      <w:pPr>
        <w:pStyle w:val="Zkladntext"/>
        <w:spacing w:before="1"/>
        <w:rPr>
          <w:b/>
        </w:rPr>
      </w:pPr>
    </w:p>
    <w:p w:rsidR="00465535" w:rsidRDefault="001D489A">
      <w:pPr>
        <w:ind w:left="458"/>
        <w:rPr>
          <w:b/>
          <w:sz w:val="20"/>
        </w:rPr>
      </w:pPr>
      <w:bookmarkStart w:id="3" w:name="Smluvní_strany:"/>
      <w:bookmarkEnd w:id="3"/>
      <w:r>
        <w:rPr>
          <w:b/>
          <w:sz w:val="20"/>
        </w:rPr>
        <w:t>Smluvní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strany:</w:t>
      </w:r>
    </w:p>
    <w:p w:rsidR="00465535" w:rsidRDefault="00465535">
      <w:pPr>
        <w:pStyle w:val="Zkladntext"/>
        <w:spacing w:before="140"/>
        <w:rPr>
          <w:b/>
        </w:rPr>
      </w:pPr>
    </w:p>
    <w:p w:rsidR="00465535" w:rsidRDefault="001D489A">
      <w:pPr>
        <w:pStyle w:val="Odstavecseseznamem"/>
        <w:numPr>
          <w:ilvl w:val="0"/>
          <w:numId w:val="6"/>
        </w:numPr>
        <w:tabs>
          <w:tab w:val="left" w:pos="1168"/>
        </w:tabs>
        <w:ind w:hanging="710"/>
        <w:rPr>
          <w:b/>
          <w:sz w:val="20"/>
        </w:rPr>
      </w:pPr>
      <w:r>
        <w:rPr>
          <w:b/>
          <w:sz w:val="20"/>
        </w:rPr>
        <w:t>Jméno: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Fakultní</w:t>
      </w:r>
      <w:r>
        <w:rPr>
          <w:b/>
          <w:spacing w:val="-9"/>
          <w:sz w:val="20"/>
        </w:rPr>
        <w:t xml:space="preserve"> </w:t>
      </w:r>
      <w:bookmarkStart w:id="4" w:name="Text1"/>
      <w:bookmarkEnd w:id="4"/>
      <w:r>
        <w:rPr>
          <w:b/>
          <w:sz w:val="20"/>
        </w:rPr>
        <w:t>nemocnice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Plzeň</w:t>
      </w:r>
    </w:p>
    <w:p w:rsidR="00465535" w:rsidRDefault="001D489A">
      <w:pPr>
        <w:spacing w:before="121" w:line="364" w:lineRule="auto"/>
        <w:ind w:left="1168" w:right="4326"/>
        <w:rPr>
          <w:b/>
          <w:sz w:val="20"/>
        </w:rPr>
      </w:pPr>
      <w:r>
        <w:rPr>
          <w:b/>
          <w:sz w:val="20"/>
        </w:rPr>
        <w:t>sídlo: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Edvarda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Beneše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1128/13,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301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00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Plzeň IČO: 00669806, DIČ: CZ00669806</w:t>
      </w:r>
    </w:p>
    <w:p w:rsidR="00465535" w:rsidRDefault="001D489A">
      <w:pPr>
        <w:ind w:left="1168"/>
        <w:rPr>
          <w:b/>
          <w:sz w:val="20"/>
        </w:rPr>
      </w:pPr>
      <w:r>
        <w:rPr>
          <w:b/>
          <w:sz w:val="20"/>
        </w:rPr>
        <w:t>Státní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příspěvková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organizace</w:t>
      </w:r>
    </w:p>
    <w:p w:rsidR="00465535" w:rsidRDefault="001D489A">
      <w:pPr>
        <w:spacing w:before="137" w:line="384" w:lineRule="auto"/>
        <w:ind w:left="1168" w:right="1935" w:hanging="3"/>
        <w:rPr>
          <w:b/>
          <w:sz w:val="20"/>
        </w:rPr>
      </w:pPr>
      <w:r>
        <w:rPr>
          <w:b/>
          <w:sz w:val="20"/>
        </w:rPr>
        <w:t>zastoupená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doc.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MUDr.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Václavem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Šimánkem,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Ph.D.,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ředitelem bankovní spojení: Česká národní banka</w:t>
      </w:r>
    </w:p>
    <w:p w:rsidR="00465535" w:rsidRDefault="001D489A">
      <w:pPr>
        <w:spacing w:line="226" w:lineRule="exact"/>
        <w:ind w:left="1168"/>
        <w:rPr>
          <w:b/>
          <w:sz w:val="20"/>
        </w:rPr>
      </w:pPr>
      <w:r>
        <w:rPr>
          <w:b/>
          <w:sz w:val="20"/>
        </w:rPr>
        <w:t>číslo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účtu: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33739311/0710</w:t>
      </w:r>
    </w:p>
    <w:p w:rsidR="00465535" w:rsidRDefault="001D489A">
      <w:pPr>
        <w:spacing w:before="132"/>
        <w:ind w:left="458"/>
        <w:rPr>
          <w:sz w:val="20"/>
        </w:rPr>
      </w:pPr>
      <w:r>
        <w:rPr>
          <w:sz w:val="20"/>
        </w:rPr>
        <w:t>dále</w:t>
      </w:r>
      <w:r>
        <w:rPr>
          <w:spacing w:val="-6"/>
          <w:sz w:val="20"/>
        </w:rPr>
        <w:t xml:space="preserve"> </w:t>
      </w:r>
      <w:r>
        <w:rPr>
          <w:sz w:val="20"/>
        </w:rPr>
        <w:t>jen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„</w:t>
      </w:r>
      <w:r>
        <w:rPr>
          <w:b/>
          <w:spacing w:val="-2"/>
          <w:sz w:val="20"/>
        </w:rPr>
        <w:t>Zhotovitel</w:t>
      </w:r>
      <w:r>
        <w:rPr>
          <w:spacing w:val="-2"/>
          <w:sz w:val="20"/>
        </w:rPr>
        <w:t>“</w:t>
      </w:r>
    </w:p>
    <w:p w:rsidR="00465535" w:rsidRDefault="00465535">
      <w:pPr>
        <w:pStyle w:val="Zkladntext"/>
        <w:spacing w:before="3"/>
      </w:pPr>
    </w:p>
    <w:p w:rsidR="00465535" w:rsidRDefault="001D489A">
      <w:pPr>
        <w:pStyle w:val="Zkladntext"/>
        <w:ind w:left="458"/>
      </w:pPr>
      <w:r>
        <w:rPr>
          <w:spacing w:val="-10"/>
        </w:rPr>
        <w:t>a</w:t>
      </w:r>
    </w:p>
    <w:p w:rsidR="00465535" w:rsidRDefault="00465535">
      <w:pPr>
        <w:pStyle w:val="Zkladntext"/>
        <w:spacing w:before="18"/>
      </w:pPr>
    </w:p>
    <w:p w:rsidR="00465535" w:rsidRDefault="001D489A">
      <w:pPr>
        <w:pStyle w:val="Odstavecseseznamem"/>
        <w:numPr>
          <w:ilvl w:val="0"/>
          <w:numId w:val="6"/>
        </w:numPr>
        <w:tabs>
          <w:tab w:val="left" w:pos="1168"/>
        </w:tabs>
        <w:ind w:hanging="710"/>
        <w:rPr>
          <w:b/>
          <w:sz w:val="20"/>
        </w:rPr>
      </w:pPr>
      <w:r>
        <w:rPr>
          <w:b/>
          <w:sz w:val="20"/>
        </w:rPr>
        <w:t>Jméno: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Dopravní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zdravotnictví</w:t>
      </w:r>
      <w:r>
        <w:rPr>
          <w:b/>
          <w:spacing w:val="-11"/>
          <w:sz w:val="20"/>
        </w:rPr>
        <w:t xml:space="preserve"> </w:t>
      </w:r>
      <w:r>
        <w:rPr>
          <w:b/>
          <w:spacing w:val="-4"/>
          <w:sz w:val="20"/>
        </w:rPr>
        <w:t>a.s.</w:t>
      </w:r>
    </w:p>
    <w:p w:rsidR="00465535" w:rsidRDefault="001D489A">
      <w:pPr>
        <w:spacing w:before="135" w:line="384" w:lineRule="auto"/>
        <w:ind w:left="1178" w:right="4326"/>
        <w:rPr>
          <w:b/>
          <w:sz w:val="20"/>
        </w:rPr>
      </w:pPr>
      <w:r>
        <w:rPr>
          <w:b/>
          <w:sz w:val="20"/>
        </w:rPr>
        <w:t>Sídlo: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Praha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2,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Italská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560/37,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PSČ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121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43 IČO: 25903659 DIČ: CZ699000899</w:t>
      </w:r>
    </w:p>
    <w:p w:rsidR="00465535" w:rsidRDefault="001D489A">
      <w:pPr>
        <w:spacing w:line="384" w:lineRule="auto"/>
        <w:ind w:left="1178" w:right="1935"/>
        <w:rPr>
          <w:b/>
          <w:sz w:val="20"/>
        </w:rPr>
      </w:pPr>
      <w:r>
        <w:rPr>
          <w:b/>
          <w:sz w:val="20"/>
        </w:rPr>
        <w:t xml:space="preserve">Obchodní rejstřík: vedený u Městského soudu v Praze B 15882 zastoupená: </w:t>
      </w:r>
      <w:proofErr w:type="spellStart"/>
      <w:r>
        <w:rPr>
          <w:b/>
          <w:sz w:val="20"/>
        </w:rPr>
        <w:t>lek</w:t>
      </w:r>
      <w:proofErr w:type="spellEnd"/>
      <w:r>
        <w:rPr>
          <w:b/>
          <w:sz w:val="20"/>
        </w:rPr>
        <w:t xml:space="preserve">. Waldemarem Krzysztofem </w:t>
      </w:r>
      <w:proofErr w:type="spellStart"/>
      <w:r>
        <w:rPr>
          <w:b/>
          <w:sz w:val="20"/>
        </w:rPr>
        <w:t>Kmiecikem</w:t>
      </w:r>
      <w:proofErr w:type="spellEnd"/>
      <w:r>
        <w:rPr>
          <w:b/>
          <w:sz w:val="20"/>
        </w:rPr>
        <w:t xml:space="preserve">, MPH., </w:t>
      </w:r>
      <w:proofErr w:type="spellStart"/>
      <w:r>
        <w:rPr>
          <w:b/>
          <w:sz w:val="20"/>
        </w:rPr>
        <w:t>MSc</w:t>
      </w:r>
      <w:proofErr w:type="spellEnd"/>
      <w:r>
        <w:rPr>
          <w:b/>
          <w:sz w:val="20"/>
        </w:rPr>
        <w:t>., předsedou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představenstva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Ing.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Miloslavem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Vyhnánkem,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MBA,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MPH, místopředsedou představenstva</w:t>
      </w:r>
    </w:p>
    <w:p w:rsidR="00465535" w:rsidRDefault="001D489A">
      <w:pPr>
        <w:spacing w:line="229" w:lineRule="exact"/>
        <w:ind w:left="1178"/>
        <w:rPr>
          <w:b/>
          <w:sz w:val="20"/>
        </w:rPr>
      </w:pPr>
      <w:r>
        <w:rPr>
          <w:b/>
          <w:sz w:val="20"/>
        </w:rPr>
        <w:t>provozovna: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POLIKLINIKA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AGEL,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Plzeň,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Východní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Předměstí,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Švihovská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2444/14,</w:t>
      </w:r>
    </w:p>
    <w:p w:rsidR="00465535" w:rsidRDefault="001D489A">
      <w:pPr>
        <w:pStyle w:val="Nadpis2"/>
        <w:spacing w:before="134"/>
        <w:ind w:left="1178"/>
        <w:jc w:val="left"/>
      </w:pPr>
      <w:r>
        <w:t>PSČ:</w:t>
      </w:r>
      <w:r>
        <w:rPr>
          <w:spacing w:val="-5"/>
        </w:rPr>
        <w:t xml:space="preserve"> </w:t>
      </w:r>
      <w:r>
        <w:t>301</w:t>
      </w:r>
      <w:r>
        <w:rPr>
          <w:spacing w:val="-5"/>
        </w:rPr>
        <w:t xml:space="preserve"> 00</w:t>
      </w:r>
    </w:p>
    <w:p w:rsidR="00465535" w:rsidRDefault="001D489A">
      <w:pPr>
        <w:spacing w:before="141" w:line="235" w:lineRule="auto"/>
        <w:ind w:left="1178" w:right="2857"/>
        <w:rPr>
          <w:b/>
          <w:sz w:val="20"/>
        </w:rPr>
      </w:pPr>
      <w:r>
        <w:rPr>
          <w:b/>
          <w:sz w:val="20"/>
        </w:rPr>
        <w:t>bankovní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spojení: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Československá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obchodní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banka,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a.s. číslo účtu: 0117027573/0300</w:t>
      </w:r>
    </w:p>
    <w:p w:rsidR="00465535" w:rsidRDefault="001D489A">
      <w:pPr>
        <w:spacing w:before="222"/>
        <w:ind w:left="1178"/>
        <w:rPr>
          <w:b/>
          <w:sz w:val="20"/>
        </w:rPr>
      </w:pPr>
      <w:r>
        <w:rPr>
          <w:b/>
          <w:sz w:val="20"/>
        </w:rPr>
        <w:t>e-mail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pro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zasílání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faktur:</w:t>
      </w:r>
      <w:r>
        <w:rPr>
          <w:b/>
          <w:spacing w:val="89"/>
          <w:sz w:val="20"/>
        </w:rPr>
        <w:t xml:space="preserve"> </w:t>
      </w:r>
      <w:hyperlink r:id="rId9">
        <w:r>
          <w:rPr>
            <w:b/>
            <w:color w:val="0000FF"/>
            <w:spacing w:val="-2"/>
            <w:sz w:val="20"/>
            <w:u w:val="single" w:color="0000FF"/>
          </w:rPr>
          <w:t>fakturace@pol.agel.cz</w:t>
        </w:r>
      </w:hyperlink>
    </w:p>
    <w:p w:rsidR="00465535" w:rsidRDefault="00465535">
      <w:pPr>
        <w:pStyle w:val="Zkladntext"/>
        <w:rPr>
          <w:b/>
        </w:rPr>
      </w:pPr>
    </w:p>
    <w:p w:rsidR="00465535" w:rsidRDefault="00465535">
      <w:pPr>
        <w:pStyle w:val="Zkladntext"/>
        <w:spacing w:before="35"/>
        <w:rPr>
          <w:b/>
        </w:rPr>
      </w:pPr>
    </w:p>
    <w:p w:rsidR="00465535" w:rsidRDefault="001D489A">
      <w:pPr>
        <w:ind w:left="458"/>
        <w:rPr>
          <w:sz w:val="20"/>
        </w:rPr>
      </w:pPr>
      <w:r>
        <w:rPr>
          <w:sz w:val="20"/>
        </w:rPr>
        <w:t>dále</w:t>
      </w:r>
      <w:r>
        <w:rPr>
          <w:spacing w:val="-6"/>
          <w:sz w:val="20"/>
        </w:rPr>
        <w:t xml:space="preserve"> </w:t>
      </w:r>
      <w:r>
        <w:rPr>
          <w:sz w:val="20"/>
        </w:rPr>
        <w:t>jen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„</w:t>
      </w:r>
      <w:r>
        <w:rPr>
          <w:b/>
          <w:spacing w:val="-2"/>
          <w:sz w:val="20"/>
        </w:rPr>
        <w:t>Objednatel</w:t>
      </w:r>
      <w:r>
        <w:rPr>
          <w:spacing w:val="-2"/>
          <w:sz w:val="20"/>
        </w:rPr>
        <w:t>“</w:t>
      </w:r>
    </w:p>
    <w:p w:rsidR="00465535" w:rsidRDefault="001D489A">
      <w:pPr>
        <w:spacing w:before="226"/>
        <w:ind w:left="458"/>
        <w:rPr>
          <w:sz w:val="20"/>
        </w:rPr>
      </w:pPr>
      <w:r>
        <w:rPr>
          <w:sz w:val="20"/>
        </w:rPr>
        <w:t>u</w:t>
      </w:r>
      <w:r>
        <w:rPr>
          <w:sz w:val="20"/>
        </w:rPr>
        <w:t>zavírají</w:t>
      </w:r>
      <w:r>
        <w:rPr>
          <w:spacing w:val="-7"/>
          <w:sz w:val="20"/>
        </w:rPr>
        <w:t xml:space="preserve"> </w:t>
      </w:r>
      <w:r>
        <w:rPr>
          <w:b/>
          <w:sz w:val="20"/>
        </w:rPr>
        <w:t>smlouvu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úpravě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věci</w:t>
      </w:r>
      <w:r>
        <w:rPr>
          <w:spacing w:val="-2"/>
          <w:sz w:val="20"/>
        </w:rPr>
        <w:t>.</w:t>
      </w:r>
    </w:p>
    <w:p w:rsidR="00465535" w:rsidRDefault="00465535">
      <w:pPr>
        <w:pStyle w:val="Zkladntext"/>
        <w:spacing w:before="121"/>
      </w:pPr>
    </w:p>
    <w:p w:rsidR="00465535" w:rsidRDefault="001D489A">
      <w:pPr>
        <w:pStyle w:val="Nadpis2"/>
        <w:ind w:right="2"/>
      </w:pPr>
      <w:bookmarkStart w:id="5" w:name="I."/>
      <w:bookmarkEnd w:id="5"/>
      <w:r>
        <w:rPr>
          <w:spacing w:val="-5"/>
        </w:rPr>
        <w:t>I.</w:t>
      </w:r>
    </w:p>
    <w:p w:rsidR="00465535" w:rsidRDefault="001D489A">
      <w:pPr>
        <w:spacing w:before="3"/>
        <w:ind w:left="335" w:right="2"/>
        <w:jc w:val="center"/>
        <w:rPr>
          <w:b/>
          <w:sz w:val="20"/>
        </w:rPr>
      </w:pPr>
      <w:r>
        <w:rPr>
          <w:b/>
          <w:sz w:val="20"/>
        </w:rPr>
        <w:t>Předmět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plnění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smlouvy</w:t>
      </w:r>
    </w:p>
    <w:p w:rsidR="00465535" w:rsidRDefault="00465535">
      <w:pPr>
        <w:pStyle w:val="Zkladntext"/>
        <w:spacing w:before="1"/>
        <w:rPr>
          <w:b/>
        </w:rPr>
      </w:pPr>
    </w:p>
    <w:p w:rsidR="00465535" w:rsidRDefault="001D489A">
      <w:pPr>
        <w:pStyle w:val="Odstavecseseznamem"/>
        <w:numPr>
          <w:ilvl w:val="0"/>
          <w:numId w:val="5"/>
        </w:numPr>
        <w:tabs>
          <w:tab w:val="left" w:pos="885"/>
        </w:tabs>
        <w:ind w:right="118"/>
        <w:rPr>
          <w:sz w:val="20"/>
        </w:rPr>
      </w:pPr>
      <w:r>
        <w:rPr>
          <w:sz w:val="20"/>
        </w:rPr>
        <w:t>Předmětem plnění smlouvy je provádění sterilizace zdravotnických prostředků (dále jen „ZP“) pro Objednatele za úhradu.</w:t>
      </w:r>
    </w:p>
    <w:p w:rsidR="00465535" w:rsidRDefault="00465535">
      <w:pPr>
        <w:pStyle w:val="Zkladntext"/>
        <w:spacing w:before="176"/>
      </w:pPr>
    </w:p>
    <w:p w:rsidR="00465535" w:rsidRDefault="001D489A">
      <w:pPr>
        <w:pStyle w:val="Nadpis2"/>
      </w:pPr>
      <w:bookmarkStart w:id="6" w:name="II."/>
      <w:bookmarkEnd w:id="6"/>
      <w:r>
        <w:rPr>
          <w:spacing w:val="-5"/>
        </w:rPr>
        <w:t>II.</w:t>
      </w:r>
    </w:p>
    <w:p w:rsidR="00465535" w:rsidRDefault="001D489A">
      <w:pPr>
        <w:spacing w:before="4"/>
        <w:ind w:left="335" w:right="6"/>
        <w:jc w:val="center"/>
        <w:rPr>
          <w:b/>
          <w:sz w:val="20"/>
        </w:rPr>
      </w:pPr>
      <w:r>
        <w:rPr>
          <w:b/>
          <w:sz w:val="20"/>
        </w:rPr>
        <w:t>Práva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povinnosti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Objednatele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Zhotovitele</w:t>
      </w:r>
    </w:p>
    <w:p w:rsidR="00465535" w:rsidRDefault="00465535">
      <w:pPr>
        <w:pStyle w:val="Zkladntext"/>
        <w:spacing w:before="3"/>
        <w:rPr>
          <w:b/>
        </w:rPr>
      </w:pPr>
    </w:p>
    <w:p w:rsidR="00465535" w:rsidRDefault="001D489A">
      <w:pPr>
        <w:pStyle w:val="Odstavecseseznamem"/>
        <w:numPr>
          <w:ilvl w:val="0"/>
          <w:numId w:val="4"/>
        </w:numPr>
        <w:tabs>
          <w:tab w:val="left" w:pos="885"/>
        </w:tabs>
        <w:spacing w:line="229" w:lineRule="exact"/>
        <w:ind w:hanging="427"/>
        <w:rPr>
          <w:sz w:val="20"/>
        </w:rPr>
      </w:pPr>
      <w:r>
        <w:rPr>
          <w:sz w:val="20"/>
        </w:rPr>
        <w:t>Objednatel</w:t>
      </w:r>
      <w:r>
        <w:rPr>
          <w:spacing w:val="49"/>
          <w:sz w:val="20"/>
        </w:rPr>
        <w:t xml:space="preserve"> </w:t>
      </w:r>
      <w:r>
        <w:rPr>
          <w:sz w:val="20"/>
        </w:rPr>
        <w:t>předá</w:t>
      </w:r>
      <w:r>
        <w:rPr>
          <w:spacing w:val="49"/>
          <w:sz w:val="20"/>
        </w:rPr>
        <w:t xml:space="preserve"> </w:t>
      </w:r>
      <w:r>
        <w:rPr>
          <w:sz w:val="20"/>
        </w:rPr>
        <w:t>Zhotoviteli</w:t>
      </w:r>
      <w:r>
        <w:rPr>
          <w:spacing w:val="48"/>
          <w:sz w:val="20"/>
        </w:rPr>
        <w:t xml:space="preserve"> </w:t>
      </w:r>
      <w:r>
        <w:rPr>
          <w:sz w:val="20"/>
        </w:rPr>
        <w:t>ke</w:t>
      </w:r>
      <w:r>
        <w:rPr>
          <w:spacing w:val="48"/>
          <w:sz w:val="20"/>
        </w:rPr>
        <w:t xml:space="preserve"> </w:t>
      </w:r>
      <w:r>
        <w:rPr>
          <w:sz w:val="20"/>
        </w:rPr>
        <w:t>sterilizaci</w:t>
      </w:r>
      <w:r>
        <w:rPr>
          <w:spacing w:val="49"/>
          <w:sz w:val="20"/>
        </w:rPr>
        <w:t xml:space="preserve"> </w:t>
      </w:r>
      <w:r>
        <w:rPr>
          <w:sz w:val="20"/>
        </w:rPr>
        <w:t>ZP</w:t>
      </w:r>
      <w:r>
        <w:rPr>
          <w:spacing w:val="48"/>
          <w:sz w:val="20"/>
        </w:rPr>
        <w:t xml:space="preserve"> </w:t>
      </w:r>
      <w:r>
        <w:rPr>
          <w:sz w:val="20"/>
        </w:rPr>
        <w:t>dekontaminované,</w:t>
      </w:r>
      <w:r>
        <w:rPr>
          <w:spacing w:val="51"/>
          <w:sz w:val="20"/>
        </w:rPr>
        <w:t xml:space="preserve"> </w:t>
      </w:r>
      <w:r>
        <w:rPr>
          <w:sz w:val="20"/>
        </w:rPr>
        <w:t>dezinfikované,</w:t>
      </w:r>
      <w:r>
        <w:rPr>
          <w:spacing w:val="48"/>
          <w:sz w:val="20"/>
        </w:rPr>
        <w:t xml:space="preserve"> </w:t>
      </w:r>
      <w:r>
        <w:rPr>
          <w:sz w:val="20"/>
        </w:rPr>
        <w:t>čisté</w:t>
      </w:r>
      <w:r>
        <w:rPr>
          <w:spacing w:val="48"/>
          <w:sz w:val="20"/>
        </w:rPr>
        <w:t xml:space="preserve"> </w:t>
      </w:r>
      <w:r>
        <w:rPr>
          <w:sz w:val="20"/>
        </w:rPr>
        <w:t>a</w:t>
      </w:r>
      <w:r>
        <w:rPr>
          <w:spacing w:val="48"/>
          <w:sz w:val="20"/>
        </w:rPr>
        <w:t xml:space="preserve"> </w:t>
      </w:r>
      <w:r>
        <w:rPr>
          <w:spacing w:val="-2"/>
          <w:sz w:val="20"/>
        </w:rPr>
        <w:t>suché</w:t>
      </w:r>
    </w:p>
    <w:p w:rsidR="00465535" w:rsidRDefault="001D489A">
      <w:pPr>
        <w:pStyle w:val="Zkladntext"/>
        <w:spacing w:line="229" w:lineRule="exact"/>
        <w:ind w:left="885"/>
      </w:pPr>
      <w:r>
        <w:t>v</w:t>
      </w:r>
      <w:r>
        <w:rPr>
          <w:spacing w:val="-8"/>
        </w:rPr>
        <w:t xml:space="preserve"> </w:t>
      </w:r>
      <w:r>
        <w:t>obalu,</w:t>
      </w:r>
      <w:r>
        <w:rPr>
          <w:spacing w:val="-6"/>
        </w:rPr>
        <w:t xml:space="preserve"> </w:t>
      </w:r>
      <w:r>
        <w:t>který</w:t>
      </w:r>
      <w:r>
        <w:rPr>
          <w:spacing w:val="-10"/>
        </w:rPr>
        <w:t xml:space="preserve"> </w:t>
      </w:r>
      <w:r>
        <w:t>není</w:t>
      </w:r>
      <w:r>
        <w:rPr>
          <w:spacing w:val="-4"/>
        </w:rPr>
        <w:t xml:space="preserve"> </w:t>
      </w:r>
      <w:r>
        <w:t>určen</w:t>
      </w:r>
      <w:r>
        <w:rPr>
          <w:spacing w:val="-8"/>
        </w:rPr>
        <w:t xml:space="preserve"> </w:t>
      </w:r>
      <w:r>
        <w:t>ke</w:t>
      </w:r>
      <w:r>
        <w:rPr>
          <w:spacing w:val="-6"/>
        </w:rPr>
        <w:t xml:space="preserve"> </w:t>
      </w:r>
      <w:r>
        <w:t>sterilizaci.</w:t>
      </w:r>
      <w:r>
        <w:rPr>
          <w:spacing w:val="-7"/>
        </w:rPr>
        <w:t xml:space="preserve"> </w:t>
      </w:r>
      <w:r>
        <w:t>Oprávněný</w:t>
      </w:r>
      <w:r>
        <w:rPr>
          <w:spacing w:val="-7"/>
        </w:rPr>
        <w:t xml:space="preserve"> </w:t>
      </w:r>
      <w:r>
        <w:t>zaměstnanec</w:t>
      </w:r>
      <w:r>
        <w:rPr>
          <w:spacing w:val="-5"/>
        </w:rPr>
        <w:t xml:space="preserve"> </w:t>
      </w:r>
      <w:r>
        <w:t>Zhotovitele</w:t>
      </w:r>
      <w:r>
        <w:rPr>
          <w:spacing w:val="-3"/>
        </w:rPr>
        <w:t xml:space="preserve"> </w:t>
      </w:r>
      <w:r>
        <w:t>jej</w:t>
      </w:r>
      <w:r>
        <w:rPr>
          <w:spacing w:val="-6"/>
        </w:rPr>
        <w:t xml:space="preserve"> </w:t>
      </w:r>
      <w:r>
        <w:t>vloží</w:t>
      </w:r>
      <w:r>
        <w:rPr>
          <w:spacing w:val="-6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rPr>
          <w:spacing w:val="-2"/>
        </w:rPr>
        <w:t>vhodných</w:t>
      </w:r>
    </w:p>
    <w:p w:rsidR="00465535" w:rsidRDefault="00465535">
      <w:pPr>
        <w:pStyle w:val="Zkladntext"/>
        <w:spacing w:line="229" w:lineRule="exact"/>
        <w:sectPr w:rsidR="00465535">
          <w:type w:val="continuous"/>
          <w:pgSz w:w="11920" w:h="16850"/>
          <w:pgMar w:top="520" w:right="1133" w:bottom="760" w:left="992" w:header="0" w:footer="577" w:gutter="0"/>
          <w:cols w:space="708"/>
        </w:sectPr>
      </w:pPr>
    </w:p>
    <w:p w:rsidR="00465535" w:rsidRDefault="001D489A">
      <w:pPr>
        <w:pStyle w:val="Zkladntext"/>
        <w:ind w:left="142"/>
      </w:pPr>
      <w:r>
        <w:rPr>
          <w:noProof/>
        </w:rPr>
        <w:lastRenderedPageBreak/>
        <w:drawing>
          <wp:inline distT="0" distB="0" distL="0" distR="0">
            <wp:extent cx="2782094" cy="429768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2094" cy="429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5535" w:rsidRDefault="00465535">
      <w:pPr>
        <w:pStyle w:val="Zkladntext"/>
        <w:spacing w:before="23"/>
      </w:pPr>
    </w:p>
    <w:p w:rsidR="00465535" w:rsidRDefault="001D489A">
      <w:pPr>
        <w:pStyle w:val="Zkladntext"/>
        <w:ind w:left="885"/>
      </w:pPr>
      <w:r>
        <w:t>sterilizačních</w:t>
      </w:r>
      <w:r>
        <w:rPr>
          <w:spacing w:val="-9"/>
        </w:rPr>
        <w:t xml:space="preserve"> </w:t>
      </w:r>
      <w:r>
        <w:t>obalů</w:t>
      </w:r>
      <w:r>
        <w:rPr>
          <w:spacing w:val="-8"/>
        </w:rPr>
        <w:t xml:space="preserve"> </w:t>
      </w:r>
      <w:r>
        <w:t>(sáčků),</w:t>
      </w:r>
      <w:r>
        <w:rPr>
          <w:spacing w:val="-9"/>
        </w:rPr>
        <w:t xml:space="preserve"> </w:t>
      </w:r>
      <w:r>
        <w:t>určených</w:t>
      </w:r>
      <w:r>
        <w:rPr>
          <w:spacing w:val="-7"/>
        </w:rPr>
        <w:t xml:space="preserve"> </w:t>
      </w:r>
      <w:r>
        <w:t>ke</w:t>
      </w:r>
      <w:r>
        <w:rPr>
          <w:spacing w:val="-8"/>
        </w:rPr>
        <w:t xml:space="preserve"> </w:t>
      </w:r>
      <w:r>
        <w:t>sterilizaci</w:t>
      </w:r>
      <w:r>
        <w:rPr>
          <w:spacing w:val="-4"/>
        </w:rPr>
        <w:t xml:space="preserve"> </w:t>
      </w:r>
      <w:r>
        <w:t>ZP.</w:t>
      </w:r>
      <w:r>
        <w:rPr>
          <w:spacing w:val="-5"/>
        </w:rPr>
        <w:t xml:space="preserve"> </w:t>
      </w:r>
      <w:r>
        <w:t>Obal</w:t>
      </w:r>
      <w:r>
        <w:rPr>
          <w:spacing w:val="-10"/>
        </w:rPr>
        <w:t xml:space="preserve"> </w:t>
      </w:r>
      <w:r>
        <w:rPr>
          <w:spacing w:val="-2"/>
        </w:rPr>
        <w:t>(sáček)</w:t>
      </w:r>
    </w:p>
    <w:p w:rsidR="00465535" w:rsidRDefault="001D489A">
      <w:pPr>
        <w:pStyle w:val="Zkladntext"/>
        <w:spacing w:before="1"/>
        <w:ind w:left="885"/>
      </w:pPr>
      <w:r>
        <w:t>s</w:t>
      </w:r>
      <w:r>
        <w:rPr>
          <w:spacing w:val="-8"/>
        </w:rPr>
        <w:t xml:space="preserve"> </w:t>
      </w:r>
      <w:r>
        <w:t>donesenými</w:t>
      </w:r>
      <w:r>
        <w:rPr>
          <w:spacing w:val="-10"/>
        </w:rPr>
        <w:t xml:space="preserve"> </w:t>
      </w:r>
      <w:r>
        <w:t>ZP</w:t>
      </w:r>
      <w:r>
        <w:rPr>
          <w:spacing w:val="-9"/>
        </w:rPr>
        <w:t xml:space="preserve"> </w:t>
      </w:r>
      <w:r>
        <w:t>bude</w:t>
      </w:r>
      <w:r>
        <w:rPr>
          <w:spacing w:val="-7"/>
        </w:rPr>
        <w:t xml:space="preserve"> </w:t>
      </w:r>
      <w:r>
        <w:t>označen</w:t>
      </w:r>
      <w:r>
        <w:rPr>
          <w:spacing w:val="-9"/>
        </w:rPr>
        <w:t xml:space="preserve"> </w:t>
      </w:r>
      <w:r>
        <w:t>jménem</w:t>
      </w:r>
      <w:r>
        <w:rPr>
          <w:spacing w:val="-2"/>
        </w:rPr>
        <w:t xml:space="preserve"> </w:t>
      </w:r>
      <w:r>
        <w:t>nebo</w:t>
      </w:r>
      <w:r>
        <w:rPr>
          <w:spacing w:val="-10"/>
        </w:rPr>
        <w:t xml:space="preserve"> </w:t>
      </w:r>
      <w:r>
        <w:t>názvem</w:t>
      </w:r>
      <w:r>
        <w:rPr>
          <w:spacing w:val="-4"/>
        </w:rPr>
        <w:t xml:space="preserve"> </w:t>
      </w:r>
      <w:r>
        <w:t>zdravotnického</w:t>
      </w:r>
      <w:r>
        <w:rPr>
          <w:spacing w:val="-7"/>
        </w:rPr>
        <w:t xml:space="preserve"> </w:t>
      </w:r>
      <w:r>
        <w:t>zařízení</w:t>
      </w:r>
      <w:r>
        <w:rPr>
          <w:spacing w:val="-4"/>
        </w:rPr>
        <w:t xml:space="preserve"> </w:t>
      </w:r>
      <w:r>
        <w:rPr>
          <w:spacing w:val="-2"/>
        </w:rPr>
        <w:t>(Objednatel).</w:t>
      </w:r>
    </w:p>
    <w:p w:rsidR="00465535" w:rsidRDefault="00465535">
      <w:pPr>
        <w:pStyle w:val="Zkladntext"/>
        <w:spacing w:before="118"/>
      </w:pPr>
    </w:p>
    <w:p w:rsidR="00465535" w:rsidRDefault="001D489A">
      <w:pPr>
        <w:pStyle w:val="Odstavecseseznamem"/>
        <w:numPr>
          <w:ilvl w:val="0"/>
          <w:numId w:val="4"/>
        </w:numPr>
        <w:tabs>
          <w:tab w:val="left" w:pos="883"/>
          <w:tab w:val="left" w:pos="885"/>
        </w:tabs>
        <w:ind w:right="115"/>
        <w:jc w:val="both"/>
        <w:rPr>
          <w:sz w:val="20"/>
        </w:rPr>
      </w:pPr>
      <w:r>
        <w:rPr>
          <w:sz w:val="20"/>
        </w:rPr>
        <w:t>Objednatel</w:t>
      </w:r>
      <w:r>
        <w:rPr>
          <w:spacing w:val="-13"/>
          <w:sz w:val="20"/>
        </w:rPr>
        <w:t xml:space="preserve"> </w:t>
      </w:r>
      <w:r>
        <w:rPr>
          <w:sz w:val="20"/>
        </w:rPr>
        <w:t>předem</w:t>
      </w:r>
      <w:r>
        <w:rPr>
          <w:spacing w:val="-8"/>
          <w:sz w:val="20"/>
        </w:rPr>
        <w:t xml:space="preserve"> </w:t>
      </w:r>
      <w:r>
        <w:rPr>
          <w:sz w:val="20"/>
        </w:rPr>
        <w:t>vyplní</w:t>
      </w:r>
      <w:r>
        <w:rPr>
          <w:spacing w:val="-10"/>
          <w:sz w:val="20"/>
        </w:rPr>
        <w:t xml:space="preserve"> </w:t>
      </w:r>
      <w:r>
        <w:rPr>
          <w:sz w:val="20"/>
        </w:rPr>
        <w:t>žádanku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sterilizaci</w:t>
      </w:r>
      <w:r>
        <w:rPr>
          <w:spacing w:val="-13"/>
          <w:sz w:val="20"/>
        </w:rPr>
        <w:t xml:space="preserve"> </w:t>
      </w:r>
      <w:r>
        <w:rPr>
          <w:sz w:val="20"/>
        </w:rPr>
        <w:t>ZP,</w:t>
      </w:r>
      <w:r>
        <w:rPr>
          <w:spacing w:val="-10"/>
          <w:sz w:val="20"/>
        </w:rPr>
        <w:t xml:space="preserve"> </w:t>
      </w:r>
      <w:r>
        <w:rPr>
          <w:sz w:val="20"/>
        </w:rPr>
        <w:t>kterou</w:t>
      </w:r>
      <w:r>
        <w:rPr>
          <w:spacing w:val="-11"/>
          <w:sz w:val="20"/>
        </w:rPr>
        <w:t xml:space="preserve"> </w:t>
      </w:r>
      <w:r>
        <w:rPr>
          <w:sz w:val="20"/>
        </w:rPr>
        <w:t>obě</w:t>
      </w:r>
      <w:r>
        <w:rPr>
          <w:spacing w:val="-11"/>
          <w:sz w:val="20"/>
        </w:rPr>
        <w:t xml:space="preserve"> </w:t>
      </w:r>
      <w:r>
        <w:rPr>
          <w:sz w:val="20"/>
        </w:rPr>
        <w:t>smluvní</w:t>
      </w:r>
      <w:r>
        <w:rPr>
          <w:spacing w:val="-11"/>
          <w:sz w:val="20"/>
        </w:rPr>
        <w:t xml:space="preserve"> </w:t>
      </w:r>
      <w:r>
        <w:rPr>
          <w:sz w:val="20"/>
        </w:rPr>
        <w:t>strany</w:t>
      </w:r>
      <w:r>
        <w:rPr>
          <w:spacing w:val="-14"/>
          <w:sz w:val="20"/>
        </w:rPr>
        <w:t xml:space="preserve"> </w:t>
      </w:r>
      <w:r>
        <w:rPr>
          <w:sz w:val="20"/>
        </w:rPr>
        <w:t>stvrdí</w:t>
      </w:r>
      <w:r>
        <w:rPr>
          <w:spacing w:val="-12"/>
          <w:sz w:val="20"/>
        </w:rPr>
        <w:t xml:space="preserve"> </w:t>
      </w:r>
      <w:r>
        <w:rPr>
          <w:sz w:val="20"/>
        </w:rPr>
        <w:t>svým</w:t>
      </w:r>
      <w:r>
        <w:rPr>
          <w:spacing w:val="-8"/>
          <w:sz w:val="20"/>
        </w:rPr>
        <w:t xml:space="preserve"> </w:t>
      </w:r>
      <w:r>
        <w:rPr>
          <w:sz w:val="20"/>
        </w:rPr>
        <w:t>podpisem. Na žádance bude uvedeno: jméno (</w:t>
      </w:r>
      <w:proofErr w:type="spellStart"/>
      <w:r>
        <w:rPr>
          <w:sz w:val="20"/>
        </w:rPr>
        <w:t>nest</w:t>
      </w:r>
      <w:proofErr w:type="spellEnd"/>
      <w:r>
        <w:rPr>
          <w:sz w:val="20"/>
        </w:rPr>
        <w:t>. zdrav. zařízení), název ZP, počet ks +, požadavek balení (po kolika ks), požadavek druhu sterilizace (parní a chemická), požadovaná doba exspirace (6 dní, 3 měsíce), upozornění na vady a nevhodnost sterilizac</w:t>
      </w:r>
      <w:r>
        <w:rPr>
          <w:sz w:val="20"/>
        </w:rPr>
        <w:t xml:space="preserve">e požadovaného materiálu a datum předání </w:t>
      </w:r>
      <w:r>
        <w:rPr>
          <w:spacing w:val="-2"/>
          <w:sz w:val="20"/>
        </w:rPr>
        <w:t>věci.</w:t>
      </w:r>
    </w:p>
    <w:p w:rsidR="00465535" w:rsidRDefault="00465535">
      <w:pPr>
        <w:pStyle w:val="Zkladntext"/>
        <w:spacing w:before="120"/>
      </w:pPr>
    </w:p>
    <w:p w:rsidR="00465535" w:rsidRDefault="001D489A">
      <w:pPr>
        <w:pStyle w:val="Odstavecseseznamem"/>
        <w:numPr>
          <w:ilvl w:val="0"/>
          <w:numId w:val="4"/>
        </w:numPr>
        <w:tabs>
          <w:tab w:val="left" w:pos="885"/>
        </w:tabs>
        <w:ind w:hanging="427"/>
        <w:rPr>
          <w:sz w:val="20"/>
        </w:rPr>
      </w:pPr>
      <w:r>
        <w:rPr>
          <w:sz w:val="20"/>
        </w:rPr>
        <w:t>Objednatel</w:t>
      </w:r>
      <w:r>
        <w:rPr>
          <w:spacing w:val="-10"/>
          <w:sz w:val="20"/>
        </w:rPr>
        <w:t xml:space="preserve"> </w:t>
      </w:r>
      <w:r>
        <w:rPr>
          <w:sz w:val="20"/>
        </w:rPr>
        <w:t>předá</w:t>
      </w:r>
      <w:r>
        <w:rPr>
          <w:spacing w:val="-8"/>
          <w:sz w:val="20"/>
        </w:rPr>
        <w:t xml:space="preserve"> </w:t>
      </w:r>
      <w:r>
        <w:rPr>
          <w:sz w:val="20"/>
        </w:rPr>
        <w:t>ZP</w:t>
      </w:r>
      <w:r>
        <w:rPr>
          <w:spacing w:val="-9"/>
          <w:sz w:val="20"/>
        </w:rPr>
        <w:t xml:space="preserve"> </w:t>
      </w:r>
      <w:r>
        <w:rPr>
          <w:sz w:val="20"/>
        </w:rPr>
        <w:t>ke</w:t>
      </w:r>
      <w:r>
        <w:rPr>
          <w:spacing w:val="-9"/>
          <w:sz w:val="20"/>
        </w:rPr>
        <w:t xml:space="preserve"> </w:t>
      </w:r>
      <w:r>
        <w:rPr>
          <w:sz w:val="20"/>
        </w:rPr>
        <w:t>sterilizaci</w:t>
      </w:r>
      <w:r>
        <w:rPr>
          <w:spacing w:val="-10"/>
          <w:sz w:val="20"/>
        </w:rPr>
        <w:t xml:space="preserve"> </w:t>
      </w:r>
      <w:r>
        <w:rPr>
          <w:sz w:val="20"/>
        </w:rPr>
        <w:t>pověřenému</w:t>
      </w:r>
      <w:r>
        <w:rPr>
          <w:spacing w:val="-9"/>
          <w:sz w:val="20"/>
        </w:rPr>
        <w:t xml:space="preserve"> </w:t>
      </w:r>
      <w:r>
        <w:rPr>
          <w:sz w:val="20"/>
        </w:rPr>
        <w:t>pracovníkovi</w:t>
      </w:r>
      <w:r>
        <w:rPr>
          <w:spacing w:val="-10"/>
          <w:sz w:val="20"/>
        </w:rPr>
        <w:t xml:space="preserve"> </w:t>
      </w:r>
      <w:r>
        <w:rPr>
          <w:sz w:val="20"/>
        </w:rPr>
        <w:t>centrální</w:t>
      </w:r>
      <w:r>
        <w:rPr>
          <w:spacing w:val="-6"/>
          <w:sz w:val="20"/>
        </w:rPr>
        <w:t xml:space="preserve"> </w:t>
      </w:r>
      <w:r>
        <w:rPr>
          <w:sz w:val="20"/>
        </w:rPr>
        <w:t>sterilizace</w:t>
      </w:r>
      <w:r>
        <w:rPr>
          <w:spacing w:val="-9"/>
          <w:sz w:val="20"/>
        </w:rPr>
        <w:t xml:space="preserve"> </w:t>
      </w:r>
      <w:r>
        <w:rPr>
          <w:sz w:val="20"/>
        </w:rPr>
        <w:t>(dále</w:t>
      </w:r>
      <w:r>
        <w:rPr>
          <w:spacing w:val="-9"/>
          <w:sz w:val="20"/>
        </w:rPr>
        <w:t xml:space="preserve"> </w:t>
      </w:r>
      <w:r>
        <w:rPr>
          <w:sz w:val="20"/>
        </w:rPr>
        <w:t>jen</w:t>
      </w:r>
      <w:r>
        <w:rPr>
          <w:spacing w:val="-10"/>
          <w:sz w:val="20"/>
        </w:rPr>
        <w:t xml:space="preserve"> </w:t>
      </w:r>
      <w:r>
        <w:rPr>
          <w:sz w:val="20"/>
        </w:rPr>
        <w:t>„CS“)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do:</w:t>
      </w:r>
    </w:p>
    <w:p w:rsidR="00465535" w:rsidRDefault="00465535">
      <w:pPr>
        <w:pStyle w:val="Zkladntext"/>
        <w:spacing w:before="10"/>
      </w:pPr>
    </w:p>
    <w:p w:rsidR="00465535" w:rsidRDefault="001D489A">
      <w:pPr>
        <w:pStyle w:val="Odstavecseseznamem"/>
        <w:numPr>
          <w:ilvl w:val="1"/>
          <w:numId w:val="4"/>
        </w:numPr>
        <w:tabs>
          <w:tab w:val="left" w:pos="1220"/>
        </w:tabs>
        <w:spacing w:before="1"/>
        <w:ind w:left="1220" w:hanging="359"/>
        <w:rPr>
          <w:sz w:val="20"/>
        </w:rPr>
      </w:pPr>
      <w:r>
        <w:rPr>
          <w:sz w:val="20"/>
        </w:rPr>
        <w:t>Fakultní</w:t>
      </w:r>
      <w:r>
        <w:rPr>
          <w:spacing w:val="-8"/>
          <w:sz w:val="20"/>
        </w:rPr>
        <w:t xml:space="preserve"> </w:t>
      </w:r>
      <w:r>
        <w:rPr>
          <w:sz w:val="20"/>
        </w:rPr>
        <w:t>nemocnice</w:t>
      </w:r>
      <w:r>
        <w:rPr>
          <w:spacing w:val="-8"/>
          <w:sz w:val="20"/>
        </w:rPr>
        <w:t xml:space="preserve"> </w:t>
      </w:r>
      <w:r>
        <w:rPr>
          <w:sz w:val="20"/>
        </w:rPr>
        <w:t>Plzeň-Bory,</w:t>
      </w:r>
      <w:r>
        <w:rPr>
          <w:spacing w:val="-5"/>
          <w:sz w:val="20"/>
        </w:rPr>
        <w:t xml:space="preserve"> </w:t>
      </w:r>
      <w:r>
        <w:rPr>
          <w:sz w:val="20"/>
        </w:rPr>
        <w:t>Edvarda</w:t>
      </w:r>
      <w:r>
        <w:rPr>
          <w:spacing w:val="-6"/>
          <w:sz w:val="20"/>
        </w:rPr>
        <w:t xml:space="preserve"> </w:t>
      </w:r>
      <w:r>
        <w:rPr>
          <w:sz w:val="20"/>
        </w:rPr>
        <w:t>Beneše</w:t>
      </w:r>
      <w:r>
        <w:rPr>
          <w:spacing w:val="-8"/>
          <w:sz w:val="20"/>
        </w:rPr>
        <w:t xml:space="preserve"> </w:t>
      </w:r>
      <w:r>
        <w:rPr>
          <w:sz w:val="20"/>
        </w:rPr>
        <w:t>1128/13,</w:t>
      </w:r>
      <w:r>
        <w:rPr>
          <w:spacing w:val="-6"/>
          <w:sz w:val="20"/>
        </w:rPr>
        <w:t xml:space="preserve"> </w:t>
      </w:r>
      <w:r>
        <w:rPr>
          <w:sz w:val="20"/>
        </w:rPr>
        <w:t>pavilon</w:t>
      </w:r>
      <w:r>
        <w:rPr>
          <w:spacing w:val="-3"/>
          <w:sz w:val="20"/>
        </w:rPr>
        <w:t xml:space="preserve"> </w:t>
      </w:r>
      <w:r>
        <w:rPr>
          <w:sz w:val="20"/>
        </w:rPr>
        <w:t>č.</w:t>
      </w:r>
      <w:r>
        <w:rPr>
          <w:spacing w:val="-7"/>
          <w:sz w:val="20"/>
        </w:rPr>
        <w:t xml:space="preserve"> </w:t>
      </w:r>
      <w:r>
        <w:rPr>
          <w:sz w:val="20"/>
        </w:rPr>
        <w:t>22,</w:t>
      </w:r>
      <w:r>
        <w:rPr>
          <w:spacing w:val="-8"/>
          <w:sz w:val="20"/>
        </w:rPr>
        <w:t xml:space="preserve"> </w:t>
      </w:r>
      <w:r>
        <w:rPr>
          <w:sz w:val="20"/>
        </w:rPr>
        <w:t>I.</w:t>
      </w:r>
      <w:r>
        <w:rPr>
          <w:spacing w:val="-7"/>
          <w:sz w:val="20"/>
        </w:rPr>
        <w:t xml:space="preserve"> </w:t>
      </w:r>
      <w:r>
        <w:rPr>
          <w:sz w:val="20"/>
        </w:rPr>
        <w:t>poschodí</w:t>
      </w:r>
      <w:r>
        <w:rPr>
          <w:spacing w:val="-7"/>
          <w:sz w:val="20"/>
        </w:rPr>
        <w:t xml:space="preserve"> </w:t>
      </w:r>
      <w:r>
        <w:rPr>
          <w:sz w:val="20"/>
        </w:rPr>
        <w:t>–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centrální</w:t>
      </w:r>
    </w:p>
    <w:p w:rsidR="00465535" w:rsidRDefault="001D489A">
      <w:pPr>
        <w:pStyle w:val="Zkladntext"/>
        <w:spacing w:line="229" w:lineRule="exact"/>
        <w:ind w:left="1221"/>
        <w:jc w:val="both"/>
      </w:pPr>
      <w:r>
        <w:t>sterilizace</w:t>
      </w:r>
      <w:r>
        <w:rPr>
          <w:spacing w:val="-7"/>
        </w:rPr>
        <w:t xml:space="preserve"> </w:t>
      </w:r>
      <w:r>
        <w:t>denně</w:t>
      </w:r>
      <w:r>
        <w:rPr>
          <w:spacing w:val="-4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6:30-</w:t>
      </w:r>
      <w:r>
        <w:rPr>
          <w:spacing w:val="-3"/>
        </w:rPr>
        <w:t xml:space="preserve"> </w:t>
      </w:r>
      <w:r>
        <w:t>8:00</w:t>
      </w:r>
      <w:r>
        <w:rPr>
          <w:spacing w:val="-4"/>
        </w:rPr>
        <w:t xml:space="preserve"> </w:t>
      </w:r>
      <w:r>
        <w:t>hodin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t>13:30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15:00</w:t>
      </w:r>
      <w:r>
        <w:rPr>
          <w:spacing w:val="-7"/>
        </w:rPr>
        <w:t xml:space="preserve"> </w:t>
      </w:r>
      <w:r>
        <w:t>hodin</w:t>
      </w:r>
      <w:r>
        <w:rPr>
          <w:spacing w:val="-6"/>
        </w:rPr>
        <w:t xml:space="preserve"> </w:t>
      </w:r>
      <w:r>
        <w:t>(včetně</w:t>
      </w:r>
      <w:r>
        <w:rPr>
          <w:spacing w:val="-7"/>
        </w:rPr>
        <w:t xml:space="preserve"> </w:t>
      </w:r>
      <w:r>
        <w:t>sobot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2"/>
        </w:rPr>
        <w:t>nedělí)</w:t>
      </w:r>
    </w:p>
    <w:p w:rsidR="00465535" w:rsidRDefault="001D489A">
      <w:pPr>
        <w:pStyle w:val="Odstavecseseznamem"/>
        <w:numPr>
          <w:ilvl w:val="1"/>
          <w:numId w:val="4"/>
        </w:numPr>
        <w:tabs>
          <w:tab w:val="left" w:pos="1221"/>
        </w:tabs>
        <w:ind w:right="116"/>
        <w:rPr>
          <w:sz w:val="20"/>
        </w:rPr>
      </w:pPr>
      <w:r>
        <w:rPr>
          <w:sz w:val="20"/>
        </w:rPr>
        <w:t>nebo CS FN Plzeň-Lochotín, alej Svobody 923/80, 1. PP, vchod C, provozní doba pro příjem a výdej materiálu je od 6:00 – 18:00 hodin.</w:t>
      </w:r>
    </w:p>
    <w:p w:rsidR="00465535" w:rsidRDefault="001D489A">
      <w:pPr>
        <w:pStyle w:val="Odstavecseseznamem"/>
        <w:numPr>
          <w:ilvl w:val="0"/>
          <w:numId w:val="4"/>
        </w:numPr>
        <w:tabs>
          <w:tab w:val="left" w:pos="883"/>
          <w:tab w:val="left" w:pos="909"/>
        </w:tabs>
        <w:spacing w:before="82"/>
        <w:ind w:left="909" w:right="114"/>
        <w:jc w:val="both"/>
        <w:rPr>
          <w:sz w:val="20"/>
        </w:rPr>
      </w:pPr>
      <w:r>
        <w:rPr>
          <w:sz w:val="20"/>
        </w:rPr>
        <w:t>Sterilizaci ZP Zhotovitel provede týž den, kdy b</w:t>
      </w:r>
      <w:r>
        <w:rPr>
          <w:sz w:val="20"/>
        </w:rPr>
        <w:t>yly ZP ke sterilizaci předány. Objednatel je povinen vyzvednout si vysterilizované věci nejpozději do 5 dnů od uplynutí doby, kdy sterilizace měla být provedena.</w:t>
      </w:r>
      <w:r>
        <w:rPr>
          <w:spacing w:val="-8"/>
          <w:sz w:val="20"/>
        </w:rPr>
        <w:t xml:space="preserve"> </w:t>
      </w:r>
      <w:r>
        <w:rPr>
          <w:sz w:val="20"/>
        </w:rPr>
        <w:t>Neučiní-li</w:t>
      </w:r>
      <w:r>
        <w:rPr>
          <w:spacing w:val="-11"/>
          <w:sz w:val="20"/>
        </w:rPr>
        <w:t xml:space="preserve"> </w:t>
      </w:r>
      <w:r>
        <w:rPr>
          <w:sz w:val="20"/>
        </w:rPr>
        <w:t>tak,</w:t>
      </w:r>
      <w:r>
        <w:rPr>
          <w:spacing w:val="-10"/>
          <w:sz w:val="20"/>
        </w:rPr>
        <w:t xml:space="preserve"> </w:t>
      </w:r>
      <w:r>
        <w:rPr>
          <w:sz w:val="20"/>
        </w:rPr>
        <w:t>je</w:t>
      </w:r>
      <w:r>
        <w:rPr>
          <w:spacing w:val="-10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zaplatit</w:t>
      </w:r>
      <w:r>
        <w:rPr>
          <w:spacing w:val="-8"/>
          <w:sz w:val="20"/>
        </w:rPr>
        <w:t xml:space="preserve"> </w:t>
      </w:r>
      <w:r>
        <w:rPr>
          <w:sz w:val="20"/>
        </w:rPr>
        <w:t>poplatek</w:t>
      </w:r>
      <w:r>
        <w:rPr>
          <w:spacing w:val="-7"/>
          <w:sz w:val="20"/>
        </w:rPr>
        <w:t xml:space="preserve"> </w:t>
      </w:r>
      <w:r>
        <w:rPr>
          <w:sz w:val="20"/>
        </w:rPr>
        <w:t>za</w:t>
      </w:r>
      <w:r>
        <w:rPr>
          <w:spacing w:val="-8"/>
          <w:sz w:val="20"/>
        </w:rPr>
        <w:t xml:space="preserve"> </w:t>
      </w:r>
      <w:r>
        <w:rPr>
          <w:sz w:val="20"/>
        </w:rPr>
        <w:t>uskladnění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výši</w:t>
      </w:r>
      <w:r>
        <w:rPr>
          <w:spacing w:val="-9"/>
          <w:sz w:val="20"/>
        </w:rPr>
        <w:t xml:space="preserve"> </w:t>
      </w:r>
      <w:r>
        <w:rPr>
          <w:sz w:val="20"/>
        </w:rPr>
        <w:t>5 Kč</w:t>
      </w:r>
      <w:r>
        <w:rPr>
          <w:spacing w:val="-7"/>
          <w:sz w:val="20"/>
        </w:rPr>
        <w:t xml:space="preserve"> </w:t>
      </w:r>
      <w:r>
        <w:rPr>
          <w:sz w:val="20"/>
        </w:rPr>
        <w:t>za</w:t>
      </w:r>
      <w:r>
        <w:rPr>
          <w:spacing w:val="-10"/>
          <w:sz w:val="20"/>
        </w:rPr>
        <w:t xml:space="preserve"> </w:t>
      </w:r>
      <w:r>
        <w:rPr>
          <w:sz w:val="20"/>
        </w:rPr>
        <w:t>každý</w:t>
      </w:r>
      <w:r>
        <w:rPr>
          <w:spacing w:val="-11"/>
          <w:sz w:val="20"/>
        </w:rPr>
        <w:t xml:space="preserve"> </w:t>
      </w:r>
      <w:r>
        <w:rPr>
          <w:sz w:val="20"/>
        </w:rPr>
        <w:t>další</w:t>
      </w:r>
      <w:r>
        <w:rPr>
          <w:spacing w:val="-10"/>
          <w:sz w:val="20"/>
        </w:rPr>
        <w:t xml:space="preserve"> </w:t>
      </w:r>
      <w:r>
        <w:rPr>
          <w:sz w:val="20"/>
        </w:rPr>
        <w:t>den usk</w:t>
      </w:r>
      <w:r>
        <w:rPr>
          <w:sz w:val="20"/>
        </w:rPr>
        <w:t>ladnění. Nevyzvedne-li si Objednatel věc ve lhůtě šesti měsíců ode dne, kdy byl povinen ji vyzvednout,</w:t>
      </w:r>
      <w:r>
        <w:rPr>
          <w:spacing w:val="-2"/>
          <w:sz w:val="20"/>
        </w:rPr>
        <w:t xml:space="preserve"> </w:t>
      </w:r>
      <w:r>
        <w:rPr>
          <w:sz w:val="20"/>
        </w:rPr>
        <w:t>má</w:t>
      </w:r>
      <w:r>
        <w:rPr>
          <w:spacing w:val="-3"/>
          <w:sz w:val="20"/>
        </w:rPr>
        <w:t xml:space="preserve"> </w:t>
      </w:r>
      <w:r>
        <w:rPr>
          <w:sz w:val="20"/>
        </w:rPr>
        <w:t>Zhotovitel</w:t>
      </w:r>
      <w:r>
        <w:rPr>
          <w:spacing w:val="-2"/>
          <w:sz w:val="20"/>
        </w:rPr>
        <w:t xml:space="preserve"> </w:t>
      </w:r>
      <w:r>
        <w:rPr>
          <w:sz w:val="20"/>
        </w:rPr>
        <w:t>právo</w:t>
      </w:r>
      <w:r>
        <w:rPr>
          <w:spacing w:val="-1"/>
          <w:sz w:val="20"/>
        </w:rPr>
        <w:t xml:space="preserve"> </w:t>
      </w:r>
      <w:r>
        <w:rPr>
          <w:sz w:val="20"/>
        </w:rPr>
        <w:t>tyto věci</w:t>
      </w:r>
      <w:r>
        <w:rPr>
          <w:spacing w:val="-2"/>
          <w:sz w:val="20"/>
        </w:rPr>
        <w:t xml:space="preserve"> </w:t>
      </w:r>
      <w:r>
        <w:rPr>
          <w:sz w:val="20"/>
        </w:rPr>
        <w:t>prodat.</w:t>
      </w:r>
      <w:r>
        <w:rPr>
          <w:spacing w:val="-1"/>
          <w:sz w:val="20"/>
        </w:rPr>
        <w:t xml:space="preserve"> </w:t>
      </w:r>
      <w:r>
        <w:rPr>
          <w:sz w:val="20"/>
        </w:rPr>
        <w:t>Je-li Zhotoviteli</w:t>
      </w:r>
      <w:r>
        <w:rPr>
          <w:spacing w:val="-2"/>
          <w:sz w:val="20"/>
        </w:rPr>
        <w:t xml:space="preserve"> </w:t>
      </w:r>
      <w:r>
        <w:rPr>
          <w:sz w:val="20"/>
        </w:rPr>
        <w:t>známa</w:t>
      </w:r>
      <w:r>
        <w:rPr>
          <w:spacing w:val="-3"/>
          <w:sz w:val="20"/>
        </w:rPr>
        <w:t xml:space="preserve"> </w:t>
      </w:r>
      <w:r>
        <w:rPr>
          <w:sz w:val="20"/>
        </w:rPr>
        <w:t>adresa</w:t>
      </w:r>
      <w:r>
        <w:rPr>
          <w:spacing w:val="-1"/>
          <w:sz w:val="20"/>
        </w:rPr>
        <w:t xml:space="preserve"> </w:t>
      </w:r>
      <w:r>
        <w:rPr>
          <w:sz w:val="20"/>
        </w:rPr>
        <w:t>Objednatele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 xml:space="preserve">jde- </w:t>
      </w:r>
      <w:proofErr w:type="spellStart"/>
      <w:r>
        <w:rPr>
          <w:sz w:val="20"/>
        </w:rPr>
        <w:t>li</w:t>
      </w:r>
      <w:proofErr w:type="spellEnd"/>
      <w:proofErr w:type="gramEnd"/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věci</w:t>
      </w:r>
      <w:r>
        <w:rPr>
          <w:spacing w:val="-8"/>
          <w:sz w:val="20"/>
        </w:rPr>
        <w:t xml:space="preserve"> </w:t>
      </w:r>
      <w:r>
        <w:rPr>
          <w:sz w:val="20"/>
        </w:rPr>
        <w:t>větší</w:t>
      </w:r>
      <w:r>
        <w:rPr>
          <w:spacing w:val="-9"/>
          <w:sz w:val="20"/>
        </w:rPr>
        <w:t xml:space="preserve"> </w:t>
      </w:r>
      <w:r>
        <w:rPr>
          <w:sz w:val="20"/>
        </w:rPr>
        <w:t>hodnoty,</w:t>
      </w:r>
      <w:r>
        <w:rPr>
          <w:spacing w:val="-8"/>
          <w:sz w:val="20"/>
        </w:rPr>
        <w:t xml:space="preserve"> </w:t>
      </w:r>
      <w:r>
        <w:rPr>
          <w:sz w:val="20"/>
        </w:rPr>
        <w:t>Zhotovitel</w:t>
      </w:r>
      <w:r>
        <w:rPr>
          <w:spacing w:val="-10"/>
          <w:sz w:val="20"/>
        </w:rPr>
        <w:t xml:space="preserve"> </w:t>
      </w:r>
      <w:r>
        <w:rPr>
          <w:sz w:val="20"/>
        </w:rPr>
        <w:t>Objednatele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zamýšleném</w:t>
      </w:r>
      <w:r>
        <w:rPr>
          <w:spacing w:val="-6"/>
          <w:sz w:val="20"/>
        </w:rPr>
        <w:t xml:space="preserve"> </w:t>
      </w:r>
      <w:r>
        <w:rPr>
          <w:sz w:val="20"/>
        </w:rPr>
        <w:t>prodeji</w:t>
      </w:r>
      <w:r>
        <w:rPr>
          <w:spacing w:val="-4"/>
          <w:sz w:val="20"/>
        </w:rPr>
        <w:t xml:space="preserve"> </w:t>
      </w:r>
      <w:r>
        <w:rPr>
          <w:sz w:val="20"/>
        </w:rPr>
        <w:t>Objednatele</w:t>
      </w:r>
      <w:r>
        <w:rPr>
          <w:spacing w:val="-9"/>
          <w:sz w:val="20"/>
        </w:rPr>
        <w:t xml:space="preserve"> </w:t>
      </w:r>
      <w:r>
        <w:rPr>
          <w:sz w:val="20"/>
        </w:rPr>
        <w:t>předem</w:t>
      </w:r>
      <w:r>
        <w:rPr>
          <w:spacing w:val="-6"/>
          <w:sz w:val="20"/>
        </w:rPr>
        <w:t xml:space="preserve"> </w:t>
      </w:r>
      <w:r>
        <w:rPr>
          <w:sz w:val="20"/>
        </w:rPr>
        <w:t>vyrozumí. Dojde-li</w:t>
      </w:r>
      <w:r>
        <w:rPr>
          <w:spacing w:val="-14"/>
          <w:sz w:val="20"/>
        </w:rPr>
        <w:t xml:space="preserve"> </w:t>
      </w:r>
      <w:r>
        <w:rPr>
          <w:sz w:val="20"/>
        </w:rPr>
        <w:t>k</w:t>
      </w:r>
      <w:r>
        <w:rPr>
          <w:spacing w:val="-14"/>
          <w:sz w:val="20"/>
        </w:rPr>
        <w:t xml:space="preserve"> </w:t>
      </w:r>
      <w:r>
        <w:rPr>
          <w:sz w:val="20"/>
        </w:rPr>
        <w:t>prodeji</w:t>
      </w:r>
      <w:r>
        <w:rPr>
          <w:spacing w:val="-14"/>
          <w:sz w:val="20"/>
        </w:rPr>
        <w:t xml:space="preserve"> </w:t>
      </w:r>
      <w:r>
        <w:rPr>
          <w:sz w:val="20"/>
        </w:rPr>
        <w:t>nevyzvednuté</w:t>
      </w:r>
      <w:r>
        <w:rPr>
          <w:spacing w:val="-14"/>
          <w:sz w:val="20"/>
        </w:rPr>
        <w:t xml:space="preserve"> </w:t>
      </w:r>
      <w:r>
        <w:rPr>
          <w:sz w:val="20"/>
        </w:rPr>
        <w:t>věci,</w:t>
      </w:r>
      <w:r>
        <w:rPr>
          <w:spacing w:val="-14"/>
          <w:sz w:val="20"/>
        </w:rPr>
        <w:t xml:space="preserve"> </w:t>
      </w:r>
      <w:r>
        <w:rPr>
          <w:sz w:val="20"/>
        </w:rPr>
        <w:t>vyplatí</w:t>
      </w:r>
      <w:r>
        <w:rPr>
          <w:spacing w:val="-14"/>
          <w:sz w:val="20"/>
        </w:rPr>
        <w:t xml:space="preserve"> </w:t>
      </w:r>
      <w:r>
        <w:rPr>
          <w:sz w:val="20"/>
        </w:rPr>
        <w:t>Zhotovitel</w:t>
      </w:r>
      <w:r>
        <w:rPr>
          <w:spacing w:val="-14"/>
          <w:sz w:val="20"/>
        </w:rPr>
        <w:t xml:space="preserve"> </w:t>
      </w:r>
      <w:r>
        <w:rPr>
          <w:sz w:val="20"/>
        </w:rPr>
        <w:t>Objednateli</w:t>
      </w:r>
      <w:r>
        <w:rPr>
          <w:spacing w:val="-14"/>
          <w:sz w:val="20"/>
        </w:rPr>
        <w:t xml:space="preserve"> </w:t>
      </w:r>
      <w:r>
        <w:rPr>
          <w:sz w:val="20"/>
        </w:rPr>
        <w:t>výtěžek</w:t>
      </w:r>
      <w:r>
        <w:rPr>
          <w:spacing w:val="-14"/>
          <w:sz w:val="20"/>
        </w:rPr>
        <w:t xml:space="preserve"> </w:t>
      </w:r>
      <w:r>
        <w:rPr>
          <w:sz w:val="20"/>
        </w:rPr>
        <w:t>prodeje</w:t>
      </w:r>
      <w:r>
        <w:rPr>
          <w:spacing w:val="-13"/>
          <w:sz w:val="20"/>
        </w:rPr>
        <w:t xml:space="preserve"> </w:t>
      </w:r>
      <w:r>
        <w:rPr>
          <w:sz w:val="20"/>
        </w:rPr>
        <w:t>po</w:t>
      </w:r>
      <w:r>
        <w:rPr>
          <w:spacing w:val="-14"/>
          <w:sz w:val="20"/>
        </w:rPr>
        <w:t xml:space="preserve"> </w:t>
      </w:r>
      <w:r>
        <w:rPr>
          <w:sz w:val="20"/>
        </w:rPr>
        <w:t>odečtení</w:t>
      </w:r>
      <w:r>
        <w:rPr>
          <w:spacing w:val="-14"/>
          <w:sz w:val="20"/>
        </w:rPr>
        <w:t xml:space="preserve"> </w:t>
      </w:r>
      <w:r>
        <w:rPr>
          <w:sz w:val="20"/>
        </w:rPr>
        <w:t>ceny sterilizace, poplatku za uskladnění a nákladů prodeje. Právo na výtěžek prodeje musí Objednatel uplatnit u Zhotovitel</w:t>
      </w:r>
      <w:r>
        <w:rPr>
          <w:sz w:val="20"/>
        </w:rPr>
        <w:t>e.</w:t>
      </w:r>
    </w:p>
    <w:p w:rsidR="00465535" w:rsidRDefault="00465535">
      <w:pPr>
        <w:pStyle w:val="Zkladntext"/>
      </w:pPr>
    </w:p>
    <w:p w:rsidR="00465535" w:rsidRDefault="00465535">
      <w:pPr>
        <w:pStyle w:val="Zkladntext"/>
        <w:spacing w:before="9"/>
      </w:pPr>
    </w:p>
    <w:p w:rsidR="00465535" w:rsidRDefault="001D489A">
      <w:pPr>
        <w:pStyle w:val="Nadpis2"/>
        <w:spacing w:line="229" w:lineRule="exact"/>
        <w:ind w:right="2"/>
      </w:pPr>
      <w:bookmarkStart w:id="7" w:name="III."/>
      <w:bookmarkEnd w:id="7"/>
      <w:r>
        <w:rPr>
          <w:spacing w:val="-4"/>
        </w:rPr>
        <w:t>III.</w:t>
      </w:r>
    </w:p>
    <w:p w:rsidR="00465535" w:rsidRDefault="001D489A">
      <w:pPr>
        <w:spacing w:line="229" w:lineRule="exact"/>
        <w:ind w:left="335" w:right="6"/>
        <w:jc w:val="center"/>
        <w:rPr>
          <w:b/>
          <w:sz w:val="20"/>
        </w:rPr>
      </w:pPr>
      <w:r>
        <w:rPr>
          <w:b/>
          <w:sz w:val="20"/>
        </w:rPr>
        <w:t>Cena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plnění</w:t>
      </w:r>
    </w:p>
    <w:p w:rsidR="00465535" w:rsidRDefault="00465535">
      <w:pPr>
        <w:pStyle w:val="Zkladntext"/>
        <w:spacing w:before="4"/>
        <w:rPr>
          <w:b/>
        </w:rPr>
      </w:pPr>
    </w:p>
    <w:p w:rsidR="00465535" w:rsidRDefault="001D489A">
      <w:pPr>
        <w:pStyle w:val="Odstavecseseznamem"/>
        <w:numPr>
          <w:ilvl w:val="0"/>
          <w:numId w:val="3"/>
        </w:numPr>
        <w:tabs>
          <w:tab w:val="left" w:pos="883"/>
          <w:tab w:val="left" w:pos="885"/>
        </w:tabs>
        <w:ind w:right="113"/>
        <w:jc w:val="both"/>
        <w:rPr>
          <w:sz w:val="20"/>
        </w:rPr>
      </w:pPr>
      <w:r>
        <w:rPr>
          <w:sz w:val="20"/>
        </w:rPr>
        <w:t>Objednatel je povinen za provedenou sterilizaci věci uhradit</w:t>
      </w:r>
      <w:r>
        <w:rPr>
          <w:spacing w:val="16"/>
          <w:sz w:val="20"/>
        </w:rPr>
        <w:t xml:space="preserve"> </w:t>
      </w:r>
      <w:r>
        <w:rPr>
          <w:sz w:val="20"/>
        </w:rPr>
        <w:t>zhotoviteli sjednanou cenu uvedenou</w:t>
      </w:r>
      <w:r>
        <w:rPr>
          <w:spacing w:val="80"/>
          <w:sz w:val="20"/>
        </w:rPr>
        <w:t xml:space="preserve"> </w:t>
      </w:r>
      <w:r>
        <w:rPr>
          <w:sz w:val="20"/>
        </w:rPr>
        <w:t>v ceníku, který tvoří přílohu č. 1 této smlouvy. V případě, že v průběhu platnosti smlouvy dojde ke změně</w:t>
      </w:r>
      <w:r>
        <w:rPr>
          <w:spacing w:val="-9"/>
          <w:sz w:val="20"/>
        </w:rPr>
        <w:t xml:space="preserve"> </w:t>
      </w:r>
      <w:r>
        <w:rPr>
          <w:sz w:val="20"/>
        </w:rPr>
        <w:t>cen,</w:t>
      </w:r>
      <w:r>
        <w:rPr>
          <w:spacing w:val="-8"/>
          <w:sz w:val="20"/>
        </w:rPr>
        <w:t xml:space="preserve"> </w:t>
      </w:r>
      <w:r>
        <w:rPr>
          <w:sz w:val="20"/>
        </w:rPr>
        <w:t>souhlasí</w:t>
      </w:r>
      <w:r>
        <w:rPr>
          <w:spacing w:val="-9"/>
          <w:sz w:val="20"/>
        </w:rPr>
        <w:t xml:space="preserve"> </w:t>
      </w:r>
      <w:r>
        <w:rPr>
          <w:sz w:val="20"/>
        </w:rPr>
        <w:t>smluvní</w:t>
      </w:r>
      <w:r>
        <w:rPr>
          <w:spacing w:val="-9"/>
          <w:sz w:val="20"/>
        </w:rPr>
        <w:t xml:space="preserve"> </w:t>
      </w:r>
      <w:r>
        <w:rPr>
          <w:sz w:val="20"/>
        </w:rPr>
        <w:t>strany</w:t>
      </w:r>
      <w:r>
        <w:rPr>
          <w:spacing w:val="-1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úpravou</w:t>
      </w:r>
      <w:r>
        <w:rPr>
          <w:spacing w:val="-9"/>
          <w:sz w:val="20"/>
        </w:rPr>
        <w:t xml:space="preserve"> </w:t>
      </w:r>
      <w:r>
        <w:rPr>
          <w:sz w:val="20"/>
        </w:rPr>
        <w:t>ceníku</w:t>
      </w:r>
      <w:r>
        <w:rPr>
          <w:spacing w:val="-9"/>
          <w:sz w:val="20"/>
        </w:rPr>
        <w:t xml:space="preserve"> </w:t>
      </w:r>
      <w:r>
        <w:rPr>
          <w:sz w:val="20"/>
        </w:rPr>
        <w:t>jednostranným</w:t>
      </w:r>
      <w:r>
        <w:rPr>
          <w:spacing w:val="-5"/>
          <w:sz w:val="20"/>
        </w:rPr>
        <w:t xml:space="preserve"> </w:t>
      </w:r>
      <w:r>
        <w:rPr>
          <w:sz w:val="20"/>
        </w:rPr>
        <w:t>úkonem</w:t>
      </w:r>
      <w:r>
        <w:rPr>
          <w:spacing w:val="-5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strany</w:t>
      </w:r>
      <w:r>
        <w:rPr>
          <w:spacing w:val="-12"/>
          <w:sz w:val="20"/>
        </w:rPr>
        <w:t xml:space="preserve"> </w:t>
      </w:r>
      <w:r>
        <w:rPr>
          <w:sz w:val="20"/>
        </w:rPr>
        <w:t>Zhotovitele. Zhotovitel</w:t>
      </w:r>
      <w:r>
        <w:rPr>
          <w:spacing w:val="-14"/>
          <w:sz w:val="20"/>
        </w:rPr>
        <w:t xml:space="preserve"> </w:t>
      </w:r>
      <w:r>
        <w:rPr>
          <w:sz w:val="20"/>
        </w:rPr>
        <w:t>zašle</w:t>
      </w:r>
      <w:r>
        <w:rPr>
          <w:spacing w:val="-14"/>
          <w:sz w:val="20"/>
        </w:rPr>
        <w:t xml:space="preserve"> </w:t>
      </w:r>
      <w:r>
        <w:rPr>
          <w:sz w:val="20"/>
        </w:rPr>
        <w:t>nový</w:t>
      </w:r>
      <w:r>
        <w:rPr>
          <w:spacing w:val="-14"/>
          <w:sz w:val="20"/>
        </w:rPr>
        <w:t xml:space="preserve"> </w:t>
      </w:r>
      <w:r>
        <w:rPr>
          <w:sz w:val="20"/>
        </w:rPr>
        <w:t>ceník</w:t>
      </w:r>
      <w:r>
        <w:rPr>
          <w:spacing w:val="-14"/>
          <w:sz w:val="20"/>
        </w:rPr>
        <w:t xml:space="preserve"> </w:t>
      </w:r>
      <w:r>
        <w:rPr>
          <w:sz w:val="20"/>
        </w:rPr>
        <w:t>Objednateli</w:t>
      </w:r>
      <w:r>
        <w:rPr>
          <w:spacing w:val="-14"/>
          <w:sz w:val="20"/>
        </w:rPr>
        <w:t xml:space="preserve"> </w:t>
      </w:r>
      <w:r>
        <w:rPr>
          <w:sz w:val="20"/>
        </w:rPr>
        <w:t>nejméně</w:t>
      </w:r>
      <w:r>
        <w:rPr>
          <w:spacing w:val="-14"/>
          <w:sz w:val="20"/>
        </w:rPr>
        <w:t xml:space="preserve"> </w:t>
      </w:r>
      <w:r>
        <w:rPr>
          <w:sz w:val="20"/>
        </w:rPr>
        <w:t>10</w:t>
      </w:r>
      <w:r>
        <w:rPr>
          <w:spacing w:val="-14"/>
          <w:sz w:val="20"/>
        </w:rPr>
        <w:t xml:space="preserve"> </w:t>
      </w:r>
      <w:r>
        <w:rPr>
          <w:sz w:val="20"/>
        </w:rPr>
        <w:t>dní</w:t>
      </w:r>
      <w:r>
        <w:rPr>
          <w:spacing w:val="-14"/>
          <w:sz w:val="20"/>
        </w:rPr>
        <w:t xml:space="preserve"> </w:t>
      </w:r>
      <w:r>
        <w:rPr>
          <w:sz w:val="20"/>
        </w:rPr>
        <w:t>před</w:t>
      </w:r>
      <w:r>
        <w:rPr>
          <w:spacing w:val="-14"/>
          <w:sz w:val="20"/>
        </w:rPr>
        <w:t xml:space="preserve"> </w:t>
      </w:r>
      <w:r>
        <w:rPr>
          <w:sz w:val="20"/>
        </w:rPr>
        <w:t>platností</w:t>
      </w:r>
      <w:r>
        <w:rPr>
          <w:spacing w:val="-13"/>
          <w:sz w:val="20"/>
        </w:rPr>
        <w:t xml:space="preserve"> </w:t>
      </w:r>
      <w:r>
        <w:rPr>
          <w:sz w:val="20"/>
        </w:rPr>
        <w:t>nových</w:t>
      </w:r>
      <w:r>
        <w:rPr>
          <w:spacing w:val="-14"/>
          <w:sz w:val="20"/>
        </w:rPr>
        <w:t xml:space="preserve"> </w:t>
      </w:r>
      <w:r>
        <w:rPr>
          <w:sz w:val="20"/>
        </w:rPr>
        <w:t>cen.</w:t>
      </w:r>
      <w:r>
        <w:rPr>
          <w:spacing w:val="-14"/>
          <w:sz w:val="20"/>
        </w:rPr>
        <w:t xml:space="preserve"> </w:t>
      </w:r>
      <w:r>
        <w:rPr>
          <w:sz w:val="20"/>
        </w:rPr>
        <w:t>Pokud</w:t>
      </w:r>
      <w:r>
        <w:rPr>
          <w:spacing w:val="-14"/>
          <w:sz w:val="20"/>
        </w:rPr>
        <w:t xml:space="preserve"> </w:t>
      </w:r>
      <w:r>
        <w:rPr>
          <w:sz w:val="20"/>
        </w:rPr>
        <w:t>Objednatel nebude se zaslaným ceníkem souhlasit, tak může od smlouvy písemně odstoupit.</w:t>
      </w:r>
    </w:p>
    <w:p w:rsidR="00465535" w:rsidRDefault="00465535">
      <w:pPr>
        <w:pStyle w:val="Zkladntext"/>
        <w:spacing w:before="2"/>
      </w:pPr>
    </w:p>
    <w:p w:rsidR="00465535" w:rsidRDefault="001D489A">
      <w:pPr>
        <w:pStyle w:val="Odstavecseseznamem"/>
        <w:numPr>
          <w:ilvl w:val="0"/>
          <w:numId w:val="3"/>
        </w:numPr>
        <w:tabs>
          <w:tab w:val="left" w:pos="883"/>
          <w:tab w:val="left" w:pos="885"/>
        </w:tabs>
        <w:spacing w:before="1"/>
        <w:ind w:right="112"/>
        <w:jc w:val="both"/>
        <w:rPr>
          <w:sz w:val="20"/>
        </w:rPr>
      </w:pPr>
      <w:r>
        <w:rPr>
          <w:sz w:val="20"/>
        </w:rPr>
        <w:t>Vrchní</w:t>
      </w:r>
      <w:r>
        <w:rPr>
          <w:spacing w:val="75"/>
          <w:sz w:val="20"/>
        </w:rPr>
        <w:t xml:space="preserve"> </w:t>
      </w:r>
      <w:r>
        <w:rPr>
          <w:sz w:val="20"/>
        </w:rPr>
        <w:t>sestra</w:t>
      </w:r>
      <w:r>
        <w:rPr>
          <w:spacing w:val="75"/>
          <w:sz w:val="20"/>
        </w:rPr>
        <w:t xml:space="preserve"> </w:t>
      </w:r>
      <w:r>
        <w:rPr>
          <w:sz w:val="20"/>
        </w:rPr>
        <w:t>CS</w:t>
      </w:r>
      <w:r>
        <w:rPr>
          <w:spacing w:val="77"/>
          <w:sz w:val="20"/>
        </w:rPr>
        <w:t xml:space="preserve"> </w:t>
      </w:r>
      <w:r>
        <w:rPr>
          <w:sz w:val="20"/>
        </w:rPr>
        <w:t>př</w:t>
      </w:r>
      <w:r>
        <w:rPr>
          <w:sz w:val="20"/>
        </w:rPr>
        <w:t>edá</w:t>
      </w:r>
      <w:r>
        <w:rPr>
          <w:spacing w:val="75"/>
          <w:sz w:val="20"/>
        </w:rPr>
        <w:t xml:space="preserve"> </w:t>
      </w:r>
      <w:r>
        <w:rPr>
          <w:sz w:val="20"/>
        </w:rPr>
        <w:t>vždy</w:t>
      </w:r>
      <w:r>
        <w:rPr>
          <w:spacing w:val="72"/>
          <w:sz w:val="20"/>
        </w:rPr>
        <w:t xml:space="preserve"> </w:t>
      </w:r>
      <w:r>
        <w:rPr>
          <w:sz w:val="20"/>
        </w:rPr>
        <w:t>do</w:t>
      </w:r>
      <w:r>
        <w:rPr>
          <w:spacing w:val="75"/>
          <w:sz w:val="20"/>
        </w:rPr>
        <w:t xml:space="preserve"> </w:t>
      </w:r>
      <w:r>
        <w:rPr>
          <w:sz w:val="20"/>
        </w:rPr>
        <w:t>10.</w:t>
      </w:r>
      <w:r>
        <w:rPr>
          <w:spacing w:val="75"/>
          <w:sz w:val="20"/>
        </w:rPr>
        <w:t xml:space="preserve"> </w:t>
      </w:r>
      <w:r>
        <w:rPr>
          <w:sz w:val="20"/>
        </w:rPr>
        <w:t>dne</w:t>
      </w:r>
      <w:r>
        <w:rPr>
          <w:spacing w:val="77"/>
          <w:sz w:val="20"/>
        </w:rPr>
        <w:t xml:space="preserve"> </w:t>
      </w:r>
      <w:r>
        <w:rPr>
          <w:sz w:val="20"/>
        </w:rPr>
        <w:t>následujícího</w:t>
      </w:r>
      <w:r>
        <w:rPr>
          <w:spacing w:val="75"/>
          <w:sz w:val="20"/>
        </w:rPr>
        <w:t xml:space="preserve"> </w:t>
      </w:r>
      <w:r>
        <w:rPr>
          <w:sz w:val="20"/>
        </w:rPr>
        <w:t>měsíce</w:t>
      </w:r>
      <w:r>
        <w:rPr>
          <w:spacing w:val="75"/>
          <w:sz w:val="20"/>
        </w:rPr>
        <w:t xml:space="preserve"> </w:t>
      </w:r>
      <w:r>
        <w:rPr>
          <w:sz w:val="20"/>
        </w:rPr>
        <w:t>podklady</w:t>
      </w:r>
      <w:r>
        <w:rPr>
          <w:spacing w:val="78"/>
          <w:sz w:val="20"/>
        </w:rPr>
        <w:t xml:space="preserve"> </w:t>
      </w:r>
      <w:r>
        <w:rPr>
          <w:sz w:val="20"/>
        </w:rPr>
        <w:t>(souhrnný</w:t>
      </w:r>
      <w:r>
        <w:rPr>
          <w:spacing w:val="73"/>
          <w:sz w:val="20"/>
        </w:rPr>
        <w:t xml:space="preserve"> </w:t>
      </w:r>
      <w:r>
        <w:rPr>
          <w:sz w:val="20"/>
        </w:rPr>
        <w:t>výkaz o</w:t>
      </w:r>
      <w:r>
        <w:rPr>
          <w:spacing w:val="-14"/>
          <w:sz w:val="20"/>
        </w:rPr>
        <w:t xml:space="preserve"> </w:t>
      </w:r>
      <w:r>
        <w:rPr>
          <w:sz w:val="20"/>
        </w:rPr>
        <w:t>provedených</w:t>
      </w:r>
      <w:r>
        <w:rPr>
          <w:spacing w:val="-14"/>
          <w:sz w:val="20"/>
        </w:rPr>
        <w:t xml:space="preserve"> </w:t>
      </w:r>
      <w:r>
        <w:rPr>
          <w:sz w:val="20"/>
        </w:rPr>
        <w:t>sterilizacích</w:t>
      </w:r>
      <w:r>
        <w:rPr>
          <w:spacing w:val="-14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uplynulý</w:t>
      </w:r>
      <w:r>
        <w:rPr>
          <w:spacing w:val="-14"/>
          <w:sz w:val="20"/>
        </w:rPr>
        <w:t xml:space="preserve"> </w:t>
      </w:r>
      <w:r>
        <w:rPr>
          <w:sz w:val="20"/>
        </w:rPr>
        <w:t>měsíc)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Ekonomický</w:t>
      </w:r>
      <w:r>
        <w:rPr>
          <w:spacing w:val="-14"/>
          <w:sz w:val="20"/>
        </w:rPr>
        <w:t xml:space="preserve"> </w:t>
      </w:r>
      <w:r>
        <w:rPr>
          <w:sz w:val="20"/>
        </w:rPr>
        <w:t>odbor</w:t>
      </w:r>
      <w:r>
        <w:rPr>
          <w:spacing w:val="-6"/>
          <w:sz w:val="20"/>
        </w:rPr>
        <w:t xml:space="preserve"> </w:t>
      </w:r>
      <w:r>
        <w:rPr>
          <w:sz w:val="20"/>
        </w:rPr>
        <w:t>Zhotovitele.</w:t>
      </w:r>
      <w:r>
        <w:rPr>
          <w:spacing w:val="-10"/>
          <w:sz w:val="20"/>
        </w:rPr>
        <w:t xml:space="preserve"> </w:t>
      </w:r>
      <w:r>
        <w:rPr>
          <w:sz w:val="20"/>
        </w:rPr>
        <w:t>Ekonomický</w:t>
      </w:r>
      <w:r>
        <w:rPr>
          <w:spacing w:val="-14"/>
          <w:sz w:val="20"/>
        </w:rPr>
        <w:t xml:space="preserve"> </w:t>
      </w:r>
      <w:r>
        <w:rPr>
          <w:sz w:val="20"/>
        </w:rPr>
        <w:t>odbor vyhotoví</w:t>
      </w:r>
      <w:r>
        <w:rPr>
          <w:spacing w:val="-11"/>
          <w:sz w:val="20"/>
        </w:rPr>
        <w:t xml:space="preserve"> </w:t>
      </w:r>
      <w:r>
        <w:rPr>
          <w:sz w:val="20"/>
        </w:rPr>
        <w:t>fakturu,</w:t>
      </w:r>
      <w:r>
        <w:rPr>
          <w:spacing w:val="-14"/>
          <w:sz w:val="20"/>
        </w:rPr>
        <w:t xml:space="preserve"> </w:t>
      </w:r>
      <w:r>
        <w:rPr>
          <w:sz w:val="20"/>
        </w:rPr>
        <w:t>kterou</w:t>
      </w:r>
      <w:r>
        <w:rPr>
          <w:spacing w:val="-11"/>
          <w:sz w:val="20"/>
        </w:rPr>
        <w:t xml:space="preserve"> </w:t>
      </w:r>
      <w:r>
        <w:rPr>
          <w:sz w:val="20"/>
        </w:rPr>
        <w:t>zašle</w:t>
      </w:r>
      <w:r>
        <w:rPr>
          <w:spacing w:val="-14"/>
          <w:sz w:val="20"/>
        </w:rPr>
        <w:t xml:space="preserve"> </w:t>
      </w:r>
      <w:r>
        <w:rPr>
          <w:sz w:val="20"/>
        </w:rPr>
        <w:t>Objednateli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e-mailovou</w:t>
      </w:r>
      <w:r>
        <w:rPr>
          <w:spacing w:val="-14"/>
          <w:sz w:val="20"/>
        </w:rPr>
        <w:t xml:space="preserve"> </w:t>
      </w:r>
      <w:r>
        <w:rPr>
          <w:sz w:val="20"/>
        </w:rPr>
        <w:t>adresu:</w:t>
      </w:r>
      <w:r>
        <w:rPr>
          <w:spacing w:val="-12"/>
          <w:sz w:val="20"/>
        </w:rPr>
        <w:t xml:space="preserve"> </w:t>
      </w:r>
      <w:hyperlink r:id="rId10">
        <w:r>
          <w:rPr>
            <w:color w:val="0000FF"/>
            <w:sz w:val="20"/>
            <w:u w:val="single" w:color="0000FF"/>
          </w:rPr>
          <w:t>fakturace@pol.agel.cz</w:t>
        </w:r>
      </w:hyperlink>
      <w:r>
        <w:rPr>
          <w:color w:val="0000FF"/>
          <w:spacing w:val="-12"/>
          <w:sz w:val="20"/>
        </w:rPr>
        <w:t xml:space="preserve"> </w:t>
      </w:r>
      <w:r>
        <w:rPr>
          <w:sz w:val="20"/>
        </w:rPr>
        <w:t>.</w:t>
      </w:r>
      <w:r>
        <w:rPr>
          <w:spacing w:val="-14"/>
          <w:sz w:val="20"/>
        </w:rPr>
        <w:t xml:space="preserve"> </w:t>
      </w:r>
      <w:r>
        <w:rPr>
          <w:sz w:val="20"/>
        </w:rPr>
        <w:t>Objednatel je povinen uhradit fakturu na účet Zhotovitele do 30 dnů od jejího vystavení.</w:t>
      </w:r>
    </w:p>
    <w:p w:rsidR="00465535" w:rsidRDefault="00465535">
      <w:pPr>
        <w:pStyle w:val="Zkladntext"/>
        <w:spacing w:before="1"/>
      </w:pPr>
    </w:p>
    <w:p w:rsidR="00465535" w:rsidRDefault="001D489A">
      <w:pPr>
        <w:pStyle w:val="Odstavecseseznamem"/>
        <w:numPr>
          <w:ilvl w:val="0"/>
          <w:numId w:val="3"/>
        </w:numPr>
        <w:tabs>
          <w:tab w:val="left" w:pos="883"/>
          <w:tab w:val="left" w:pos="885"/>
        </w:tabs>
        <w:spacing w:before="1"/>
        <w:ind w:right="113"/>
        <w:jc w:val="both"/>
        <w:rPr>
          <w:sz w:val="20"/>
        </w:rPr>
      </w:pPr>
      <w:r>
        <w:rPr>
          <w:sz w:val="20"/>
        </w:rPr>
        <w:t>Pro případ prodlení Objednatele s úhradou smluvní ceny sjednávají smluvní strany úrok z prodlení ve výši 0,05 % z neuhrazené smluvní ceny za každý i započatý den prodlení.</w:t>
      </w:r>
    </w:p>
    <w:p w:rsidR="00465535" w:rsidRDefault="00465535">
      <w:pPr>
        <w:pStyle w:val="Zkladntext"/>
        <w:spacing w:before="1"/>
      </w:pPr>
    </w:p>
    <w:p w:rsidR="00465535" w:rsidRDefault="001D489A">
      <w:pPr>
        <w:pStyle w:val="Odstavecseseznamem"/>
        <w:numPr>
          <w:ilvl w:val="0"/>
          <w:numId w:val="3"/>
        </w:numPr>
        <w:tabs>
          <w:tab w:val="left" w:pos="883"/>
          <w:tab w:val="left" w:pos="885"/>
        </w:tabs>
        <w:spacing w:before="1"/>
        <w:ind w:right="111"/>
        <w:jc w:val="both"/>
        <w:rPr>
          <w:sz w:val="20"/>
        </w:rPr>
      </w:pPr>
      <w:r>
        <w:rPr>
          <w:sz w:val="20"/>
        </w:rPr>
        <w:t>Úhrada za plnění z této smlouvy bude realizována bezhotovostním převodem na bankovn</w:t>
      </w:r>
      <w:r>
        <w:rPr>
          <w:sz w:val="20"/>
        </w:rPr>
        <w:t>í účet Zhotovitele, který je správcem daně zveřejněn způsobem umožňujícím dálkový přístup ve smyslu ustanovení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§</w:t>
      </w:r>
      <w:r>
        <w:rPr>
          <w:spacing w:val="-1"/>
          <w:sz w:val="20"/>
        </w:rPr>
        <w:t xml:space="preserve"> </w:t>
      </w:r>
      <w:r>
        <w:rPr>
          <w:sz w:val="20"/>
        </w:rPr>
        <w:t>96</w:t>
      </w:r>
      <w:r>
        <w:rPr>
          <w:spacing w:val="-1"/>
          <w:sz w:val="20"/>
        </w:rPr>
        <w:t xml:space="preserve"> </w:t>
      </w:r>
      <w:r>
        <w:rPr>
          <w:sz w:val="20"/>
        </w:rPr>
        <w:t>odst.</w:t>
      </w:r>
      <w:r>
        <w:rPr>
          <w:spacing w:val="-1"/>
          <w:sz w:val="20"/>
        </w:rPr>
        <w:t xml:space="preserve"> </w:t>
      </w:r>
      <w:r>
        <w:rPr>
          <w:sz w:val="20"/>
        </w:rPr>
        <w:t>2 z. č.</w:t>
      </w:r>
      <w:r>
        <w:rPr>
          <w:spacing w:val="-1"/>
          <w:sz w:val="20"/>
        </w:rPr>
        <w:t xml:space="preserve"> </w:t>
      </w:r>
      <w:r>
        <w:rPr>
          <w:sz w:val="20"/>
        </w:rPr>
        <w:t>235/2004 Sb., o</w:t>
      </w:r>
      <w:r>
        <w:rPr>
          <w:spacing w:val="-1"/>
          <w:sz w:val="20"/>
        </w:rPr>
        <w:t xml:space="preserve"> </w:t>
      </w:r>
      <w:r>
        <w:rPr>
          <w:sz w:val="20"/>
        </w:rPr>
        <w:t>dani z</w:t>
      </w:r>
      <w:r>
        <w:rPr>
          <w:spacing w:val="-2"/>
          <w:sz w:val="20"/>
        </w:rPr>
        <w:t xml:space="preserve"> </w:t>
      </w:r>
      <w:r>
        <w:rPr>
          <w:sz w:val="20"/>
        </w:rPr>
        <w:t>přidané</w:t>
      </w:r>
      <w:r>
        <w:rPr>
          <w:spacing w:val="-1"/>
          <w:sz w:val="20"/>
        </w:rPr>
        <w:t xml:space="preserve"> </w:t>
      </w:r>
      <w:r>
        <w:rPr>
          <w:sz w:val="20"/>
        </w:rPr>
        <w:t>hodnoty, ve znění pozdějších</w:t>
      </w:r>
      <w:r>
        <w:rPr>
          <w:spacing w:val="-1"/>
          <w:sz w:val="20"/>
        </w:rPr>
        <w:t xml:space="preserve"> </w:t>
      </w:r>
      <w:r>
        <w:rPr>
          <w:sz w:val="20"/>
        </w:rPr>
        <w:t>předpisů (dále „zákon o DPH“). Pokud se Zhotovitel stane nespolehl</w:t>
      </w:r>
      <w:r>
        <w:rPr>
          <w:sz w:val="20"/>
        </w:rPr>
        <w:t xml:space="preserve">ivým plátcem ve smyslu ustanovení § </w:t>
      </w:r>
      <w:proofErr w:type="gramStart"/>
      <w:r>
        <w:rPr>
          <w:sz w:val="20"/>
        </w:rPr>
        <w:t>106a</w:t>
      </w:r>
      <w:proofErr w:type="gramEnd"/>
      <w:r>
        <w:rPr>
          <w:spacing w:val="20"/>
          <w:sz w:val="20"/>
        </w:rPr>
        <w:t xml:space="preserve"> </w:t>
      </w:r>
      <w:r>
        <w:rPr>
          <w:sz w:val="20"/>
        </w:rPr>
        <w:t>zákona</w:t>
      </w:r>
      <w:r>
        <w:rPr>
          <w:spacing w:val="18"/>
          <w:sz w:val="20"/>
        </w:rPr>
        <w:t xml:space="preserve"> </w:t>
      </w:r>
      <w:r>
        <w:rPr>
          <w:sz w:val="20"/>
        </w:rPr>
        <w:t>o</w:t>
      </w:r>
      <w:r>
        <w:rPr>
          <w:spacing w:val="18"/>
          <w:sz w:val="20"/>
        </w:rPr>
        <w:t xml:space="preserve"> </w:t>
      </w:r>
      <w:r>
        <w:rPr>
          <w:sz w:val="20"/>
        </w:rPr>
        <w:t>DPH,</w:t>
      </w:r>
      <w:r>
        <w:rPr>
          <w:spacing w:val="19"/>
          <w:sz w:val="20"/>
        </w:rPr>
        <w:t xml:space="preserve"> </w:t>
      </w:r>
      <w:r>
        <w:rPr>
          <w:sz w:val="20"/>
        </w:rPr>
        <w:t>smluvní</w:t>
      </w:r>
      <w:r>
        <w:rPr>
          <w:spacing w:val="18"/>
          <w:sz w:val="20"/>
        </w:rPr>
        <w:t xml:space="preserve"> </w:t>
      </w:r>
      <w:r>
        <w:rPr>
          <w:sz w:val="20"/>
        </w:rPr>
        <w:t>strany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8"/>
          <w:sz w:val="20"/>
        </w:rPr>
        <w:t xml:space="preserve"> </w:t>
      </w:r>
      <w:r>
        <w:rPr>
          <w:sz w:val="20"/>
        </w:rPr>
        <w:t>dohodly,</w:t>
      </w:r>
      <w:r>
        <w:rPr>
          <w:spacing w:val="21"/>
          <w:sz w:val="20"/>
        </w:rPr>
        <w:t xml:space="preserve"> </w:t>
      </w:r>
      <w:r>
        <w:rPr>
          <w:sz w:val="20"/>
        </w:rPr>
        <w:t>že</w:t>
      </w:r>
      <w:r>
        <w:rPr>
          <w:spacing w:val="22"/>
          <w:sz w:val="20"/>
        </w:rPr>
        <w:t xml:space="preserve"> </w:t>
      </w:r>
      <w:r>
        <w:rPr>
          <w:sz w:val="20"/>
        </w:rPr>
        <w:t>Objednatel</w:t>
      </w:r>
      <w:r>
        <w:rPr>
          <w:spacing w:val="17"/>
          <w:sz w:val="20"/>
        </w:rPr>
        <w:t xml:space="preserve"> </w:t>
      </w:r>
      <w:r>
        <w:rPr>
          <w:sz w:val="20"/>
        </w:rPr>
        <w:t>uhradí</w:t>
      </w:r>
      <w:r>
        <w:rPr>
          <w:spacing w:val="18"/>
          <w:sz w:val="20"/>
        </w:rPr>
        <w:t xml:space="preserve"> </w:t>
      </w:r>
      <w:r>
        <w:rPr>
          <w:sz w:val="20"/>
        </w:rPr>
        <w:t>DPH</w:t>
      </w:r>
      <w:r>
        <w:rPr>
          <w:spacing w:val="21"/>
          <w:sz w:val="20"/>
        </w:rPr>
        <w:t xml:space="preserve"> </w:t>
      </w:r>
      <w:r>
        <w:rPr>
          <w:sz w:val="20"/>
        </w:rPr>
        <w:t>za</w:t>
      </w:r>
      <w:r>
        <w:rPr>
          <w:spacing w:val="20"/>
          <w:sz w:val="20"/>
        </w:rPr>
        <w:t xml:space="preserve"> </w:t>
      </w:r>
      <w:r>
        <w:rPr>
          <w:sz w:val="20"/>
        </w:rPr>
        <w:t>zdanitelné</w:t>
      </w:r>
      <w:r>
        <w:rPr>
          <w:spacing w:val="18"/>
          <w:sz w:val="20"/>
        </w:rPr>
        <w:t xml:space="preserve"> </w:t>
      </w:r>
      <w:r>
        <w:rPr>
          <w:sz w:val="20"/>
        </w:rPr>
        <w:t>plnění z</w:t>
      </w:r>
      <w:r>
        <w:rPr>
          <w:spacing w:val="-3"/>
          <w:sz w:val="20"/>
        </w:rPr>
        <w:t xml:space="preserve"> </w:t>
      </w:r>
      <w:r>
        <w:rPr>
          <w:sz w:val="20"/>
        </w:rPr>
        <w:t>této smlouvy přímo příslušnému správci daně. Objednatelem takto provedená úhrada je považována za uhrazení příslušné části cen</w:t>
      </w:r>
      <w:r>
        <w:rPr>
          <w:sz w:val="20"/>
        </w:rPr>
        <w:t>y rovnající se výši DPH fakturované Zhotovitelem. Zhotovitel je povinen oznámit Objednateli, že se stal nespolehlivým plátcem.</w:t>
      </w:r>
    </w:p>
    <w:p w:rsidR="00465535" w:rsidRDefault="00465535">
      <w:pPr>
        <w:pStyle w:val="Zkladntext"/>
      </w:pPr>
    </w:p>
    <w:p w:rsidR="00465535" w:rsidRDefault="00465535">
      <w:pPr>
        <w:pStyle w:val="Zkladntext"/>
        <w:spacing w:before="4"/>
      </w:pPr>
    </w:p>
    <w:p w:rsidR="00465535" w:rsidRDefault="001D489A">
      <w:pPr>
        <w:pStyle w:val="Nadpis2"/>
        <w:ind w:right="4"/>
      </w:pPr>
      <w:bookmarkStart w:id="8" w:name="IV."/>
      <w:bookmarkEnd w:id="8"/>
      <w:r>
        <w:rPr>
          <w:spacing w:val="-5"/>
        </w:rPr>
        <w:t>IV.</w:t>
      </w:r>
    </w:p>
    <w:p w:rsidR="00465535" w:rsidRDefault="001D489A">
      <w:pPr>
        <w:ind w:left="335" w:right="6"/>
        <w:jc w:val="center"/>
        <w:rPr>
          <w:b/>
          <w:sz w:val="20"/>
        </w:rPr>
      </w:pPr>
      <w:bookmarkStart w:id="9" w:name="Vady_plnění"/>
      <w:bookmarkEnd w:id="9"/>
      <w:r>
        <w:rPr>
          <w:b/>
          <w:sz w:val="20"/>
        </w:rPr>
        <w:t>Vady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plnění</w:t>
      </w:r>
    </w:p>
    <w:p w:rsidR="00465535" w:rsidRDefault="00465535">
      <w:pPr>
        <w:pStyle w:val="Zkladntext"/>
        <w:spacing w:before="13"/>
        <w:rPr>
          <w:b/>
        </w:rPr>
      </w:pPr>
    </w:p>
    <w:p w:rsidR="00465535" w:rsidRDefault="001D489A">
      <w:pPr>
        <w:pStyle w:val="Odstavecseseznamem"/>
        <w:numPr>
          <w:ilvl w:val="0"/>
          <w:numId w:val="2"/>
        </w:numPr>
        <w:tabs>
          <w:tab w:val="left" w:pos="883"/>
          <w:tab w:val="left" w:pos="885"/>
        </w:tabs>
        <w:ind w:right="121"/>
        <w:jc w:val="both"/>
        <w:rPr>
          <w:sz w:val="20"/>
        </w:rPr>
      </w:pPr>
      <w:r>
        <w:rPr>
          <w:sz w:val="20"/>
        </w:rPr>
        <w:t>Objednatel</w:t>
      </w:r>
      <w:r>
        <w:rPr>
          <w:spacing w:val="-14"/>
          <w:sz w:val="20"/>
        </w:rPr>
        <w:t xml:space="preserve"> </w:t>
      </w:r>
      <w:r>
        <w:rPr>
          <w:sz w:val="20"/>
        </w:rPr>
        <w:t>odpovídá</w:t>
      </w:r>
      <w:r>
        <w:rPr>
          <w:spacing w:val="-14"/>
          <w:sz w:val="20"/>
        </w:rPr>
        <w:t xml:space="preserve"> </w:t>
      </w:r>
      <w:r>
        <w:rPr>
          <w:sz w:val="20"/>
        </w:rPr>
        <w:t>za</w:t>
      </w:r>
      <w:r>
        <w:rPr>
          <w:spacing w:val="-14"/>
          <w:sz w:val="20"/>
        </w:rPr>
        <w:t xml:space="preserve"> </w:t>
      </w:r>
      <w:r>
        <w:rPr>
          <w:sz w:val="20"/>
        </w:rPr>
        <w:t>vady,</w:t>
      </w:r>
      <w:r>
        <w:rPr>
          <w:spacing w:val="-13"/>
          <w:sz w:val="20"/>
        </w:rPr>
        <w:t xml:space="preserve"> </w:t>
      </w:r>
      <w:r>
        <w:rPr>
          <w:sz w:val="20"/>
        </w:rPr>
        <w:t>jejichž</w:t>
      </w:r>
      <w:r>
        <w:rPr>
          <w:spacing w:val="-14"/>
          <w:sz w:val="20"/>
        </w:rPr>
        <w:t xml:space="preserve"> </w:t>
      </w:r>
      <w:r>
        <w:rPr>
          <w:sz w:val="20"/>
        </w:rPr>
        <w:t>příčinou</w:t>
      </w:r>
      <w:r>
        <w:rPr>
          <w:spacing w:val="-14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vadnost</w:t>
      </w:r>
      <w:r>
        <w:rPr>
          <w:spacing w:val="-14"/>
          <w:sz w:val="20"/>
        </w:rPr>
        <w:t xml:space="preserve"> </w:t>
      </w:r>
      <w:r>
        <w:rPr>
          <w:sz w:val="20"/>
        </w:rPr>
        <w:t>věci,</w:t>
      </w:r>
      <w:r>
        <w:rPr>
          <w:spacing w:val="-14"/>
          <w:sz w:val="20"/>
        </w:rPr>
        <w:t xml:space="preserve"> </w:t>
      </w:r>
      <w:r>
        <w:rPr>
          <w:sz w:val="20"/>
        </w:rPr>
        <w:t>která</w:t>
      </w:r>
      <w:r>
        <w:rPr>
          <w:spacing w:val="-14"/>
          <w:sz w:val="20"/>
        </w:rPr>
        <w:t xml:space="preserve"> </w:t>
      </w:r>
      <w:r>
        <w:rPr>
          <w:sz w:val="20"/>
        </w:rPr>
        <w:t>má</w:t>
      </w:r>
      <w:r>
        <w:rPr>
          <w:spacing w:val="-14"/>
          <w:sz w:val="20"/>
        </w:rPr>
        <w:t xml:space="preserve"> </w:t>
      </w:r>
      <w:r>
        <w:rPr>
          <w:sz w:val="20"/>
        </w:rPr>
        <w:t>být</w:t>
      </w:r>
      <w:r>
        <w:rPr>
          <w:spacing w:val="-14"/>
          <w:sz w:val="20"/>
        </w:rPr>
        <w:t xml:space="preserve"> </w:t>
      </w:r>
      <w:r>
        <w:rPr>
          <w:sz w:val="20"/>
        </w:rPr>
        <w:t>sterilizována.</w:t>
      </w:r>
      <w:r>
        <w:rPr>
          <w:spacing w:val="-11"/>
          <w:sz w:val="20"/>
        </w:rPr>
        <w:t xml:space="preserve"> </w:t>
      </w:r>
      <w:r>
        <w:rPr>
          <w:sz w:val="20"/>
        </w:rPr>
        <w:t>Upozornění je vyznačeno na žádance.</w:t>
      </w:r>
    </w:p>
    <w:p w:rsidR="00465535" w:rsidRDefault="00465535">
      <w:pPr>
        <w:pStyle w:val="Zkladntext"/>
        <w:spacing w:before="9"/>
      </w:pPr>
    </w:p>
    <w:p w:rsidR="00465535" w:rsidRDefault="001D489A">
      <w:pPr>
        <w:pStyle w:val="Odstavecseseznamem"/>
        <w:numPr>
          <w:ilvl w:val="0"/>
          <w:numId w:val="2"/>
        </w:numPr>
        <w:tabs>
          <w:tab w:val="left" w:pos="883"/>
          <w:tab w:val="left" w:pos="885"/>
        </w:tabs>
        <w:ind w:right="119"/>
        <w:jc w:val="both"/>
        <w:rPr>
          <w:sz w:val="20"/>
        </w:rPr>
      </w:pPr>
      <w:r>
        <w:rPr>
          <w:sz w:val="20"/>
        </w:rPr>
        <w:t>Objednatel</w:t>
      </w:r>
      <w:r>
        <w:rPr>
          <w:spacing w:val="-1"/>
          <w:sz w:val="20"/>
        </w:rPr>
        <w:t xml:space="preserve"> </w:t>
      </w:r>
      <w:r>
        <w:rPr>
          <w:sz w:val="20"/>
        </w:rPr>
        <w:t>odpovídá za vady,</w:t>
      </w:r>
      <w:r>
        <w:rPr>
          <w:spacing w:val="-2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se vyskytnou v exspirační</w:t>
      </w:r>
      <w:r>
        <w:rPr>
          <w:spacing w:val="-2"/>
          <w:sz w:val="20"/>
        </w:rPr>
        <w:t xml:space="preserve"> </w:t>
      </w:r>
      <w:r>
        <w:rPr>
          <w:sz w:val="20"/>
        </w:rPr>
        <w:t>době. Exspirační doba</w:t>
      </w:r>
      <w:r>
        <w:rPr>
          <w:spacing w:val="-2"/>
          <w:sz w:val="20"/>
        </w:rPr>
        <w:t xml:space="preserve"> </w:t>
      </w:r>
      <w:r>
        <w:rPr>
          <w:sz w:val="20"/>
        </w:rPr>
        <w:t>je vyznačena na štítku.</w:t>
      </w:r>
    </w:p>
    <w:p w:rsidR="00465535" w:rsidRDefault="00465535">
      <w:pPr>
        <w:pStyle w:val="Odstavecseseznamem"/>
        <w:rPr>
          <w:sz w:val="20"/>
        </w:rPr>
        <w:sectPr w:rsidR="00465535">
          <w:pgSz w:w="11920" w:h="16850"/>
          <w:pgMar w:top="600" w:right="1133" w:bottom="760" w:left="992" w:header="0" w:footer="577" w:gutter="0"/>
          <w:cols w:space="708"/>
        </w:sectPr>
      </w:pPr>
    </w:p>
    <w:p w:rsidR="00465535" w:rsidRDefault="001D489A">
      <w:pPr>
        <w:pStyle w:val="Zkladntext"/>
        <w:ind w:left="142"/>
      </w:pPr>
      <w:r>
        <w:rPr>
          <w:noProof/>
        </w:rPr>
        <w:lastRenderedPageBreak/>
        <w:drawing>
          <wp:inline distT="0" distB="0" distL="0" distR="0">
            <wp:extent cx="2782094" cy="429768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2094" cy="429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5535" w:rsidRDefault="001D489A">
      <w:pPr>
        <w:pStyle w:val="Odstavecseseznamem"/>
        <w:numPr>
          <w:ilvl w:val="0"/>
          <w:numId w:val="2"/>
        </w:numPr>
        <w:tabs>
          <w:tab w:val="left" w:pos="883"/>
          <w:tab w:val="left" w:pos="885"/>
        </w:tabs>
        <w:spacing w:before="22"/>
        <w:ind w:right="10"/>
        <w:jc w:val="both"/>
        <w:rPr>
          <w:sz w:val="20"/>
        </w:rPr>
      </w:pPr>
      <w:r>
        <w:rPr>
          <w:sz w:val="20"/>
        </w:rPr>
        <w:t>Dojde-li</w:t>
      </w:r>
      <w:r>
        <w:rPr>
          <w:spacing w:val="-2"/>
          <w:sz w:val="20"/>
        </w:rPr>
        <w:t xml:space="preserve"> </w:t>
      </w:r>
      <w:r>
        <w:rPr>
          <w:sz w:val="20"/>
        </w:rPr>
        <w:t>k vadnému</w:t>
      </w:r>
      <w:r>
        <w:rPr>
          <w:spacing w:val="-1"/>
          <w:sz w:val="20"/>
        </w:rPr>
        <w:t xml:space="preserve"> </w:t>
      </w:r>
      <w:r>
        <w:rPr>
          <w:sz w:val="20"/>
        </w:rPr>
        <w:t>plnění ze</w:t>
      </w:r>
      <w:r>
        <w:rPr>
          <w:spacing w:val="-1"/>
          <w:sz w:val="20"/>
        </w:rPr>
        <w:t xml:space="preserve"> </w:t>
      </w:r>
      <w:r>
        <w:rPr>
          <w:sz w:val="20"/>
        </w:rPr>
        <w:t>strany</w:t>
      </w:r>
      <w:r>
        <w:rPr>
          <w:spacing w:val="-4"/>
          <w:sz w:val="20"/>
        </w:rPr>
        <w:t xml:space="preserve"> </w:t>
      </w:r>
      <w:r>
        <w:rPr>
          <w:sz w:val="20"/>
        </w:rPr>
        <w:t>Zhotovitele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1"/>
          <w:sz w:val="20"/>
        </w:rPr>
        <w:t xml:space="preserve"> </w:t>
      </w:r>
      <w:r>
        <w:rPr>
          <w:sz w:val="20"/>
        </w:rPr>
        <w:t>Objednatel právo na</w:t>
      </w:r>
      <w:r>
        <w:rPr>
          <w:spacing w:val="-2"/>
          <w:sz w:val="20"/>
        </w:rPr>
        <w:t xml:space="preserve"> </w:t>
      </w:r>
      <w:r>
        <w:rPr>
          <w:sz w:val="20"/>
        </w:rPr>
        <w:t>bezplatné</w:t>
      </w:r>
      <w:r>
        <w:rPr>
          <w:spacing w:val="-2"/>
          <w:sz w:val="20"/>
        </w:rPr>
        <w:t xml:space="preserve"> </w:t>
      </w:r>
      <w:r>
        <w:rPr>
          <w:sz w:val="20"/>
        </w:rPr>
        <w:t>odstranění vady. Lhůta k odstranění vady je 14 dnů po uplatnění této vady Objednatelem.</w:t>
      </w:r>
    </w:p>
    <w:p w:rsidR="00465535" w:rsidRDefault="00465535">
      <w:pPr>
        <w:pStyle w:val="Zkladntext"/>
      </w:pPr>
    </w:p>
    <w:p w:rsidR="00465535" w:rsidRDefault="00465535">
      <w:pPr>
        <w:pStyle w:val="Zkladntext"/>
        <w:spacing w:before="5"/>
      </w:pPr>
    </w:p>
    <w:p w:rsidR="00465535" w:rsidRDefault="001D489A">
      <w:pPr>
        <w:pStyle w:val="Nadpis2"/>
        <w:ind w:right="3"/>
      </w:pPr>
      <w:bookmarkStart w:id="10" w:name="V."/>
      <w:bookmarkEnd w:id="10"/>
      <w:r>
        <w:rPr>
          <w:spacing w:val="-5"/>
        </w:rPr>
        <w:t>V.</w:t>
      </w:r>
    </w:p>
    <w:p w:rsidR="00465535" w:rsidRDefault="001D489A">
      <w:pPr>
        <w:spacing w:before="3"/>
        <w:ind w:left="335" w:right="2"/>
        <w:jc w:val="center"/>
        <w:rPr>
          <w:b/>
          <w:sz w:val="20"/>
        </w:rPr>
      </w:pPr>
      <w:r>
        <w:rPr>
          <w:b/>
          <w:spacing w:val="-2"/>
          <w:sz w:val="20"/>
        </w:rPr>
        <w:t>Závěrečná</w:t>
      </w:r>
      <w:r>
        <w:rPr>
          <w:b/>
          <w:spacing w:val="2"/>
          <w:sz w:val="20"/>
        </w:rPr>
        <w:t xml:space="preserve"> </w:t>
      </w:r>
      <w:r>
        <w:rPr>
          <w:b/>
          <w:spacing w:val="-2"/>
          <w:sz w:val="20"/>
        </w:rPr>
        <w:t>ustanovení</w:t>
      </w:r>
    </w:p>
    <w:p w:rsidR="00465535" w:rsidRDefault="00465535">
      <w:pPr>
        <w:pStyle w:val="Zkladntext"/>
        <w:spacing w:before="10"/>
        <w:rPr>
          <w:b/>
        </w:rPr>
      </w:pPr>
    </w:p>
    <w:p w:rsidR="00465535" w:rsidRDefault="001D489A">
      <w:pPr>
        <w:pStyle w:val="Odstavecseseznamem"/>
        <w:numPr>
          <w:ilvl w:val="0"/>
          <w:numId w:val="1"/>
        </w:numPr>
        <w:tabs>
          <w:tab w:val="left" w:pos="885"/>
        </w:tabs>
        <w:ind w:hanging="427"/>
        <w:rPr>
          <w:sz w:val="20"/>
        </w:rPr>
      </w:pPr>
      <w:r>
        <w:rPr>
          <w:sz w:val="20"/>
        </w:rPr>
        <w:t>Tato</w:t>
      </w:r>
      <w:r>
        <w:rPr>
          <w:spacing w:val="10"/>
          <w:sz w:val="20"/>
        </w:rPr>
        <w:t xml:space="preserve"> </w:t>
      </w:r>
      <w:r>
        <w:rPr>
          <w:sz w:val="20"/>
        </w:rPr>
        <w:t>smlouva</w:t>
      </w:r>
      <w:r>
        <w:rPr>
          <w:spacing w:val="11"/>
          <w:sz w:val="20"/>
        </w:rPr>
        <w:t xml:space="preserve"> </w:t>
      </w:r>
      <w:r>
        <w:rPr>
          <w:sz w:val="20"/>
        </w:rPr>
        <w:t>je</w:t>
      </w:r>
      <w:r>
        <w:rPr>
          <w:spacing w:val="11"/>
          <w:sz w:val="20"/>
        </w:rPr>
        <w:t xml:space="preserve"> </w:t>
      </w:r>
      <w:r>
        <w:rPr>
          <w:sz w:val="20"/>
        </w:rPr>
        <w:t>uzavřena</w:t>
      </w:r>
      <w:r>
        <w:rPr>
          <w:spacing w:val="13"/>
          <w:sz w:val="20"/>
        </w:rPr>
        <w:t xml:space="preserve"> </w:t>
      </w:r>
      <w:r>
        <w:rPr>
          <w:sz w:val="20"/>
        </w:rPr>
        <w:t>podle</w:t>
      </w:r>
      <w:r>
        <w:rPr>
          <w:spacing w:val="11"/>
          <w:sz w:val="20"/>
        </w:rPr>
        <w:t xml:space="preserve"> </w:t>
      </w:r>
      <w:r>
        <w:rPr>
          <w:sz w:val="20"/>
        </w:rPr>
        <w:t>práva</w:t>
      </w:r>
      <w:r>
        <w:rPr>
          <w:spacing w:val="12"/>
          <w:sz w:val="20"/>
        </w:rPr>
        <w:t xml:space="preserve"> </w:t>
      </w:r>
      <w:r>
        <w:rPr>
          <w:sz w:val="20"/>
        </w:rPr>
        <w:t>České</w:t>
      </w:r>
      <w:r>
        <w:rPr>
          <w:spacing w:val="11"/>
          <w:sz w:val="20"/>
        </w:rPr>
        <w:t xml:space="preserve"> </w:t>
      </w:r>
      <w:r>
        <w:rPr>
          <w:sz w:val="20"/>
        </w:rPr>
        <w:t>republiky.</w:t>
      </w:r>
      <w:r>
        <w:rPr>
          <w:spacing w:val="13"/>
          <w:sz w:val="20"/>
        </w:rPr>
        <w:t xml:space="preserve"> </w:t>
      </w:r>
      <w:r>
        <w:rPr>
          <w:sz w:val="20"/>
        </w:rPr>
        <w:t>Ve</w:t>
      </w:r>
      <w:r>
        <w:rPr>
          <w:spacing w:val="13"/>
          <w:sz w:val="20"/>
        </w:rPr>
        <w:t xml:space="preserve"> </w:t>
      </w:r>
      <w:r>
        <w:rPr>
          <w:sz w:val="20"/>
        </w:rPr>
        <w:t>věcech</w:t>
      </w:r>
      <w:r>
        <w:rPr>
          <w:spacing w:val="13"/>
          <w:sz w:val="20"/>
        </w:rPr>
        <w:t xml:space="preserve"> </w:t>
      </w:r>
      <w:r>
        <w:rPr>
          <w:sz w:val="20"/>
        </w:rPr>
        <w:t>výslovně</w:t>
      </w:r>
      <w:r>
        <w:rPr>
          <w:spacing w:val="11"/>
          <w:sz w:val="20"/>
        </w:rPr>
        <w:t xml:space="preserve"> </w:t>
      </w:r>
      <w:r>
        <w:rPr>
          <w:sz w:val="20"/>
        </w:rPr>
        <w:t>neupravených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touto</w:t>
      </w:r>
    </w:p>
    <w:p w:rsidR="00465535" w:rsidRDefault="001D489A">
      <w:pPr>
        <w:pStyle w:val="Zkladntext"/>
        <w:ind w:left="885"/>
      </w:pPr>
      <w:r>
        <w:t>smlouvou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smluvní</w:t>
      </w:r>
      <w:r>
        <w:rPr>
          <w:spacing w:val="-5"/>
        </w:rPr>
        <w:t xml:space="preserve"> </w:t>
      </w:r>
      <w:r>
        <w:t>vztah</w:t>
      </w:r>
      <w:r>
        <w:rPr>
          <w:spacing w:val="-5"/>
        </w:rPr>
        <w:t xml:space="preserve"> </w:t>
      </w:r>
      <w:r>
        <w:t>řídí</w:t>
      </w:r>
      <w:r>
        <w:rPr>
          <w:spacing w:val="-5"/>
        </w:rPr>
        <w:t xml:space="preserve"> </w:t>
      </w:r>
      <w:r>
        <w:t>zák.</w:t>
      </w:r>
      <w:r>
        <w:rPr>
          <w:spacing w:val="-7"/>
        </w:rPr>
        <w:t xml:space="preserve"> </w:t>
      </w:r>
      <w:r>
        <w:t>č.</w:t>
      </w:r>
      <w:r>
        <w:rPr>
          <w:spacing w:val="-6"/>
        </w:rPr>
        <w:t xml:space="preserve"> </w:t>
      </w:r>
      <w:r>
        <w:t>89/2012</w:t>
      </w:r>
      <w:r>
        <w:rPr>
          <w:spacing w:val="-6"/>
        </w:rPr>
        <w:t xml:space="preserve"> </w:t>
      </w:r>
      <w:r>
        <w:t>Sb.,</w:t>
      </w:r>
      <w:r>
        <w:rPr>
          <w:spacing w:val="-5"/>
        </w:rPr>
        <w:t xml:space="preserve"> </w:t>
      </w:r>
      <w:r>
        <w:t>občanský</w:t>
      </w:r>
      <w:r>
        <w:rPr>
          <w:spacing w:val="-8"/>
        </w:rPr>
        <w:t xml:space="preserve"> </w:t>
      </w:r>
      <w:r>
        <w:t>zákoník,</w:t>
      </w:r>
      <w:r>
        <w:rPr>
          <w:spacing w:val="-7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účinném</w:t>
      </w:r>
      <w:r>
        <w:rPr>
          <w:spacing w:val="-3"/>
        </w:rPr>
        <w:t xml:space="preserve"> </w:t>
      </w:r>
      <w:r>
        <w:rPr>
          <w:spacing w:val="-2"/>
        </w:rPr>
        <w:t>znění.</w:t>
      </w:r>
    </w:p>
    <w:p w:rsidR="00465535" w:rsidRDefault="00465535">
      <w:pPr>
        <w:pStyle w:val="Zkladntext"/>
        <w:spacing w:before="11"/>
      </w:pPr>
    </w:p>
    <w:p w:rsidR="00465535" w:rsidRDefault="001D489A">
      <w:pPr>
        <w:pStyle w:val="Odstavecseseznamem"/>
        <w:numPr>
          <w:ilvl w:val="0"/>
          <w:numId w:val="1"/>
        </w:numPr>
        <w:tabs>
          <w:tab w:val="left" w:pos="883"/>
          <w:tab w:val="left" w:pos="885"/>
        </w:tabs>
        <w:ind w:right="112"/>
        <w:jc w:val="both"/>
        <w:rPr>
          <w:sz w:val="20"/>
        </w:rPr>
      </w:pPr>
      <w:r>
        <w:rPr>
          <w:sz w:val="20"/>
        </w:rPr>
        <w:t>Tuto smlouvu je možné měnit pouze písemnými dodatky</w:t>
      </w:r>
      <w:r>
        <w:rPr>
          <w:spacing w:val="-1"/>
          <w:sz w:val="20"/>
        </w:rPr>
        <w:t xml:space="preserve"> </w:t>
      </w:r>
      <w:r>
        <w:rPr>
          <w:sz w:val="20"/>
        </w:rPr>
        <w:t>podepsanými oběma smluvními stranami, vyjma</w:t>
      </w:r>
      <w:r>
        <w:rPr>
          <w:spacing w:val="-7"/>
          <w:sz w:val="20"/>
        </w:rPr>
        <w:t xml:space="preserve"> </w:t>
      </w:r>
      <w:r>
        <w:rPr>
          <w:sz w:val="20"/>
        </w:rPr>
        <w:t>úpravy</w:t>
      </w:r>
      <w:r>
        <w:rPr>
          <w:spacing w:val="-11"/>
          <w:sz w:val="20"/>
        </w:rPr>
        <w:t xml:space="preserve"> </w:t>
      </w:r>
      <w:r>
        <w:rPr>
          <w:sz w:val="20"/>
        </w:rPr>
        <w:t>ceníku</w:t>
      </w:r>
      <w:r>
        <w:rPr>
          <w:spacing w:val="-8"/>
          <w:sz w:val="20"/>
        </w:rPr>
        <w:t xml:space="preserve"> </w:t>
      </w:r>
      <w:r>
        <w:rPr>
          <w:sz w:val="20"/>
        </w:rPr>
        <w:t>dle</w:t>
      </w:r>
      <w:r>
        <w:rPr>
          <w:spacing w:val="-8"/>
          <w:sz w:val="20"/>
        </w:rPr>
        <w:t xml:space="preserve"> </w:t>
      </w:r>
      <w:r>
        <w:rPr>
          <w:sz w:val="20"/>
        </w:rPr>
        <w:t>čl.</w:t>
      </w:r>
      <w:r>
        <w:rPr>
          <w:spacing w:val="-5"/>
          <w:sz w:val="20"/>
        </w:rPr>
        <w:t xml:space="preserve"> </w:t>
      </w:r>
      <w:r>
        <w:rPr>
          <w:sz w:val="20"/>
        </w:rPr>
        <w:t>III.</w:t>
      </w:r>
      <w:r>
        <w:rPr>
          <w:spacing w:val="-8"/>
          <w:sz w:val="20"/>
        </w:rPr>
        <w:t xml:space="preserve"> </w:t>
      </w:r>
      <w:r>
        <w:rPr>
          <w:sz w:val="20"/>
        </w:rPr>
        <w:t>odst.</w:t>
      </w:r>
      <w:r>
        <w:rPr>
          <w:spacing w:val="-6"/>
          <w:sz w:val="20"/>
        </w:rPr>
        <w:t xml:space="preserve"> </w:t>
      </w:r>
      <w:r>
        <w:rPr>
          <w:sz w:val="20"/>
        </w:rPr>
        <w:t>1.</w:t>
      </w:r>
      <w:r>
        <w:rPr>
          <w:spacing w:val="-8"/>
          <w:sz w:val="20"/>
        </w:rPr>
        <w:t xml:space="preserve"> </w:t>
      </w:r>
      <w:r>
        <w:rPr>
          <w:sz w:val="20"/>
        </w:rPr>
        <w:t>smlouvy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vyjma</w:t>
      </w:r>
      <w:r>
        <w:rPr>
          <w:spacing w:val="-3"/>
          <w:sz w:val="20"/>
        </w:rPr>
        <w:t xml:space="preserve"> </w:t>
      </w:r>
      <w:r>
        <w:rPr>
          <w:sz w:val="20"/>
        </w:rPr>
        <w:t>kontaktních</w:t>
      </w:r>
      <w:r>
        <w:rPr>
          <w:spacing w:val="-8"/>
          <w:sz w:val="20"/>
        </w:rPr>
        <w:t xml:space="preserve"> </w:t>
      </w:r>
      <w:r>
        <w:rPr>
          <w:sz w:val="20"/>
        </w:rPr>
        <w:t>údajů</w:t>
      </w:r>
      <w:r>
        <w:rPr>
          <w:spacing w:val="-8"/>
          <w:sz w:val="20"/>
        </w:rPr>
        <w:t xml:space="preserve"> </w:t>
      </w:r>
      <w:r>
        <w:rPr>
          <w:sz w:val="20"/>
        </w:rPr>
        <w:t>či</w:t>
      </w:r>
      <w:r>
        <w:rPr>
          <w:spacing w:val="-9"/>
          <w:sz w:val="20"/>
        </w:rPr>
        <w:t xml:space="preserve"> </w:t>
      </w:r>
      <w:r>
        <w:rPr>
          <w:sz w:val="20"/>
        </w:rPr>
        <w:t>kontaktních</w:t>
      </w:r>
      <w:r>
        <w:rPr>
          <w:spacing w:val="-8"/>
          <w:sz w:val="20"/>
        </w:rPr>
        <w:t xml:space="preserve"> </w:t>
      </w:r>
      <w:r>
        <w:rPr>
          <w:sz w:val="20"/>
        </w:rPr>
        <w:t>osob,</w:t>
      </w:r>
      <w:r>
        <w:rPr>
          <w:spacing w:val="-8"/>
          <w:sz w:val="20"/>
        </w:rPr>
        <w:t xml:space="preserve"> </w:t>
      </w:r>
      <w:r>
        <w:rPr>
          <w:sz w:val="20"/>
        </w:rPr>
        <w:t>které mohou smluvní strany měnit jednostranným písemným oznámením s účinností dnem doručení oznámení druhé smluvní straně, nebo s pozdějším datem účinnosti uvedeným v oznámení.</w:t>
      </w:r>
    </w:p>
    <w:p w:rsidR="00465535" w:rsidRDefault="00465535">
      <w:pPr>
        <w:pStyle w:val="Zkladntext"/>
        <w:spacing w:before="9"/>
      </w:pPr>
    </w:p>
    <w:p w:rsidR="00465535" w:rsidRDefault="001D489A">
      <w:pPr>
        <w:pStyle w:val="Odstavecseseznamem"/>
        <w:numPr>
          <w:ilvl w:val="0"/>
          <w:numId w:val="1"/>
        </w:numPr>
        <w:tabs>
          <w:tab w:val="left" w:pos="885"/>
        </w:tabs>
        <w:ind w:hanging="427"/>
        <w:rPr>
          <w:sz w:val="20"/>
        </w:rPr>
      </w:pPr>
      <w:r>
        <w:rPr>
          <w:spacing w:val="-2"/>
          <w:sz w:val="20"/>
        </w:rPr>
        <w:t>Sterilizace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bude zhotovitelem prováděna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souladu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 příslušnými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ustanoveními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v</w:t>
      </w:r>
      <w:r>
        <w:rPr>
          <w:spacing w:val="-2"/>
          <w:sz w:val="20"/>
        </w:rPr>
        <w:t>yhlášky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č.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306/2012</w:t>
      </w:r>
    </w:p>
    <w:p w:rsidR="00465535" w:rsidRDefault="001D489A">
      <w:pPr>
        <w:pStyle w:val="Zkladntext"/>
        <w:spacing w:before="1"/>
        <w:ind w:left="885"/>
      </w:pPr>
      <w:r>
        <w:t>Sb.,</w:t>
      </w:r>
      <w:r>
        <w:rPr>
          <w:spacing w:val="-5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platném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účinném</w:t>
      </w:r>
      <w:r>
        <w:rPr>
          <w:spacing w:val="-2"/>
        </w:rPr>
        <w:t xml:space="preserve"> znění.</w:t>
      </w:r>
    </w:p>
    <w:p w:rsidR="00465535" w:rsidRDefault="00465535">
      <w:pPr>
        <w:pStyle w:val="Zkladntext"/>
        <w:spacing w:before="10"/>
      </w:pPr>
    </w:p>
    <w:p w:rsidR="00465535" w:rsidRDefault="001D489A">
      <w:pPr>
        <w:pStyle w:val="Odstavecseseznamem"/>
        <w:numPr>
          <w:ilvl w:val="0"/>
          <w:numId w:val="1"/>
        </w:numPr>
        <w:tabs>
          <w:tab w:val="left" w:pos="885"/>
        </w:tabs>
        <w:spacing w:before="1"/>
        <w:ind w:hanging="427"/>
        <w:rPr>
          <w:sz w:val="20"/>
        </w:rPr>
      </w:pPr>
      <w:r>
        <w:rPr>
          <w:sz w:val="20"/>
        </w:rPr>
        <w:t>Před</w:t>
      </w:r>
      <w:r>
        <w:rPr>
          <w:spacing w:val="5"/>
          <w:sz w:val="20"/>
        </w:rPr>
        <w:t xml:space="preserve"> </w:t>
      </w:r>
      <w:r>
        <w:rPr>
          <w:sz w:val="20"/>
        </w:rPr>
        <w:t>účinností</w:t>
      </w:r>
      <w:r>
        <w:rPr>
          <w:spacing w:val="7"/>
          <w:sz w:val="20"/>
        </w:rPr>
        <w:t xml:space="preserve"> </w:t>
      </w:r>
      <w:r>
        <w:rPr>
          <w:sz w:val="20"/>
        </w:rPr>
        <w:t>této</w:t>
      </w:r>
      <w:r>
        <w:rPr>
          <w:spacing w:val="5"/>
          <w:sz w:val="20"/>
        </w:rPr>
        <w:t xml:space="preserve"> </w:t>
      </w:r>
      <w:r>
        <w:rPr>
          <w:sz w:val="20"/>
        </w:rPr>
        <w:t>smlouvy</w:t>
      </w:r>
      <w:r>
        <w:rPr>
          <w:spacing w:val="4"/>
          <w:sz w:val="20"/>
        </w:rPr>
        <w:t xml:space="preserve"> </w:t>
      </w:r>
      <w:r>
        <w:rPr>
          <w:sz w:val="20"/>
        </w:rPr>
        <w:t>je</w:t>
      </w:r>
      <w:r>
        <w:rPr>
          <w:spacing w:val="7"/>
          <w:sz w:val="20"/>
        </w:rPr>
        <w:t xml:space="preserve"> </w:t>
      </w:r>
      <w:r>
        <w:rPr>
          <w:sz w:val="20"/>
        </w:rPr>
        <w:t>objednatel</w:t>
      </w:r>
      <w:r>
        <w:rPr>
          <w:spacing w:val="5"/>
          <w:sz w:val="20"/>
        </w:rPr>
        <w:t xml:space="preserve"> </w:t>
      </w:r>
      <w:r>
        <w:rPr>
          <w:sz w:val="20"/>
        </w:rPr>
        <w:t>povinen</w:t>
      </w:r>
      <w:r>
        <w:rPr>
          <w:spacing w:val="5"/>
          <w:sz w:val="20"/>
        </w:rPr>
        <w:t xml:space="preserve"> </w:t>
      </w:r>
      <w:r>
        <w:rPr>
          <w:sz w:val="20"/>
        </w:rPr>
        <w:t>sjednat</w:t>
      </w:r>
      <w:r>
        <w:rPr>
          <w:spacing w:val="7"/>
          <w:sz w:val="20"/>
        </w:rPr>
        <w:t xml:space="preserve"> </w:t>
      </w:r>
      <w:r>
        <w:rPr>
          <w:sz w:val="20"/>
        </w:rPr>
        <w:t>si</w:t>
      </w:r>
      <w:r>
        <w:rPr>
          <w:spacing w:val="6"/>
          <w:sz w:val="20"/>
        </w:rPr>
        <w:t xml:space="preserve"> </w:t>
      </w:r>
      <w:r>
        <w:rPr>
          <w:sz w:val="20"/>
        </w:rPr>
        <w:t>odbornou</w:t>
      </w:r>
      <w:r>
        <w:rPr>
          <w:spacing w:val="15"/>
          <w:sz w:val="20"/>
        </w:rPr>
        <w:t xml:space="preserve"> </w:t>
      </w:r>
      <w:r>
        <w:rPr>
          <w:sz w:val="20"/>
        </w:rPr>
        <w:t>konzultaci</w:t>
      </w:r>
      <w:r>
        <w:rPr>
          <w:spacing w:val="4"/>
          <w:sz w:val="20"/>
        </w:rPr>
        <w:t xml:space="preserve"> </w:t>
      </w:r>
      <w:r>
        <w:rPr>
          <w:sz w:val="20"/>
        </w:rPr>
        <w:t>s</w:t>
      </w:r>
      <w:r>
        <w:rPr>
          <w:spacing w:val="7"/>
          <w:sz w:val="20"/>
        </w:rPr>
        <w:t xml:space="preserve"> </w:t>
      </w:r>
      <w:r>
        <w:rPr>
          <w:sz w:val="20"/>
        </w:rPr>
        <w:t>vrchní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sestrou</w:t>
      </w:r>
    </w:p>
    <w:p w:rsidR="00465535" w:rsidRDefault="001D489A">
      <w:pPr>
        <w:pStyle w:val="Zkladntext"/>
        <w:ind w:left="885"/>
      </w:pPr>
      <w:r>
        <w:t>CS</w:t>
      </w:r>
      <w:r>
        <w:rPr>
          <w:spacing w:val="-7"/>
        </w:rPr>
        <w:t xml:space="preserve"> </w:t>
      </w:r>
      <w:r>
        <w:t>Zhotovitele</w:t>
      </w:r>
      <w:r>
        <w:rPr>
          <w:spacing w:val="-6"/>
        </w:rPr>
        <w:t xml:space="preserve"> </w:t>
      </w:r>
      <w:r>
        <w:t>paní</w:t>
      </w:r>
      <w:r>
        <w:rPr>
          <w:spacing w:val="-4"/>
        </w:rPr>
        <w:t xml:space="preserve"> </w:t>
      </w:r>
      <w:r w:rsidR="00EC68B8">
        <w:t>XXX</w:t>
      </w:r>
      <w:r>
        <w:rPr>
          <w:spacing w:val="-8"/>
        </w:rPr>
        <w:t xml:space="preserve"> </w:t>
      </w:r>
      <w:r>
        <w:t>(tel.</w:t>
      </w:r>
      <w:r>
        <w:rPr>
          <w:spacing w:val="-2"/>
        </w:rPr>
        <w:t xml:space="preserve"> </w:t>
      </w:r>
      <w:r w:rsidR="00EC68B8">
        <w:t>XXX</w:t>
      </w:r>
      <w:r>
        <w:t>,</w:t>
      </w:r>
      <w:r>
        <w:rPr>
          <w:spacing w:val="-4"/>
        </w:rPr>
        <w:t xml:space="preserve"> </w:t>
      </w:r>
      <w:r w:rsidR="00EC68B8">
        <w:t>XXX</w:t>
      </w:r>
      <w:bookmarkStart w:id="11" w:name="_GoBack"/>
      <w:bookmarkEnd w:id="11"/>
      <w:r>
        <w:rPr>
          <w:spacing w:val="-2"/>
        </w:rPr>
        <w:t>).</w:t>
      </w:r>
    </w:p>
    <w:p w:rsidR="00465535" w:rsidRDefault="00465535">
      <w:pPr>
        <w:pStyle w:val="Zkladntext"/>
        <w:spacing w:before="10"/>
      </w:pPr>
    </w:p>
    <w:p w:rsidR="00465535" w:rsidRDefault="001D489A">
      <w:pPr>
        <w:pStyle w:val="Odstavecseseznamem"/>
        <w:numPr>
          <w:ilvl w:val="0"/>
          <w:numId w:val="1"/>
        </w:numPr>
        <w:tabs>
          <w:tab w:val="left" w:pos="883"/>
          <w:tab w:val="left" w:pos="885"/>
        </w:tabs>
        <w:spacing w:before="1"/>
        <w:ind w:right="120"/>
        <w:jc w:val="both"/>
        <w:rPr>
          <w:sz w:val="20"/>
        </w:rPr>
      </w:pPr>
      <w:r>
        <w:rPr>
          <w:sz w:val="20"/>
        </w:rPr>
        <w:t>Účinnosti této smlouvy se ruší veškeré předcházející smlouvy mezi výše uvedenými smluvními stranami se stejným předmětem plnění.</w:t>
      </w:r>
    </w:p>
    <w:p w:rsidR="00465535" w:rsidRDefault="00465535">
      <w:pPr>
        <w:pStyle w:val="Zkladntext"/>
        <w:spacing w:before="8"/>
      </w:pPr>
    </w:p>
    <w:p w:rsidR="00465535" w:rsidRDefault="001D489A">
      <w:pPr>
        <w:pStyle w:val="Odstavecseseznamem"/>
        <w:numPr>
          <w:ilvl w:val="0"/>
          <w:numId w:val="1"/>
        </w:numPr>
        <w:tabs>
          <w:tab w:val="left" w:pos="883"/>
          <w:tab w:val="left" w:pos="885"/>
        </w:tabs>
        <w:ind w:right="112"/>
        <w:jc w:val="both"/>
        <w:rPr>
          <w:sz w:val="20"/>
        </w:rPr>
      </w:pPr>
      <w:r>
        <w:rPr>
          <w:sz w:val="20"/>
        </w:rPr>
        <w:t>Smlouva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uzavírá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dobu</w:t>
      </w:r>
      <w:r>
        <w:rPr>
          <w:spacing w:val="-8"/>
          <w:sz w:val="20"/>
        </w:rPr>
        <w:t xml:space="preserve"> </w:t>
      </w:r>
      <w:r>
        <w:rPr>
          <w:sz w:val="20"/>
        </w:rPr>
        <w:t>neurčitou.</w:t>
      </w:r>
      <w:r>
        <w:rPr>
          <w:spacing w:val="-2"/>
          <w:sz w:val="20"/>
        </w:rPr>
        <w:t xml:space="preserve"> </w:t>
      </w:r>
      <w:r>
        <w:rPr>
          <w:sz w:val="20"/>
        </w:rPr>
        <w:t>Kterákoliv</w:t>
      </w:r>
      <w:r>
        <w:rPr>
          <w:spacing w:val="-6"/>
          <w:sz w:val="20"/>
        </w:rPr>
        <w:t xml:space="preserve"> </w:t>
      </w:r>
      <w:r>
        <w:rPr>
          <w:sz w:val="20"/>
        </w:rPr>
        <w:t>smluvní</w:t>
      </w:r>
      <w:r>
        <w:rPr>
          <w:spacing w:val="-6"/>
          <w:sz w:val="20"/>
        </w:rPr>
        <w:t xml:space="preserve"> </w:t>
      </w:r>
      <w:r>
        <w:rPr>
          <w:sz w:val="20"/>
        </w:rPr>
        <w:t>strana</w:t>
      </w:r>
      <w:r>
        <w:rPr>
          <w:spacing w:val="-6"/>
          <w:sz w:val="20"/>
        </w:rPr>
        <w:t xml:space="preserve"> </w:t>
      </w:r>
      <w:r>
        <w:rPr>
          <w:sz w:val="20"/>
        </w:rPr>
        <w:t>může</w:t>
      </w:r>
      <w:r>
        <w:rPr>
          <w:spacing w:val="-8"/>
          <w:sz w:val="20"/>
        </w:rPr>
        <w:t xml:space="preserve"> </w:t>
      </w:r>
      <w:r>
        <w:rPr>
          <w:sz w:val="20"/>
        </w:rPr>
        <w:t>tuto</w:t>
      </w:r>
      <w:r>
        <w:rPr>
          <w:spacing w:val="-6"/>
          <w:sz w:val="20"/>
        </w:rPr>
        <w:t xml:space="preserve"> </w:t>
      </w:r>
      <w:r>
        <w:rPr>
          <w:sz w:val="20"/>
        </w:rPr>
        <w:t>smlouvu</w:t>
      </w:r>
      <w:r>
        <w:rPr>
          <w:spacing w:val="-6"/>
          <w:sz w:val="20"/>
        </w:rPr>
        <w:t xml:space="preserve"> </w:t>
      </w:r>
      <w:r>
        <w:rPr>
          <w:sz w:val="20"/>
        </w:rPr>
        <w:t>vypovědět</w:t>
      </w:r>
      <w:r>
        <w:rPr>
          <w:spacing w:val="-6"/>
          <w:sz w:val="20"/>
        </w:rPr>
        <w:t xml:space="preserve"> </w:t>
      </w:r>
      <w:r>
        <w:rPr>
          <w:sz w:val="20"/>
        </w:rPr>
        <w:t>bez uvedení důvodu. Výpovědní doba</w:t>
      </w:r>
      <w:r>
        <w:rPr>
          <w:sz w:val="20"/>
        </w:rPr>
        <w:t xml:space="preserve"> činí 2 měsíce a její počátek se počítá od 1. dne následujícího kalendářního měsíce po obdržení výpovědi druhou smluvní stranou.</w:t>
      </w:r>
    </w:p>
    <w:p w:rsidR="00465535" w:rsidRDefault="00465535">
      <w:pPr>
        <w:pStyle w:val="Zkladntext"/>
        <w:spacing w:before="11"/>
      </w:pPr>
    </w:p>
    <w:p w:rsidR="00465535" w:rsidRDefault="001D489A">
      <w:pPr>
        <w:pStyle w:val="Odstavecseseznamem"/>
        <w:numPr>
          <w:ilvl w:val="0"/>
          <w:numId w:val="1"/>
        </w:numPr>
        <w:tabs>
          <w:tab w:val="left" w:pos="883"/>
          <w:tab w:val="left" w:pos="885"/>
        </w:tabs>
        <w:ind w:right="109"/>
        <w:jc w:val="both"/>
        <w:rPr>
          <w:sz w:val="20"/>
        </w:rPr>
      </w:pPr>
      <w:r>
        <w:rPr>
          <w:sz w:val="20"/>
        </w:rPr>
        <w:t>Tato Smlouva je, je-li uzavřena v listinné podobě, vyhotovena ve třech stejnopisech, z</w:t>
      </w:r>
      <w:r>
        <w:rPr>
          <w:spacing w:val="-1"/>
          <w:sz w:val="20"/>
        </w:rPr>
        <w:t xml:space="preserve"> </w:t>
      </w:r>
      <w:r>
        <w:rPr>
          <w:sz w:val="20"/>
        </w:rPr>
        <w:t>nichž Objednatel obdrží 1 vyhotovení a Zhotovitel 2 vyhotovení smlouvy. Je-li uzavřena v</w:t>
      </w:r>
      <w:r>
        <w:rPr>
          <w:spacing w:val="-3"/>
          <w:sz w:val="20"/>
        </w:rPr>
        <w:t xml:space="preserve"> </w:t>
      </w:r>
      <w:r>
        <w:rPr>
          <w:sz w:val="20"/>
        </w:rPr>
        <w:t>elektronické podobě, je vyhotovena v jednom elektronickém originále.</w:t>
      </w:r>
    </w:p>
    <w:p w:rsidR="00465535" w:rsidRDefault="00465535">
      <w:pPr>
        <w:pStyle w:val="Zkladntext"/>
        <w:spacing w:before="9"/>
      </w:pPr>
    </w:p>
    <w:p w:rsidR="00465535" w:rsidRDefault="001D489A">
      <w:pPr>
        <w:pStyle w:val="Odstavecseseznamem"/>
        <w:numPr>
          <w:ilvl w:val="0"/>
          <w:numId w:val="1"/>
        </w:numPr>
        <w:tabs>
          <w:tab w:val="left" w:pos="885"/>
        </w:tabs>
        <w:spacing w:before="1"/>
        <w:ind w:hanging="427"/>
        <w:rPr>
          <w:sz w:val="20"/>
        </w:rPr>
      </w:pPr>
      <w:r>
        <w:rPr>
          <w:sz w:val="20"/>
        </w:rPr>
        <w:t>Platnost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účinnost</w:t>
      </w:r>
      <w:r>
        <w:rPr>
          <w:spacing w:val="-6"/>
          <w:sz w:val="20"/>
        </w:rPr>
        <w:t xml:space="preserve"> </w:t>
      </w:r>
      <w:r>
        <w:rPr>
          <w:sz w:val="20"/>
        </w:rPr>
        <w:t>této</w:t>
      </w:r>
      <w:r>
        <w:rPr>
          <w:spacing w:val="-6"/>
          <w:sz w:val="20"/>
        </w:rPr>
        <w:t xml:space="preserve"> </w:t>
      </w:r>
      <w:r>
        <w:rPr>
          <w:sz w:val="20"/>
        </w:rPr>
        <w:t>smlouvy</w:t>
      </w:r>
      <w:r>
        <w:rPr>
          <w:spacing w:val="-8"/>
          <w:sz w:val="20"/>
        </w:rPr>
        <w:t xml:space="preserve"> </w:t>
      </w:r>
      <w:r>
        <w:rPr>
          <w:sz w:val="20"/>
        </w:rPr>
        <w:t>nastává</w:t>
      </w:r>
      <w:r>
        <w:rPr>
          <w:spacing w:val="-6"/>
          <w:sz w:val="20"/>
        </w:rPr>
        <w:t xml:space="preserve"> </w:t>
      </w:r>
      <w:r>
        <w:rPr>
          <w:sz w:val="20"/>
        </w:rPr>
        <w:t>dnem</w:t>
      </w:r>
      <w:r>
        <w:rPr>
          <w:spacing w:val="1"/>
          <w:sz w:val="20"/>
        </w:rPr>
        <w:t xml:space="preserve"> </w:t>
      </w:r>
      <w:r>
        <w:rPr>
          <w:sz w:val="20"/>
        </w:rPr>
        <w:t>jejího</w:t>
      </w:r>
      <w:r>
        <w:rPr>
          <w:spacing w:val="-8"/>
          <w:sz w:val="20"/>
        </w:rPr>
        <w:t xml:space="preserve"> </w:t>
      </w:r>
      <w:r>
        <w:rPr>
          <w:sz w:val="20"/>
        </w:rPr>
        <w:t>podpisu</w:t>
      </w:r>
      <w:r>
        <w:rPr>
          <w:spacing w:val="-7"/>
          <w:sz w:val="20"/>
        </w:rPr>
        <w:t xml:space="preserve"> </w:t>
      </w:r>
      <w:r>
        <w:rPr>
          <w:sz w:val="20"/>
        </w:rPr>
        <w:t>oběma</w:t>
      </w:r>
      <w:r>
        <w:rPr>
          <w:spacing w:val="-6"/>
          <w:sz w:val="20"/>
        </w:rPr>
        <w:t xml:space="preserve"> </w:t>
      </w:r>
      <w:r>
        <w:rPr>
          <w:sz w:val="20"/>
        </w:rPr>
        <w:t>smluvními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stranami.</w:t>
      </w:r>
    </w:p>
    <w:p w:rsidR="00465535" w:rsidRDefault="00465535">
      <w:pPr>
        <w:pStyle w:val="Zkladntext"/>
        <w:spacing w:before="10"/>
      </w:pPr>
    </w:p>
    <w:p w:rsidR="00465535" w:rsidRDefault="001D489A">
      <w:pPr>
        <w:pStyle w:val="Odstavecseseznamem"/>
        <w:numPr>
          <w:ilvl w:val="0"/>
          <w:numId w:val="1"/>
        </w:numPr>
        <w:tabs>
          <w:tab w:val="left" w:pos="885"/>
        </w:tabs>
        <w:ind w:hanging="427"/>
        <w:rPr>
          <w:sz w:val="20"/>
        </w:rPr>
      </w:pPr>
      <w:r>
        <w:rPr>
          <w:sz w:val="20"/>
        </w:rPr>
        <w:t>Nedílnou</w:t>
      </w:r>
      <w:r>
        <w:rPr>
          <w:spacing w:val="-6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6"/>
          <w:sz w:val="20"/>
        </w:rPr>
        <w:t xml:space="preserve"> </w:t>
      </w:r>
      <w:r>
        <w:rPr>
          <w:sz w:val="20"/>
        </w:rPr>
        <w:t>této</w:t>
      </w:r>
      <w:r>
        <w:rPr>
          <w:spacing w:val="-6"/>
          <w:sz w:val="20"/>
        </w:rPr>
        <w:t xml:space="preserve"> </w:t>
      </w:r>
      <w:r>
        <w:rPr>
          <w:sz w:val="20"/>
        </w:rPr>
        <w:t>smlouvy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příloha</w:t>
      </w:r>
      <w:r>
        <w:rPr>
          <w:spacing w:val="-7"/>
          <w:sz w:val="20"/>
        </w:rPr>
        <w:t xml:space="preserve"> </w:t>
      </w:r>
      <w:r>
        <w:rPr>
          <w:sz w:val="20"/>
        </w:rPr>
        <w:t>č.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Ceník</w:t>
      </w:r>
      <w:r>
        <w:rPr>
          <w:spacing w:val="-2"/>
          <w:sz w:val="20"/>
        </w:rPr>
        <w:t xml:space="preserve"> sterilizace</w:t>
      </w:r>
    </w:p>
    <w:p w:rsidR="00465535" w:rsidRDefault="00465535">
      <w:pPr>
        <w:pStyle w:val="Zkladntext"/>
      </w:pPr>
    </w:p>
    <w:p w:rsidR="00465535" w:rsidRDefault="00465535">
      <w:pPr>
        <w:pStyle w:val="Zkladntext"/>
      </w:pPr>
    </w:p>
    <w:p w:rsidR="00465535" w:rsidRDefault="00465535">
      <w:pPr>
        <w:pStyle w:val="Zkladntext"/>
        <w:spacing w:before="229"/>
      </w:pPr>
    </w:p>
    <w:p w:rsidR="00465535" w:rsidRDefault="001D489A">
      <w:pPr>
        <w:pStyle w:val="Zkladntext"/>
        <w:tabs>
          <w:tab w:val="left" w:pos="4461"/>
        </w:tabs>
        <w:spacing w:before="1"/>
        <w:ind w:left="141"/>
      </w:pPr>
      <w:r>
        <w:t>Za</w:t>
      </w:r>
      <w:r>
        <w:rPr>
          <w:spacing w:val="-4"/>
        </w:rPr>
        <w:t xml:space="preserve"> </w:t>
      </w:r>
      <w:r>
        <w:rPr>
          <w:spacing w:val="-2"/>
        </w:rPr>
        <w:t>Zhotovitele</w:t>
      </w:r>
      <w:r>
        <w:tab/>
        <w:t>Za</w:t>
      </w:r>
      <w:r>
        <w:rPr>
          <w:spacing w:val="-4"/>
        </w:rPr>
        <w:t xml:space="preserve"> </w:t>
      </w:r>
      <w:r>
        <w:rPr>
          <w:spacing w:val="-2"/>
        </w:rPr>
        <w:t>Objednatele</w:t>
      </w:r>
    </w:p>
    <w:p w:rsidR="00465535" w:rsidRDefault="00465535">
      <w:pPr>
        <w:pStyle w:val="Zkladntext"/>
        <w:spacing w:before="9"/>
        <w:rPr>
          <w:sz w:val="11"/>
        </w:rPr>
      </w:pPr>
    </w:p>
    <w:p w:rsidR="00465535" w:rsidRDefault="00465535">
      <w:pPr>
        <w:pStyle w:val="Zkladntext"/>
        <w:rPr>
          <w:sz w:val="11"/>
        </w:rPr>
        <w:sectPr w:rsidR="00465535">
          <w:pgSz w:w="11920" w:h="16850"/>
          <w:pgMar w:top="600" w:right="1133" w:bottom="760" w:left="992" w:header="0" w:footer="577" w:gutter="0"/>
          <w:cols w:space="708"/>
        </w:sectPr>
      </w:pPr>
    </w:p>
    <w:p w:rsidR="00465535" w:rsidRDefault="00465535">
      <w:pPr>
        <w:pStyle w:val="Zkladntext"/>
        <w:spacing w:before="252"/>
        <w:rPr>
          <w:sz w:val="23"/>
        </w:rPr>
      </w:pPr>
    </w:p>
    <w:p w:rsidR="00465535" w:rsidRDefault="001D489A">
      <w:pPr>
        <w:tabs>
          <w:tab w:val="left" w:pos="6966"/>
        </w:tabs>
        <w:spacing w:before="93"/>
        <w:ind w:left="3635"/>
        <w:rPr>
          <w:sz w:val="20"/>
        </w:rPr>
      </w:pPr>
      <w:r>
        <w:br w:type="column"/>
      </w:r>
      <w:r>
        <w:rPr>
          <w:w w:val="99"/>
          <w:sz w:val="20"/>
          <w:u w:val="dotted"/>
        </w:rPr>
        <w:t xml:space="preserve"> </w:t>
      </w:r>
      <w:r>
        <w:rPr>
          <w:sz w:val="20"/>
          <w:u w:val="dotted"/>
        </w:rPr>
        <w:tab/>
      </w:r>
    </w:p>
    <w:p w:rsidR="00465535" w:rsidRDefault="001D489A" w:rsidP="008316DD">
      <w:pPr>
        <w:spacing w:before="130" w:line="247" w:lineRule="auto"/>
        <w:ind w:left="293" w:right="6697"/>
        <w:rPr>
          <w:rFonts w:ascii="Gill Sans MT" w:hAnsi="Gill Sans MT"/>
          <w:sz w:val="16"/>
        </w:rPr>
      </w:pPr>
      <w:r>
        <w:rPr>
          <w:rFonts w:ascii="Gill Sans MT" w:hAnsi="Gill Sans MT"/>
          <w:noProof/>
          <w:sz w:val="16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816305</wp:posOffset>
                </wp:positionH>
                <wp:positionV relativeFrom="paragraph">
                  <wp:posOffset>469834</wp:posOffset>
                </wp:positionV>
                <wp:extent cx="866775" cy="17526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6775" cy="175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65535" w:rsidRDefault="00465535">
                            <w:pPr>
                              <w:spacing w:before="4"/>
                              <w:rPr>
                                <w:rFonts w:ascii="Gill Sans MT" w:hAnsi="Gill Sans MT"/>
                                <w:sz w:val="2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64.3pt;margin-top:37pt;width:68.25pt;height:13.8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" filled="f" stroked="f">
                <v:textbox inset="0,0,0,0">
                  <w:txbxContent>
                    <w:p w:rsidR="00465535" w:rsidRDefault="00465535">
                      <w:pPr>
                        <w:spacing w:before="4"/>
                        <w:rPr>
                          <w:rFonts w:ascii="Gill Sans MT" w:hAnsi="Gill Sans MT"/>
                          <w:sz w:val="23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Gill Sans MT" w:hAnsi="Gill Sans MT"/>
          <w:noProof/>
          <w:sz w:val="16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718362</wp:posOffset>
                </wp:positionH>
                <wp:positionV relativeFrom="paragraph">
                  <wp:posOffset>-141502</wp:posOffset>
                </wp:positionV>
                <wp:extent cx="3058160" cy="14097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58160" cy="140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348"/>
                              <w:gridCol w:w="2348"/>
                            </w:tblGrid>
                            <w:tr w:rsidR="00465535">
                              <w:trPr>
                                <w:trHeight w:val="222"/>
                              </w:trPr>
                              <w:tc>
                                <w:tcPr>
                                  <w:tcW w:w="2348" w:type="dxa"/>
                                </w:tcPr>
                                <w:p w:rsidR="00465535" w:rsidRDefault="001D489A">
                                  <w:pPr>
                                    <w:pStyle w:val="TableParagraph"/>
                                    <w:tabs>
                                      <w:tab w:val="left" w:pos="690"/>
                                      <w:tab w:val="left" w:pos="3813"/>
                                    </w:tabs>
                                    <w:spacing w:before="0" w:line="203" w:lineRule="exact"/>
                                    <w:ind w:left="50" w:right="-1469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Dne: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  <w:u w:val="dotted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348" w:type="dxa"/>
                                </w:tcPr>
                                <w:p w:rsidR="00465535" w:rsidRDefault="001D489A">
                                  <w:pPr>
                                    <w:pStyle w:val="TableParagraph"/>
                                    <w:spacing w:before="0" w:line="203" w:lineRule="exact"/>
                                    <w:ind w:right="4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Dne:</w:t>
                                  </w:r>
                                </w:p>
                              </w:tc>
                            </w:tr>
                          </w:tbl>
                          <w:p w:rsidR="00465535" w:rsidRDefault="00465535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27" type="#_x0000_t202" style="position:absolute;left:0;text-align:left;margin-left:56.55pt;margin-top:-11.15pt;width:240.8pt;height:11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348"/>
                        <w:gridCol w:w="2348"/>
                      </w:tblGrid>
                      <w:tr w:rsidR="00465535">
                        <w:trPr>
                          <w:trHeight w:val="222"/>
                        </w:trPr>
                        <w:tc>
                          <w:tcPr>
                            <w:tcW w:w="2348" w:type="dxa"/>
                          </w:tcPr>
                          <w:p w:rsidR="00465535" w:rsidRDefault="001D489A">
                            <w:pPr>
                              <w:pStyle w:val="TableParagraph"/>
                              <w:tabs>
                                <w:tab w:val="left" w:pos="690"/>
                                <w:tab w:val="left" w:pos="3813"/>
                              </w:tabs>
                              <w:spacing w:before="0" w:line="203" w:lineRule="exact"/>
                              <w:ind w:left="50" w:right="-1469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Dne: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dotted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2348" w:type="dxa"/>
                          </w:tcPr>
                          <w:p w:rsidR="00465535" w:rsidRDefault="001D489A">
                            <w:pPr>
                              <w:pStyle w:val="TableParagraph"/>
                              <w:spacing w:before="0" w:line="203" w:lineRule="exact"/>
                              <w:ind w:right="4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Dne:</w:t>
                            </w:r>
                          </w:p>
                        </w:tc>
                      </w:tr>
                    </w:tbl>
                    <w:p w:rsidR="00465535" w:rsidRDefault="00465535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Gill Sans MT" w:hAnsi="Gill Sans MT"/>
          <w:spacing w:val="-1"/>
          <w:sz w:val="16"/>
        </w:rPr>
        <w:t xml:space="preserve"> </w:t>
      </w:r>
    </w:p>
    <w:p w:rsidR="008316DD" w:rsidRDefault="008316DD" w:rsidP="008316DD">
      <w:pPr>
        <w:spacing w:before="130" w:line="247" w:lineRule="auto"/>
        <w:ind w:left="293" w:right="6697"/>
        <w:rPr>
          <w:rFonts w:ascii="Gill Sans MT"/>
          <w:sz w:val="16"/>
        </w:rPr>
      </w:pPr>
    </w:p>
    <w:p w:rsidR="008316DD" w:rsidRDefault="008316DD" w:rsidP="008316DD">
      <w:pPr>
        <w:spacing w:before="130" w:line="247" w:lineRule="auto"/>
        <w:ind w:left="293" w:right="6697"/>
        <w:rPr>
          <w:rFonts w:ascii="Gill Sans MT"/>
          <w:sz w:val="16"/>
        </w:rPr>
      </w:pPr>
    </w:p>
    <w:p w:rsidR="008316DD" w:rsidRDefault="008316DD" w:rsidP="008316DD">
      <w:pPr>
        <w:spacing w:before="130" w:line="247" w:lineRule="auto"/>
        <w:ind w:left="293" w:right="6697"/>
        <w:rPr>
          <w:rFonts w:ascii="Gill Sans MT"/>
          <w:sz w:val="16"/>
        </w:rPr>
      </w:pPr>
    </w:p>
    <w:p w:rsidR="00465535" w:rsidRDefault="00465535">
      <w:pPr>
        <w:rPr>
          <w:rFonts w:ascii="Gill Sans MT"/>
          <w:sz w:val="16"/>
        </w:rPr>
        <w:sectPr w:rsidR="00465535">
          <w:type w:val="continuous"/>
          <w:pgSz w:w="11920" w:h="16850"/>
          <w:pgMar w:top="520" w:right="1133" w:bottom="760" w:left="992" w:header="0" w:footer="577" w:gutter="0"/>
          <w:cols w:num="2" w:space="708" w:equalWidth="0">
            <w:col w:w="1357" w:space="70"/>
            <w:col w:w="8368"/>
          </w:cols>
        </w:sectPr>
      </w:pPr>
    </w:p>
    <w:p w:rsidR="00465535" w:rsidRDefault="00465535">
      <w:pPr>
        <w:pStyle w:val="Zkladntext"/>
        <w:spacing w:before="1"/>
        <w:rPr>
          <w:rFonts w:ascii="Gill Sans MT"/>
          <w:sz w:val="6"/>
        </w:rPr>
      </w:pPr>
    </w:p>
    <w:tbl>
      <w:tblPr>
        <w:tblStyle w:val="TableNormal"/>
        <w:tblW w:w="0" w:type="auto"/>
        <w:tblInd w:w="143" w:type="dxa"/>
        <w:tblLayout w:type="fixed"/>
        <w:tblLook w:val="01E0" w:firstRow="1" w:lastRow="1" w:firstColumn="1" w:lastColumn="1" w:noHBand="0" w:noVBand="0"/>
      </w:tblPr>
      <w:tblGrid>
        <w:gridCol w:w="3937"/>
        <w:gridCol w:w="401"/>
        <w:gridCol w:w="4316"/>
      </w:tblGrid>
      <w:tr w:rsidR="00465535">
        <w:trPr>
          <w:trHeight w:val="2792"/>
        </w:trPr>
        <w:tc>
          <w:tcPr>
            <w:tcW w:w="3937" w:type="dxa"/>
            <w:tcBorders>
              <w:top w:val="dotted" w:sz="8" w:space="0" w:color="000000"/>
            </w:tcBorders>
          </w:tcPr>
          <w:p w:rsidR="00465535" w:rsidRDefault="001D489A">
            <w:pPr>
              <w:pStyle w:val="TableParagraph"/>
              <w:spacing w:before="0" w:line="240" w:lineRule="auto"/>
              <w:ind w:left="5" w:right="357" w:hanging="6"/>
              <w:jc w:val="left"/>
              <w:rPr>
                <w:sz w:val="20"/>
              </w:rPr>
            </w:pPr>
            <w:r>
              <w:rPr>
                <w:sz w:val="20"/>
              </w:rPr>
              <w:t>doc.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MUDr.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Václav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Šimánek,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Ph.D. </w:t>
            </w:r>
            <w:r>
              <w:rPr>
                <w:spacing w:val="-2"/>
                <w:sz w:val="20"/>
              </w:rPr>
              <w:t>ředitel</w:t>
            </w:r>
          </w:p>
          <w:p w:rsidR="00465535" w:rsidRDefault="001D489A">
            <w:pPr>
              <w:pStyle w:val="TableParagraph"/>
              <w:spacing w:before="2"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Fakultní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nemocnice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Plzeň</w:t>
            </w:r>
          </w:p>
        </w:tc>
        <w:tc>
          <w:tcPr>
            <w:tcW w:w="401" w:type="dxa"/>
          </w:tcPr>
          <w:p w:rsidR="00465535" w:rsidRDefault="004655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316" w:type="dxa"/>
            <w:tcBorders>
              <w:top w:val="dotted" w:sz="8" w:space="0" w:color="000000"/>
            </w:tcBorders>
          </w:tcPr>
          <w:p w:rsidR="00465535" w:rsidRDefault="001D489A">
            <w:pPr>
              <w:pStyle w:val="TableParagraph"/>
              <w:spacing w:before="0" w:line="229" w:lineRule="exact"/>
              <w:ind w:left="2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lek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Waldemar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Krzysztof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Kmiecik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MPH.,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MSc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:rsidR="00465535" w:rsidRDefault="001D489A">
            <w:pPr>
              <w:pStyle w:val="TableParagraph"/>
              <w:spacing w:before="3" w:line="242" w:lineRule="auto"/>
              <w:ind w:left="2" w:right="1276"/>
              <w:jc w:val="left"/>
              <w:rPr>
                <w:sz w:val="20"/>
              </w:rPr>
            </w:pPr>
            <w:r>
              <w:rPr>
                <w:sz w:val="20"/>
              </w:rPr>
              <w:t>předseda představenstva Dopravní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zdravotnictví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a.s.</w:t>
            </w:r>
          </w:p>
          <w:p w:rsidR="00465535" w:rsidRDefault="00465535">
            <w:pPr>
              <w:pStyle w:val="TableParagraph"/>
              <w:spacing w:before="0" w:line="240" w:lineRule="auto"/>
              <w:jc w:val="left"/>
              <w:rPr>
                <w:rFonts w:ascii="Gill Sans MT"/>
                <w:sz w:val="20"/>
              </w:rPr>
            </w:pPr>
          </w:p>
          <w:p w:rsidR="00465535" w:rsidRDefault="00465535">
            <w:pPr>
              <w:pStyle w:val="TableParagraph"/>
              <w:spacing w:before="0" w:line="240" w:lineRule="auto"/>
              <w:jc w:val="left"/>
              <w:rPr>
                <w:rFonts w:ascii="Gill Sans MT"/>
                <w:sz w:val="20"/>
              </w:rPr>
            </w:pPr>
          </w:p>
          <w:p w:rsidR="00465535" w:rsidRDefault="00465535">
            <w:pPr>
              <w:pStyle w:val="TableParagraph"/>
              <w:spacing w:before="0" w:line="240" w:lineRule="auto"/>
              <w:jc w:val="left"/>
              <w:rPr>
                <w:rFonts w:ascii="Gill Sans MT"/>
                <w:sz w:val="20"/>
              </w:rPr>
            </w:pPr>
          </w:p>
          <w:p w:rsidR="00465535" w:rsidRDefault="00465535">
            <w:pPr>
              <w:pStyle w:val="TableParagraph"/>
              <w:spacing w:before="0" w:line="240" w:lineRule="auto"/>
              <w:jc w:val="left"/>
              <w:rPr>
                <w:rFonts w:ascii="Gill Sans MT"/>
                <w:sz w:val="20"/>
              </w:rPr>
            </w:pPr>
          </w:p>
          <w:p w:rsidR="00465535" w:rsidRDefault="00465535">
            <w:pPr>
              <w:pStyle w:val="TableParagraph"/>
              <w:spacing w:before="7" w:line="240" w:lineRule="auto"/>
              <w:jc w:val="left"/>
              <w:rPr>
                <w:rFonts w:ascii="Gill Sans MT"/>
                <w:sz w:val="20"/>
              </w:rPr>
            </w:pPr>
          </w:p>
          <w:p w:rsidR="00465535" w:rsidRDefault="001D489A">
            <w:pPr>
              <w:pStyle w:val="TableParagraph"/>
              <w:spacing w:before="0" w:line="242" w:lineRule="auto"/>
              <w:ind w:left="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……………………………………………………….. </w:t>
            </w:r>
            <w:r>
              <w:rPr>
                <w:sz w:val="20"/>
              </w:rPr>
              <w:t>Ing. Miloslav Vyhnánek, MBA, MPH místopředseda představenstva</w:t>
            </w:r>
          </w:p>
          <w:p w:rsidR="00465535" w:rsidRDefault="001D489A">
            <w:pPr>
              <w:pStyle w:val="TableParagraph"/>
              <w:spacing w:before="2" w:line="210" w:lineRule="exact"/>
              <w:ind w:left="2"/>
              <w:jc w:val="left"/>
              <w:rPr>
                <w:sz w:val="20"/>
              </w:rPr>
            </w:pPr>
            <w:r>
              <w:rPr>
                <w:sz w:val="20"/>
              </w:rPr>
              <w:t>Dopravní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zdravotnictví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a.s.</w:t>
            </w:r>
          </w:p>
        </w:tc>
      </w:tr>
    </w:tbl>
    <w:p w:rsidR="00465535" w:rsidRDefault="00465535">
      <w:pPr>
        <w:pStyle w:val="TableParagraph"/>
        <w:spacing w:line="210" w:lineRule="exact"/>
        <w:jc w:val="left"/>
        <w:rPr>
          <w:sz w:val="20"/>
        </w:rPr>
        <w:sectPr w:rsidR="00465535">
          <w:type w:val="continuous"/>
          <w:pgSz w:w="11920" w:h="16850"/>
          <w:pgMar w:top="520" w:right="1133" w:bottom="760" w:left="992" w:header="0" w:footer="577" w:gutter="0"/>
          <w:cols w:space="708"/>
        </w:sectPr>
      </w:pPr>
    </w:p>
    <w:p w:rsidR="00465535" w:rsidRDefault="001D489A">
      <w:pPr>
        <w:spacing w:before="77" w:after="27"/>
        <w:ind w:left="141"/>
        <w:rPr>
          <w:sz w:val="26"/>
        </w:rPr>
      </w:pPr>
      <w:r>
        <w:rPr>
          <w:color w:val="1F4E79"/>
          <w:sz w:val="26"/>
        </w:rPr>
        <w:lastRenderedPageBreak/>
        <w:t>Centrální</w:t>
      </w:r>
      <w:r>
        <w:rPr>
          <w:color w:val="1F4E79"/>
          <w:spacing w:val="-17"/>
          <w:sz w:val="26"/>
        </w:rPr>
        <w:t xml:space="preserve"> </w:t>
      </w:r>
      <w:r>
        <w:rPr>
          <w:color w:val="1F4E79"/>
          <w:spacing w:val="-2"/>
          <w:sz w:val="26"/>
        </w:rPr>
        <w:t>sterilizace</w:t>
      </w:r>
    </w:p>
    <w:tbl>
      <w:tblPr>
        <w:tblStyle w:val="TableNormal"/>
        <w:tblW w:w="0" w:type="auto"/>
        <w:tblInd w:w="151" w:type="dxa"/>
        <w:tblBorders>
          <w:top w:val="single" w:sz="4" w:space="0" w:color="8EA9DB"/>
          <w:left w:val="single" w:sz="4" w:space="0" w:color="8EA9DB"/>
          <w:bottom w:val="single" w:sz="4" w:space="0" w:color="8EA9DB"/>
          <w:right w:val="single" w:sz="4" w:space="0" w:color="8EA9DB"/>
          <w:insideH w:val="single" w:sz="4" w:space="0" w:color="8EA9DB"/>
          <w:insideV w:val="single" w:sz="4" w:space="0" w:color="8EA9DB"/>
        </w:tblBorders>
        <w:tblLayout w:type="fixed"/>
        <w:tblLook w:val="01E0" w:firstRow="1" w:lastRow="1" w:firstColumn="1" w:lastColumn="1" w:noHBand="0" w:noVBand="0"/>
      </w:tblPr>
      <w:tblGrid>
        <w:gridCol w:w="4107"/>
        <w:gridCol w:w="2410"/>
        <w:gridCol w:w="2552"/>
      </w:tblGrid>
      <w:tr w:rsidR="00465535">
        <w:trPr>
          <w:trHeight w:val="263"/>
        </w:trPr>
        <w:tc>
          <w:tcPr>
            <w:tcW w:w="4107" w:type="dxa"/>
            <w:tcBorders>
              <w:right w:val="single" w:sz="4" w:space="0" w:color="2E75B5"/>
            </w:tcBorders>
            <w:shd w:val="clear" w:color="auto" w:fill="4471C4"/>
          </w:tcPr>
          <w:p w:rsidR="00465535" w:rsidRDefault="001D489A">
            <w:pPr>
              <w:pStyle w:val="TableParagraph"/>
              <w:spacing w:before="30" w:line="213" w:lineRule="exact"/>
              <w:ind w:left="71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Typ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obalu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(sterilizační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médium)</w:t>
            </w:r>
          </w:p>
        </w:tc>
        <w:tc>
          <w:tcPr>
            <w:tcW w:w="2410" w:type="dxa"/>
            <w:tcBorders>
              <w:left w:val="single" w:sz="4" w:space="0" w:color="2E75B5"/>
              <w:right w:val="single" w:sz="4" w:space="0" w:color="2E75B5"/>
            </w:tcBorders>
            <w:shd w:val="clear" w:color="auto" w:fill="4471C4"/>
          </w:tcPr>
          <w:p w:rsidR="00465535" w:rsidRDefault="001D489A">
            <w:pPr>
              <w:pStyle w:val="TableParagraph"/>
              <w:spacing w:before="30" w:line="213" w:lineRule="exact"/>
              <w:ind w:left="71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Cena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bez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pacing w:val="-5"/>
                <w:sz w:val="20"/>
              </w:rPr>
              <w:t>DPH</w:t>
            </w:r>
          </w:p>
        </w:tc>
        <w:tc>
          <w:tcPr>
            <w:tcW w:w="2552" w:type="dxa"/>
            <w:tcBorders>
              <w:left w:val="single" w:sz="4" w:space="0" w:color="2E75B5"/>
              <w:right w:val="single" w:sz="4" w:space="0" w:color="2E75B5"/>
            </w:tcBorders>
            <w:shd w:val="clear" w:color="auto" w:fill="4471C4"/>
          </w:tcPr>
          <w:p w:rsidR="00465535" w:rsidRDefault="001D489A">
            <w:pPr>
              <w:pStyle w:val="TableParagraph"/>
              <w:spacing w:before="30" w:line="213" w:lineRule="exact"/>
              <w:ind w:left="71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Cena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vč.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pacing w:val="-5"/>
                <w:sz w:val="20"/>
              </w:rPr>
              <w:t>DPH</w:t>
            </w:r>
          </w:p>
        </w:tc>
      </w:tr>
      <w:tr w:rsidR="00465535">
        <w:trPr>
          <w:trHeight w:val="263"/>
        </w:trPr>
        <w:tc>
          <w:tcPr>
            <w:tcW w:w="4107" w:type="dxa"/>
            <w:tcBorders>
              <w:right w:val="single" w:sz="4" w:space="0" w:color="2E75B5"/>
            </w:tcBorders>
            <w:shd w:val="clear" w:color="auto" w:fill="D9E0F1"/>
          </w:tcPr>
          <w:p w:rsidR="00465535" w:rsidRDefault="001D489A">
            <w:pPr>
              <w:pStyle w:val="TableParagraph"/>
              <w:ind w:left="71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Lukasterik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(pára)</w:t>
            </w:r>
          </w:p>
        </w:tc>
        <w:tc>
          <w:tcPr>
            <w:tcW w:w="2410" w:type="dxa"/>
            <w:tcBorders>
              <w:left w:val="single" w:sz="4" w:space="0" w:color="2E75B5"/>
              <w:right w:val="single" w:sz="4" w:space="0" w:color="2E75B5"/>
            </w:tcBorders>
            <w:shd w:val="clear" w:color="auto" w:fill="D9E0F1"/>
          </w:tcPr>
          <w:p w:rsidR="00465535" w:rsidRDefault="001D489A">
            <w:pPr>
              <w:pStyle w:val="TableParagraph"/>
              <w:ind w:right="59"/>
              <w:rPr>
                <w:sz w:val="20"/>
              </w:rPr>
            </w:pPr>
            <w:r>
              <w:rPr>
                <w:sz w:val="20"/>
              </w:rPr>
              <w:t>21,49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Kč</w:t>
            </w:r>
          </w:p>
        </w:tc>
        <w:tc>
          <w:tcPr>
            <w:tcW w:w="2552" w:type="dxa"/>
            <w:tcBorders>
              <w:left w:val="single" w:sz="4" w:space="0" w:color="2E75B5"/>
              <w:right w:val="single" w:sz="4" w:space="0" w:color="2E75B5"/>
            </w:tcBorders>
            <w:shd w:val="clear" w:color="auto" w:fill="D9E0F1"/>
          </w:tcPr>
          <w:p w:rsidR="00465535" w:rsidRDefault="001D489A">
            <w:pPr>
              <w:pStyle w:val="TableParagraph"/>
              <w:ind w:right="59"/>
              <w:rPr>
                <w:sz w:val="20"/>
              </w:rPr>
            </w:pPr>
            <w:r>
              <w:rPr>
                <w:sz w:val="20"/>
              </w:rPr>
              <w:t>26,00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Kč</w:t>
            </w:r>
          </w:p>
        </w:tc>
      </w:tr>
      <w:tr w:rsidR="00465535">
        <w:trPr>
          <w:trHeight w:val="263"/>
        </w:trPr>
        <w:tc>
          <w:tcPr>
            <w:tcW w:w="4107" w:type="dxa"/>
            <w:tcBorders>
              <w:right w:val="single" w:sz="4" w:space="0" w:color="2E75B5"/>
            </w:tcBorders>
          </w:tcPr>
          <w:p w:rsidR="00465535" w:rsidRDefault="001D489A">
            <w:pPr>
              <w:pStyle w:val="TableParagraph"/>
              <w:ind w:left="71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Lukasterik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(pára)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dvojobal</w:t>
            </w:r>
          </w:p>
        </w:tc>
        <w:tc>
          <w:tcPr>
            <w:tcW w:w="2410" w:type="dxa"/>
            <w:tcBorders>
              <w:left w:val="single" w:sz="4" w:space="0" w:color="2E75B5"/>
              <w:right w:val="single" w:sz="4" w:space="0" w:color="2E75B5"/>
            </w:tcBorders>
          </w:tcPr>
          <w:p w:rsidR="00465535" w:rsidRDefault="001D489A">
            <w:pPr>
              <w:pStyle w:val="TableParagraph"/>
              <w:ind w:right="59"/>
              <w:rPr>
                <w:sz w:val="20"/>
              </w:rPr>
            </w:pPr>
            <w:r>
              <w:rPr>
                <w:sz w:val="20"/>
              </w:rPr>
              <w:t>42,98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Kč</w:t>
            </w:r>
          </w:p>
        </w:tc>
        <w:tc>
          <w:tcPr>
            <w:tcW w:w="2552" w:type="dxa"/>
            <w:tcBorders>
              <w:left w:val="single" w:sz="4" w:space="0" w:color="2E75B5"/>
              <w:right w:val="single" w:sz="4" w:space="0" w:color="2E75B5"/>
            </w:tcBorders>
          </w:tcPr>
          <w:p w:rsidR="00465535" w:rsidRDefault="001D489A">
            <w:pPr>
              <w:pStyle w:val="TableParagraph"/>
              <w:ind w:right="59"/>
              <w:rPr>
                <w:sz w:val="20"/>
              </w:rPr>
            </w:pPr>
            <w:r>
              <w:rPr>
                <w:sz w:val="20"/>
              </w:rPr>
              <w:t>52,00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Kč</w:t>
            </w:r>
          </w:p>
        </w:tc>
      </w:tr>
      <w:tr w:rsidR="00465535">
        <w:trPr>
          <w:trHeight w:val="263"/>
        </w:trPr>
        <w:tc>
          <w:tcPr>
            <w:tcW w:w="4107" w:type="dxa"/>
            <w:tcBorders>
              <w:right w:val="single" w:sz="4" w:space="0" w:color="2E75B5"/>
            </w:tcBorders>
            <w:shd w:val="clear" w:color="auto" w:fill="D9E0F1"/>
          </w:tcPr>
          <w:p w:rsidR="00465535" w:rsidRDefault="001D489A">
            <w:pPr>
              <w:pStyle w:val="TableParagraph"/>
              <w:ind w:left="71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Lukasterik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(pára)</w:t>
            </w:r>
          </w:p>
        </w:tc>
        <w:tc>
          <w:tcPr>
            <w:tcW w:w="2410" w:type="dxa"/>
            <w:tcBorders>
              <w:left w:val="single" w:sz="4" w:space="0" w:color="2E75B5"/>
              <w:right w:val="single" w:sz="4" w:space="0" w:color="2E75B5"/>
            </w:tcBorders>
            <w:shd w:val="clear" w:color="auto" w:fill="D9E0F1"/>
          </w:tcPr>
          <w:p w:rsidR="00465535" w:rsidRDefault="001D489A">
            <w:pPr>
              <w:pStyle w:val="TableParagraph"/>
              <w:ind w:right="59"/>
              <w:rPr>
                <w:sz w:val="20"/>
              </w:rPr>
            </w:pPr>
            <w:r>
              <w:rPr>
                <w:sz w:val="20"/>
              </w:rPr>
              <w:t>81,82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Kč</w:t>
            </w:r>
          </w:p>
        </w:tc>
        <w:tc>
          <w:tcPr>
            <w:tcW w:w="2552" w:type="dxa"/>
            <w:tcBorders>
              <w:left w:val="single" w:sz="4" w:space="0" w:color="2E75B5"/>
              <w:right w:val="single" w:sz="4" w:space="0" w:color="2E75B5"/>
            </w:tcBorders>
            <w:shd w:val="clear" w:color="auto" w:fill="D9E0F1"/>
          </w:tcPr>
          <w:p w:rsidR="00465535" w:rsidRDefault="001D489A">
            <w:pPr>
              <w:pStyle w:val="TableParagraph"/>
              <w:ind w:right="59"/>
              <w:rPr>
                <w:sz w:val="20"/>
              </w:rPr>
            </w:pPr>
            <w:r>
              <w:rPr>
                <w:sz w:val="20"/>
              </w:rPr>
              <w:t>99,00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Kč</w:t>
            </w:r>
          </w:p>
        </w:tc>
      </w:tr>
      <w:tr w:rsidR="00465535">
        <w:trPr>
          <w:trHeight w:val="263"/>
        </w:trPr>
        <w:tc>
          <w:tcPr>
            <w:tcW w:w="4107" w:type="dxa"/>
            <w:tcBorders>
              <w:right w:val="single" w:sz="4" w:space="0" w:color="2E75B5"/>
            </w:tcBorders>
          </w:tcPr>
          <w:p w:rsidR="00465535" w:rsidRDefault="001D489A">
            <w:pPr>
              <w:pStyle w:val="TableParagraph"/>
              <w:ind w:left="71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Lukasterik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(pára)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dvojobal</w:t>
            </w:r>
          </w:p>
        </w:tc>
        <w:tc>
          <w:tcPr>
            <w:tcW w:w="2410" w:type="dxa"/>
            <w:tcBorders>
              <w:left w:val="single" w:sz="4" w:space="0" w:color="2E75B5"/>
              <w:right w:val="single" w:sz="4" w:space="0" w:color="2E75B5"/>
            </w:tcBorders>
          </w:tcPr>
          <w:p w:rsidR="00465535" w:rsidRDefault="001D489A">
            <w:pPr>
              <w:pStyle w:val="TableParagraph"/>
              <w:ind w:right="57"/>
              <w:rPr>
                <w:sz w:val="20"/>
              </w:rPr>
            </w:pPr>
            <w:r>
              <w:rPr>
                <w:sz w:val="20"/>
              </w:rPr>
              <w:t>160,33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Kč</w:t>
            </w:r>
          </w:p>
        </w:tc>
        <w:tc>
          <w:tcPr>
            <w:tcW w:w="2552" w:type="dxa"/>
            <w:tcBorders>
              <w:left w:val="single" w:sz="4" w:space="0" w:color="2E75B5"/>
              <w:right w:val="single" w:sz="4" w:space="0" w:color="2E75B5"/>
            </w:tcBorders>
          </w:tcPr>
          <w:p w:rsidR="00465535" w:rsidRDefault="001D489A">
            <w:pPr>
              <w:pStyle w:val="TableParagraph"/>
              <w:ind w:right="57"/>
              <w:rPr>
                <w:sz w:val="20"/>
              </w:rPr>
            </w:pPr>
            <w:r>
              <w:rPr>
                <w:sz w:val="20"/>
              </w:rPr>
              <w:t>194,00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Kč</w:t>
            </w:r>
          </w:p>
        </w:tc>
      </w:tr>
      <w:tr w:rsidR="00465535">
        <w:trPr>
          <w:trHeight w:val="266"/>
        </w:trPr>
        <w:tc>
          <w:tcPr>
            <w:tcW w:w="4107" w:type="dxa"/>
            <w:tcBorders>
              <w:right w:val="single" w:sz="4" w:space="0" w:color="2E75B5"/>
            </w:tcBorders>
            <w:shd w:val="clear" w:color="auto" w:fill="D9E0F1"/>
          </w:tcPr>
          <w:p w:rsidR="00465535" w:rsidRDefault="001D489A">
            <w:pPr>
              <w:pStyle w:val="TableParagraph"/>
              <w:spacing w:before="35"/>
              <w:ind w:left="71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Lukasterik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(pára)</w:t>
            </w:r>
          </w:p>
        </w:tc>
        <w:tc>
          <w:tcPr>
            <w:tcW w:w="2410" w:type="dxa"/>
            <w:tcBorders>
              <w:left w:val="single" w:sz="4" w:space="0" w:color="2E75B5"/>
              <w:right w:val="single" w:sz="4" w:space="0" w:color="2E75B5"/>
            </w:tcBorders>
            <w:shd w:val="clear" w:color="auto" w:fill="D9E0F1"/>
          </w:tcPr>
          <w:p w:rsidR="00465535" w:rsidRDefault="001D489A">
            <w:pPr>
              <w:pStyle w:val="TableParagraph"/>
              <w:spacing w:before="35"/>
              <w:ind w:right="59"/>
              <w:rPr>
                <w:sz w:val="20"/>
              </w:rPr>
            </w:pPr>
            <w:r>
              <w:rPr>
                <w:sz w:val="20"/>
              </w:rPr>
              <w:t>41,32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Kč</w:t>
            </w:r>
          </w:p>
        </w:tc>
        <w:tc>
          <w:tcPr>
            <w:tcW w:w="2552" w:type="dxa"/>
            <w:tcBorders>
              <w:left w:val="single" w:sz="4" w:space="0" w:color="2E75B5"/>
              <w:right w:val="single" w:sz="4" w:space="0" w:color="2E75B5"/>
            </w:tcBorders>
            <w:shd w:val="clear" w:color="auto" w:fill="D9E0F1"/>
          </w:tcPr>
          <w:p w:rsidR="00465535" w:rsidRDefault="001D489A">
            <w:pPr>
              <w:pStyle w:val="TableParagraph"/>
              <w:spacing w:before="35"/>
              <w:ind w:right="59"/>
              <w:rPr>
                <w:sz w:val="20"/>
              </w:rPr>
            </w:pPr>
            <w:r>
              <w:rPr>
                <w:sz w:val="20"/>
              </w:rPr>
              <w:t>50,00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Kč</w:t>
            </w:r>
          </w:p>
        </w:tc>
      </w:tr>
      <w:tr w:rsidR="00465535">
        <w:trPr>
          <w:trHeight w:val="263"/>
        </w:trPr>
        <w:tc>
          <w:tcPr>
            <w:tcW w:w="4107" w:type="dxa"/>
            <w:tcBorders>
              <w:right w:val="single" w:sz="4" w:space="0" w:color="2E75B5"/>
            </w:tcBorders>
          </w:tcPr>
          <w:p w:rsidR="00465535" w:rsidRDefault="001D489A">
            <w:pPr>
              <w:pStyle w:val="TableParagraph"/>
              <w:ind w:left="71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Lukasterik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(pára)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dvojobal</w:t>
            </w:r>
          </w:p>
        </w:tc>
        <w:tc>
          <w:tcPr>
            <w:tcW w:w="2410" w:type="dxa"/>
            <w:tcBorders>
              <w:left w:val="single" w:sz="4" w:space="0" w:color="2E75B5"/>
              <w:right w:val="single" w:sz="4" w:space="0" w:color="2E75B5"/>
            </w:tcBorders>
          </w:tcPr>
          <w:p w:rsidR="00465535" w:rsidRDefault="001D489A">
            <w:pPr>
              <w:pStyle w:val="TableParagraph"/>
              <w:ind w:right="59"/>
              <w:rPr>
                <w:sz w:val="20"/>
              </w:rPr>
            </w:pPr>
            <w:r>
              <w:rPr>
                <w:sz w:val="20"/>
              </w:rPr>
              <w:t>80,17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Kč</w:t>
            </w:r>
          </w:p>
        </w:tc>
        <w:tc>
          <w:tcPr>
            <w:tcW w:w="2552" w:type="dxa"/>
            <w:tcBorders>
              <w:left w:val="single" w:sz="4" w:space="0" w:color="2E75B5"/>
              <w:right w:val="single" w:sz="4" w:space="0" w:color="2E75B5"/>
            </w:tcBorders>
          </w:tcPr>
          <w:p w:rsidR="00465535" w:rsidRDefault="001D489A">
            <w:pPr>
              <w:pStyle w:val="TableParagraph"/>
              <w:ind w:right="59"/>
              <w:rPr>
                <w:sz w:val="20"/>
              </w:rPr>
            </w:pPr>
            <w:r>
              <w:rPr>
                <w:sz w:val="20"/>
              </w:rPr>
              <w:t>97,00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Kč</w:t>
            </w:r>
          </w:p>
        </w:tc>
      </w:tr>
      <w:tr w:rsidR="00465535" w:rsidTr="008316DD">
        <w:trPr>
          <w:trHeight w:val="47"/>
        </w:trPr>
        <w:tc>
          <w:tcPr>
            <w:tcW w:w="4107" w:type="dxa"/>
            <w:tcBorders>
              <w:right w:val="single" w:sz="4" w:space="0" w:color="2E75B5"/>
            </w:tcBorders>
            <w:shd w:val="clear" w:color="auto" w:fill="D9E0F1"/>
          </w:tcPr>
          <w:p w:rsidR="00465535" w:rsidRDefault="001D489A">
            <w:pPr>
              <w:pStyle w:val="TableParagraph"/>
              <w:ind w:left="71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Lukasterik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(pára)</w:t>
            </w:r>
          </w:p>
        </w:tc>
        <w:tc>
          <w:tcPr>
            <w:tcW w:w="2410" w:type="dxa"/>
            <w:tcBorders>
              <w:left w:val="single" w:sz="4" w:space="0" w:color="2E75B5"/>
              <w:right w:val="single" w:sz="4" w:space="0" w:color="2E75B5"/>
            </w:tcBorders>
            <w:shd w:val="clear" w:color="auto" w:fill="D9E0F1"/>
          </w:tcPr>
          <w:p w:rsidR="00465535" w:rsidRDefault="001D489A">
            <w:pPr>
              <w:pStyle w:val="TableParagraph"/>
              <w:ind w:right="57"/>
              <w:rPr>
                <w:sz w:val="20"/>
              </w:rPr>
            </w:pPr>
            <w:r>
              <w:rPr>
                <w:sz w:val="20"/>
              </w:rPr>
              <w:t>129,75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Kč</w:t>
            </w:r>
          </w:p>
        </w:tc>
        <w:tc>
          <w:tcPr>
            <w:tcW w:w="2552" w:type="dxa"/>
            <w:tcBorders>
              <w:left w:val="single" w:sz="4" w:space="0" w:color="2E75B5"/>
              <w:right w:val="single" w:sz="4" w:space="0" w:color="2E75B5"/>
            </w:tcBorders>
            <w:shd w:val="clear" w:color="auto" w:fill="D9E0F1"/>
          </w:tcPr>
          <w:p w:rsidR="00465535" w:rsidRDefault="001D489A">
            <w:pPr>
              <w:pStyle w:val="TableParagraph"/>
              <w:ind w:right="57"/>
              <w:rPr>
                <w:sz w:val="20"/>
              </w:rPr>
            </w:pPr>
            <w:r>
              <w:rPr>
                <w:sz w:val="20"/>
              </w:rPr>
              <w:t>157,00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Kč</w:t>
            </w:r>
          </w:p>
        </w:tc>
      </w:tr>
      <w:tr w:rsidR="00465535">
        <w:trPr>
          <w:trHeight w:val="263"/>
        </w:trPr>
        <w:tc>
          <w:tcPr>
            <w:tcW w:w="4107" w:type="dxa"/>
            <w:tcBorders>
              <w:right w:val="single" w:sz="4" w:space="0" w:color="2E75B5"/>
            </w:tcBorders>
          </w:tcPr>
          <w:p w:rsidR="00465535" w:rsidRDefault="001D489A">
            <w:pPr>
              <w:pStyle w:val="TableParagraph"/>
              <w:ind w:left="71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Lukasterik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(pára)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dvojobal</w:t>
            </w:r>
          </w:p>
        </w:tc>
        <w:tc>
          <w:tcPr>
            <w:tcW w:w="2410" w:type="dxa"/>
            <w:tcBorders>
              <w:left w:val="single" w:sz="4" w:space="0" w:color="2E75B5"/>
              <w:right w:val="single" w:sz="4" w:space="0" w:color="2E75B5"/>
            </w:tcBorders>
          </w:tcPr>
          <w:p w:rsidR="00465535" w:rsidRDefault="001D489A">
            <w:pPr>
              <w:pStyle w:val="TableParagraph"/>
              <w:ind w:right="57"/>
              <w:rPr>
                <w:sz w:val="20"/>
              </w:rPr>
            </w:pPr>
            <w:r>
              <w:rPr>
                <w:sz w:val="20"/>
              </w:rPr>
              <w:t>253,72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Kč</w:t>
            </w:r>
          </w:p>
        </w:tc>
        <w:tc>
          <w:tcPr>
            <w:tcW w:w="2552" w:type="dxa"/>
            <w:tcBorders>
              <w:left w:val="single" w:sz="4" w:space="0" w:color="2E75B5"/>
              <w:right w:val="single" w:sz="4" w:space="0" w:color="2E75B5"/>
            </w:tcBorders>
          </w:tcPr>
          <w:p w:rsidR="00465535" w:rsidRDefault="001D489A">
            <w:pPr>
              <w:pStyle w:val="TableParagraph"/>
              <w:ind w:right="57"/>
              <w:rPr>
                <w:sz w:val="20"/>
              </w:rPr>
            </w:pPr>
            <w:r>
              <w:rPr>
                <w:sz w:val="20"/>
              </w:rPr>
              <w:t>307,00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Kč</w:t>
            </w:r>
          </w:p>
        </w:tc>
      </w:tr>
      <w:tr w:rsidR="00465535">
        <w:trPr>
          <w:trHeight w:val="263"/>
        </w:trPr>
        <w:tc>
          <w:tcPr>
            <w:tcW w:w="4107" w:type="dxa"/>
            <w:tcBorders>
              <w:right w:val="single" w:sz="4" w:space="0" w:color="2E75B5"/>
            </w:tcBorders>
            <w:shd w:val="clear" w:color="auto" w:fill="D9E0F1"/>
          </w:tcPr>
          <w:p w:rsidR="00465535" w:rsidRDefault="001D489A">
            <w:pPr>
              <w:pStyle w:val="TableParagraph"/>
              <w:ind w:left="71"/>
              <w:jc w:val="left"/>
              <w:rPr>
                <w:sz w:val="20"/>
              </w:rPr>
            </w:pPr>
            <w:r>
              <w:rPr>
                <w:sz w:val="20"/>
              </w:rPr>
              <w:t>Folie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(pára)</w:t>
            </w:r>
          </w:p>
        </w:tc>
        <w:tc>
          <w:tcPr>
            <w:tcW w:w="2410" w:type="dxa"/>
            <w:tcBorders>
              <w:left w:val="single" w:sz="4" w:space="0" w:color="2E75B5"/>
              <w:right w:val="single" w:sz="4" w:space="0" w:color="2E75B5"/>
            </w:tcBorders>
            <w:shd w:val="clear" w:color="auto" w:fill="D9E0F1"/>
          </w:tcPr>
          <w:p w:rsidR="00465535" w:rsidRDefault="001D489A">
            <w:pPr>
              <w:pStyle w:val="TableParagraph"/>
              <w:ind w:right="59"/>
              <w:rPr>
                <w:sz w:val="20"/>
              </w:rPr>
            </w:pPr>
            <w:r>
              <w:rPr>
                <w:sz w:val="20"/>
              </w:rPr>
              <w:t>9,92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Kč</w:t>
            </w:r>
          </w:p>
        </w:tc>
        <w:tc>
          <w:tcPr>
            <w:tcW w:w="2552" w:type="dxa"/>
            <w:tcBorders>
              <w:left w:val="single" w:sz="4" w:space="0" w:color="2E75B5"/>
              <w:right w:val="single" w:sz="4" w:space="0" w:color="2E75B5"/>
            </w:tcBorders>
            <w:shd w:val="clear" w:color="auto" w:fill="D9E0F1"/>
          </w:tcPr>
          <w:p w:rsidR="00465535" w:rsidRDefault="001D489A">
            <w:pPr>
              <w:pStyle w:val="TableParagraph"/>
              <w:ind w:right="59"/>
              <w:rPr>
                <w:sz w:val="20"/>
              </w:rPr>
            </w:pPr>
            <w:r>
              <w:rPr>
                <w:sz w:val="20"/>
              </w:rPr>
              <w:t>12,00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Kč</w:t>
            </w:r>
          </w:p>
        </w:tc>
      </w:tr>
      <w:tr w:rsidR="00465535">
        <w:trPr>
          <w:trHeight w:val="263"/>
        </w:trPr>
        <w:tc>
          <w:tcPr>
            <w:tcW w:w="4107" w:type="dxa"/>
            <w:tcBorders>
              <w:right w:val="single" w:sz="4" w:space="0" w:color="2E75B5"/>
            </w:tcBorders>
          </w:tcPr>
          <w:p w:rsidR="00465535" w:rsidRDefault="001D489A">
            <w:pPr>
              <w:pStyle w:val="TableParagraph"/>
              <w:ind w:left="71"/>
              <w:jc w:val="left"/>
              <w:rPr>
                <w:sz w:val="20"/>
              </w:rPr>
            </w:pPr>
            <w:r>
              <w:rPr>
                <w:sz w:val="20"/>
              </w:rPr>
              <w:t>Folie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(pára)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dvojobal</w:t>
            </w:r>
          </w:p>
        </w:tc>
        <w:tc>
          <w:tcPr>
            <w:tcW w:w="2410" w:type="dxa"/>
            <w:tcBorders>
              <w:left w:val="single" w:sz="4" w:space="0" w:color="2E75B5"/>
              <w:right w:val="single" w:sz="4" w:space="0" w:color="2E75B5"/>
            </w:tcBorders>
          </w:tcPr>
          <w:p w:rsidR="00465535" w:rsidRDefault="001D489A">
            <w:pPr>
              <w:pStyle w:val="TableParagraph"/>
              <w:ind w:right="59"/>
              <w:rPr>
                <w:sz w:val="20"/>
              </w:rPr>
            </w:pPr>
            <w:r>
              <w:rPr>
                <w:sz w:val="20"/>
              </w:rPr>
              <w:t>19,01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Kč</w:t>
            </w:r>
          </w:p>
        </w:tc>
        <w:tc>
          <w:tcPr>
            <w:tcW w:w="2552" w:type="dxa"/>
            <w:tcBorders>
              <w:left w:val="single" w:sz="4" w:space="0" w:color="2E75B5"/>
              <w:right w:val="single" w:sz="4" w:space="0" w:color="2E75B5"/>
            </w:tcBorders>
          </w:tcPr>
          <w:p w:rsidR="00465535" w:rsidRDefault="001D489A">
            <w:pPr>
              <w:pStyle w:val="TableParagraph"/>
              <w:ind w:right="59"/>
              <w:rPr>
                <w:sz w:val="20"/>
              </w:rPr>
            </w:pPr>
            <w:r>
              <w:rPr>
                <w:sz w:val="20"/>
              </w:rPr>
              <w:t>23,00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Kč</w:t>
            </w:r>
          </w:p>
        </w:tc>
      </w:tr>
      <w:tr w:rsidR="00465535">
        <w:trPr>
          <w:trHeight w:val="266"/>
        </w:trPr>
        <w:tc>
          <w:tcPr>
            <w:tcW w:w="4107" w:type="dxa"/>
            <w:tcBorders>
              <w:right w:val="single" w:sz="4" w:space="0" w:color="2E75B5"/>
            </w:tcBorders>
            <w:shd w:val="clear" w:color="auto" w:fill="D9E0F1"/>
          </w:tcPr>
          <w:p w:rsidR="00465535" w:rsidRDefault="001D489A">
            <w:pPr>
              <w:pStyle w:val="TableParagraph"/>
              <w:spacing w:before="36"/>
              <w:ind w:left="71"/>
              <w:jc w:val="left"/>
              <w:rPr>
                <w:sz w:val="20"/>
              </w:rPr>
            </w:pPr>
            <w:r>
              <w:rPr>
                <w:sz w:val="20"/>
              </w:rPr>
              <w:t>Folie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(formaldehyd)</w:t>
            </w:r>
          </w:p>
        </w:tc>
        <w:tc>
          <w:tcPr>
            <w:tcW w:w="2410" w:type="dxa"/>
            <w:tcBorders>
              <w:left w:val="single" w:sz="4" w:space="0" w:color="2E75B5"/>
              <w:right w:val="single" w:sz="4" w:space="0" w:color="2E75B5"/>
            </w:tcBorders>
            <w:shd w:val="clear" w:color="auto" w:fill="D9E0F1"/>
          </w:tcPr>
          <w:p w:rsidR="00465535" w:rsidRDefault="001D489A">
            <w:pPr>
              <w:pStyle w:val="TableParagraph"/>
              <w:spacing w:before="36"/>
              <w:ind w:right="59"/>
              <w:rPr>
                <w:sz w:val="20"/>
              </w:rPr>
            </w:pPr>
            <w:r>
              <w:rPr>
                <w:sz w:val="20"/>
              </w:rPr>
              <w:t>14,05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Kč</w:t>
            </w:r>
          </w:p>
        </w:tc>
        <w:tc>
          <w:tcPr>
            <w:tcW w:w="2552" w:type="dxa"/>
            <w:tcBorders>
              <w:left w:val="single" w:sz="4" w:space="0" w:color="2E75B5"/>
              <w:right w:val="single" w:sz="4" w:space="0" w:color="2E75B5"/>
            </w:tcBorders>
            <w:shd w:val="clear" w:color="auto" w:fill="D9E0F1"/>
          </w:tcPr>
          <w:p w:rsidR="00465535" w:rsidRDefault="001D489A">
            <w:pPr>
              <w:pStyle w:val="TableParagraph"/>
              <w:spacing w:before="36"/>
              <w:ind w:right="59"/>
              <w:rPr>
                <w:sz w:val="20"/>
              </w:rPr>
            </w:pPr>
            <w:r>
              <w:rPr>
                <w:sz w:val="20"/>
              </w:rPr>
              <w:t>17,00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Kč</w:t>
            </w:r>
          </w:p>
        </w:tc>
      </w:tr>
      <w:tr w:rsidR="00465535">
        <w:trPr>
          <w:trHeight w:val="263"/>
        </w:trPr>
        <w:tc>
          <w:tcPr>
            <w:tcW w:w="4107" w:type="dxa"/>
            <w:tcBorders>
              <w:right w:val="single" w:sz="4" w:space="0" w:color="2E75B5"/>
            </w:tcBorders>
          </w:tcPr>
          <w:p w:rsidR="00465535" w:rsidRDefault="001D489A">
            <w:pPr>
              <w:pStyle w:val="TableParagraph"/>
              <w:ind w:left="71"/>
              <w:jc w:val="left"/>
              <w:rPr>
                <w:sz w:val="20"/>
              </w:rPr>
            </w:pPr>
            <w:r>
              <w:rPr>
                <w:sz w:val="20"/>
              </w:rPr>
              <w:t>Folie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(formaldehyd)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dvojobal</w:t>
            </w:r>
          </w:p>
        </w:tc>
        <w:tc>
          <w:tcPr>
            <w:tcW w:w="2410" w:type="dxa"/>
            <w:tcBorders>
              <w:left w:val="single" w:sz="4" w:space="0" w:color="2E75B5"/>
              <w:right w:val="single" w:sz="4" w:space="0" w:color="2E75B5"/>
            </w:tcBorders>
          </w:tcPr>
          <w:p w:rsidR="00465535" w:rsidRDefault="001D489A">
            <w:pPr>
              <w:pStyle w:val="TableParagraph"/>
              <w:ind w:right="59"/>
              <w:rPr>
                <w:sz w:val="20"/>
              </w:rPr>
            </w:pPr>
            <w:r>
              <w:rPr>
                <w:sz w:val="20"/>
              </w:rPr>
              <w:t>26,45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Kč</w:t>
            </w:r>
          </w:p>
        </w:tc>
        <w:tc>
          <w:tcPr>
            <w:tcW w:w="2552" w:type="dxa"/>
            <w:tcBorders>
              <w:left w:val="single" w:sz="4" w:space="0" w:color="2E75B5"/>
              <w:right w:val="single" w:sz="4" w:space="0" w:color="2E75B5"/>
            </w:tcBorders>
          </w:tcPr>
          <w:p w:rsidR="00465535" w:rsidRDefault="001D489A">
            <w:pPr>
              <w:pStyle w:val="TableParagraph"/>
              <w:ind w:right="59"/>
              <w:rPr>
                <w:sz w:val="20"/>
              </w:rPr>
            </w:pPr>
            <w:r>
              <w:rPr>
                <w:sz w:val="20"/>
              </w:rPr>
              <w:t>32,00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Kč</w:t>
            </w:r>
          </w:p>
        </w:tc>
      </w:tr>
      <w:tr w:rsidR="00465535">
        <w:trPr>
          <w:trHeight w:val="263"/>
        </w:trPr>
        <w:tc>
          <w:tcPr>
            <w:tcW w:w="4107" w:type="dxa"/>
            <w:tcBorders>
              <w:right w:val="single" w:sz="4" w:space="0" w:color="2E75B5"/>
            </w:tcBorders>
            <w:shd w:val="clear" w:color="auto" w:fill="D9E0F1"/>
          </w:tcPr>
          <w:p w:rsidR="00465535" w:rsidRDefault="001D489A">
            <w:pPr>
              <w:pStyle w:val="TableParagraph"/>
              <w:ind w:left="71"/>
              <w:jc w:val="left"/>
              <w:rPr>
                <w:sz w:val="20"/>
              </w:rPr>
            </w:pPr>
            <w:r>
              <w:rPr>
                <w:sz w:val="20"/>
              </w:rPr>
              <w:t>Folie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(pára)</w:t>
            </w:r>
          </w:p>
        </w:tc>
        <w:tc>
          <w:tcPr>
            <w:tcW w:w="2410" w:type="dxa"/>
            <w:tcBorders>
              <w:left w:val="single" w:sz="4" w:space="0" w:color="2E75B5"/>
              <w:right w:val="single" w:sz="4" w:space="0" w:color="2E75B5"/>
            </w:tcBorders>
            <w:shd w:val="clear" w:color="auto" w:fill="D9E0F1"/>
          </w:tcPr>
          <w:p w:rsidR="00465535" w:rsidRDefault="001D489A">
            <w:pPr>
              <w:pStyle w:val="TableParagraph"/>
              <w:ind w:right="59"/>
              <w:rPr>
                <w:sz w:val="20"/>
              </w:rPr>
            </w:pPr>
            <w:r>
              <w:rPr>
                <w:sz w:val="20"/>
              </w:rPr>
              <w:t>20,66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Kč</w:t>
            </w:r>
          </w:p>
        </w:tc>
        <w:tc>
          <w:tcPr>
            <w:tcW w:w="2552" w:type="dxa"/>
            <w:tcBorders>
              <w:left w:val="single" w:sz="4" w:space="0" w:color="2E75B5"/>
              <w:right w:val="single" w:sz="4" w:space="0" w:color="2E75B5"/>
            </w:tcBorders>
            <w:shd w:val="clear" w:color="auto" w:fill="D9E0F1"/>
          </w:tcPr>
          <w:p w:rsidR="00465535" w:rsidRDefault="001D489A">
            <w:pPr>
              <w:pStyle w:val="TableParagraph"/>
              <w:ind w:right="59"/>
              <w:rPr>
                <w:sz w:val="20"/>
              </w:rPr>
            </w:pPr>
            <w:r>
              <w:rPr>
                <w:sz w:val="20"/>
              </w:rPr>
              <w:t>25,00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Kč</w:t>
            </w:r>
          </w:p>
        </w:tc>
      </w:tr>
      <w:tr w:rsidR="00465535">
        <w:trPr>
          <w:trHeight w:val="263"/>
        </w:trPr>
        <w:tc>
          <w:tcPr>
            <w:tcW w:w="4107" w:type="dxa"/>
            <w:tcBorders>
              <w:right w:val="single" w:sz="4" w:space="0" w:color="2E75B5"/>
            </w:tcBorders>
          </w:tcPr>
          <w:p w:rsidR="00465535" w:rsidRDefault="001D489A">
            <w:pPr>
              <w:pStyle w:val="TableParagraph"/>
              <w:ind w:left="71"/>
              <w:jc w:val="left"/>
              <w:rPr>
                <w:sz w:val="20"/>
              </w:rPr>
            </w:pPr>
            <w:r>
              <w:rPr>
                <w:sz w:val="20"/>
              </w:rPr>
              <w:t>Folie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(pára)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dvojobal</w:t>
            </w:r>
          </w:p>
        </w:tc>
        <w:tc>
          <w:tcPr>
            <w:tcW w:w="2410" w:type="dxa"/>
            <w:tcBorders>
              <w:left w:val="single" w:sz="4" w:space="0" w:color="2E75B5"/>
              <w:right w:val="single" w:sz="4" w:space="0" w:color="2E75B5"/>
            </w:tcBorders>
          </w:tcPr>
          <w:p w:rsidR="00465535" w:rsidRDefault="001D489A">
            <w:pPr>
              <w:pStyle w:val="TableParagraph"/>
              <w:ind w:right="59"/>
              <w:rPr>
                <w:sz w:val="20"/>
              </w:rPr>
            </w:pPr>
            <w:r>
              <w:rPr>
                <w:sz w:val="20"/>
              </w:rPr>
              <w:t>39,67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Kč</w:t>
            </w:r>
          </w:p>
        </w:tc>
        <w:tc>
          <w:tcPr>
            <w:tcW w:w="2552" w:type="dxa"/>
            <w:tcBorders>
              <w:left w:val="single" w:sz="4" w:space="0" w:color="2E75B5"/>
              <w:right w:val="single" w:sz="4" w:space="0" w:color="2E75B5"/>
            </w:tcBorders>
          </w:tcPr>
          <w:p w:rsidR="00465535" w:rsidRDefault="001D489A">
            <w:pPr>
              <w:pStyle w:val="TableParagraph"/>
              <w:ind w:right="59"/>
              <w:rPr>
                <w:sz w:val="20"/>
              </w:rPr>
            </w:pPr>
            <w:r>
              <w:rPr>
                <w:sz w:val="20"/>
              </w:rPr>
              <w:t>48,00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Kč</w:t>
            </w:r>
          </w:p>
        </w:tc>
      </w:tr>
      <w:tr w:rsidR="00465535">
        <w:trPr>
          <w:trHeight w:val="263"/>
        </w:trPr>
        <w:tc>
          <w:tcPr>
            <w:tcW w:w="4107" w:type="dxa"/>
            <w:tcBorders>
              <w:right w:val="single" w:sz="4" w:space="0" w:color="2E75B5"/>
            </w:tcBorders>
            <w:shd w:val="clear" w:color="auto" w:fill="D9E0F1"/>
          </w:tcPr>
          <w:p w:rsidR="00465535" w:rsidRDefault="001D489A">
            <w:pPr>
              <w:pStyle w:val="TableParagraph"/>
              <w:ind w:left="71"/>
              <w:jc w:val="left"/>
              <w:rPr>
                <w:sz w:val="20"/>
              </w:rPr>
            </w:pPr>
            <w:r>
              <w:rPr>
                <w:sz w:val="20"/>
              </w:rPr>
              <w:t>Folie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(formaldehyd)</w:t>
            </w:r>
          </w:p>
        </w:tc>
        <w:tc>
          <w:tcPr>
            <w:tcW w:w="2410" w:type="dxa"/>
            <w:tcBorders>
              <w:left w:val="single" w:sz="4" w:space="0" w:color="2E75B5"/>
              <w:right w:val="single" w:sz="4" w:space="0" w:color="2E75B5"/>
            </w:tcBorders>
            <w:shd w:val="clear" w:color="auto" w:fill="D9E0F1"/>
          </w:tcPr>
          <w:p w:rsidR="00465535" w:rsidRDefault="001D489A">
            <w:pPr>
              <w:pStyle w:val="TableParagraph"/>
              <w:ind w:right="59"/>
              <w:rPr>
                <w:sz w:val="20"/>
              </w:rPr>
            </w:pPr>
            <w:r>
              <w:rPr>
                <w:sz w:val="20"/>
              </w:rPr>
              <w:t>28,93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Kč</w:t>
            </w:r>
          </w:p>
        </w:tc>
        <w:tc>
          <w:tcPr>
            <w:tcW w:w="2552" w:type="dxa"/>
            <w:tcBorders>
              <w:left w:val="single" w:sz="4" w:space="0" w:color="2E75B5"/>
              <w:right w:val="single" w:sz="4" w:space="0" w:color="2E75B5"/>
            </w:tcBorders>
            <w:shd w:val="clear" w:color="auto" w:fill="D9E0F1"/>
          </w:tcPr>
          <w:p w:rsidR="00465535" w:rsidRDefault="001D489A">
            <w:pPr>
              <w:pStyle w:val="TableParagraph"/>
              <w:ind w:right="59"/>
              <w:rPr>
                <w:sz w:val="20"/>
              </w:rPr>
            </w:pPr>
            <w:r>
              <w:rPr>
                <w:sz w:val="20"/>
              </w:rPr>
              <w:t>35,00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Kč</w:t>
            </w:r>
          </w:p>
        </w:tc>
      </w:tr>
      <w:tr w:rsidR="00465535">
        <w:trPr>
          <w:trHeight w:val="263"/>
        </w:trPr>
        <w:tc>
          <w:tcPr>
            <w:tcW w:w="4107" w:type="dxa"/>
            <w:tcBorders>
              <w:right w:val="single" w:sz="4" w:space="0" w:color="2E75B5"/>
            </w:tcBorders>
          </w:tcPr>
          <w:p w:rsidR="00465535" w:rsidRDefault="001D489A">
            <w:pPr>
              <w:pStyle w:val="TableParagraph"/>
              <w:ind w:left="71"/>
              <w:jc w:val="left"/>
              <w:rPr>
                <w:sz w:val="20"/>
              </w:rPr>
            </w:pPr>
            <w:r>
              <w:rPr>
                <w:sz w:val="20"/>
              </w:rPr>
              <w:t>Folie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(formaldehyd)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dvojobal</w:t>
            </w:r>
          </w:p>
        </w:tc>
        <w:tc>
          <w:tcPr>
            <w:tcW w:w="2410" w:type="dxa"/>
            <w:tcBorders>
              <w:left w:val="single" w:sz="4" w:space="0" w:color="2E75B5"/>
              <w:right w:val="single" w:sz="4" w:space="0" w:color="2E75B5"/>
            </w:tcBorders>
          </w:tcPr>
          <w:p w:rsidR="00465535" w:rsidRDefault="001D489A">
            <w:pPr>
              <w:pStyle w:val="TableParagraph"/>
              <w:ind w:right="59"/>
              <w:rPr>
                <w:sz w:val="20"/>
              </w:rPr>
            </w:pPr>
            <w:r>
              <w:rPr>
                <w:sz w:val="20"/>
              </w:rPr>
              <w:t>59,20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Kč</w:t>
            </w:r>
          </w:p>
        </w:tc>
        <w:tc>
          <w:tcPr>
            <w:tcW w:w="2552" w:type="dxa"/>
            <w:tcBorders>
              <w:left w:val="single" w:sz="4" w:space="0" w:color="2E75B5"/>
              <w:right w:val="single" w:sz="4" w:space="0" w:color="2E75B5"/>
            </w:tcBorders>
          </w:tcPr>
          <w:p w:rsidR="00465535" w:rsidRDefault="001D489A"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68,00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Kč</w:t>
            </w:r>
          </w:p>
        </w:tc>
      </w:tr>
      <w:tr w:rsidR="00465535">
        <w:trPr>
          <w:trHeight w:val="265"/>
        </w:trPr>
        <w:tc>
          <w:tcPr>
            <w:tcW w:w="4107" w:type="dxa"/>
            <w:tcBorders>
              <w:right w:val="single" w:sz="4" w:space="0" w:color="2E75B5"/>
            </w:tcBorders>
            <w:shd w:val="clear" w:color="auto" w:fill="D9E0F1"/>
          </w:tcPr>
          <w:p w:rsidR="00465535" w:rsidRDefault="001D489A">
            <w:pPr>
              <w:pStyle w:val="TableParagraph"/>
              <w:spacing w:before="35"/>
              <w:ind w:left="71"/>
              <w:jc w:val="left"/>
              <w:rPr>
                <w:sz w:val="20"/>
              </w:rPr>
            </w:pPr>
            <w:r>
              <w:rPr>
                <w:sz w:val="20"/>
              </w:rPr>
              <w:t>Folie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(pára)</w:t>
            </w:r>
          </w:p>
        </w:tc>
        <w:tc>
          <w:tcPr>
            <w:tcW w:w="2410" w:type="dxa"/>
            <w:tcBorders>
              <w:left w:val="single" w:sz="4" w:space="0" w:color="2E75B5"/>
              <w:right w:val="single" w:sz="4" w:space="0" w:color="2E75B5"/>
            </w:tcBorders>
            <w:shd w:val="clear" w:color="auto" w:fill="D9E0F1"/>
          </w:tcPr>
          <w:p w:rsidR="00465535" w:rsidRDefault="001D489A">
            <w:pPr>
              <w:pStyle w:val="TableParagraph"/>
              <w:spacing w:before="35"/>
              <w:ind w:right="59"/>
              <w:rPr>
                <w:sz w:val="20"/>
              </w:rPr>
            </w:pPr>
            <w:r>
              <w:rPr>
                <w:sz w:val="20"/>
              </w:rPr>
              <w:t>66,12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Kč</w:t>
            </w:r>
          </w:p>
        </w:tc>
        <w:tc>
          <w:tcPr>
            <w:tcW w:w="2552" w:type="dxa"/>
            <w:tcBorders>
              <w:left w:val="single" w:sz="4" w:space="0" w:color="2E75B5"/>
              <w:right w:val="single" w:sz="4" w:space="0" w:color="2E75B5"/>
            </w:tcBorders>
            <w:shd w:val="clear" w:color="auto" w:fill="D9E0F1"/>
          </w:tcPr>
          <w:p w:rsidR="00465535" w:rsidRDefault="001D489A">
            <w:pPr>
              <w:pStyle w:val="TableParagraph"/>
              <w:spacing w:before="35"/>
              <w:ind w:right="59"/>
              <w:rPr>
                <w:sz w:val="20"/>
              </w:rPr>
            </w:pPr>
            <w:r>
              <w:rPr>
                <w:sz w:val="20"/>
              </w:rPr>
              <w:t>80,00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Kč</w:t>
            </w:r>
          </w:p>
        </w:tc>
      </w:tr>
      <w:tr w:rsidR="00465535">
        <w:trPr>
          <w:trHeight w:val="263"/>
        </w:trPr>
        <w:tc>
          <w:tcPr>
            <w:tcW w:w="4107" w:type="dxa"/>
            <w:tcBorders>
              <w:right w:val="single" w:sz="4" w:space="0" w:color="2E75B5"/>
            </w:tcBorders>
          </w:tcPr>
          <w:p w:rsidR="00465535" w:rsidRDefault="001D489A">
            <w:pPr>
              <w:pStyle w:val="TableParagraph"/>
              <w:ind w:left="71"/>
              <w:jc w:val="left"/>
              <w:rPr>
                <w:sz w:val="20"/>
              </w:rPr>
            </w:pPr>
            <w:r>
              <w:rPr>
                <w:sz w:val="20"/>
              </w:rPr>
              <w:t>Folie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(pára)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dvojobal</w:t>
            </w:r>
          </w:p>
        </w:tc>
        <w:tc>
          <w:tcPr>
            <w:tcW w:w="2410" w:type="dxa"/>
            <w:tcBorders>
              <w:left w:val="single" w:sz="4" w:space="0" w:color="2E75B5"/>
              <w:right w:val="single" w:sz="4" w:space="0" w:color="2E75B5"/>
            </w:tcBorders>
          </w:tcPr>
          <w:p w:rsidR="00465535" w:rsidRDefault="001D489A">
            <w:pPr>
              <w:pStyle w:val="TableParagraph"/>
              <w:ind w:right="57"/>
              <w:rPr>
                <w:sz w:val="20"/>
              </w:rPr>
            </w:pPr>
            <w:r>
              <w:rPr>
                <w:sz w:val="20"/>
              </w:rPr>
              <w:t>130,58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Kč</w:t>
            </w:r>
          </w:p>
        </w:tc>
        <w:tc>
          <w:tcPr>
            <w:tcW w:w="2552" w:type="dxa"/>
            <w:tcBorders>
              <w:left w:val="single" w:sz="4" w:space="0" w:color="2E75B5"/>
              <w:right w:val="single" w:sz="4" w:space="0" w:color="2E75B5"/>
            </w:tcBorders>
          </w:tcPr>
          <w:p w:rsidR="00465535" w:rsidRDefault="001D489A">
            <w:pPr>
              <w:pStyle w:val="TableParagraph"/>
              <w:ind w:right="57"/>
              <w:rPr>
                <w:sz w:val="20"/>
              </w:rPr>
            </w:pPr>
            <w:r>
              <w:rPr>
                <w:sz w:val="20"/>
              </w:rPr>
              <w:t>158,00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Kč</w:t>
            </w:r>
          </w:p>
        </w:tc>
      </w:tr>
      <w:tr w:rsidR="00465535">
        <w:trPr>
          <w:trHeight w:val="263"/>
        </w:trPr>
        <w:tc>
          <w:tcPr>
            <w:tcW w:w="4107" w:type="dxa"/>
            <w:tcBorders>
              <w:right w:val="single" w:sz="4" w:space="0" w:color="2E75B5"/>
            </w:tcBorders>
            <w:shd w:val="clear" w:color="auto" w:fill="D9E0F1"/>
          </w:tcPr>
          <w:p w:rsidR="00465535" w:rsidRDefault="001D489A">
            <w:pPr>
              <w:pStyle w:val="TableParagraph"/>
              <w:ind w:left="71"/>
              <w:jc w:val="left"/>
              <w:rPr>
                <w:sz w:val="20"/>
              </w:rPr>
            </w:pPr>
            <w:r>
              <w:rPr>
                <w:sz w:val="20"/>
              </w:rPr>
              <w:t>Folie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(formaldehyd)</w:t>
            </w:r>
          </w:p>
        </w:tc>
        <w:tc>
          <w:tcPr>
            <w:tcW w:w="2410" w:type="dxa"/>
            <w:tcBorders>
              <w:left w:val="single" w:sz="4" w:space="0" w:color="2E75B5"/>
              <w:right w:val="single" w:sz="4" w:space="0" w:color="2E75B5"/>
            </w:tcBorders>
            <w:shd w:val="clear" w:color="auto" w:fill="D9E0F1"/>
          </w:tcPr>
          <w:p w:rsidR="00465535" w:rsidRDefault="001D489A">
            <w:pPr>
              <w:pStyle w:val="TableParagraph"/>
              <w:ind w:right="59"/>
              <w:rPr>
                <w:sz w:val="20"/>
              </w:rPr>
            </w:pPr>
            <w:r>
              <w:rPr>
                <w:sz w:val="20"/>
              </w:rPr>
              <w:t>96,69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Kč</w:t>
            </w:r>
          </w:p>
        </w:tc>
        <w:tc>
          <w:tcPr>
            <w:tcW w:w="2552" w:type="dxa"/>
            <w:tcBorders>
              <w:left w:val="single" w:sz="4" w:space="0" w:color="2E75B5"/>
              <w:right w:val="single" w:sz="4" w:space="0" w:color="2E75B5"/>
            </w:tcBorders>
            <w:shd w:val="clear" w:color="auto" w:fill="D9E0F1"/>
          </w:tcPr>
          <w:p w:rsidR="00465535" w:rsidRDefault="001D489A">
            <w:pPr>
              <w:pStyle w:val="TableParagraph"/>
              <w:ind w:right="57"/>
              <w:rPr>
                <w:sz w:val="20"/>
              </w:rPr>
            </w:pPr>
            <w:r>
              <w:rPr>
                <w:sz w:val="20"/>
              </w:rPr>
              <w:t>117,00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Kč</w:t>
            </w:r>
          </w:p>
        </w:tc>
      </w:tr>
      <w:tr w:rsidR="00465535">
        <w:trPr>
          <w:trHeight w:val="263"/>
        </w:trPr>
        <w:tc>
          <w:tcPr>
            <w:tcW w:w="4107" w:type="dxa"/>
            <w:tcBorders>
              <w:right w:val="single" w:sz="4" w:space="0" w:color="2E75B5"/>
            </w:tcBorders>
          </w:tcPr>
          <w:p w:rsidR="00465535" w:rsidRDefault="001D489A">
            <w:pPr>
              <w:pStyle w:val="TableParagraph"/>
              <w:ind w:left="71"/>
              <w:jc w:val="left"/>
              <w:rPr>
                <w:sz w:val="20"/>
              </w:rPr>
            </w:pPr>
            <w:r>
              <w:rPr>
                <w:sz w:val="20"/>
              </w:rPr>
              <w:t>Folie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(formaldehyd)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dvojobal</w:t>
            </w:r>
          </w:p>
        </w:tc>
        <w:tc>
          <w:tcPr>
            <w:tcW w:w="2410" w:type="dxa"/>
            <w:tcBorders>
              <w:left w:val="single" w:sz="4" w:space="0" w:color="2E75B5"/>
              <w:right w:val="single" w:sz="4" w:space="0" w:color="2E75B5"/>
            </w:tcBorders>
          </w:tcPr>
          <w:p w:rsidR="00465535" w:rsidRDefault="001D489A">
            <w:pPr>
              <w:pStyle w:val="TableParagraph"/>
              <w:ind w:right="57"/>
              <w:rPr>
                <w:sz w:val="20"/>
              </w:rPr>
            </w:pPr>
            <w:r>
              <w:rPr>
                <w:sz w:val="20"/>
              </w:rPr>
              <w:t>185,12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Kč</w:t>
            </w:r>
          </w:p>
        </w:tc>
        <w:tc>
          <w:tcPr>
            <w:tcW w:w="2552" w:type="dxa"/>
            <w:tcBorders>
              <w:left w:val="single" w:sz="4" w:space="0" w:color="2E75B5"/>
              <w:right w:val="single" w:sz="4" w:space="0" w:color="2E75B5"/>
            </w:tcBorders>
          </w:tcPr>
          <w:p w:rsidR="00465535" w:rsidRDefault="001D489A">
            <w:pPr>
              <w:pStyle w:val="TableParagraph"/>
              <w:ind w:right="57"/>
              <w:rPr>
                <w:sz w:val="20"/>
              </w:rPr>
            </w:pPr>
            <w:r>
              <w:rPr>
                <w:sz w:val="20"/>
              </w:rPr>
              <w:t>224,00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Kč</w:t>
            </w:r>
          </w:p>
        </w:tc>
      </w:tr>
      <w:tr w:rsidR="00465535">
        <w:trPr>
          <w:trHeight w:val="263"/>
        </w:trPr>
        <w:tc>
          <w:tcPr>
            <w:tcW w:w="4107" w:type="dxa"/>
            <w:tcBorders>
              <w:right w:val="single" w:sz="4" w:space="0" w:color="2E75B5"/>
            </w:tcBorders>
            <w:shd w:val="clear" w:color="auto" w:fill="D9E0F1"/>
          </w:tcPr>
          <w:p w:rsidR="00465535" w:rsidRDefault="001D489A">
            <w:pPr>
              <w:pStyle w:val="TableParagraph"/>
              <w:ind w:left="71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Cleantex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(pára)</w:t>
            </w:r>
          </w:p>
        </w:tc>
        <w:tc>
          <w:tcPr>
            <w:tcW w:w="2410" w:type="dxa"/>
            <w:tcBorders>
              <w:left w:val="single" w:sz="4" w:space="0" w:color="2E75B5"/>
              <w:right w:val="single" w:sz="4" w:space="0" w:color="2E75B5"/>
            </w:tcBorders>
            <w:shd w:val="clear" w:color="auto" w:fill="D9E0F1"/>
          </w:tcPr>
          <w:p w:rsidR="00465535" w:rsidRDefault="001D489A">
            <w:pPr>
              <w:pStyle w:val="TableParagraph"/>
              <w:ind w:right="57"/>
              <w:rPr>
                <w:sz w:val="20"/>
              </w:rPr>
            </w:pPr>
            <w:r>
              <w:rPr>
                <w:sz w:val="20"/>
              </w:rPr>
              <w:t>144,63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Kč</w:t>
            </w:r>
          </w:p>
        </w:tc>
        <w:tc>
          <w:tcPr>
            <w:tcW w:w="2552" w:type="dxa"/>
            <w:tcBorders>
              <w:left w:val="single" w:sz="4" w:space="0" w:color="2E75B5"/>
              <w:right w:val="single" w:sz="4" w:space="0" w:color="2E75B5"/>
            </w:tcBorders>
            <w:shd w:val="clear" w:color="auto" w:fill="D9E0F1"/>
          </w:tcPr>
          <w:p w:rsidR="00465535" w:rsidRDefault="001D489A">
            <w:pPr>
              <w:pStyle w:val="TableParagraph"/>
              <w:ind w:right="57"/>
              <w:rPr>
                <w:sz w:val="20"/>
              </w:rPr>
            </w:pPr>
            <w:r>
              <w:rPr>
                <w:sz w:val="20"/>
              </w:rPr>
              <w:t>175,00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Kč</w:t>
            </w:r>
          </w:p>
        </w:tc>
      </w:tr>
      <w:tr w:rsidR="00465535">
        <w:trPr>
          <w:trHeight w:val="263"/>
        </w:trPr>
        <w:tc>
          <w:tcPr>
            <w:tcW w:w="4107" w:type="dxa"/>
            <w:tcBorders>
              <w:right w:val="single" w:sz="4" w:space="0" w:color="2E75B5"/>
            </w:tcBorders>
          </w:tcPr>
          <w:p w:rsidR="00465535" w:rsidRDefault="001D489A">
            <w:pPr>
              <w:pStyle w:val="TableParagraph"/>
              <w:ind w:left="71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Cleantex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(pára)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dvojobal</w:t>
            </w:r>
          </w:p>
        </w:tc>
        <w:tc>
          <w:tcPr>
            <w:tcW w:w="2410" w:type="dxa"/>
            <w:tcBorders>
              <w:left w:val="single" w:sz="4" w:space="0" w:color="2E75B5"/>
              <w:right w:val="single" w:sz="4" w:space="0" w:color="2E75B5"/>
            </w:tcBorders>
          </w:tcPr>
          <w:p w:rsidR="00465535" w:rsidRDefault="001D489A">
            <w:pPr>
              <w:pStyle w:val="TableParagraph"/>
              <w:ind w:right="57"/>
              <w:rPr>
                <w:sz w:val="20"/>
              </w:rPr>
            </w:pPr>
            <w:r>
              <w:rPr>
                <w:sz w:val="20"/>
              </w:rPr>
              <w:t>285,12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Kč</w:t>
            </w:r>
          </w:p>
        </w:tc>
        <w:tc>
          <w:tcPr>
            <w:tcW w:w="2552" w:type="dxa"/>
            <w:tcBorders>
              <w:left w:val="single" w:sz="4" w:space="0" w:color="2E75B5"/>
              <w:right w:val="single" w:sz="4" w:space="0" w:color="2E75B5"/>
            </w:tcBorders>
          </w:tcPr>
          <w:p w:rsidR="00465535" w:rsidRDefault="001D489A">
            <w:pPr>
              <w:pStyle w:val="TableParagraph"/>
              <w:ind w:right="57"/>
              <w:rPr>
                <w:sz w:val="20"/>
              </w:rPr>
            </w:pPr>
            <w:r>
              <w:rPr>
                <w:sz w:val="20"/>
              </w:rPr>
              <w:t>345,00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Kč</w:t>
            </w:r>
          </w:p>
        </w:tc>
      </w:tr>
      <w:tr w:rsidR="00465535">
        <w:trPr>
          <w:trHeight w:val="266"/>
        </w:trPr>
        <w:tc>
          <w:tcPr>
            <w:tcW w:w="4107" w:type="dxa"/>
            <w:tcBorders>
              <w:right w:val="single" w:sz="4" w:space="0" w:color="2E75B5"/>
            </w:tcBorders>
            <w:shd w:val="clear" w:color="auto" w:fill="D9E0F1"/>
          </w:tcPr>
          <w:p w:rsidR="00465535" w:rsidRDefault="001D489A">
            <w:pPr>
              <w:pStyle w:val="TableParagraph"/>
              <w:spacing w:before="36"/>
              <w:ind w:left="71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Cleantex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(formaldehyd)</w:t>
            </w:r>
          </w:p>
        </w:tc>
        <w:tc>
          <w:tcPr>
            <w:tcW w:w="2410" w:type="dxa"/>
            <w:tcBorders>
              <w:left w:val="single" w:sz="4" w:space="0" w:color="2E75B5"/>
              <w:right w:val="single" w:sz="4" w:space="0" w:color="2E75B5"/>
            </w:tcBorders>
            <w:shd w:val="clear" w:color="auto" w:fill="D9E0F1"/>
          </w:tcPr>
          <w:p w:rsidR="00465535" w:rsidRDefault="001D489A">
            <w:pPr>
              <w:pStyle w:val="TableParagraph"/>
              <w:spacing w:before="36"/>
              <w:ind w:right="57"/>
              <w:rPr>
                <w:sz w:val="20"/>
              </w:rPr>
            </w:pPr>
            <w:r>
              <w:rPr>
                <w:sz w:val="20"/>
              </w:rPr>
              <w:t>204,96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Kč</w:t>
            </w:r>
          </w:p>
        </w:tc>
        <w:tc>
          <w:tcPr>
            <w:tcW w:w="2552" w:type="dxa"/>
            <w:tcBorders>
              <w:left w:val="single" w:sz="4" w:space="0" w:color="2E75B5"/>
              <w:right w:val="single" w:sz="4" w:space="0" w:color="2E75B5"/>
            </w:tcBorders>
            <w:shd w:val="clear" w:color="auto" w:fill="D9E0F1"/>
          </w:tcPr>
          <w:p w:rsidR="00465535" w:rsidRDefault="001D489A">
            <w:pPr>
              <w:pStyle w:val="TableParagraph"/>
              <w:spacing w:before="36"/>
              <w:ind w:right="57"/>
              <w:rPr>
                <w:sz w:val="20"/>
              </w:rPr>
            </w:pPr>
            <w:r>
              <w:rPr>
                <w:sz w:val="20"/>
              </w:rPr>
              <w:t>248,00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Kč</w:t>
            </w:r>
          </w:p>
        </w:tc>
      </w:tr>
      <w:tr w:rsidR="00465535">
        <w:trPr>
          <w:trHeight w:val="263"/>
        </w:trPr>
        <w:tc>
          <w:tcPr>
            <w:tcW w:w="4107" w:type="dxa"/>
            <w:tcBorders>
              <w:right w:val="single" w:sz="4" w:space="0" w:color="2E75B5"/>
            </w:tcBorders>
          </w:tcPr>
          <w:p w:rsidR="00465535" w:rsidRDefault="001D489A">
            <w:pPr>
              <w:pStyle w:val="TableParagraph"/>
              <w:ind w:left="71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Cleantex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(formaldehyd)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dvojobal</w:t>
            </w:r>
          </w:p>
        </w:tc>
        <w:tc>
          <w:tcPr>
            <w:tcW w:w="2410" w:type="dxa"/>
            <w:tcBorders>
              <w:left w:val="single" w:sz="4" w:space="0" w:color="2E75B5"/>
              <w:right w:val="single" w:sz="4" w:space="0" w:color="2E75B5"/>
            </w:tcBorders>
          </w:tcPr>
          <w:p w:rsidR="00465535" w:rsidRDefault="001D489A">
            <w:pPr>
              <w:pStyle w:val="TableParagraph"/>
              <w:ind w:right="57"/>
              <w:rPr>
                <w:sz w:val="20"/>
              </w:rPr>
            </w:pPr>
            <w:r>
              <w:rPr>
                <w:sz w:val="20"/>
              </w:rPr>
              <w:t>395,04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Kč</w:t>
            </w:r>
          </w:p>
        </w:tc>
        <w:tc>
          <w:tcPr>
            <w:tcW w:w="2552" w:type="dxa"/>
            <w:tcBorders>
              <w:left w:val="single" w:sz="4" w:space="0" w:color="2E75B5"/>
              <w:right w:val="single" w:sz="4" w:space="0" w:color="2E75B5"/>
            </w:tcBorders>
          </w:tcPr>
          <w:p w:rsidR="00465535" w:rsidRDefault="001D489A">
            <w:pPr>
              <w:pStyle w:val="TableParagraph"/>
              <w:ind w:right="57"/>
              <w:rPr>
                <w:sz w:val="20"/>
              </w:rPr>
            </w:pPr>
            <w:r>
              <w:rPr>
                <w:sz w:val="20"/>
              </w:rPr>
              <w:t>478,00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Kč</w:t>
            </w:r>
          </w:p>
        </w:tc>
      </w:tr>
      <w:tr w:rsidR="00465535">
        <w:trPr>
          <w:trHeight w:val="263"/>
        </w:trPr>
        <w:tc>
          <w:tcPr>
            <w:tcW w:w="4107" w:type="dxa"/>
            <w:tcBorders>
              <w:right w:val="single" w:sz="4" w:space="0" w:color="2E75B5"/>
            </w:tcBorders>
            <w:shd w:val="clear" w:color="auto" w:fill="D9E0F1"/>
          </w:tcPr>
          <w:p w:rsidR="00465535" w:rsidRDefault="001D489A">
            <w:pPr>
              <w:pStyle w:val="TableParagraph"/>
              <w:ind w:left="71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Konterner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malý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(pára)</w:t>
            </w:r>
          </w:p>
        </w:tc>
        <w:tc>
          <w:tcPr>
            <w:tcW w:w="2410" w:type="dxa"/>
            <w:tcBorders>
              <w:left w:val="single" w:sz="4" w:space="0" w:color="2E75B5"/>
              <w:right w:val="single" w:sz="4" w:space="0" w:color="2E75B5"/>
            </w:tcBorders>
            <w:shd w:val="clear" w:color="auto" w:fill="D9E0F1"/>
          </w:tcPr>
          <w:p w:rsidR="00465535" w:rsidRDefault="001D489A">
            <w:pPr>
              <w:pStyle w:val="TableParagraph"/>
              <w:ind w:right="57"/>
              <w:rPr>
                <w:sz w:val="20"/>
              </w:rPr>
            </w:pPr>
            <w:r>
              <w:rPr>
                <w:sz w:val="20"/>
              </w:rPr>
              <w:t>114,05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Kč</w:t>
            </w:r>
          </w:p>
        </w:tc>
        <w:tc>
          <w:tcPr>
            <w:tcW w:w="2552" w:type="dxa"/>
            <w:tcBorders>
              <w:left w:val="single" w:sz="4" w:space="0" w:color="2E75B5"/>
              <w:right w:val="single" w:sz="4" w:space="0" w:color="2E75B5"/>
            </w:tcBorders>
            <w:shd w:val="clear" w:color="auto" w:fill="D9E0F1"/>
          </w:tcPr>
          <w:p w:rsidR="00465535" w:rsidRDefault="001D489A">
            <w:pPr>
              <w:pStyle w:val="TableParagraph"/>
              <w:ind w:right="57"/>
              <w:rPr>
                <w:sz w:val="20"/>
              </w:rPr>
            </w:pPr>
            <w:r>
              <w:rPr>
                <w:sz w:val="20"/>
              </w:rPr>
              <w:t>138,00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Kč</w:t>
            </w:r>
          </w:p>
        </w:tc>
      </w:tr>
      <w:tr w:rsidR="00465535">
        <w:trPr>
          <w:trHeight w:val="263"/>
        </w:trPr>
        <w:tc>
          <w:tcPr>
            <w:tcW w:w="4107" w:type="dxa"/>
            <w:tcBorders>
              <w:right w:val="single" w:sz="4" w:space="0" w:color="2E75B5"/>
            </w:tcBorders>
          </w:tcPr>
          <w:p w:rsidR="00465535" w:rsidRDefault="001D489A">
            <w:pPr>
              <w:pStyle w:val="TableParagraph"/>
              <w:ind w:left="71"/>
              <w:jc w:val="left"/>
              <w:rPr>
                <w:sz w:val="20"/>
              </w:rPr>
            </w:pPr>
            <w:r>
              <w:rPr>
                <w:sz w:val="20"/>
              </w:rPr>
              <w:t>Kontejner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velký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(pára)</w:t>
            </w:r>
          </w:p>
        </w:tc>
        <w:tc>
          <w:tcPr>
            <w:tcW w:w="2410" w:type="dxa"/>
            <w:tcBorders>
              <w:left w:val="single" w:sz="4" w:space="0" w:color="2E75B5"/>
              <w:right w:val="single" w:sz="4" w:space="0" w:color="2E75B5"/>
            </w:tcBorders>
          </w:tcPr>
          <w:p w:rsidR="00465535" w:rsidRDefault="001D489A">
            <w:pPr>
              <w:pStyle w:val="TableParagraph"/>
              <w:ind w:right="57"/>
              <w:rPr>
                <w:sz w:val="20"/>
              </w:rPr>
            </w:pPr>
            <w:r>
              <w:rPr>
                <w:sz w:val="20"/>
              </w:rPr>
              <w:t>395,04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Kč</w:t>
            </w:r>
          </w:p>
        </w:tc>
        <w:tc>
          <w:tcPr>
            <w:tcW w:w="2552" w:type="dxa"/>
            <w:tcBorders>
              <w:left w:val="single" w:sz="4" w:space="0" w:color="2E75B5"/>
              <w:right w:val="single" w:sz="4" w:space="0" w:color="2E75B5"/>
            </w:tcBorders>
          </w:tcPr>
          <w:p w:rsidR="00465535" w:rsidRDefault="001D489A">
            <w:pPr>
              <w:pStyle w:val="TableParagraph"/>
              <w:ind w:right="57"/>
              <w:rPr>
                <w:sz w:val="20"/>
              </w:rPr>
            </w:pPr>
            <w:r>
              <w:rPr>
                <w:sz w:val="20"/>
              </w:rPr>
              <w:t>478,00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Kč</w:t>
            </w:r>
          </w:p>
        </w:tc>
      </w:tr>
      <w:tr w:rsidR="00465535">
        <w:trPr>
          <w:trHeight w:val="263"/>
        </w:trPr>
        <w:tc>
          <w:tcPr>
            <w:tcW w:w="4107" w:type="dxa"/>
            <w:tcBorders>
              <w:right w:val="single" w:sz="4" w:space="0" w:color="2E75B5"/>
            </w:tcBorders>
            <w:shd w:val="clear" w:color="auto" w:fill="D9E0F1"/>
          </w:tcPr>
          <w:p w:rsidR="00465535" w:rsidRDefault="001D489A">
            <w:pPr>
              <w:pStyle w:val="TableParagraph"/>
              <w:ind w:left="71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Tyvek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(plazma)</w:t>
            </w:r>
          </w:p>
        </w:tc>
        <w:tc>
          <w:tcPr>
            <w:tcW w:w="2410" w:type="dxa"/>
            <w:tcBorders>
              <w:left w:val="single" w:sz="4" w:space="0" w:color="2E75B5"/>
              <w:right w:val="single" w:sz="4" w:space="0" w:color="2E75B5"/>
            </w:tcBorders>
            <w:shd w:val="clear" w:color="auto" w:fill="D9E0F1"/>
          </w:tcPr>
          <w:p w:rsidR="00465535" w:rsidRDefault="001D489A">
            <w:pPr>
              <w:pStyle w:val="TableParagraph"/>
              <w:ind w:right="57"/>
              <w:rPr>
                <w:sz w:val="20"/>
              </w:rPr>
            </w:pPr>
            <w:r>
              <w:rPr>
                <w:sz w:val="20"/>
              </w:rPr>
              <w:t>291,74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Kč</w:t>
            </w:r>
          </w:p>
        </w:tc>
        <w:tc>
          <w:tcPr>
            <w:tcW w:w="2552" w:type="dxa"/>
            <w:tcBorders>
              <w:left w:val="single" w:sz="4" w:space="0" w:color="2E75B5"/>
              <w:right w:val="single" w:sz="4" w:space="0" w:color="2E75B5"/>
            </w:tcBorders>
            <w:shd w:val="clear" w:color="auto" w:fill="D9E0F1"/>
          </w:tcPr>
          <w:p w:rsidR="00465535" w:rsidRDefault="001D489A">
            <w:pPr>
              <w:pStyle w:val="TableParagraph"/>
              <w:ind w:right="57"/>
              <w:rPr>
                <w:sz w:val="20"/>
              </w:rPr>
            </w:pPr>
            <w:r>
              <w:rPr>
                <w:sz w:val="20"/>
              </w:rPr>
              <w:t>353,00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Kč</w:t>
            </w:r>
          </w:p>
        </w:tc>
      </w:tr>
      <w:tr w:rsidR="00465535">
        <w:trPr>
          <w:trHeight w:val="263"/>
        </w:trPr>
        <w:tc>
          <w:tcPr>
            <w:tcW w:w="4107" w:type="dxa"/>
            <w:tcBorders>
              <w:right w:val="single" w:sz="4" w:space="0" w:color="2E75B5"/>
            </w:tcBorders>
          </w:tcPr>
          <w:p w:rsidR="00465535" w:rsidRDefault="001D489A">
            <w:pPr>
              <w:pStyle w:val="TableParagraph"/>
              <w:ind w:left="71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Tyvek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(plazma)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dvojobal</w:t>
            </w:r>
          </w:p>
        </w:tc>
        <w:tc>
          <w:tcPr>
            <w:tcW w:w="2410" w:type="dxa"/>
            <w:tcBorders>
              <w:left w:val="single" w:sz="4" w:space="0" w:color="2E75B5"/>
              <w:right w:val="single" w:sz="4" w:space="0" w:color="2E75B5"/>
            </w:tcBorders>
          </w:tcPr>
          <w:p w:rsidR="00465535" w:rsidRDefault="001D489A">
            <w:pPr>
              <w:pStyle w:val="TableParagraph"/>
              <w:ind w:right="56"/>
              <w:rPr>
                <w:sz w:val="20"/>
              </w:rPr>
            </w:pPr>
            <w:r>
              <w:rPr>
                <w:sz w:val="20"/>
              </w:rPr>
              <w:t>570,25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Kč</w:t>
            </w:r>
          </w:p>
        </w:tc>
        <w:tc>
          <w:tcPr>
            <w:tcW w:w="2552" w:type="dxa"/>
            <w:tcBorders>
              <w:left w:val="single" w:sz="4" w:space="0" w:color="2E75B5"/>
              <w:right w:val="single" w:sz="4" w:space="0" w:color="2E75B5"/>
            </w:tcBorders>
          </w:tcPr>
          <w:p w:rsidR="00465535" w:rsidRDefault="001D489A">
            <w:pPr>
              <w:pStyle w:val="TableParagraph"/>
              <w:ind w:right="57"/>
              <w:rPr>
                <w:sz w:val="20"/>
              </w:rPr>
            </w:pPr>
            <w:r>
              <w:rPr>
                <w:sz w:val="20"/>
              </w:rPr>
              <w:t>690,00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Kč</w:t>
            </w:r>
          </w:p>
        </w:tc>
      </w:tr>
      <w:tr w:rsidR="00465535">
        <w:trPr>
          <w:trHeight w:val="265"/>
        </w:trPr>
        <w:tc>
          <w:tcPr>
            <w:tcW w:w="4107" w:type="dxa"/>
            <w:tcBorders>
              <w:right w:val="single" w:sz="4" w:space="0" w:color="2E75B5"/>
            </w:tcBorders>
            <w:shd w:val="clear" w:color="auto" w:fill="D9E0F1"/>
          </w:tcPr>
          <w:p w:rsidR="00465535" w:rsidRDefault="001D489A">
            <w:pPr>
              <w:pStyle w:val="TableParagraph"/>
              <w:spacing w:before="35"/>
              <w:ind w:left="71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Tyvek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(plazma)</w:t>
            </w:r>
          </w:p>
        </w:tc>
        <w:tc>
          <w:tcPr>
            <w:tcW w:w="2410" w:type="dxa"/>
            <w:tcBorders>
              <w:left w:val="single" w:sz="4" w:space="0" w:color="2E75B5"/>
              <w:right w:val="single" w:sz="4" w:space="0" w:color="2E75B5"/>
            </w:tcBorders>
            <w:shd w:val="clear" w:color="auto" w:fill="D9E0F1"/>
          </w:tcPr>
          <w:p w:rsidR="00465535" w:rsidRDefault="001D489A">
            <w:pPr>
              <w:pStyle w:val="TableParagraph"/>
              <w:spacing w:before="35"/>
              <w:ind w:right="57"/>
              <w:rPr>
                <w:sz w:val="20"/>
              </w:rPr>
            </w:pPr>
            <w:r>
              <w:rPr>
                <w:sz w:val="20"/>
              </w:rPr>
              <w:t>595,04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Kč</w:t>
            </w:r>
          </w:p>
        </w:tc>
        <w:tc>
          <w:tcPr>
            <w:tcW w:w="2552" w:type="dxa"/>
            <w:tcBorders>
              <w:left w:val="single" w:sz="4" w:space="0" w:color="2E75B5"/>
              <w:right w:val="single" w:sz="4" w:space="0" w:color="2E75B5"/>
            </w:tcBorders>
            <w:shd w:val="clear" w:color="auto" w:fill="D9E0F1"/>
          </w:tcPr>
          <w:p w:rsidR="00465535" w:rsidRDefault="001D489A">
            <w:pPr>
              <w:pStyle w:val="TableParagraph"/>
              <w:spacing w:before="35"/>
              <w:ind w:right="57"/>
              <w:rPr>
                <w:sz w:val="20"/>
              </w:rPr>
            </w:pPr>
            <w:r>
              <w:rPr>
                <w:sz w:val="20"/>
              </w:rPr>
              <w:t>720,00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Kč</w:t>
            </w:r>
          </w:p>
        </w:tc>
      </w:tr>
    </w:tbl>
    <w:p w:rsidR="00465535" w:rsidRDefault="00465535">
      <w:pPr>
        <w:pStyle w:val="Zkladntext"/>
        <w:spacing w:before="44"/>
      </w:pPr>
    </w:p>
    <w:sectPr w:rsidR="00465535">
      <w:footerReference w:type="default" r:id="rId11"/>
      <w:pgSz w:w="11900" w:h="16840"/>
      <w:pgMar w:top="520" w:right="1133" w:bottom="280" w:left="99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489A" w:rsidRDefault="001D489A">
      <w:r>
        <w:separator/>
      </w:r>
    </w:p>
  </w:endnote>
  <w:endnote w:type="continuationSeparator" w:id="0">
    <w:p w:rsidR="001D489A" w:rsidRDefault="001D4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5535" w:rsidRDefault="001D489A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01632" behindDoc="1" locked="0" layoutInCell="1" allowOverlap="1">
              <wp:simplePos x="0" y="0"/>
              <wp:positionH relativeFrom="page">
                <wp:posOffset>3432175</wp:posOffset>
              </wp:positionH>
              <wp:positionV relativeFrom="page">
                <wp:posOffset>10187591</wp:posOffset>
              </wp:positionV>
              <wp:extent cx="700405" cy="1536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040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65535" w:rsidRDefault="001D489A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Stránka </w:t>
                          </w:r>
                          <w:r>
                            <w:rPr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18"/>
                            </w:rPr>
                            <w:t>1</w:t>
                          </w:r>
                          <w:r>
                            <w:rPr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z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270.25pt;margin-top:802.15pt;width:55.15pt;height:12.1pt;z-index:-16014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" filled="f" stroked="f">
              <v:textbox inset="0,0,0,0">
                <w:txbxContent>
                  <w:p w:rsidR="00465535" w:rsidRDefault="001D489A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Stránka </w:t>
                    </w:r>
                    <w:r>
                      <w:rPr>
                        <w:b/>
                        <w:sz w:val="18"/>
                      </w:rPr>
                      <w:fldChar w:fldCharType="begin"/>
                    </w:r>
                    <w:r>
                      <w:rPr>
                        <w:b/>
                        <w:sz w:val="18"/>
                      </w:rPr>
                      <w:instrText xml:space="preserve"> PAGE </w:instrText>
                    </w:r>
                    <w:r>
                      <w:rPr>
                        <w:b/>
                        <w:sz w:val="18"/>
                      </w:rPr>
                      <w:fldChar w:fldCharType="separate"/>
                    </w:r>
                    <w:r>
                      <w:rPr>
                        <w:b/>
                        <w:sz w:val="18"/>
                      </w:rPr>
                      <w:t>1</w:t>
                    </w:r>
                    <w:r>
                      <w:rPr>
                        <w:b/>
                        <w:sz w:val="18"/>
                      </w:rPr>
                      <w:fldChar w:fldCharType="end"/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z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18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5535" w:rsidRDefault="00465535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489A" w:rsidRDefault="001D489A">
      <w:r>
        <w:separator/>
      </w:r>
    </w:p>
  </w:footnote>
  <w:footnote w:type="continuationSeparator" w:id="0">
    <w:p w:rsidR="001D489A" w:rsidRDefault="001D48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833F6"/>
    <w:multiLevelType w:val="hybridMultilevel"/>
    <w:tmpl w:val="67F22918"/>
    <w:lvl w:ilvl="0" w:tplc="CA188A14">
      <w:start w:val="1"/>
      <w:numFmt w:val="decimal"/>
      <w:lvlText w:val="%1."/>
      <w:lvlJc w:val="left"/>
      <w:pPr>
        <w:ind w:left="885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6"/>
        <w:sz w:val="20"/>
        <w:szCs w:val="20"/>
        <w:lang w:val="cs-CZ" w:eastAsia="en-US" w:bidi="ar-SA"/>
      </w:rPr>
    </w:lvl>
    <w:lvl w:ilvl="1" w:tplc="BA80442E">
      <w:numFmt w:val="bullet"/>
      <w:lvlText w:val="•"/>
      <w:lvlJc w:val="left"/>
      <w:pPr>
        <w:ind w:left="1770" w:hanging="428"/>
      </w:pPr>
      <w:rPr>
        <w:rFonts w:hint="default"/>
        <w:lang w:val="cs-CZ" w:eastAsia="en-US" w:bidi="ar-SA"/>
      </w:rPr>
    </w:lvl>
    <w:lvl w:ilvl="2" w:tplc="18B2CFDE">
      <w:numFmt w:val="bullet"/>
      <w:lvlText w:val="•"/>
      <w:lvlJc w:val="left"/>
      <w:pPr>
        <w:ind w:left="2661" w:hanging="428"/>
      </w:pPr>
      <w:rPr>
        <w:rFonts w:hint="default"/>
        <w:lang w:val="cs-CZ" w:eastAsia="en-US" w:bidi="ar-SA"/>
      </w:rPr>
    </w:lvl>
    <w:lvl w:ilvl="3" w:tplc="2EACEBEC">
      <w:numFmt w:val="bullet"/>
      <w:lvlText w:val="•"/>
      <w:lvlJc w:val="left"/>
      <w:pPr>
        <w:ind w:left="3551" w:hanging="428"/>
      </w:pPr>
      <w:rPr>
        <w:rFonts w:hint="default"/>
        <w:lang w:val="cs-CZ" w:eastAsia="en-US" w:bidi="ar-SA"/>
      </w:rPr>
    </w:lvl>
    <w:lvl w:ilvl="4" w:tplc="751E80FC">
      <w:numFmt w:val="bullet"/>
      <w:lvlText w:val="•"/>
      <w:lvlJc w:val="left"/>
      <w:pPr>
        <w:ind w:left="4442" w:hanging="428"/>
      </w:pPr>
      <w:rPr>
        <w:rFonts w:hint="default"/>
        <w:lang w:val="cs-CZ" w:eastAsia="en-US" w:bidi="ar-SA"/>
      </w:rPr>
    </w:lvl>
    <w:lvl w:ilvl="5" w:tplc="B186F7E2">
      <w:numFmt w:val="bullet"/>
      <w:lvlText w:val="•"/>
      <w:lvlJc w:val="left"/>
      <w:pPr>
        <w:ind w:left="5333" w:hanging="428"/>
      </w:pPr>
      <w:rPr>
        <w:rFonts w:hint="default"/>
        <w:lang w:val="cs-CZ" w:eastAsia="en-US" w:bidi="ar-SA"/>
      </w:rPr>
    </w:lvl>
    <w:lvl w:ilvl="6" w:tplc="56069C60">
      <w:numFmt w:val="bullet"/>
      <w:lvlText w:val="•"/>
      <w:lvlJc w:val="left"/>
      <w:pPr>
        <w:ind w:left="6223" w:hanging="428"/>
      </w:pPr>
      <w:rPr>
        <w:rFonts w:hint="default"/>
        <w:lang w:val="cs-CZ" w:eastAsia="en-US" w:bidi="ar-SA"/>
      </w:rPr>
    </w:lvl>
    <w:lvl w:ilvl="7" w:tplc="91AC1A24">
      <w:numFmt w:val="bullet"/>
      <w:lvlText w:val="•"/>
      <w:lvlJc w:val="left"/>
      <w:pPr>
        <w:ind w:left="7114" w:hanging="428"/>
      </w:pPr>
      <w:rPr>
        <w:rFonts w:hint="default"/>
        <w:lang w:val="cs-CZ" w:eastAsia="en-US" w:bidi="ar-SA"/>
      </w:rPr>
    </w:lvl>
    <w:lvl w:ilvl="8" w:tplc="159C4B9E">
      <w:numFmt w:val="bullet"/>
      <w:lvlText w:val="•"/>
      <w:lvlJc w:val="left"/>
      <w:pPr>
        <w:ind w:left="8004" w:hanging="428"/>
      </w:pPr>
      <w:rPr>
        <w:rFonts w:hint="default"/>
        <w:lang w:val="cs-CZ" w:eastAsia="en-US" w:bidi="ar-SA"/>
      </w:rPr>
    </w:lvl>
  </w:abstractNum>
  <w:abstractNum w:abstractNumId="1" w15:restartNumberingAfterBreak="0">
    <w:nsid w:val="232E4D59"/>
    <w:multiLevelType w:val="hybridMultilevel"/>
    <w:tmpl w:val="0CD258C8"/>
    <w:lvl w:ilvl="0" w:tplc="8D0445F6">
      <w:start w:val="1"/>
      <w:numFmt w:val="decimal"/>
      <w:lvlText w:val="%1."/>
      <w:lvlJc w:val="left"/>
      <w:pPr>
        <w:ind w:left="885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6BB8D30A">
      <w:numFmt w:val="bullet"/>
      <w:lvlText w:val="•"/>
      <w:lvlJc w:val="left"/>
      <w:pPr>
        <w:ind w:left="1770" w:hanging="428"/>
      </w:pPr>
      <w:rPr>
        <w:rFonts w:hint="default"/>
        <w:lang w:val="cs-CZ" w:eastAsia="en-US" w:bidi="ar-SA"/>
      </w:rPr>
    </w:lvl>
    <w:lvl w:ilvl="2" w:tplc="D4E013FA">
      <w:numFmt w:val="bullet"/>
      <w:lvlText w:val="•"/>
      <w:lvlJc w:val="left"/>
      <w:pPr>
        <w:ind w:left="2661" w:hanging="428"/>
      </w:pPr>
      <w:rPr>
        <w:rFonts w:hint="default"/>
        <w:lang w:val="cs-CZ" w:eastAsia="en-US" w:bidi="ar-SA"/>
      </w:rPr>
    </w:lvl>
    <w:lvl w:ilvl="3" w:tplc="B0C28D2A">
      <w:numFmt w:val="bullet"/>
      <w:lvlText w:val="•"/>
      <w:lvlJc w:val="left"/>
      <w:pPr>
        <w:ind w:left="3551" w:hanging="428"/>
      </w:pPr>
      <w:rPr>
        <w:rFonts w:hint="default"/>
        <w:lang w:val="cs-CZ" w:eastAsia="en-US" w:bidi="ar-SA"/>
      </w:rPr>
    </w:lvl>
    <w:lvl w:ilvl="4" w:tplc="E56AB662">
      <w:numFmt w:val="bullet"/>
      <w:lvlText w:val="•"/>
      <w:lvlJc w:val="left"/>
      <w:pPr>
        <w:ind w:left="4442" w:hanging="428"/>
      </w:pPr>
      <w:rPr>
        <w:rFonts w:hint="default"/>
        <w:lang w:val="cs-CZ" w:eastAsia="en-US" w:bidi="ar-SA"/>
      </w:rPr>
    </w:lvl>
    <w:lvl w:ilvl="5" w:tplc="7360A84E">
      <w:numFmt w:val="bullet"/>
      <w:lvlText w:val="•"/>
      <w:lvlJc w:val="left"/>
      <w:pPr>
        <w:ind w:left="5333" w:hanging="428"/>
      </w:pPr>
      <w:rPr>
        <w:rFonts w:hint="default"/>
        <w:lang w:val="cs-CZ" w:eastAsia="en-US" w:bidi="ar-SA"/>
      </w:rPr>
    </w:lvl>
    <w:lvl w:ilvl="6" w:tplc="69D81568">
      <w:numFmt w:val="bullet"/>
      <w:lvlText w:val="•"/>
      <w:lvlJc w:val="left"/>
      <w:pPr>
        <w:ind w:left="6223" w:hanging="428"/>
      </w:pPr>
      <w:rPr>
        <w:rFonts w:hint="default"/>
        <w:lang w:val="cs-CZ" w:eastAsia="en-US" w:bidi="ar-SA"/>
      </w:rPr>
    </w:lvl>
    <w:lvl w:ilvl="7" w:tplc="9150340A">
      <w:numFmt w:val="bullet"/>
      <w:lvlText w:val="•"/>
      <w:lvlJc w:val="left"/>
      <w:pPr>
        <w:ind w:left="7114" w:hanging="428"/>
      </w:pPr>
      <w:rPr>
        <w:rFonts w:hint="default"/>
        <w:lang w:val="cs-CZ" w:eastAsia="en-US" w:bidi="ar-SA"/>
      </w:rPr>
    </w:lvl>
    <w:lvl w:ilvl="8" w:tplc="DF88DE2A">
      <w:numFmt w:val="bullet"/>
      <w:lvlText w:val="•"/>
      <w:lvlJc w:val="left"/>
      <w:pPr>
        <w:ind w:left="8004" w:hanging="428"/>
      </w:pPr>
      <w:rPr>
        <w:rFonts w:hint="default"/>
        <w:lang w:val="cs-CZ" w:eastAsia="en-US" w:bidi="ar-SA"/>
      </w:rPr>
    </w:lvl>
  </w:abstractNum>
  <w:abstractNum w:abstractNumId="2" w15:restartNumberingAfterBreak="0">
    <w:nsid w:val="2BD0748E"/>
    <w:multiLevelType w:val="hybridMultilevel"/>
    <w:tmpl w:val="97287596"/>
    <w:lvl w:ilvl="0" w:tplc="5FDAA43A">
      <w:start w:val="1"/>
      <w:numFmt w:val="decimal"/>
      <w:lvlText w:val="%1."/>
      <w:lvlJc w:val="left"/>
      <w:pPr>
        <w:ind w:left="885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6"/>
        <w:sz w:val="20"/>
        <w:szCs w:val="20"/>
        <w:lang w:val="cs-CZ" w:eastAsia="en-US" w:bidi="ar-SA"/>
      </w:rPr>
    </w:lvl>
    <w:lvl w:ilvl="1" w:tplc="AF72210C">
      <w:numFmt w:val="bullet"/>
      <w:lvlText w:val="•"/>
      <w:lvlJc w:val="left"/>
      <w:pPr>
        <w:ind w:left="1770" w:hanging="428"/>
      </w:pPr>
      <w:rPr>
        <w:rFonts w:hint="default"/>
        <w:lang w:val="cs-CZ" w:eastAsia="en-US" w:bidi="ar-SA"/>
      </w:rPr>
    </w:lvl>
    <w:lvl w:ilvl="2" w:tplc="1AD0F3FC">
      <w:numFmt w:val="bullet"/>
      <w:lvlText w:val="•"/>
      <w:lvlJc w:val="left"/>
      <w:pPr>
        <w:ind w:left="2661" w:hanging="428"/>
      </w:pPr>
      <w:rPr>
        <w:rFonts w:hint="default"/>
        <w:lang w:val="cs-CZ" w:eastAsia="en-US" w:bidi="ar-SA"/>
      </w:rPr>
    </w:lvl>
    <w:lvl w:ilvl="3" w:tplc="CAD24EAE">
      <w:numFmt w:val="bullet"/>
      <w:lvlText w:val="•"/>
      <w:lvlJc w:val="left"/>
      <w:pPr>
        <w:ind w:left="3551" w:hanging="428"/>
      </w:pPr>
      <w:rPr>
        <w:rFonts w:hint="default"/>
        <w:lang w:val="cs-CZ" w:eastAsia="en-US" w:bidi="ar-SA"/>
      </w:rPr>
    </w:lvl>
    <w:lvl w:ilvl="4" w:tplc="CFE65FF0">
      <w:numFmt w:val="bullet"/>
      <w:lvlText w:val="•"/>
      <w:lvlJc w:val="left"/>
      <w:pPr>
        <w:ind w:left="4442" w:hanging="428"/>
      </w:pPr>
      <w:rPr>
        <w:rFonts w:hint="default"/>
        <w:lang w:val="cs-CZ" w:eastAsia="en-US" w:bidi="ar-SA"/>
      </w:rPr>
    </w:lvl>
    <w:lvl w:ilvl="5" w:tplc="F612B04C">
      <w:numFmt w:val="bullet"/>
      <w:lvlText w:val="•"/>
      <w:lvlJc w:val="left"/>
      <w:pPr>
        <w:ind w:left="5333" w:hanging="428"/>
      </w:pPr>
      <w:rPr>
        <w:rFonts w:hint="default"/>
        <w:lang w:val="cs-CZ" w:eastAsia="en-US" w:bidi="ar-SA"/>
      </w:rPr>
    </w:lvl>
    <w:lvl w:ilvl="6" w:tplc="FE605BDE">
      <w:numFmt w:val="bullet"/>
      <w:lvlText w:val="•"/>
      <w:lvlJc w:val="left"/>
      <w:pPr>
        <w:ind w:left="6223" w:hanging="428"/>
      </w:pPr>
      <w:rPr>
        <w:rFonts w:hint="default"/>
        <w:lang w:val="cs-CZ" w:eastAsia="en-US" w:bidi="ar-SA"/>
      </w:rPr>
    </w:lvl>
    <w:lvl w:ilvl="7" w:tplc="D7A2F5F2">
      <w:numFmt w:val="bullet"/>
      <w:lvlText w:val="•"/>
      <w:lvlJc w:val="left"/>
      <w:pPr>
        <w:ind w:left="7114" w:hanging="428"/>
      </w:pPr>
      <w:rPr>
        <w:rFonts w:hint="default"/>
        <w:lang w:val="cs-CZ" w:eastAsia="en-US" w:bidi="ar-SA"/>
      </w:rPr>
    </w:lvl>
    <w:lvl w:ilvl="8" w:tplc="CBA62032">
      <w:numFmt w:val="bullet"/>
      <w:lvlText w:val="•"/>
      <w:lvlJc w:val="left"/>
      <w:pPr>
        <w:ind w:left="8004" w:hanging="428"/>
      </w:pPr>
      <w:rPr>
        <w:rFonts w:hint="default"/>
        <w:lang w:val="cs-CZ" w:eastAsia="en-US" w:bidi="ar-SA"/>
      </w:rPr>
    </w:lvl>
  </w:abstractNum>
  <w:abstractNum w:abstractNumId="3" w15:restartNumberingAfterBreak="0">
    <w:nsid w:val="35CF0800"/>
    <w:multiLevelType w:val="hybridMultilevel"/>
    <w:tmpl w:val="3160A0BA"/>
    <w:lvl w:ilvl="0" w:tplc="65DC1BF0">
      <w:start w:val="1"/>
      <w:numFmt w:val="decimal"/>
      <w:lvlText w:val="%1."/>
      <w:lvlJc w:val="left"/>
      <w:pPr>
        <w:ind w:left="885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6"/>
        <w:sz w:val="20"/>
        <w:szCs w:val="20"/>
        <w:lang w:val="cs-CZ" w:eastAsia="en-US" w:bidi="ar-SA"/>
      </w:rPr>
    </w:lvl>
    <w:lvl w:ilvl="1" w:tplc="3056A4B0">
      <w:numFmt w:val="bullet"/>
      <w:lvlText w:val="-"/>
      <w:lvlJc w:val="left"/>
      <w:pPr>
        <w:ind w:left="122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2" w:tplc="A052FD5A">
      <w:numFmt w:val="bullet"/>
      <w:lvlText w:val="•"/>
      <w:lvlJc w:val="left"/>
      <w:pPr>
        <w:ind w:left="2171" w:hanging="360"/>
      </w:pPr>
      <w:rPr>
        <w:rFonts w:hint="default"/>
        <w:lang w:val="cs-CZ" w:eastAsia="en-US" w:bidi="ar-SA"/>
      </w:rPr>
    </w:lvl>
    <w:lvl w:ilvl="3" w:tplc="272297DC">
      <w:numFmt w:val="bullet"/>
      <w:lvlText w:val="•"/>
      <w:lvlJc w:val="left"/>
      <w:pPr>
        <w:ind w:left="3123" w:hanging="360"/>
      </w:pPr>
      <w:rPr>
        <w:rFonts w:hint="default"/>
        <w:lang w:val="cs-CZ" w:eastAsia="en-US" w:bidi="ar-SA"/>
      </w:rPr>
    </w:lvl>
    <w:lvl w:ilvl="4" w:tplc="7690FADE">
      <w:numFmt w:val="bullet"/>
      <w:lvlText w:val="•"/>
      <w:lvlJc w:val="left"/>
      <w:pPr>
        <w:ind w:left="4075" w:hanging="360"/>
      </w:pPr>
      <w:rPr>
        <w:rFonts w:hint="default"/>
        <w:lang w:val="cs-CZ" w:eastAsia="en-US" w:bidi="ar-SA"/>
      </w:rPr>
    </w:lvl>
    <w:lvl w:ilvl="5" w:tplc="CF5CBA50">
      <w:numFmt w:val="bullet"/>
      <w:lvlText w:val="•"/>
      <w:lvlJc w:val="left"/>
      <w:pPr>
        <w:ind w:left="5027" w:hanging="360"/>
      </w:pPr>
      <w:rPr>
        <w:rFonts w:hint="default"/>
        <w:lang w:val="cs-CZ" w:eastAsia="en-US" w:bidi="ar-SA"/>
      </w:rPr>
    </w:lvl>
    <w:lvl w:ilvl="6" w:tplc="248ED9FA">
      <w:numFmt w:val="bullet"/>
      <w:lvlText w:val="•"/>
      <w:lvlJc w:val="left"/>
      <w:pPr>
        <w:ind w:left="5979" w:hanging="360"/>
      </w:pPr>
      <w:rPr>
        <w:rFonts w:hint="default"/>
        <w:lang w:val="cs-CZ" w:eastAsia="en-US" w:bidi="ar-SA"/>
      </w:rPr>
    </w:lvl>
    <w:lvl w:ilvl="7" w:tplc="DEA63A64">
      <w:numFmt w:val="bullet"/>
      <w:lvlText w:val="•"/>
      <w:lvlJc w:val="left"/>
      <w:pPr>
        <w:ind w:left="6930" w:hanging="360"/>
      </w:pPr>
      <w:rPr>
        <w:rFonts w:hint="default"/>
        <w:lang w:val="cs-CZ" w:eastAsia="en-US" w:bidi="ar-SA"/>
      </w:rPr>
    </w:lvl>
    <w:lvl w:ilvl="8" w:tplc="5C9EA924">
      <w:numFmt w:val="bullet"/>
      <w:lvlText w:val="•"/>
      <w:lvlJc w:val="left"/>
      <w:pPr>
        <w:ind w:left="7882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3ABE4912"/>
    <w:multiLevelType w:val="hybridMultilevel"/>
    <w:tmpl w:val="DD464242"/>
    <w:lvl w:ilvl="0" w:tplc="4F5E60C4">
      <w:start w:val="1"/>
      <w:numFmt w:val="decimal"/>
      <w:lvlText w:val="%1."/>
      <w:lvlJc w:val="left"/>
      <w:pPr>
        <w:ind w:left="885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6"/>
        <w:sz w:val="20"/>
        <w:szCs w:val="20"/>
        <w:lang w:val="cs-CZ" w:eastAsia="en-US" w:bidi="ar-SA"/>
      </w:rPr>
    </w:lvl>
    <w:lvl w:ilvl="1" w:tplc="B5CCCF48">
      <w:numFmt w:val="bullet"/>
      <w:lvlText w:val="•"/>
      <w:lvlJc w:val="left"/>
      <w:pPr>
        <w:ind w:left="1770" w:hanging="428"/>
      </w:pPr>
      <w:rPr>
        <w:rFonts w:hint="default"/>
        <w:lang w:val="cs-CZ" w:eastAsia="en-US" w:bidi="ar-SA"/>
      </w:rPr>
    </w:lvl>
    <w:lvl w:ilvl="2" w:tplc="B54CD642">
      <w:numFmt w:val="bullet"/>
      <w:lvlText w:val="•"/>
      <w:lvlJc w:val="left"/>
      <w:pPr>
        <w:ind w:left="2661" w:hanging="428"/>
      </w:pPr>
      <w:rPr>
        <w:rFonts w:hint="default"/>
        <w:lang w:val="cs-CZ" w:eastAsia="en-US" w:bidi="ar-SA"/>
      </w:rPr>
    </w:lvl>
    <w:lvl w:ilvl="3" w:tplc="2FA66CC2">
      <w:numFmt w:val="bullet"/>
      <w:lvlText w:val="•"/>
      <w:lvlJc w:val="left"/>
      <w:pPr>
        <w:ind w:left="3551" w:hanging="428"/>
      </w:pPr>
      <w:rPr>
        <w:rFonts w:hint="default"/>
        <w:lang w:val="cs-CZ" w:eastAsia="en-US" w:bidi="ar-SA"/>
      </w:rPr>
    </w:lvl>
    <w:lvl w:ilvl="4" w:tplc="B7B41670">
      <w:numFmt w:val="bullet"/>
      <w:lvlText w:val="•"/>
      <w:lvlJc w:val="left"/>
      <w:pPr>
        <w:ind w:left="4442" w:hanging="428"/>
      </w:pPr>
      <w:rPr>
        <w:rFonts w:hint="default"/>
        <w:lang w:val="cs-CZ" w:eastAsia="en-US" w:bidi="ar-SA"/>
      </w:rPr>
    </w:lvl>
    <w:lvl w:ilvl="5" w:tplc="2E5CFC20">
      <w:numFmt w:val="bullet"/>
      <w:lvlText w:val="•"/>
      <w:lvlJc w:val="left"/>
      <w:pPr>
        <w:ind w:left="5333" w:hanging="428"/>
      </w:pPr>
      <w:rPr>
        <w:rFonts w:hint="default"/>
        <w:lang w:val="cs-CZ" w:eastAsia="en-US" w:bidi="ar-SA"/>
      </w:rPr>
    </w:lvl>
    <w:lvl w:ilvl="6" w:tplc="10DC052E">
      <w:numFmt w:val="bullet"/>
      <w:lvlText w:val="•"/>
      <w:lvlJc w:val="left"/>
      <w:pPr>
        <w:ind w:left="6223" w:hanging="428"/>
      </w:pPr>
      <w:rPr>
        <w:rFonts w:hint="default"/>
        <w:lang w:val="cs-CZ" w:eastAsia="en-US" w:bidi="ar-SA"/>
      </w:rPr>
    </w:lvl>
    <w:lvl w:ilvl="7" w:tplc="11D214A0">
      <w:numFmt w:val="bullet"/>
      <w:lvlText w:val="•"/>
      <w:lvlJc w:val="left"/>
      <w:pPr>
        <w:ind w:left="7114" w:hanging="428"/>
      </w:pPr>
      <w:rPr>
        <w:rFonts w:hint="default"/>
        <w:lang w:val="cs-CZ" w:eastAsia="en-US" w:bidi="ar-SA"/>
      </w:rPr>
    </w:lvl>
    <w:lvl w:ilvl="8" w:tplc="BFA4822C">
      <w:numFmt w:val="bullet"/>
      <w:lvlText w:val="•"/>
      <w:lvlJc w:val="left"/>
      <w:pPr>
        <w:ind w:left="8004" w:hanging="428"/>
      </w:pPr>
      <w:rPr>
        <w:rFonts w:hint="default"/>
        <w:lang w:val="cs-CZ" w:eastAsia="en-US" w:bidi="ar-SA"/>
      </w:rPr>
    </w:lvl>
  </w:abstractNum>
  <w:abstractNum w:abstractNumId="5" w15:restartNumberingAfterBreak="0">
    <w:nsid w:val="457E3910"/>
    <w:multiLevelType w:val="hybridMultilevel"/>
    <w:tmpl w:val="A7387DA0"/>
    <w:lvl w:ilvl="0" w:tplc="E772A75A">
      <w:start w:val="1"/>
      <w:numFmt w:val="decimal"/>
      <w:lvlText w:val="%1."/>
      <w:lvlJc w:val="left"/>
      <w:pPr>
        <w:ind w:left="1168" w:hanging="71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7"/>
        <w:sz w:val="20"/>
        <w:szCs w:val="20"/>
        <w:lang w:val="cs-CZ" w:eastAsia="en-US" w:bidi="ar-SA"/>
      </w:rPr>
    </w:lvl>
    <w:lvl w:ilvl="1" w:tplc="C054CD88">
      <w:numFmt w:val="bullet"/>
      <w:lvlText w:val="•"/>
      <w:lvlJc w:val="left"/>
      <w:pPr>
        <w:ind w:left="2022" w:hanging="711"/>
      </w:pPr>
      <w:rPr>
        <w:rFonts w:hint="default"/>
        <w:lang w:val="cs-CZ" w:eastAsia="en-US" w:bidi="ar-SA"/>
      </w:rPr>
    </w:lvl>
    <w:lvl w:ilvl="2" w:tplc="7BE0C54A">
      <w:numFmt w:val="bullet"/>
      <w:lvlText w:val="•"/>
      <w:lvlJc w:val="left"/>
      <w:pPr>
        <w:ind w:left="2885" w:hanging="711"/>
      </w:pPr>
      <w:rPr>
        <w:rFonts w:hint="default"/>
        <w:lang w:val="cs-CZ" w:eastAsia="en-US" w:bidi="ar-SA"/>
      </w:rPr>
    </w:lvl>
    <w:lvl w:ilvl="3" w:tplc="632E43BC">
      <w:numFmt w:val="bullet"/>
      <w:lvlText w:val="•"/>
      <w:lvlJc w:val="left"/>
      <w:pPr>
        <w:ind w:left="3747" w:hanging="711"/>
      </w:pPr>
      <w:rPr>
        <w:rFonts w:hint="default"/>
        <w:lang w:val="cs-CZ" w:eastAsia="en-US" w:bidi="ar-SA"/>
      </w:rPr>
    </w:lvl>
    <w:lvl w:ilvl="4" w:tplc="05C81F2C">
      <w:numFmt w:val="bullet"/>
      <w:lvlText w:val="•"/>
      <w:lvlJc w:val="left"/>
      <w:pPr>
        <w:ind w:left="4610" w:hanging="711"/>
      </w:pPr>
      <w:rPr>
        <w:rFonts w:hint="default"/>
        <w:lang w:val="cs-CZ" w:eastAsia="en-US" w:bidi="ar-SA"/>
      </w:rPr>
    </w:lvl>
    <w:lvl w:ilvl="5" w:tplc="3F1C82EA">
      <w:numFmt w:val="bullet"/>
      <w:lvlText w:val="•"/>
      <w:lvlJc w:val="left"/>
      <w:pPr>
        <w:ind w:left="5473" w:hanging="711"/>
      </w:pPr>
      <w:rPr>
        <w:rFonts w:hint="default"/>
        <w:lang w:val="cs-CZ" w:eastAsia="en-US" w:bidi="ar-SA"/>
      </w:rPr>
    </w:lvl>
    <w:lvl w:ilvl="6" w:tplc="D676E854">
      <w:numFmt w:val="bullet"/>
      <w:lvlText w:val="•"/>
      <w:lvlJc w:val="left"/>
      <w:pPr>
        <w:ind w:left="6335" w:hanging="711"/>
      </w:pPr>
      <w:rPr>
        <w:rFonts w:hint="default"/>
        <w:lang w:val="cs-CZ" w:eastAsia="en-US" w:bidi="ar-SA"/>
      </w:rPr>
    </w:lvl>
    <w:lvl w:ilvl="7" w:tplc="5BDC9340">
      <w:numFmt w:val="bullet"/>
      <w:lvlText w:val="•"/>
      <w:lvlJc w:val="left"/>
      <w:pPr>
        <w:ind w:left="7198" w:hanging="711"/>
      </w:pPr>
      <w:rPr>
        <w:rFonts w:hint="default"/>
        <w:lang w:val="cs-CZ" w:eastAsia="en-US" w:bidi="ar-SA"/>
      </w:rPr>
    </w:lvl>
    <w:lvl w:ilvl="8" w:tplc="99C6C55A">
      <w:numFmt w:val="bullet"/>
      <w:lvlText w:val="•"/>
      <w:lvlJc w:val="left"/>
      <w:pPr>
        <w:ind w:left="8060" w:hanging="711"/>
      </w:pPr>
      <w:rPr>
        <w:rFonts w:hint="default"/>
        <w:lang w:val="cs-CZ" w:eastAsia="en-US" w:bidi="ar-SA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65535"/>
    <w:rsid w:val="001D489A"/>
    <w:rsid w:val="00465535"/>
    <w:rsid w:val="00807BEE"/>
    <w:rsid w:val="008316DD"/>
    <w:rsid w:val="00B83E9F"/>
    <w:rsid w:val="00EC68B8"/>
    <w:rsid w:val="00FE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E31C0"/>
  <w15:docId w15:val="{57FA47AB-DAA0-47CD-926D-D80411AC1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Gill Sans MT" w:eastAsia="Gill Sans MT" w:hAnsi="Gill Sans MT" w:cs="Gill Sans MT"/>
      <w:sz w:val="23"/>
      <w:szCs w:val="23"/>
    </w:rPr>
  </w:style>
  <w:style w:type="paragraph" w:styleId="Nadpis2">
    <w:name w:val="heading 2"/>
    <w:basedOn w:val="Normln"/>
    <w:uiPriority w:val="9"/>
    <w:unhideWhenUsed/>
    <w:qFormat/>
    <w:pPr>
      <w:ind w:left="335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0"/>
    <w:qFormat/>
    <w:pPr>
      <w:ind w:left="2961"/>
    </w:pPr>
    <w:rPr>
      <w:b/>
      <w:bCs/>
      <w:sz w:val="32"/>
      <w:szCs w:val="32"/>
    </w:rPr>
  </w:style>
  <w:style w:type="paragraph" w:styleId="Odstavecseseznamem">
    <w:name w:val="List Paragraph"/>
    <w:basedOn w:val="Normln"/>
    <w:uiPriority w:val="1"/>
    <w:qFormat/>
    <w:pPr>
      <w:ind w:left="885" w:hanging="428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33" w:line="211" w:lineRule="exact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yperlink" Target="mailto:fakturace@pol.agel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akturace@pol.age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1273</Words>
  <Characters>7516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SML/013</vt:lpstr>
    </vt:vector>
  </TitlesOfParts>
  <Company>Fakultn? nemocnice Plze?</Company>
  <LinksUpToDate>false</LinksUpToDate>
  <CharactersWithSpaces>8772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SML/013</dc:title>
  <dc:creator>zornovad;Svobodova Veronika; zornovad; Svobodova Veronika</dc:creator>
  <cp:lastModifiedBy>Prihoda Filip</cp:lastModifiedBy>
  <cp:revision>4</cp:revision>
  <dcterms:created xsi:type="dcterms:W3CDTF">2025-09-03T10:51:00Z</dcterms:created>
  <dcterms:modified xsi:type="dcterms:W3CDTF">2025-09-03T12:01:00Z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2025-09-03T00:00:00Z</vt:filetime>
  </property>
  <property fmtid="{D5CDD505-2E9C-101B-9397-08002B2CF9AE}" pid="5" name="Producer">
    <vt:lpwstr>Microsoft® Word 2013; modified using iText® Core 8.0.4 (AGPL version) ©2000-2024 Apryse Group NV; modified using iText® Core 8.0.4 (AGPL version) ©2000-2024 Apryse Group NV; modified using iText® Core 8.0.4 (AGPL version) ©2000-2024 Apryse Group NV; modif</vt:lpwstr>
  </property>
</Properties>
</file>