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3843AEBE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F63DB4">
        <w:rPr>
          <w:rFonts w:ascii="Arial" w:hAnsi="Arial" w:cs="Arial"/>
          <w:sz w:val="18"/>
          <w:szCs w:val="18"/>
        </w:rPr>
        <w:t>03. 09</w:t>
      </w:r>
      <w:r w:rsidR="00093843">
        <w:rPr>
          <w:rFonts w:ascii="Arial" w:hAnsi="Arial" w:cs="Arial"/>
          <w:sz w:val="18"/>
          <w:szCs w:val="18"/>
        </w:rPr>
        <w:t>.2025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3100733C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093843">
        <w:rPr>
          <w:rFonts w:ascii="Arial" w:hAnsi="Arial" w:cs="Arial"/>
          <w:b/>
          <w:color w:val="000000"/>
          <w:sz w:val="24"/>
          <w:szCs w:val="24"/>
        </w:rPr>
        <w:t>5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F63DB4">
        <w:rPr>
          <w:rFonts w:ascii="Arial" w:hAnsi="Arial" w:cs="Arial"/>
          <w:b/>
          <w:color w:val="000000"/>
          <w:sz w:val="24"/>
          <w:szCs w:val="24"/>
        </w:rPr>
        <w:t>20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01CB7B9C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7651AFF7" w14:textId="77777777" w:rsidR="00F519CE" w:rsidRDefault="00F519C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C09FD09" w14:textId="50BC5D2C" w:rsidR="00F63DB4" w:rsidRDefault="00F63DB4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519CE">
        <w:rPr>
          <w:rFonts w:ascii="Arial" w:hAnsi="Arial" w:cs="Arial"/>
          <w:sz w:val="22"/>
          <w:szCs w:val="22"/>
        </w:rPr>
        <w:t xml:space="preserve"> ks prodloužení platnosti </w:t>
      </w:r>
      <w:proofErr w:type="spellStart"/>
      <w:r w:rsidR="00F519CE">
        <w:rPr>
          <w:rFonts w:ascii="Arial" w:hAnsi="Arial" w:cs="Arial"/>
          <w:sz w:val="22"/>
          <w:szCs w:val="22"/>
        </w:rPr>
        <w:t>AliveID</w:t>
      </w:r>
      <w:proofErr w:type="spellEnd"/>
      <w:r w:rsidR="00F519CE">
        <w:rPr>
          <w:rFonts w:ascii="Arial" w:hAnsi="Arial" w:cs="Arial"/>
          <w:sz w:val="22"/>
          <w:szCs w:val="22"/>
        </w:rPr>
        <w:t xml:space="preserve"> s ISIC   za cenu </w:t>
      </w:r>
      <w:r>
        <w:rPr>
          <w:rFonts w:ascii="Arial" w:hAnsi="Arial" w:cs="Arial"/>
          <w:sz w:val="22"/>
          <w:szCs w:val="22"/>
        </w:rPr>
        <w:t xml:space="preserve">  </w:t>
      </w:r>
      <w:r w:rsidR="00F519CE">
        <w:rPr>
          <w:rFonts w:ascii="Arial" w:hAnsi="Arial" w:cs="Arial"/>
          <w:sz w:val="22"/>
          <w:szCs w:val="22"/>
        </w:rPr>
        <w:t xml:space="preserve">   250 Kč vč. 21 % DPH/ks      tj.    </w:t>
      </w:r>
      <w:r>
        <w:rPr>
          <w:rFonts w:ascii="Arial" w:hAnsi="Arial" w:cs="Arial"/>
          <w:sz w:val="22"/>
          <w:szCs w:val="22"/>
        </w:rPr>
        <w:t xml:space="preserve"> </w:t>
      </w:r>
      <w:r w:rsidR="00F519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1.250 Kč</w:t>
      </w:r>
      <w:r w:rsidR="00F519CE">
        <w:rPr>
          <w:rFonts w:ascii="Arial" w:hAnsi="Arial" w:cs="Arial"/>
          <w:sz w:val="22"/>
          <w:szCs w:val="22"/>
        </w:rPr>
        <w:t xml:space="preserve"> </w:t>
      </w:r>
    </w:p>
    <w:p w14:paraId="014C6D20" w14:textId="79EA5670" w:rsidR="00F519CE" w:rsidRDefault="00F63DB4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ks </w:t>
      </w:r>
      <w:r w:rsidR="00DE5939" w:rsidRPr="00F059C4">
        <w:rPr>
          <w:rFonts w:ascii="Arial" w:hAnsi="Arial" w:cs="Arial"/>
          <w:sz w:val="22"/>
          <w:szCs w:val="22"/>
        </w:rPr>
        <w:t xml:space="preserve">prodloužení platnosti ISIC pro žáky za cenu </w:t>
      </w:r>
      <w:r w:rsidR="00F519C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F519C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519CE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1.000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7E2754AC" w14:textId="062C47C0" w:rsidR="00F63DB4" w:rsidRDefault="00F63DB4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ks nových průkazů </w:t>
      </w:r>
      <w:proofErr w:type="spellStart"/>
      <w:r>
        <w:rPr>
          <w:rFonts w:ascii="Arial" w:hAnsi="Arial" w:cs="Arial"/>
          <w:sz w:val="22"/>
          <w:szCs w:val="22"/>
        </w:rPr>
        <w:t>AliveID</w:t>
      </w:r>
      <w:proofErr w:type="spellEnd"/>
      <w:r>
        <w:rPr>
          <w:rFonts w:ascii="Arial" w:hAnsi="Arial" w:cs="Arial"/>
          <w:sz w:val="22"/>
          <w:szCs w:val="22"/>
        </w:rPr>
        <w:t xml:space="preserve"> s ISIC za cen</w:t>
      </w:r>
      <w:r w:rsidR="007641E1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350 Kč vč. 21 % DPH/ks      tj.      1.400 Kč </w:t>
      </w:r>
    </w:p>
    <w:p w14:paraId="0AA3B75D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17F88CC4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F63DB4">
        <w:rPr>
          <w:rFonts w:ascii="Arial" w:hAnsi="Arial" w:cs="Arial"/>
          <w:sz w:val="24"/>
          <w:szCs w:val="24"/>
        </w:rPr>
        <w:t>3.650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93843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04CF8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83219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56696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1E1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6A17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19CE"/>
    <w:rsid w:val="00F52F2D"/>
    <w:rsid w:val="00F55CEF"/>
    <w:rsid w:val="00F57011"/>
    <w:rsid w:val="00F60238"/>
    <w:rsid w:val="00F60412"/>
    <w:rsid w:val="00F6162C"/>
    <w:rsid w:val="00F63DB4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7A81F-33C3-4EDB-8BAF-DE50043A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38</cp:revision>
  <cp:lastPrinted>2025-09-03T11:21:00Z</cp:lastPrinted>
  <dcterms:created xsi:type="dcterms:W3CDTF">2020-12-10T10:57:00Z</dcterms:created>
  <dcterms:modified xsi:type="dcterms:W3CDTF">2025-09-03T11:24:00Z</dcterms:modified>
</cp:coreProperties>
</file>