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Default="00444AAB"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B82173" w:rsidRDefault="00F60493">
      <w:pPr>
        <w:spacing w:after="0"/>
        <w:ind w:left="120"/>
        <w:jc w:val="right"/>
      </w:pPr>
      <w:r>
        <w:rPr>
          <w:b/>
          <w:color w:val="000000"/>
        </w:rPr>
        <w:t>Číslo spisu: S/02726/VC/25</w:t>
      </w:r>
    </w:p>
    <w:p w:rsidR="00B82173" w:rsidRDefault="00F60493">
      <w:pPr>
        <w:spacing w:after="0"/>
        <w:ind w:left="120"/>
        <w:jc w:val="right"/>
      </w:pPr>
      <w:r>
        <w:rPr>
          <w:b/>
          <w:color w:val="000000"/>
        </w:rPr>
        <w:t>Číslo jednací: 02726/VC/25</w:t>
      </w:r>
    </w:p>
    <w:p w:rsidR="00B82173" w:rsidRDefault="00F60493">
      <w:pPr>
        <w:spacing w:after="0"/>
        <w:ind w:left="120"/>
        <w:jc w:val="right"/>
      </w:pPr>
      <w:r>
        <w:rPr>
          <w:b/>
          <w:color w:val="000000"/>
        </w:rPr>
        <w:t>Číslo akce: 0058/65/25</w:t>
      </w:r>
    </w:p>
    <w:p w:rsidR="00B82173" w:rsidRDefault="00F60493">
      <w:pPr>
        <w:spacing w:after="0"/>
        <w:ind w:left="120"/>
        <w:jc w:val="right"/>
      </w:pPr>
      <w:r>
        <w:rPr>
          <w:b/>
          <w:color w:val="000000"/>
        </w:rPr>
        <w:t>Číslo ISPROFIN: 115V342003863</w:t>
      </w:r>
    </w:p>
    <w:p w:rsidR="00B82173" w:rsidRDefault="00F60493">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094005" w:rsidRPr="00C264BF" w:rsidRDefault="00094005" w:rsidP="00C264BF">
      <w:pPr>
        <w:jc w:val="center"/>
        <w:rPr>
          <w:rFonts w:cs="Arial"/>
          <w:b/>
        </w:rPr>
      </w:pP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D5039C">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E32E39" w:rsidRDefault="00444AAB" w:rsidP="004C6EC2">
      <w:pPr>
        <w:spacing w:before="40" w:after="0" w:line="240" w:lineRule="auto"/>
        <w:rPr>
          <w:rFonts w:cs="Arial"/>
        </w:rPr>
      </w:pPr>
      <w:r>
        <w:rPr>
          <w:rFonts w:cs="Arial"/>
          <w:b/>
        </w:rPr>
        <w:t>David Číp</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72818123</w:t>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E32E39">
        <w:rPr>
          <w:rFonts w:cs="Arial"/>
        </w:rPr>
        <w:t>Vítězná</w:t>
      </w:r>
      <w:r w:rsidR="005A6BBD">
        <w:rPr>
          <w:rFonts w:cs="Arial"/>
        </w:rPr>
        <w:t xml:space="preserve"> </w:t>
      </w:r>
      <w:r w:rsidR="00E32E39">
        <w:rPr>
          <w:rFonts w:cs="Arial"/>
        </w:rPr>
        <w:t>-</w:t>
      </w:r>
      <w:r w:rsidR="005A6BBD">
        <w:rPr>
          <w:rFonts w:cs="Arial"/>
        </w:rPr>
        <w:t xml:space="preserve"> </w:t>
      </w:r>
      <w:r w:rsidR="00E32E39">
        <w:rPr>
          <w:rFonts w:cs="Arial"/>
        </w:rPr>
        <w:t xml:space="preserve">Záboří </w:t>
      </w:r>
      <w:r>
        <w:rPr>
          <w:rFonts w:cs="Arial"/>
        </w:rPr>
        <w:t>č. p. 3, 544</w:t>
      </w:r>
      <w:r w:rsidR="00094005">
        <w:rPr>
          <w:rFonts w:cs="Arial"/>
        </w:rPr>
        <w:t xml:space="preserve"> </w:t>
      </w:r>
      <w:r>
        <w:rPr>
          <w:rFonts w:cs="Arial"/>
        </w:rPr>
        <w:t>01</w:t>
      </w:r>
      <w:r w:rsidR="00E32E39">
        <w:rPr>
          <w:rFonts w:cs="Arial"/>
        </w:rPr>
        <w:t xml:space="preserve"> </w:t>
      </w:r>
      <w:r>
        <w:rPr>
          <w:rFonts w:cs="Arial"/>
        </w:rPr>
        <w:t>Vítězná</w:t>
      </w:r>
      <w:r w:rsidR="00BC524F">
        <w:rPr>
          <w:rFonts w:cs="Arial"/>
        </w:rPr>
        <w:t xml:space="preserve">  </w:t>
      </w:r>
      <w:r w:rsidR="00BC524F">
        <w:rPr>
          <w:rFonts w:cs="Arial"/>
        </w:rPr>
        <w:br/>
        <w:t>Bankovní účet</w:t>
      </w:r>
      <w:r w:rsidR="00BC524F" w:rsidRPr="00A42D75">
        <w:rPr>
          <w:rFonts w:cs="Arial"/>
        </w:rPr>
        <w:t xml:space="preserve">: </w:t>
      </w:r>
      <w:r w:rsidR="004C6EC2">
        <w:rPr>
          <w:rFonts w:cs="Arial"/>
        </w:rPr>
        <w:tab/>
      </w:r>
      <w:r w:rsidR="00F06200">
        <w:rPr>
          <w:rFonts w:cs="Arial"/>
        </w:rPr>
        <w:t>xx</w:t>
      </w:r>
    </w:p>
    <w:p w:rsidR="00E32E39" w:rsidRDefault="00E32E39" w:rsidP="004C6EC2">
      <w:pPr>
        <w:spacing w:before="40" w:after="0" w:line="240" w:lineRule="auto"/>
      </w:pPr>
      <w:r>
        <w:t xml:space="preserve">Email: </w:t>
      </w:r>
      <w:r>
        <w:tab/>
      </w:r>
      <w:r>
        <w:tab/>
      </w:r>
      <w:r>
        <w:tab/>
      </w:r>
      <w:r w:rsidR="00F06200">
        <w:t>xxx</w:t>
      </w:r>
    </w:p>
    <w:p w:rsidR="00D33759" w:rsidRPr="002420B8" w:rsidRDefault="00E32E39" w:rsidP="004C6EC2">
      <w:pPr>
        <w:spacing w:before="40" w:after="0" w:line="240" w:lineRule="auto"/>
        <w:rPr>
          <w:rFonts w:cs="Arial"/>
        </w:rPr>
      </w:pPr>
      <w:r>
        <w:t>Telefon:</w:t>
      </w:r>
      <w:r>
        <w:tab/>
      </w:r>
      <w:r>
        <w:tab/>
      </w:r>
      <w:r w:rsidR="00F06200">
        <w:t>xxx</w:t>
      </w:r>
      <w:bookmarkStart w:id="0" w:name="_GoBack"/>
      <w:bookmarkEnd w:id="0"/>
      <w: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444AAB" w:rsidP="00536EC3">
      <w:pPr>
        <w:spacing w:before="120" w:after="0" w:line="240" w:lineRule="auto"/>
        <w:ind w:left="397"/>
        <w:rPr>
          <w:b/>
        </w:rPr>
      </w:pPr>
      <w:r>
        <w:rPr>
          <w:b/>
        </w:rPr>
        <w:t>Kosení travních porostů křovinořezem na celkové ploše 7 ha s příplatky za členitý terén a omezeně přístupnou lokalitu.</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w:t>
      </w:r>
      <w:r w:rsidR="00094005">
        <w:t xml:space="preserve">em </w:t>
      </w:r>
      <w:r>
        <w:t xml:space="preserve">č. </w:t>
      </w:r>
      <w:r w:rsidR="00094005">
        <w:t xml:space="preserve">SPPK </w:t>
      </w:r>
      <w:r>
        <w:t>D02</w:t>
      </w:r>
      <w:r w:rsidR="00094005">
        <w:t> </w:t>
      </w:r>
      <w:r>
        <w:t>004</w:t>
      </w:r>
      <w:r w:rsidR="00094005">
        <w:t xml:space="preserve">:2017 </w:t>
      </w:r>
      <w:r>
        <w:t>Sečení.</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094005" w:rsidRPr="00820E79" w:rsidRDefault="00094005" w:rsidP="00094005">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253 093,75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w:t>
      </w:r>
      <w:r w:rsidR="00094005">
        <w:t>m</w:t>
      </w:r>
      <w:r w:rsidRPr="00C264BF">
        <w:t>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 xml:space="preserve">parcela(y) v k.ú. Nový Hradec Králové </w:t>
      </w:r>
      <w:r w:rsidR="00094005">
        <w:t xml:space="preserve">- p.č. </w:t>
      </w:r>
      <w:r>
        <w:t>942/151, 942/7</w:t>
      </w:r>
      <w:r w:rsidR="00700E37" w:rsidRPr="007C3409">
        <w:t>.</w:t>
      </w:r>
    </w:p>
    <w:p w:rsidR="00094005" w:rsidRPr="00FF5FC6" w:rsidRDefault="00094005" w:rsidP="00094005">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195DFB">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094005" w:rsidRPr="00094005" w:rsidRDefault="00094005" w:rsidP="00094005">
      <w:pPr>
        <w:pStyle w:val="Odstavecseseznamem"/>
        <w:numPr>
          <w:ilvl w:val="0"/>
          <w:numId w:val="0"/>
        </w:numPr>
        <w:tabs>
          <w:tab w:val="left" w:pos="360"/>
        </w:tabs>
        <w:spacing w:after="0" w:line="264" w:lineRule="auto"/>
        <w:ind w:left="360" w:right="57"/>
        <w:outlineLvl w:val="9"/>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094005" w:rsidRPr="0041037D" w:rsidRDefault="00094005" w:rsidP="00094005">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094005" w:rsidRPr="00C264BF" w:rsidRDefault="00094005" w:rsidP="00094005">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094005" w:rsidRPr="00C264BF" w:rsidRDefault="00094005" w:rsidP="00094005">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 xml:space="preserve">případě vyšší moci se prodlužuje lhůta ke splnění smluvních povinností o dobu, během které budou následky vyšší moci trvat včetně doby prokazatelně nutné k jejich odstranění. </w:t>
      </w:r>
      <w:r w:rsidRPr="00E62AC6">
        <w:lastRenderedPageBreak/>
        <w:t>O ukončení vyšší moci a odstranění následků musí postižená smluvní strana druhou stranu písemně informovat</w:t>
      </w:r>
      <w:r>
        <w:t>.</w:t>
      </w:r>
    </w:p>
    <w:p w:rsidR="00094005" w:rsidRPr="00E62AC6" w:rsidRDefault="00094005" w:rsidP="00094005">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5C4C18" w:rsidRDefault="006B6135" w:rsidP="00D33759">
      <w:pPr>
        <w:pStyle w:val="Odstavecseseznamem"/>
      </w:pPr>
      <w:r w:rsidRPr="005C4C18">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5C4C18" w:rsidRPr="00C86C82">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5A6BBD" w:rsidRDefault="00BA4C51" w:rsidP="00BA4C51">
      <w:pPr>
        <w:rPr>
          <w:rFonts w:cs="Arial"/>
          <w:i/>
          <w:sz w:val="20"/>
          <w:szCs w:val="20"/>
        </w:rPr>
      </w:pPr>
      <w:r w:rsidRPr="00C264BF">
        <w:rPr>
          <w:rFonts w:cs="Arial"/>
        </w:rPr>
        <w:t xml:space="preserve"> </w:t>
      </w:r>
      <w:r w:rsidR="005A6BBD">
        <w:rPr>
          <w:rFonts w:cs="Arial"/>
          <w:i/>
          <w:sz w:val="20"/>
          <w:szCs w:val="20"/>
        </w:rPr>
        <w:t>Podepsáno elektronicky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CD6F61" w:rsidRDefault="00CD6F61" w:rsidP="00CD6F61">
            <w:pPr>
              <w:jc w:val="center"/>
              <w:rPr>
                <w:rFonts w:cs="Arial"/>
              </w:rPr>
            </w:pPr>
            <w:r>
              <w:rPr>
                <w:rFonts w:cs="Arial"/>
              </w:rPr>
              <w:t>Ing. Josef Rusňák, v. r.</w:t>
            </w:r>
          </w:p>
          <w:p w:rsidR="00CD6F61" w:rsidRDefault="00CD6F61" w:rsidP="00CD6F61">
            <w:pPr>
              <w:spacing w:after="120"/>
              <w:jc w:val="center"/>
              <w:rPr>
                <w:rFonts w:cs="Arial"/>
                <w:sz w:val="20"/>
                <w:szCs w:val="20"/>
              </w:rPr>
            </w:pPr>
            <w:r w:rsidRPr="007E40DE">
              <w:rPr>
                <w:rFonts w:cs="Arial"/>
                <w:sz w:val="20"/>
                <w:szCs w:val="20"/>
              </w:rPr>
              <w:t>Ředitel RP Východní Čechy</w:t>
            </w:r>
          </w:p>
          <w:p w:rsidR="00876C8D" w:rsidRDefault="00876C8D" w:rsidP="00CD6F61">
            <w:pPr>
              <w:spacing w:after="120"/>
              <w:jc w:val="center"/>
              <w:rPr>
                <w:rFonts w:cs="Arial"/>
              </w:rPr>
            </w:pPr>
          </w:p>
        </w:tc>
        <w:tc>
          <w:tcPr>
            <w:tcW w:w="4667" w:type="dxa"/>
            <w:gridSpan w:val="2"/>
          </w:tcPr>
          <w:p w:rsidR="00876C8D" w:rsidRDefault="00444AAB" w:rsidP="00BC08E9">
            <w:pPr>
              <w:jc w:val="center"/>
              <w:rPr>
                <w:rFonts w:cs="Arial"/>
              </w:rPr>
            </w:pPr>
            <w:r>
              <w:rPr>
                <w:rFonts w:cs="Arial"/>
              </w:rPr>
              <w:t>David Číp</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BD" w:rsidRDefault="00C33EBD" w:rsidP="008B2D0A">
      <w:pPr>
        <w:spacing w:after="0" w:line="240" w:lineRule="auto"/>
      </w:pPr>
      <w:r>
        <w:separator/>
      </w:r>
    </w:p>
  </w:endnote>
  <w:endnote w:type="continuationSeparator" w:id="0">
    <w:p w:rsidR="00C33EBD" w:rsidRDefault="00C33EBD"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BD" w:rsidRDefault="00C33EBD" w:rsidP="008B2D0A">
      <w:pPr>
        <w:spacing w:after="0" w:line="240" w:lineRule="auto"/>
      </w:pPr>
      <w:r>
        <w:separator/>
      </w:r>
    </w:p>
  </w:footnote>
  <w:footnote w:type="continuationSeparator" w:id="0">
    <w:p w:rsidR="00C33EBD" w:rsidRDefault="00C33EBD"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94005"/>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E78A2"/>
    <w:rsid w:val="00201716"/>
    <w:rsid w:val="00211206"/>
    <w:rsid w:val="002235F1"/>
    <w:rsid w:val="00232FCF"/>
    <w:rsid w:val="002420B8"/>
    <w:rsid w:val="00245CCF"/>
    <w:rsid w:val="002537FA"/>
    <w:rsid w:val="00257ABB"/>
    <w:rsid w:val="00264965"/>
    <w:rsid w:val="002703FE"/>
    <w:rsid w:val="00274109"/>
    <w:rsid w:val="00276132"/>
    <w:rsid w:val="002A3656"/>
    <w:rsid w:val="002B78C3"/>
    <w:rsid w:val="002D4F56"/>
    <w:rsid w:val="002D602C"/>
    <w:rsid w:val="002E4BA2"/>
    <w:rsid w:val="002F0635"/>
    <w:rsid w:val="00305126"/>
    <w:rsid w:val="0030652D"/>
    <w:rsid w:val="003102B9"/>
    <w:rsid w:val="00366B20"/>
    <w:rsid w:val="0037433A"/>
    <w:rsid w:val="003B4E32"/>
    <w:rsid w:val="003D1A80"/>
    <w:rsid w:val="0041037D"/>
    <w:rsid w:val="00414407"/>
    <w:rsid w:val="00417573"/>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A6BBD"/>
    <w:rsid w:val="005C4C18"/>
    <w:rsid w:val="005F29F3"/>
    <w:rsid w:val="00605023"/>
    <w:rsid w:val="00611630"/>
    <w:rsid w:val="0061536C"/>
    <w:rsid w:val="00626794"/>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36DEF"/>
    <w:rsid w:val="00876C8D"/>
    <w:rsid w:val="00880577"/>
    <w:rsid w:val="00890973"/>
    <w:rsid w:val="008A4600"/>
    <w:rsid w:val="008A60BA"/>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AF1CA9"/>
    <w:rsid w:val="00B042C0"/>
    <w:rsid w:val="00B2517C"/>
    <w:rsid w:val="00B364E6"/>
    <w:rsid w:val="00B413BA"/>
    <w:rsid w:val="00B439A8"/>
    <w:rsid w:val="00B44786"/>
    <w:rsid w:val="00B45F6B"/>
    <w:rsid w:val="00B5182A"/>
    <w:rsid w:val="00B51BD6"/>
    <w:rsid w:val="00B72831"/>
    <w:rsid w:val="00B750A0"/>
    <w:rsid w:val="00B82173"/>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3EBD"/>
    <w:rsid w:val="00C35E17"/>
    <w:rsid w:val="00C36F76"/>
    <w:rsid w:val="00C53EB9"/>
    <w:rsid w:val="00C61950"/>
    <w:rsid w:val="00C7443F"/>
    <w:rsid w:val="00C976BB"/>
    <w:rsid w:val="00CC79DA"/>
    <w:rsid w:val="00CD6F61"/>
    <w:rsid w:val="00CE3C4E"/>
    <w:rsid w:val="00D02A68"/>
    <w:rsid w:val="00D041F1"/>
    <w:rsid w:val="00D06B51"/>
    <w:rsid w:val="00D239FF"/>
    <w:rsid w:val="00D33759"/>
    <w:rsid w:val="00D41CE3"/>
    <w:rsid w:val="00D5039C"/>
    <w:rsid w:val="00D5643D"/>
    <w:rsid w:val="00D668E9"/>
    <w:rsid w:val="00D759C6"/>
    <w:rsid w:val="00D84CE9"/>
    <w:rsid w:val="00DA64EA"/>
    <w:rsid w:val="00DF761B"/>
    <w:rsid w:val="00E15EB7"/>
    <w:rsid w:val="00E20731"/>
    <w:rsid w:val="00E22D1A"/>
    <w:rsid w:val="00E32E39"/>
    <w:rsid w:val="00E408E5"/>
    <w:rsid w:val="00E42DBE"/>
    <w:rsid w:val="00E62AC6"/>
    <w:rsid w:val="00EC689C"/>
    <w:rsid w:val="00ED6D6E"/>
    <w:rsid w:val="00F03462"/>
    <w:rsid w:val="00F06200"/>
    <w:rsid w:val="00F10769"/>
    <w:rsid w:val="00F10B10"/>
    <w:rsid w:val="00F60271"/>
    <w:rsid w:val="00F60493"/>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E32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1646</Words>
  <Characters>9716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2025-09-03T11:03:00Z</dcterms:created>
  <dcterms:modified xsi:type="dcterms:W3CDTF">2025-09-03T11:09:00Z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