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EFB4" w14:textId="77777777" w:rsidR="00C52850" w:rsidRPr="003F55E2" w:rsidRDefault="00C52850" w:rsidP="00C52850">
      <w:pPr>
        <w:spacing w:after="0" w:line="240" w:lineRule="auto"/>
        <w:jc w:val="right"/>
        <w:rPr>
          <w:rFonts w:ascii="Arial" w:hAnsi="Arial" w:cs="Arial"/>
          <w:b/>
        </w:rPr>
      </w:pPr>
    </w:p>
    <w:p w14:paraId="1003A867" w14:textId="77777777" w:rsidR="00C52850" w:rsidRPr="003F55E2" w:rsidRDefault="00C52850" w:rsidP="007A7F57">
      <w:pPr>
        <w:spacing w:after="0" w:line="240" w:lineRule="auto"/>
        <w:rPr>
          <w:rFonts w:ascii="Arial" w:hAnsi="Arial" w:cs="Arial"/>
          <w:b/>
        </w:rPr>
      </w:pPr>
    </w:p>
    <w:p w14:paraId="77602BB7" w14:textId="77777777" w:rsidR="006B1F2D" w:rsidRPr="005A0040" w:rsidRDefault="006B1F2D" w:rsidP="006B1F2D">
      <w:pPr>
        <w:tabs>
          <w:tab w:val="left" w:pos="720"/>
          <w:tab w:val="left" w:pos="792"/>
          <w:tab w:val="left" w:pos="1584"/>
          <w:tab w:val="left" w:pos="1656"/>
          <w:tab w:val="left" w:pos="2448"/>
          <w:tab w:val="left" w:pos="2520"/>
          <w:tab w:val="left" w:pos="3312"/>
          <w:tab w:val="left" w:pos="3384"/>
          <w:tab w:val="left" w:pos="4176"/>
          <w:tab w:val="left" w:pos="4248"/>
          <w:tab w:val="left" w:pos="5040"/>
          <w:tab w:val="left" w:pos="5112"/>
          <w:tab w:val="left" w:pos="5904"/>
          <w:tab w:val="left" w:pos="5976"/>
          <w:tab w:val="left" w:pos="6768"/>
          <w:tab w:val="left" w:pos="6840"/>
          <w:tab w:val="left" w:pos="7632"/>
          <w:tab w:val="left" w:pos="7704"/>
          <w:tab w:val="left" w:pos="8222"/>
          <w:tab w:val="left" w:pos="9360"/>
          <w:tab w:val="left" w:pos="10224"/>
          <w:tab w:val="left" w:pos="11088"/>
        </w:tabs>
        <w:spacing w:after="0" w:line="240" w:lineRule="auto"/>
        <w:ind w:right="-108"/>
        <w:jc w:val="center"/>
        <w:outlineLvl w:val="0"/>
        <w:rPr>
          <w:rFonts w:ascii="Arial" w:eastAsia="Times New Roman" w:hAnsi="Arial" w:cs="Arial"/>
          <w:b/>
          <w:spacing w:val="30"/>
          <w:sz w:val="32"/>
          <w:szCs w:val="32"/>
          <w:lang w:eastAsia="cs-CZ"/>
        </w:rPr>
      </w:pPr>
      <w:r w:rsidRPr="005A0040">
        <w:rPr>
          <w:rFonts w:ascii="Arial" w:eastAsia="Times New Roman" w:hAnsi="Arial" w:cs="Arial"/>
          <w:b/>
          <w:spacing w:val="30"/>
          <w:sz w:val="32"/>
          <w:szCs w:val="32"/>
          <w:lang w:eastAsia="cs-CZ"/>
        </w:rPr>
        <w:t>Kupní smlouva</w:t>
      </w:r>
    </w:p>
    <w:p w14:paraId="3F7A0371" w14:textId="77777777" w:rsidR="006B1F2D" w:rsidRPr="003F55E2" w:rsidRDefault="006B1F2D" w:rsidP="006B1F2D">
      <w:pPr>
        <w:keepNext/>
        <w:keepLines/>
        <w:spacing w:before="120" w:after="0" w:line="240" w:lineRule="auto"/>
        <w:jc w:val="center"/>
        <w:rPr>
          <w:rFonts w:ascii="Arial" w:eastAsia="Times New Roman" w:hAnsi="Arial" w:cs="Arial"/>
          <w:bCs/>
          <w:noProof/>
          <w:lang w:eastAsia="cs-CZ"/>
        </w:rPr>
      </w:pPr>
      <w:r w:rsidRPr="003F55E2">
        <w:rPr>
          <w:rFonts w:ascii="Arial" w:eastAsia="Times New Roman" w:hAnsi="Arial" w:cs="Arial"/>
          <w:bCs/>
          <w:noProof/>
          <w:lang w:eastAsia="cs-CZ"/>
        </w:rPr>
        <w:t>uzavřená dle ustanovení § 2079 a násl. zák. č. 89/2012 Sb., občanského zákoníku, ve znění pozdějších předpisů</w:t>
      </w:r>
    </w:p>
    <w:p w14:paraId="46E2D88C" w14:textId="77777777" w:rsidR="006B1F2D" w:rsidRPr="003F55E2" w:rsidRDefault="006B1F2D" w:rsidP="006B1F2D">
      <w:pPr>
        <w:keepNext/>
        <w:keepLines/>
        <w:spacing w:before="120" w:after="0" w:line="240" w:lineRule="auto"/>
        <w:jc w:val="center"/>
        <w:rPr>
          <w:rFonts w:ascii="Arial" w:eastAsia="Times New Roman" w:hAnsi="Arial" w:cs="Arial"/>
          <w:bCs/>
          <w:noProof/>
          <w:lang w:eastAsia="cs-CZ"/>
        </w:rPr>
      </w:pPr>
    </w:p>
    <w:p w14:paraId="079A4C2D" w14:textId="77777777" w:rsidR="006B1F2D" w:rsidRPr="003F55E2" w:rsidRDefault="006B1F2D" w:rsidP="006B1F2D">
      <w:pPr>
        <w:spacing w:after="0" w:line="240" w:lineRule="auto"/>
        <w:jc w:val="center"/>
        <w:rPr>
          <w:rFonts w:ascii="Arial" w:eastAsia="Times New Roman" w:hAnsi="Arial" w:cs="Arial"/>
          <w:b/>
          <w:bCs/>
          <w:lang w:eastAsia="cs-CZ"/>
        </w:rPr>
      </w:pPr>
      <w:r w:rsidRPr="003F55E2">
        <w:rPr>
          <w:rFonts w:ascii="Arial" w:eastAsia="Times New Roman" w:hAnsi="Arial" w:cs="Arial"/>
          <w:b/>
          <w:bCs/>
          <w:lang w:eastAsia="cs-CZ"/>
        </w:rPr>
        <w:t xml:space="preserve">I.  </w:t>
      </w:r>
    </w:p>
    <w:p w14:paraId="4569219B" w14:textId="77777777" w:rsidR="006B1F2D" w:rsidRPr="003F55E2" w:rsidRDefault="009C5556" w:rsidP="006B1F2D">
      <w:pPr>
        <w:spacing w:after="0" w:line="240" w:lineRule="auto"/>
        <w:jc w:val="center"/>
        <w:rPr>
          <w:rFonts w:ascii="Arial" w:eastAsia="Times New Roman" w:hAnsi="Arial" w:cs="Arial"/>
          <w:b/>
          <w:bCs/>
          <w:lang w:eastAsia="cs-CZ"/>
        </w:rPr>
      </w:pPr>
      <w:r w:rsidRPr="003F55E2">
        <w:rPr>
          <w:rFonts w:ascii="Arial" w:eastAsia="Times New Roman" w:hAnsi="Arial" w:cs="Arial"/>
          <w:b/>
          <w:bCs/>
          <w:lang w:eastAsia="cs-CZ"/>
        </w:rPr>
        <w:t xml:space="preserve">SMLUVNÍ </w:t>
      </w:r>
      <w:r w:rsidR="006B1F2D" w:rsidRPr="003F55E2">
        <w:rPr>
          <w:rFonts w:ascii="Arial" w:eastAsia="Times New Roman" w:hAnsi="Arial" w:cs="Arial"/>
          <w:b/>
          <w:bCs/>
          <w:lang w:eastAsia="cs-CZ"/>
        </w:rPr>
        <w:t>STRANY</w:t>
      </w:r>
    </w:p>
    <w:p w14:paraId="346915F7" w14:textId="77777777" w:rsidR="00227077" w:rsidRDefault="006B1F2D" w:rsidP="00227077">
      <w:pPr>
        <w:tabs>
          <w:tab w:val="left" w:pos="2268"/>
          <w:tab w:val="left" w:pos="2520"/>
        </w:tabs>
        <w:spacing w:after="0" w:line="240" w:lineRule="auto"/>
        <w:rPr>
          <w:rFonts w:ascii="Arial" w:eastAsia="Times New Roman" w:hAnsi="Arial" w:cs="Arial"/>
          <w:b/>
          <w:bCs/>
          <w:lang w:eastAsia="cs-CZ"/>
        </w:rPr>
      </w:pPr>
      <w:r w:rsidRPr="003F55E2">
        <w:rPr>
          <w:rFonts w:ascii="Arial" w:eastAsia="Times New Roman" w:hAnsi="Arial" w:cs="Arial"/>
          <w:b/>
          <w:bCs/>
          <w:spacing w:val="30"/>
          <w:lang w:eastAsia="cs-CZ"/>
        </w:rPr>
        <w:t>Kupující</w:t>
      </w:r>
      <w:r w:rsidRPr="003F55E2">
        <w:rPr>
          <w:rFonts w:ascii="Arial" w:eastAsia="Times New Roman" w:hAnsi="Arial" w:cs="Arial"/>
          <w:bCs/>
          <w:lang w:eastAsia="cs-CZ"/>
        </w:rPr>
        <w:t xml:space="preserve">: </w:t>
      </w:r>
      <w:r w:rsidRPr="003F55E2">
        <w:rPr>
          <w:rFonts w:ascii="Arial" w:eastAsia="Times New Roman" w:hAnsi="Arial" w:cs="Arial"/>
          <w:b/>
          <w:bCs/>
          <w:lang w:eastAsia="cs-CZ"/>
        </w:rPr>
        <w:tab/>
      </w:r>
      <w:r w:rsidR="0042687A" w:rsidRPr="003F55E2">
        <w:rPr>
          <w:rFonts w:ascii="Arial" w:eastAsia="Times New Roman" w:hAnsi="Arial" w:cs="Arial"/>
          <w:b/>
          <w:bCs/>
          <w:lang w:eastAsia="cs-CZ"/>
        </w:rPr>
        <w:t>Základní škola Bedřicha Hrozného Lysá nad Labem,</w:t>
      </w:r>
      <w:r w:rsidR="00227077">
        <w:rPr>
          <w:rFonts w:ascii="Arial" w:eastAsia="Times New Roman" w:hAnsi="Arial" w:cs="Arial"/>
          <w:b/>
          <w:bCs/>
          <w:lang w:eastAsia="cs-CZ"/>
        </w:rPr>
        <w:t xml:space="preserve"> </w:t>
      </w:r>
    </w:p>
    <w:p w14:paraId="6D3B072E" w14:textId="3E7C7A4D" w:rsidR="006B1F2D" w:rsidRPr="003F55E2" w:rsidRDefault="00227077" w:rsidP="00227077">
      <w:pPr>
        <w:tabs>
          <w:tab w:val="left" w:pos="2268"/>
          <w:tab w:val="left" w:pos="2520"/>
        </w:tabs>
        <w:spacing w:after="0" w:line="240" w:lineRule="auto"/>
        <w:rPr>
          <w:rFonts w:ascii="Arial" w:eastAsia="Times New Roman" w:hAnsi="Arial" w:cs="Arial"/>
          <w:b/>
          <w:bCs/>
          <w:lang w:eastAsia="cs-CZ"/>
        </w:rPr>
      </w:pPr>
      <w:r>
        <w:rPr>
          <w:rFonts w:ascii="Arial" w:eastAsia="Times New Roman" w:hAnsi="Arial" w:cs="Arial"/>
          <w:b/>
          <w:bCs/>
          <w:lang w:eastAsia="cs-CZ"/>
        </w:rPr>
        <w:tab/>
      </w:r>
      <w:r w:rsidR="0042687A" w:rsidRPr="003F55E2">
        <w:rPr>
          <w:rFonts w:ascii="Arial" w:eastAsia="Times New Roman" w:hAnsi="Arial" w:cs="Arial"/>
          <w:b/>
          <w:bCs/>
          <w:lang w:eastAsia="cs-CZ"/>
        </w:rPr>
        <w:t xml:space="preserve">nám. B. Hrozného 12, okres Nymburk </w:t>
      </w:r>
      <w:r w:rsidR="006B1F2D" w:rsidRPr="003F55E2">
        <w:rPr>
          <w:rFonts w:ascii="Arial" w:eastAsia="Times New Roman" w:hAnsi="Arial" w:cs="Arial"/>
          <w:lang w:eastAsia="cs-CZ"/>
        </w:rPr>
        <w:t xml:space="preserve"> </w:t>
      </w:r>
    </w:p>
    <w:p w14:paraId="0C8F61AE" w14:textId="384ED738" w:rsidR="006B1F2D" w:rsidRPr="003F55E2" w:rsidRDefault="005A0040" w:rsidP="006B1F2D">
      <w:pPr>
        <w:tabs>
          <w:tab w:val="left" w:pos="0"/>
          <w:tab w:val="left" w:pos="2268"/>
          <w:tab w:val="left" w:pos="2520"/>
        </w:tabs>
        <w:spacing w:after="0" w:line="240" w:lineRule="auto"/>
        <w:rPr>
          <w:rFonts w:ascii="Arial" w:eastAsia="Times New Roman" w:hAnsi="Arial" w:cs="Arial"/>
          <w:lang w:eastAsia="cs-CZ"/>
        </w:rPr>
      </w:pPr>
      <w:r>
        <w:rPr>
          <w:rFonts w:ascii="Arial" w:eastAsia="Times New Roman" w:hAnsi="Arial" w:cs="Arial"/>
          <w:lang w:eastAsia="cs-CZ"/>
        </w:rPr>
        <w:t xml:space="preserve">se </w:t>
      </w:r>
      <w:r w:rsidR="006B1F2D" w:rsidRPr="003F55E2">
        <w:rPr>
          <w:rFonts w:ascii="Arial" w:eastAsia="Times New Roman" w:hAnsi="Arial" w:cs="Arial"/>
          <w:lang w:eastAsia="cs-CZ"/>
        </w:rPr>
        <w:t xml:space="preserve">sídlem: </w:t>
      </w:r>
      <w:r w:rsidR="006B1F2D" w:rsidRPr="003F55E2">
        <w:rPr>
          <w:rFonts w:ascii="Arial" w:eastAsia="Times New Roman" w:hAnsi="Arial" w:cs="Arial"/>
          <w:lang w:eastAsia="cs-CZ"/>
        </w:rPr>
        <w:tab/>
      </w:r>
      <w:r w:rsidR="0042687A" w:rsidRPr="003F55E2">
        <w:rPr>
          <w:rFonts w:ascii="Arial" w:hAnsi="Arial" w:cs="Arial"/>
        </w:rPr>
        <w:t>Náměstí B. Hrozného 12, 289 22 Lysá nad Labem</w:t>
      </w:r>
      <w:r w:rsidR="0042687A" w:rsidRPr="003F55E2">
        <w:rPr>
          <w:rFonts w:ascii="Arial" w:eastAsia="Times New Roman" w:hAnsi="Arial" w:cs="Arial"/>
          <w:lang w:eastAsia="cs-CZ"/>
        </w:rPr>
        <w:t xml:space="preserve"> </w:t>
      </w:r>
    </w:p>
    <w:p w14:paraId="73A30E53" w14:textId="15527C20" w:rsidR="006B1F2D" w:rsidRPr="003F55E2" w:rsidRDefault="006B1F2D" w:rsidP="006B1F2D">
      <w:pPr>
        <w:tabs>
          <w:tab w:val="left" w:pos="0"/>
          <w:tab w:val="left" w:pos="2268"/>
          <w:tab w:val="left" w:pos="2520"/>
        </w:tabs>
        <w:spacing w:after="0" w:line="240" w:lineRule="auto"/>
        <w:rPr>
          <w:rFonts w:ascii="Arial" w:eastAsia="Times New Roman" w:hAnsi="Arial" w:cs="Arial"/>
          <w:lang w:eastAsia="cs-CZ"/>
        </w:rPr>
      </w:pPr>
      <w:r w:rsidRPr="003F55E2">
        <w:rPr>
          <w:rFonts w:ascii="Arial" w:eastAsia="Times New Roman" w:hAnsi="Arial" w:cs="Arial"/>
          <w:lang w:eastAsia="cs-CZ"/>
        </w:rPr>
        <w:t>IČ:</w:t>
      </w:r>
      <w:r w:rsidRPr="003F55E2">
        <w:rPr>
          <w:rFonts w:ascii="Arial" w:eastAsia="Times New Roman" w:hAnsi="Arial" w:cs="Arial"/>
          <w:lang w:eastAsia="cs-CZ"/>
        </w:rPr>
        <w:tab/>
      </w:r>
      <w:bookmarkStart w:id="0" w:name="_Hlk110082771"/>
      <w:r w:rsidR="0042687A" w:rsidRPr="003F55E2">
        <w:rPr>
          <w:rFonts w:ascii="Arial" w:hAnsi="Arial" w:cs="Arial"/>
        </w:rPr>
        <w:t>61632171</w:t>
      </w:r>
      <w:bookmarkEnd w:id="0"/>
      <w:r w:rsidRPr="003F55E2">
        <w:rPr>
          <w:rFonts w:ascii="Arial" w:eastAsia="Times New Roman" w:hAnsi="Arial" w:cs="Arial"/>
          <w:lang w:eastAsia="cs-CZ"/>
        </w:rPr>
        <w:t xml:space="preserve"> </w:t>
      </w:r>
    </w:p>
    <w:p w14:paraId="57F1168D" w14:textId="0B551230" w:rsidR="00337DD3" w:rsidRDefault="005A0040" w:rsidP="005566C2">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zastoupený: </w:t>
      </w:r>
      <w:r w:rsidRPr="003F55E2">
        <w:rPr>
          <w:rFonts w:ascii="Arial" w:eastAsia="Times New Roman" w:hAnsi="Arial" w:cs="Arial"/>
          <w:lang w:eastAsia="cs-CZ"/>
        </w:rPr>
        <w:tab/>
      </w:r>
      <w:r w:rsidR="007A7F57">
        <w:rPr>
          <w:rFonts w:ascii="Arial" w:hAnsi="Arial" w:cs="Arial"/>
          <w:b/>
          <w:bCs/>
        </w:rPr>
        <w:t>Mgr. Jitkou Sedláčkovou</w:t>
      </w:r>
      <w:r>
        <w:rPr>
          <w:rFonts w:ascii="Arial" w:hAnsi="Arial" w:cs="Arial"/>
          <w:b/>
          <w:bCs/>
        </w:rPr>
        <w:t>,</w:t>
      </w:r>
      <w:r w:rsidR="0042687A" w:rsidRPr="003F55E2">
        <w:rPr>
          <w:rFonts w:ascii="Arial" w:hAnsi="Arial" w:cs="Arial"/>
          <w:b/>
          <w:bCs/>
        </w:rPr>
        <w:t xml:space="preserve"> ředitelkou školy</w:t>
      </w:r>
      <w:r w:rsidR="0042687A" w:rsidRPr="003F55E2">
        <w:rPr>
          <w:rFonts w:ascii="Arial" w:eastAsia="Times New Roman" w:hAnsi="Arial" w:cs="Arial"/>
          <w:lang w:eastAsia="cs-CZ"/>
        </w:rPr>
        <w:t xml:space="preserve"> </w:t>
      </w:r>
    </w:p>
    <w:p w14:paraId="71A48C54" w14:textId="2633536A" w:rsidR="005566C2" w:rsidRPr="003F55E2" w:rsidRDefault="00337DD3" w:rsidP="005566C2">
      <w:pPr>
        <w:tabs>
          <w:tab w:val="left" w:pos="2268"/>
        </w:tabs>
        <w:spacing w:after="0" w:line="240" w:lineRule="auto"/>
        <w:rPr>
          <w:rFonts w:ascii="Arial" w:hAnsi="Arial" w:cs="Arial"/>
        </w:rPr>
      </w:pPr>
      <w:r>
        <w:rPr>
          <w:rFonts w:ascii="Arial" w:eastAsia="Times New Roman" w:hAnsi="Arial" w:cs="Arial"/>
          <w:lang w:eastAsia="cs-CZ"/>
        </w:rPr>
        <w:t xml:space="preserve">                                     </w:t>
      </w:r>
      <w:r w:rsidR="005566C2" w:rsidRPr="003F55E2">
        <w:rPr>
          <w:rFonts w:ascii="Arial" w:hAnsi="Arial" w:cs="Arial"/>
        </w:rPr>
        <w:t>Tel.:</w:t>
      </w:r>
      <w:r w:rsidR="00227077">
        <w:rPr>
          <w:rFonts w:ascii="Arial" w:hAnsi="Arial" w:cs="Arial"/>
        </w:rPr>
        <w:t xml:space="preserve"> </w:t>
      </w:r>
      <w:r w:rsidR="005566C2" w:rsidRPr="003F55E2">
        <w:rPr>
          <w:rFonts w:ascii="Arial" w:hAnsi="Arial" w:cs="Arial"/>
        </w:rPr>
        <w:t xml:space="preserve">+420 </w:t>
      </w:r>
      <w:hyperlink r:id="rId8" w:history="1">
        <w:r w:rsidR="0042687A" w:rsidRPr="003F55E2">
          <w:rPr>
            <w:rStyle w:val="Hypertextovodkaz"/>
            <w:rFonts w:ascii="Arial" w:hAnsi="Arial" w:cs="Arial"/>
            <w:color w:val="auto"/>
            <w:u w:val="none"/>
          </w:rPr>
          <w:t>601 367 903</w:t>
        </w:r>
      </w:hyperlink>
    </w:p>
    <w:p w14:paraId="39024417" w14:textId="31B8C1D1" w:rsidR="005566C2" w:rsidRPr="003F55E2" w:rsidRDefault="005566C2" w:rsidP="005566C2">
      <w:pPr>
        <w:tabs>
          <w:tab w:val="left" w:pos="2268"/>
        </w:tabs>
        <w:spacing w:after="0" w:line="240" w:lineRule="auto"/>
        <w:rPr>
          <w:rFonts w:ascii="Arial" w:hAnsi="Arial" w:cs="Arial"/>
        </w:rPr>
      </w:pPr>
      <w:r w:rsidRPr="003F55E2">
        <w:rPr>
          <w:rFonts w:ascii="Arial" w:hAnsi="Arial" w:cs="Arial"/>
        </w:rPr>
        <w:tab/>
        <w:t xml:space="preserve">E-mail: </w:t>
      </w:r>
      <w:hyperlink r:id="rId9" w:history="1">
        <w:r w:rsidR="00CA3469" w:rsidRPr="00B21F8B">
          <w:rPr>
            <w:rStyle w:val="Hypertextovodkaz"/>
            <w:rFonts w:ascii="Arial" w:hAnsi="Arial" w:cs="Arial"/>
          </w:rPr>
          <w:t>reditel@zsbhrozneho.cz</w:t>
        </w:r>
      </w:hyperlink>
      <w:r w:rsidR="00CA3469">
        <w:rPr>
          <w:rStyle w:val="Hypertextovodkaz"/>
          <w:rFonts w:ascii="Arial" w:hAnsi="Arial" w:cs="Arial"/>
          <w:color w:val="auto"/>
        </w:rPr>
        <w:t xml:space="preserve"> </w:t>
      </w:r>
      <w:r w:rsidR="0042687A" w:rsidRPr="003F55E2">
        <w:rPr>
          <w:rFonts w:ascii="Arial" w:hAnsi="Arial" w:cs="Arial"/>
        </w:rPr>
        <w:t xml:space="preserve"> </w:t>
      </w:r>
      <w:r w:rsidRPr="003F55E2">
        <w:rPr>
          <w:rFonts w:ascii="Arial" w:hAnsi="Arial" w:cs="Arial"/>
        </w:rPr>
        <w:t xml:space="preserve"> </w:t>
      </w:r>
    </w:p>
    <w:p w14:paraId="6930F6FC" w14:textId="3490C579" w:rsidR="00E912C2" w:rsidRPr="003F55E2" w:rsidRDefault="00E912C2" w:rsidP="006B1F2D">
      <w:pPr>
        <w:tabs>
          <w:tab w:val="left" w:pos="2268"/>
        </w:tabs>
        <w:spacing w:after="0" w:line="240" w:lineRule="auto"/>
        <w:rPr>
          <w:rFonts w:ascii="Arial" w:hAnsi="Arial" w:cs="Arial"/>
        </w:rPr>
      </w:pPr>
    </w:p>
    <w:p w14:paraId="7C54BBA7" w14:textId="16F37236" w:rsidR="006B1F2D" w:rsidRPr="003F55E2" w:rsidRDefault="005566C2"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bankovní spojení:</w:t>
      </w:r>
      <w:r w:rsidRPr="003F55E2">
        <w:rPr>
          <w:rFonts w:ascii="Arial" w:eastAsia="Times New Roman" w:hAnsi="Arial" w:cs="Arial"/>
          <w:lang w:eastAsia="cs-CZ"/>
        </w:rPr>
        <w:tab/>
        <w:t>Česká spořitelna,</w:t>
      </w:r>
      <w:r w:rsidR="006B1F2D" w:rsidRPr="003F55E2">
        <w:rPr>
          <w:rFonts w:ascii="Arial" w:eastAsia="Times New Roman" w:hAnsi="Arial" w:cs="Arial"/>
          <w:lang w:eastAsia="cs-CZ"/>
        </w:rPr>
        <w:t xml:space="preserve"> a.s.</w:t>
      </w:r>
      <w:r w:rsidR="0042687A" w:rsidRPr="003F55E2">
        <w:rPr>
          <w:rFonts w:ascii="Arial" w:hAnsi="Arial" w:cs="Arial"/>
          <w:color w:val="394C52"/>
        </w:rPr>
        <w:t xml:space="preserve"> pobočka Lysá nad Labem</w:t>
      </w:r>
    </w:p>
    <w:p w14:paraId="59AFFA5D" w14:textId="4DEF9EAB" w:rsidR="006B1F2D" w:rsidRPr="00CA3469"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číslo účtu: </w:t>
      </w:r>
      <w:r w:rsidRPr="003F55E2">
        <w:rPr>
          <w:rFonts w:ascii="Arial" w:eastAsia="Times New Roman" w:hAnsi="Arial" w:cs="Arial"/>
          <w:lang w:eastAsia="cs-CZ"/>
        </w:rPr>
        <w:tab/>
      </w:r>
      <w:r w:rsidR="0042687A" w:rsidRPr="00CA3469">
        <w:rPr>
          <w:rFonts w:ascii="Arial" w:hAnsi="Arial" w:cs="Arial"/>
        </w:rPr>
        <w:t>č. ú:</w:t>
      </w:r>
      <w:r w:rsidR="00CA3469" w:rsidRPr="00CA3469">
        <w:rPr>
          <w:rFonts w:ascii="Arial" w:hAnsi="Arial" w:cs="Arial"/>
        </w:rPr>
        <w:t xml:space="preserve"> </w:t>
      </w:r>
      <w:r w:rsidR="00337DD3" w:rsidRPr="00337DD3">
        <w:rPr>
          <w:rFonts w:ascii="Arial" w:hAnsi="Arial" w:cs="Arial"/>
        </w:rPr>
        <w:t>0504273379/0800</w:t>
      </w:r>
    </w:p>
    <w:p w14:paraId="4F24B600" w14:textId="77777777" w:rsidR="006B1F2D" w:rsidRPr="003F55E2" w:rsidRDefault="006B1F2D" w:rsidP="006B1F2D">
      <w:pPr>
        <w:tabs>
          <w:tab w:val="left" w:pos="2127"/>
          <w:tab w:val="left" w:pos="2296"/>
          <w:tab w:val="left" w:pos="2340"/>
          <w:tab w:val="left" w:pos="2520"/>
        </w:tabs>
        <w:spacing w:before="120" w:after="0" w:line="240" w:lineRule="auto"/>
        <w:jc w:val="both"/>
        <w:rPr>
          <w:rFonts w:ascii="Arial" w:eastAsia="Times New Roman" w:hAnsi="Arial" w:cs="Arial"/>
          <w:lang w:eastAsia="cs-CZ"/>
        </w:rPr>
      </w:pPr>
      <w:r w:rsidRPr="003F55E2">
        <w:rPr>
          <w:rFonts w:ascii="Arial" w:eastAsia="Times New Roman" w:hAnsi="Arial" w:cs="Arial"/>
          <w:lang w:eastAsia="cs-CZ"/>
        </w:rPr>
        <w:t>(dále jen „kupující“)</w:t>
      </w:r>
    </w:p>
    <w:p w14:paraId="4E66ED46" w14:textId="77777777" w:rsidR="006B1F2D" w:rsidRPr="003F55E2" w:rsidRDefault="006B1F2D" w:rsidP="006B1F2D">
      <w:pPr>
        <w:tabs>
          <w:tab w:val="left" w:pos="709"/>
          <w:tab w:val="left" w:pos="2700"/>
          <w:tab w:val="left" w:pos="2880"/>
        </w:tabs>
        <w:spacing w:after="0" w:line="240" w:lineRule="auto"/>
        <w:ind w:left="720"/>
        <w:rPr>
          <w:rFonts w:ascii="Arial" w:eastAsia="Times New Roman" w:hAnsi="Arial" w:cs="Arial"/>
          <w:lang w:eastAsia="cs-CZ"/>
        </w:rPr>
      </w:pPr>
      <w:r w:rsidRPr="003F55E2">
        <w:rPr>
          <w:rFonts w:ascii="Arial" w:eastAsia="Times New Roman" w:hAnsi="Arial" w:cs="Arial"/>
          <w:lang w:eastAsia="cs-CZ"/>
        </w:rPr>
        <w:tab/>
      </w:r>
      <w:r w:rsidRPr="003F55E2">
        <w:rPr>
          <w:rFonts w:ascii="Arial" w:eastAsia="Times New Roman" w:hAnsi="Arial" w:cs="Arial"/>
          <w:lang w:eastAsia="cs-CZ"/>
        </w:rPr>
        <w:tab/>
      </w:r>
    </w:p>
    <w:p w14:paraId="5DA97703" w14:textId="07878F2F" w:rsidR="006B1F2D" w:rsidRPr="003F55E2" w:rsidRDefault="00C93C22" w:rsidP="006B1F2D">
      <w:pPr>
        <w:tabs>
          <w:tab w:val="left" w:pos="2268"/>
        </w:tabs>
        <w:spacing w:after="0" w:line="240" w:lineRule="auto"/>
        <w:ind w:left="540" w:hanging="540"/>
        <w:rPr>
          <w:rFonts w:ascii="Arial" w:eastAsia="Times New Roman" w:hAnsi="Arial" w:cs="Arial"/>
          <w:b/>
          <w:lang w:eastAsia="cs-CZ"/>
        </w:rPr>
      </w:pPr>
      <w:r w:rsidRPr="003F55E2">
        <w:rPr>
          <w:rFonts w:ascii="Arial" w:eastAsia="Times New Roman" w:hAnsi="Arial" w:cs="Arial"/>
          <w:b/>
          <w:bCs/>
          <w:lang w:eastAsia="cs-CZ"/>
        </w:rPr>
        <w:t>Prodávající</w:t>
      </w:r>
      <w:r w:rsidRPr="003F55E2">
        <w:rPr>
          <w:rFonts w:ascii="Arial" w:eastAsia="Times New Roman" w:hAnsi="Arial" w:cs="Arial"/>
          <w:b/>
          <w:lang w:eastAsia="cs-CZ"/>
        </w:rPr>
        <w:t xml:space="preserve">:  </w:t>
      </w:r>
      <w:r w:rsidR="006B1F2D" w:rsidRPr="003F55E2">
        <w:rPr>
          <w:rFonts w:ascii="Arial" w:eastAsia="Times New Roman" w:hAnsi="Arial" w:cs="Arial"/>
          <w:b/>
          <w:lang w:eastAsia="cs-CZ"/>
        </w:rPr>
        <w:t xml:space="preserve">               </w:t>
      </w:r>
      <w:r w:rsidR="007576F3">
        <w:rPr>
          <w:rFonts w:ascii="Arial" w:eastAsia="Times New Roman" w:hAnsi="Arial" w:cs="Arial"/>
          <w:b/>
          <w:lang w:eastAsia="cs-CZ"/>
        </w:rPr>
        <w:t>Kenast s.r.o.</w:t>
      </w:r>
    </w:p>
    <w:p w14:paraId="49478D19" w14:textId="7746C1E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sídlem:</w:t>
      </w:r>
      <w:r w:rsidRPr="003F55E2">
        <w:rPr>
          <w:rFonts w:ascii="Arial" w:eastAsia="Times New Roman" w:hAnsi="Arial" w:cs="Arial"/>
          <w:lang w:eastAsia="cs-CZ"/>
        </w:rPr>
        <w:tab/>
      </w:r>
      <w:r w:rsidR="007576F3">
        <w:rPr>
          <w:rFonts w:ascii="Arial" w:eastAsia="Times New Roman" w:hAnsi="Arial" w:cs="Arial"/>
          <w:lang w:eastAsia="cs-CZ"/>
        </w:rPr>
        <w:t>J. A. Komenského 258</w:t>
      </w:r>
    </w:p>
    <w:p w14:paraId="58FCDE35" w14:textId="657DF2B4" w:rsidR="00D11B78" w:rsidRPr="003F55E2" w:rsidRDefault="006B1F2D" w:rsidP="00D11B78">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IČ: </w:t>
      </w:r>
      <w:r w:rsidRPr="003F55E2">
        <w:rPr>
          <w:rFonts w:ascii="Arial" w:eastAsia="Times New Roman" w:hAnsi="Arial" w:cs="Arial"/>
          <w:lang w:eastAsia="cs-CZ"/>
        </w:rPr>
        <w:tab/>
      </w:r>
      <w:r w:rsidR="007576F3">
        <w:rPr>
          <w:rFonts w:ascii="Arial" w:eastAsia="Times New Roman" w:hAnsi="Arial" w:cs="Arial"/>
          <w:lang w:eastAsia="cs-CZ"/>
        </w:rPr>
        <w:t>27243397</w:t>
      </w:r>
    </w:p>
    <w:p w14:paraId="77E58732" w14:textId="3BAA1DBD"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DIČ: </w:t>
      </w:r>
      <w:r w:rsidRPr="003F55E2">
        <w:rPr>
          <w:rFonts w:ascii="Arial" w:eastAsia="Times New Roman" w:hAnsi="Arial" w:cs="Arial"/>
          <w:lang w:eastAsia="cs-CZ"/>
        </w:rPr>
        <w:tab/>
      </w:r>
      <w:r w:rsidR="007576F3">
        <w:rPr>
          <w:rFonts w:ascii="Arial" w:eastAsia="Times New Roman" w:hAnsi="Arial" w:cs="Arial"/>
          <w:lang w:eastAsia="cs-CZ"/>
        </w:rPr>
        <w:t>CZ27243397</w:t>
      </w:r>
    </w:p>
    <w:p w14:paraId="3B80713D" w14:textId="6ABDDAA6"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zastoupený:</w:t>
      </w:r>
      <w:r w:rsidRPr="003F55E2">
        <w:rPr>
          <w:rFonts w:ascii="Arial" w:eastAsia="Times New Roman" w:hAnsi="Arial" w:cs="Arial"/>
          <w:lang w:eastAsia="cs-CZ"/>
        </w:rPr>
        <w:tab/>
      </w:r>
      <w:r w:rsidR="007576F3">
        <w:rPr>
          <w:rFonts w:ascii="Arial" w:eastAsia="Times New Roman" w:hAnsi="Arial" w:cs="Arial"/>
          <w:lang w:eastAsia="cs-CZ"/>
        </w:rPr>
        <w:t>Milan Staněk</w:t>
      </w:r>
    </w:p>
    <w:p w14:paraId="11BE7CC2" w14:textId="73250F56" w:rsidR="00D11B78" w:rsidRPr="003F55E2" w:rsidRDefault="006B1F2D" w:rsidP="00D11B78">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telefon: </w:t>
      </w:r>
      <w:r w:rsidRPr="003F55E2">
        <w:rPr>
          <w:rFonts w:ascii="Arial" w:eastAsia="Times New Roman" w:hAnsi="Arial" w:cs="Arial"/>
          <w:lang w:eastAsia="cs-CZ"/>
        </w:rPr>
        <w:tab/>
      </w:r>
      <w:r w:rsidR="007576F3">
        <w:rPr>
          <w:rFonts w:ascii="Arial" w:eastAsia="Times New Roman" w:hAnsi="Arial" w:cs="Arial"/>
          <w:lang w:eastAsia="cs-CZ"/>
        </w:rPr>
        <w:t>603 462 631</w:t>
      </w:r>
    </w:p>
    <w:p w14:paraId="53C4E309" w14:textId="3F9F11F8"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e-mail: </w:t>
      </w:r>
      <w:r w:rsidRPr="003F55E2">
        <w:rPr>
          <w:rFonts w:ascii="Arial" w:eastAsia="Times New Roman" w:hAnsi="Arial" w:cs="Arial"/>
          <w:lang w:eastAsia="cs-CZ"/>
        </w:rPr>
        <w:tab/>
      </w:r>
      <w:r w:rsidR="007576F3">
        <w:rPr>
          <w:rFonts w:ascii="Arial" w:eastAsia="Times New Roman" w:hAnsi="Arial" w:cs="Arial"/>
          <w:lang w:eastAsia="cs-CZ"/>
        </w:rPr>
        <w:t>stanek@kenast.cz</w:t>
      </w:r>
    </w:p>
    <w:p w14:paraId="4346B1D4" w14:textId="6A45656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bankovní spojení:</w:t>
      </w:r>
      <w:r w:rsidRPr="003F55E2">
        <w:rPr>
          <w:rFonts w:ascii="Arial" w:eastAsia="Times New Roman" w:hAnsi="Arial" w:cs="Arial"/>
          <w:lang w:eastAsia="cs-CZ"/>
        </w:rPr>
        <w:tab/>
      </w:r>
      <w:r w:rsidR="007576F3">
        <w:rPr>
          <w:rFonts w:ascii="Arial" w:eastAsia="Times New Roman" w:hAnsi="Arial" w:cs="Arial"/>
          <w:lang w:eastAsia="cs-CZ"/>
        </w:rPr>
        <w:t>Komerční banka a.s.</w:t>
      </w:r>
    </w:p>
    <w:p w14:paraId="0A20D887" w14:textId="0C5D78AA" w:rsidR="006B1F2D" w:rsidRPr="003F55E2" w:rsidRDefault="006B1F2D" w:rsidP="006B1F2D">
      <w:pPr>
        <w:tabs>
          <w:tab w:val="left" w:pos="2268"/>
        </w:tabs>
        <w:spacing w:after="0" w:line="240" w:lineRule="auto"/>
        <w:rPr>
          <w:rFonts w:ascii="Arial" w:eastAsia="Times New Roman" w:hAnsi="Arial" w:cs="Arial"/>
          <w:lang w:eastAsia="cs-CZ"/>
        </w:rPr>
      </w:pPr>
      <w:r w:rsidRPr="003F55E2">
        <w:rPr>
          <w:rFonts w:ascii="Arial" w:eastAsia="Times New Roman" w:hAnsi="Arial" w:cs="Arial"/>
          <w:lang w:eastAsia="cs-CZ"/>
        </w:rPr>
        <w:t>číslo účtu:</w:t>
      </w:r>
      <w:r w:rsidRPr="003F55E2">
        <w:rPr>
          <w:rFonts w:ascii="Arial" w:eastAsia="Times New Roman" w:hAnsi="Arial" w:cs="Arial"/>
          <w:lang w:eastAsia="cs-CZ"/>
        </w:rPr>
        <w:tab/>
      </w:r>
      <w:r w:rsidR="007576F3">
        <w:rPr>
          <w:rFonts w:ascii="Arial" w:eastAsia="Times New Roman" w:hAnsi="Arial" w:cs="Arial"/>
          <w:lang w:eastAsia="cs-CZ"/>
        </w:rPr>
        <w:t>35-9394210297/0100</w:t>
      </w:r>
    </w:p>
    <w:p w14:paraId="291F6399" w14:textId="545C3532" w:rsidR="006B1F2D" w:rsidRPr="003F55E2" w:rsidRDefault="006B1F2D" w:rsidP="006B1F2D">
      <w:pPr>
        <w:tabs>
          <w:tab w:val="left" w:pos="2268"/>
          <w:tab w:val="center" w:pos="4536"/>
          <w:tab w:val="right" w:pos="9072"/>
        </w:tabs>
        <w:spacing w:after="0" w:line="240" w:lineRule="auto"/>
        <w:rPr>
          <w:rFonts w:ascii="Arial" w:eastAsia="Times New Roman" w:hAnsi="Arial" w:cs="Arial"/>
          <w:lang w:eastAsia="cs-CZ"/>
        </w:rPr>
      </w:pPr>
      <w:r w:rsidRPr="003F55E2">
        <w:rPr>
          <w:rFonts w:ascii="Arial" w:eastAsia="Times New Roman" w:hAnsi="Arial" w:cs="Arial"/>
          <w:lang w:eastAsia="cs-CZ"/>
        </w:rPr>
        <w:t xml:space="preserve">zapsaný: </w:t>
      </w:r>
      <w:r w:rsidRPr="003F55E2">
        <w:rPr>
          <w:rFonts w:ascii="Arial" w:eastAsia="Times New Roman" w:hAnsi="Arial" w:cs="Arial"/>
          <w:lang w:eastAsia="cs-CZ"/>
        </w:rPr>
        <w:tab/>
      </w:r>
      <w:r w:rsidR="007576F3">
        <w:rPr>
          <w:rFonts w:ascii="Arial" w:eastAsia="Times New Roman" w:hAnsi="Arial" w:cs="Arial"/>
          <w:lang w:eastAsia="cs-CZ"/>
        </w:rPr>
        <w:t>v OR vedeném u Městského soudu v Praze, spisová značka 107 132</w:t>
      </w:r>
    </w:p>
    <w:p w14:paraId="343CB308" w14:textId="77777777" w:rsidR="006B1F2D" w:rsidRPr="003F55E2" w:rsidRDefault="006B1F2D" w:rsidP="006B1F2D">
      <w:pPr>
        <w:spacing w:before="120" w:after="0" w:line="240" w:lineRule="auto"/>
        <w:rPr>
          <w:rFonts w:ascii="Arial" w:eastAsia="Times New Roman" w:hAnsi="Arial" w:cs="Arial"/>
          <w:lang w:eastAsia="cs-CZ"/>
        </w:rPr>
      </w:pPr>
      <w:r w:rsidRPr="003F55E2">
        <w:rPr>
          <w:rFonts w:ascii="Arial" w:eastAsia="Times New Roman" w:hAnsi="Arial" w:cs="Arial"/>
          <w:lang w:eastAsia="cs-CZ"/>
        </w:rPr>
        <w:t>(dále jen „prodávající“)</w:t>
      </w:r>
    </w:p>
    <w:p w14:paraId="17AD1A91" w14:textId="77777777" w:rsidR="006B1F2D" w:rsidRPr="003F55E2" w:rsidRDefault="006B1F2D" w:rsidP="006B1F2D">
      <w:pPr>
        <w:keepNext/>
        <w:widowControl w:val="0"/>
        <w:spacing w:before="480" w:after="0" w:line="240" w:lineRule="auto"/>
        <w:jc w:val="center"/>
        <w:rPr>
          <w:rFonts w:ascii="Arial" w:eastAsia="Times New Roman" w:hAnsi="Arial" w:cs="Arial"/>
          <w:b/>
          <w:bCs/>
          <w:noProof/>
          <w:lang w:eastAsia="cs-CZ"/>
        </w:rPr>
      </w:pPr>
      <w:r w:rsidRPr="003F55E2">
        <w:rPr>
          <w:rFonts w:ascii="Arial" w:eastAsia="Times New Roman" w:hAnsi="Arial" w:cs="Arial"/>
          <w:b/>
          <w:bCs/>
          <w:noProof/>
          <w:lang w:eastAsia="cs-CZ"/>
        </w:rPr>
        <w:t>II.</w:t>
      </w:r>
    </w:p>
    <w:p w14:paraId="66E0EC4A" w14:textId="77777777"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Předmět smlouvy</w:t>
      </w:r>
    </w:p>
    <w:p w14:paraId="5DD5B4E3" w14:textId="381EF507" w:rsidR="006B1F2D" w:rsidRPr="007A7F57" w:rsidRDefault="006B1F2D" w:rsidP="007A7F57">
      <w:pPr>
        <w:widowControl w:val="0"/>
        <w:numPr>
          <w:ilvl w:val="1"/>
          <w:numId w:val="36"/>
        </w:numPr>
        <w:tabs>
          <w:tab w:val="clear" w:pos="1440"/>
          <w:tab w:val="num" w:pos="567"/>
          <w:tab w:val="left" w:pos="1276"/>
        </w:tabs>
        <w:spacing w:after="120" w:line="240" w:lineRule="auto"/>
        <w:ind w:left="567" w:hanging="567"/>
        <w:jc w:val="both"/>
        <w:rPr>
          <w:rFonts w:ascii="Arial" w:eastAsia="Times New Roman" w:hAnsi="Arial" w:cs="Arial"/>
          <w:noProof/>
          <w:color w:val="FF0000"/>
        </w:rPr>
      </w:pPr>
      <w:r w:rsidRPr="006019F7">
        <w:rPr>
          <w:rFonts w:ascii="Arial" w:eastAsia="Times New Roman" w:hAnsi="Arial" w:cs="Arial"/>
          <w:noProof/>
        </w:rPr>
        <w:t xml:space="preserve">Na základě této smlouvy se prodávající zavazuje dodat kupujícímu </w:t>
      </w:r>
      <w:r w:rsidR="0051578A" w:rsidRPr="006019F7">
        <w:rPr>
          <w:rFonts w:ascii="Arial" w:eastAsia="Times New Roman" w:hAnsi="Arial" w:cs="Arial"/>
          <w:noProof/>
        </w:rPr>
        <w:t xml:space="preserve">do </w:t>
      </w:r>
      <w:r w:rsidR="00DD204B" w:rsidRPr="006019F7">
        <w:rPr>
          <w:rFonts w:ascii="Arial" w:eastAsia="Times New Roman" w:hAnsi="Arial" w:cs="Arial"/>
          <w:noProof/>
        </w:rPr>
        <w:t>Základní školy Bedřicha Hrozného Lysá nad Labem, nám. B. Hrozného 12, okres Nymburk</w:t>
      </w:r>
      <w:r w:rsidR="00820153">
        <w:rPr>
          <w:rFonts w:ascii="Arial" w:eastAsia="Times New Roman" w:hAnsi="Arial" w:cs="Arial"/>
          <w:noProof/>
        </w:rPr>
        <w:t xml:space="preserve"> vybavení učebny BH 204 : </w:t>
      </w:r>
      <w:r w:rsidR="00820153" w:rsidRPr="00820153">
        <w:rPr>
          <w:rFonts w:ascii="Arial" w:eastAsia="Times New Roman" w:hAnsi="Arial" w:cs="Arial"/>
          <w:b/>
          <w:bCs/>
          <w:noProof/>
        </w:rPr>
        <w:t>1 ks Tabule – pylovoná int.</w:t>
      </w:r>
      <w:r w:rsidR="00C035BB">
        <w:rPr>
          <w:rFonts w:ascii="Arial" w:eastAsia="Times New Roman" w:hAnsi="Arial" w:cs="Arial"/>
          <w:b/>
          <w:bCs/>
          <w:noProof/>
        </w:rPr>
        <w:t xml:space="preserve"> </w:t>
      </w:r>
      <w:r w:rsidR="00820153" w:rsidRPr="00820153">
        <w:rPr>
          <w:rFonts w:ascii="Arial" w:eastAsia="Times New Roman" w:hAnsi="Arial" w:cs="Arial"/>
          <w:b/>
          <w:bCs/>
          <w:noProof/>
        </w:rPr>
        <w:t>tabule MEBIKON 86“; 1</w:t>
      </w:r>
      <w:r w:rsidR="007A7F57" w:rsidRPr="00820153">
        <w:rPr>
          <w:rFonts w:ascii="Arial" w:eastAsia="Times New Roman" w:hAnsi="Arial" w:cs="Arial"/>
          <w:b/>
          <w:bCs/>
          <w:noProof/>
        </w:rPr>
        <w:t xml:space="preserve"> ks</w:t>
      </w:r>
      <w:r w:rsidR="00820153" w:rsidRPr="00820153">
        <w:rPr>
          <w:rFonts w:ascii="Arial" w:eastAsia="Times New Roman" w:hAnsi="Arial" w:cs="Arial"/>
          <w:b/>
          <w:bCs/>
          <w:noProof/>
        </w:rPr>
        <w:t xml:space="preserve"> EPSON Active Speakers ELPSP02; 1 ks EPSON p</w:t>
      </w:r>
      <w:r w:rsidR="00820153">
        <w:rPr>
          <w:rFonts w:ascii="Arial" w:eastAsia="Times New Roman" w:hAnsi="Arial" w:cs="Arial"/>
          <w:b/>
          <w:bCs/>
          <w:noProof/>
        </w:rPr>
        <w:t>ro</w:t>
      </w:r>
      <w:r w:rsidR="00820153" w:rsidRPr="00820153">
        <w:rPr>
          <w:rFonts w:ascii="Arial" w:eastAsia="Times New Roman" w:hAnsi="Arial" w:cs="Arial"/>
          <w:b/>
          <w:bCs/>
          <w:noProof/>
        </w:rPr>
        <w:t xml:space="preserve">jektor </w:t>
      </w:r>
      <w:r w:rsidR="00820153">
        <w:rPr>
          <w:rFonts w:ascii="Arial" w:eastAsia="Times New Roman" w:hAnsi="Arial" w:cs="Arial"/>
          <w:b/>
          <w:bCs/>
          <w:noProof/>
        </w:rPr>
        <w:t>EB</w:t>
      </w:r>
      <w:r w:rsidR="00820153" w:rsidRPr="00820153">
        <w:rPr>
          <w:rFonts w:ascii="Arial" w:eastAsia="Times New Roman" w:hAnsi="Arial" w:cs="Arial"/>
          <w:b/>
          <w:bCs/>
          <w:noProof/>
        </w:rPr>
        <w:t xml:space="preserve">-760WI, </w:t>
      </w:r>
      <w:r w:rsidR="00BA3250">
        <w:rPr>
          <w:rFonts w:ascii="Arial" w:eastAsia="Times New Roman" w:hAnsi="Arial" w:cs="Arial"/>
          <w:b/>
          <w:bCs/>
          <w:noProof/>
        </w:rPr>
        <w:t>2</w:t>
      </w:r>
      <w:r w:rsidR="00820153" w:rsidRPr="00820153">
        <w:rPr>
          <w:rFonts w:ascii="Arial" w:eastAsia="Times New Roman" w:hAnsi="Arial" w:cs="Arial"/>
          <w:b/>
          <w:bCs/>
          <w:noProof/>
        </w:rPr>
        <w:t xml:space="preserve"> ks SZR 5 80 00 Skříň policová dvoudvéřová se zámkem 80x192x40 cm; </w:t>
      </w:r>
      <w:r w:rsidR="00BA3250">
        <w:rPr>
          <w:rFonts w:ascii="Arial" w:eastAsia="Times New Roman" w:hAnsi="Arial" w:cs="Arial"/>
          <w:b/>
          <w:bCs/>
          <w:noProof/>
        </w:rPr>
        <w:t>3</w:t>
      </w:r>
      <w:r w:rsidR="00820153" w:rsidRPr="00820153">
        <w:rPr>
          <w:rFonts w:ascii="Arial" w:eastAsia="Times New Roman" w:hAnsi="Arial" w:cs="Arial"/>
          <w:b/>
          <w:bCs/>
          <w:noProof/>
        </w:rPr>
        <w:t xml:space="preserve"> ks Skříň roletová levá 80x115x40</w:t>
      </w:r>
      <w:r w:rsidR="00C035BB">
        <w:rPr>
          <w:rFonts w:ascii="Arial" w:eastAsia="Times New Roman" w:hAnsi="Arial" w:cs="Arial"/>
          <w:b/>
          <w:bCs/>
          <w:noProof/>
        </w:rPr>
        <w:t xml:space="preserve">, </w:t>
      </w:r>
      <w:r w:rsidR="00C035BB" w:rsidRPr="00C035BB">
        <w:rPr>
          <w:rFonts w:ascii="Arial" w:eastAsia="Times New Roman" w:hAnsi="Arial" w:cs="Arial"/>
          <w:noProof/>
          <w:color w:val="EE0000"/>
        </w:rPr>
        <w:t>dle Cenové nabídky ze dne</w:t>
      </w:r>
      <w:r w:rsidR="009377E0">
        <w:rPr>
          <w:rFonts w:ascii="Arial" w:eastAsia="Times New Roman" w:hAnsi="Arial" w:cs="Arial"/>
          <w:noProof/>
          <w:color w:val="EE0000"/>
        </w:rPr>
        <w:t xml:space="preserve"> </w:t>
      </w:r>
      <w:r w:rsidR="00C035BB" w:rsidRPr="00C035BB">
        <w:rPr>
          <w:rFonts w:ascii="Arial" w:eastAsia="Times New Roman" w:hAnsi="Arial" w:cs="Arial"/>
          <w:b/>
          <w:bCs/>
          <w:noProof/>
          <w:color w:val="EE0000"/>
        </w:rPr>
        <w:t>??.??.2025,</w:t>
      </w:r>
      <w:r w:rsidR="00C035BB" w:rsidRPr="00C035BB">
        <w:rPr>
          <w:rFonts w:ascii="Arial" w:eastAsia="Times New Roman" w:hAnsi="Arial" w:cs="Arial"/>
          <w:noProof/>
          <w:color w:val="EE0000"/>
        </w:rPr>
        <w:t xml:space="preserve"> která je samostatnou přílohou č. 1</w:t>
      </w:r>
      <w:r w:rsidR="00820153">
        <w:rPr>
          <w:rFonts w:ascii="Arial" w:eastAsia="Times New Roman" w:hAnsi="Arial" w:cs="Arial"/>
          <w:noProof/>
        </w:rPr>
        <w:t>. V</w:t>
      </w:r>
      <w:r w:rsidR="00724D93" w:rsidRPr="00424425">
        <w:rPr>
          <w:rFonts w:ascii="Arial" w:eastAsia="Times New Roman" w:hAnsi="Arial" w:cs="Arial"/>
          <w:noProof/>
        </w:rPr>
        <w:t> </w:t>
      </w:r>
      <w:r w:rsidR="007D332A" w:rsidRPr="00424425">
        <w:rPr>
          <w:rFonts w:ascii="Arial" w:eastAsia="Times New Roman" w:hAnsi="Arial" w:cs="Arial"/>
          <w:noProof/>
        </w:rPr>
        <w:t>rozsahu a za </w:t>
      </w:r>
      <w:r w:rsidRPr="00424425">
        <w:rPr>
          <w:rFonts w:ascii="Arial" w:eastAsia="Times New Roman" w:hAnsi="Arial" w:cs="Arial"/>
          <w:noProof/>
        </w:rPr>
        <w:t xml:space="preserve">podmínek dohodnutých v této smlouvě a převést na kupujícího vlastnická práva (dále jen „předmět smlouvy“). </w:t>
      </w:r>
    </w:p>
    <w:p w14:paraId="16133B00" w14:textId="7EBE6A31" w:rsidR="006B1F2D" w:rsidRPr="003F55E2" w:rsidRDefault="006B1F2D" w:rsidP="006B1F2D">
      <w:pPr>
        <w:widowControl w:val="0"/>
        <w:numPr>
          <w:ilvl w:val="1"/>
          <w:numId w:val="36"/>
        </w:numPr>
        <w:tabs>
          <w:tab w:val="num" w:pos="540"/>
        </w:tabs>
        <w:spacing w:after="120" w:line="240" w:lineRule="auto"/>
        <w:ind w:left="540" w:hanging="540"/>
        <w:jc w:val="both"/>
        <w:rPr>
          <w:rFonts w:ascii="Arial" w:eastAsia="Times New Roman" w:hAnsi="Arial" w:cs="Arial"/>
          <w:noProof/>
        </w:rPr>
      </w:pPr>
      <w:r w:rsidRPr="003F55E2">
        <w:rPr>
          <w:rFonts w:ascii="Arial" w:eastAsia="Times New Roman" w:hAnsi="Arial" w:cs="Arial"/>
          <w:noProof/>
        </w:rPr>
        <w:t xml:space="preserve">Nedílnou součástí předmětu smlouvy je </w:t>
      </w:r>
      <w:r w:rsidR="00652D2C" w:rsidRPr="003F55E2">
        <w:rPr>
          <w:rFonts w:ascii="Arial" w:eastAsia="Times New Roman" w:hAnsi="Arial" w:cs="Arial"/>
          <w:noProof/>
        </w:rPr>
        <w:t>jeho doprava do místa</w:t>
      </w:r>
      <w:r w:rsidRPr="003F55E2">
        <w:rPr>
          <w:rFonts w:ascii="Arial" w:eastAsia="Times New Roman" w:hAnsi="Arial" w:cs="Arial"/>
          <w:noProof/>
        </w:rPr>
        <w:t xml:space="preserve"> plnění</w:t>
      </w:r>
      <w:r w:rsidR="00C93C22">
        <w:rPr>
          <w:rFonts w:ascii="Arial" w:eastAsia="Times New Roman" w:hAnsi="Arial" w:cs="Arial"/>
          <w:noProof/>
        </w:rPr>
        <w:t xml:space="preserve"> a montáž</w:t>
      </w:r>
      <w:r w:rsidRPr="003F55E2">
        <w:rPr>
          <w:rFonts w:ascii="Arial" w:eastAsia="Times New Roman" w:hAnsi="Arial" w:cs="Arial"/>
          <w:noProof/>
        </w:rPr>
        <w:t>. Prodávající je dále povinen předat kupujícímu věskeré doklady, které jsou nutné k převzetí a užívání předmětu smlouvy.</w:t>
      </w:r>
    </w:p>
    <w:p w14:paraId="7ACB1C41" w14:textId="594CF109" w:rsidR="006B1F2D" w:rsidRPr="003F55E2" w:rsidRDefault="006B1F2D" w:rsidP="008C3BE6">
      <w:pPr>
        <w:widowControl w:val="0"/>
        <w:numPr>
          <w:ilvl w:val="1"/>
          <w:numId w:val="36"/>
        </w:numPr>
        <w:tabs>
          <w:tab w:val="num" w:pos="540"/>
        </w:tabs>
        <w:spacing w:after="120" w:line="240" w:lineRule="auto"/>
        <w:ind w:left="539" w:hanging="539"/>
        <w:jc w:val="both"/>
        <w:rPr>
          <w:rFonts w:ascii="Arial" w:eastAsia="Times New Roman" w:hAnsi="Arial" w:cs="Arial"/>
          <w:noProof/>
        </w:rPr>
      </w:pPr>
      <w:r w:rsidRPr="003F55E2">
        <w:rPr>
          <w:rFonts w:ascii="Arial" w:eastAsia="Times New Roman" w:hAnsi="Arial" w:cs="Arial"/>
          <w:noProof/>
        </w:rPr>
        <w:t>Prodávají</w:t>
      </w:r>
      <w:r w:rsidR="008146BC" w:rsidRPr="003F55E2">
        <w:rPr>
          <w:rFonts w:ascii="Arial" w:eastAsia="Times New Roman" w:hAnsi="Arial" w:cs="Arial"/>
          <w:noProof/>
        </w:rPr>
        <w:t>cí se zavazuje, že předmět koupě</w:t>
      </w:r>
      <w:r w:rsidRPr="003F55E2">
        <w:rPr>
          <w:rFonts w:ascii="Arial" w:eastAsia="Times New Roman" w:hAnsi="Arial" w:cs="Arial"/>
          <w:noProof/>
        </w:rPr>
        <w:t xml:space="preserve"> bude výrobkem nový</w:t>
      </w:r>
      <w:r w:rsidR="00D1386D" w:rsidRPr="003F55E2">
        <w:rPr>
          <w:rFonts w:ascii="Arial" w:eastAsia="Times New Roman" w:hAnsi="Arial" w:cs="Arial"/>
          <w:noProof/>
        </w:rPr>
        <w:t>m</w:t>
      </w:r>
      <w:r w:rsidRPr="003F55E2">
        <w:rPr>
          <w:rFonts w:ascii="Arial" w:eastAsia="Times New Roman" w:hAnsi="Arial" w:cs="Arial"/>
          <w:noProof/>
        </w:rPr>
        <w:t xml:space="preserve">, nepoužitým, nerepasovaným, nepoškozeným, plně funkčním a spolu se všemi právy nutnými </w:t>
      </w:r>
      <w:r w:rsidR="00D11B78" w:rsidRPr="003F55E2">
        <w:rPr>
          <w:rFonts w:ascii="Arial" w:eastAsia="Times New Roman" w:hAnsi="Arial" w:cs="Arial"/>
          <w:noProof/>
        </w:rPr>
        <w:t>k</w:t>
      </w:r>
      <w:r w:rsidRPr="003F55E2">
        <w:rPr>
          <w:rFonts w:ascii="Arial" w:eastAsia="Times New Roman" w:hAnsi="Arial" w:cs="Arial"/>
          <w:noProof/>
        </w:rPr>
        <w:t xml:space="preserve"> jeho řádnému a nen</w:t>
      </w:r>
      <w:r w:rsidR="00A411DD" w:rsidRPr="003F55E2">
        <w:rPr>
          <w:rFonts w:ascii="Arial" w:eastAsia="Times New Roman" w:hAnsi="Arial" w:cs="Arial"/>
          <w:noProof/>
        </w:rPr>
        <w:t>aru</w:t>
      </w:r>
      <w:r w:rsidRPr="003F55E2">
        <w:rPr>
          <w:rFonts w:ascii="Arial" w:eastAsia="Times New Roman" w:hAnsi="Arial" w:cs="Arial"/>
          <w:noProof/>
        </w:rPr>
        <w:t>šenému užívání kupujícím.</w:t>
      </w:r>
    </w:p>
    <w:p w14:paraId="5D07DEBA" w14:textId="77777777" w:rsidR="00D11B78" w:rsidRPr="003F55E2" w:rsidRDefault="006B1F2D" w:rsidP="008C3BE6">
      <w:pPr>
        <w:widowControl w:val="0"/>
        <w:numPr>
          <w:ilvl w:val="1"/>
          <w:numId w:val="36"/>
        </w:numPr>
        <w:tabs>
          <w:tab w:val="num" w:pos="540"/>
        </w:tabs>
        <w:spacing w:after="120" w:line="240" w:lineRule="auto"/>
        <w:ind w:left="539" w:hanging="539"/>
        <w:jc w:val="both"/>
        <w:rPr>
          <w:rFonts w:ascii="Arial" w:eastAsia="Times New Roman" w:hAnsi="Arial" w:cs="Arial"/>
          <w:noProof/>
        </w:rPr>
      </w:pPr>
      <w:r w:rsidRPr="003F55E2">
        <w:rPr>
          <w:rFonts w:ascii="Arial" w:eastAsia="Times New Roman" w:hAnsi="Arial" w:cs="Arial"/>
          <w:noProof/>
        </w:rPr>
        <w:t>Kupující se zavazuje poskytnout prodávajícímu nezbytnou součinnost, řádně a včas dodaný předmět smlouvy převzít a zaplatit prodávajícímu kupní cenu.</w:t>
      </w:r>
    </w:p>
    <w:p w14:paraId="7FE71705" w14:textId="718B1244" w:rsidR="006B1F2D" w:rsidRPr="003F55E2" w:rsidRDefault="006B1F2D" w:rsidP="008C3BE6">
      <w:pPr>
        <w:widowControl w:val="0"/>
        <w:numPr>
          <w:ilvl w:val="1"/>
          <w:numId w:val="36"/>
        </w:numPr>
        <w:tabs>
          <w:tab w:val="num" w:pos="540"/>
        </w:tabs>
        <w:spacing w:after="0" w:line="240" w:lineRule="auto"/>
        <w:ind w:left="539" w:hanging="539"/>
        <w:jc w:val="both"/>
        <w:rPr>
          <w:rFonts w:ascii="Arial" w:eastAsia="Times New Roman" w:hAnsi="Arial" w:cs="Arial"/>
          <w:noProof/>
        </w:rPr>
      </w:pPr>
      <w:r w:rsidRPr="003F55E2">
        <w:rPr>
          <w:rFonts w:ascii="Arial" w:eastAsia="Times New Roman" w:hAnsi="Arial" w:cs="Arial"/>
          <w:noProof/>
        </w:rPr>
        <w:t xml:space="preserve">Realizace případných změn závazku ze smlouvy bude umožněna v souladu se zákonem </w:t>
      </w:r>
      <w:r w:rsidR="00227077">
        <w:rPr>
          <w:rFonts w:ascii="Arial" w:eastAsia="Times New Roman" w:hAnsi="Arial" w:cs="Arial"/>
          <w:noProof/>
        </w:rPr>
        <w:t xml:space="preserve">               </w:t>
      </w:r>
      <w:r w:rsidRPr="003F55E2">
        <w:rPr>
          <w:rFonts w:ascii="Arial" w:eastAsia="Times New Roman" w:hAnsi="Arial" w:cs="Arial"/>
          <w:noProof/>
        </w:rPr>
        <w:t>č. 134/2016 Sb., o zadávání veřejných zakázek, ve znění pozdějších předpisů.</w:t>
      </w:r>
      <w:r w:rsidR="009C5556" w:rsidRPr="003F55E2">
        <w:rPr>
          <w:rFonts w:ascii="Arial" w:eastAsia="Times New Roman" w:hAnsi="Arial" w:cs="Arial"/>
          <w:noProof/>
        </w:rPr>
        <w:tab/>
      </w:r>
    </w:p>
    <w:p w14:paraId="5F6B2090" w14:textId="77777777" w:rsidR="004576FD" w:rsidRPr="003F55E2" w:rsidRDefault="004576FD" w:rsidP="004576FD">
      <w:pPr>
        <w:widowControl w:val="0"/>
        <w:tabs>
          <w:tab w:val="num" w:pos="1440"/>
        </w:tabs>
        <w:spacing w:after="0" w:line="240" w:lineRule="auto"/>
        <w:ind w:left="539"/>
        <w:jc w:val="both"/>
        <w:rPr>
          <w:rFonts w:ascii="Arial" w:eastAsia="Times New Roman" w:hAnsi="Arial" w:cs="Arial"/>
          <w:noProof/>
        </w:rPr>
      </w:pPr>
    </w:p>
    <w:p w14:paraId="2BCD16FF" w14:textId="77777777" w:rsidR="006B1F2D" w:rsidRPr="003F55E2" w:rsidRDefault="006B1F2D" w:rsidP="004576FD">
      <w:pPr>
        <w:widowControl w:val="0"/>
        <w:tabs>
          <w:tab w:val="left" w:pos="5940"/>
        </w:tabs>
        <w:spacing w:after="120" w:line="240" w:lineRule="auto"/>
        <w:ind w:left="56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III.</w:t>
      </w:r>
    </w:p>
    <w:p w14:paraId="75F7F094" w14:textId="3328AA95"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Lhůta a m</w:t>
      </w:r>
      <w:r w:rsidR="004444EF" w:rsidRPr="003F55E2">
        <w:rPr>
          <w:rFonts w:ascii="Arial" w:eastAsia="Times New Roman" w:hAnsi="Arial" w:cs="Arial"/>
          <w:b/>
          <w:bCs/>
          <w:caps/>
          <w:noProof/>
          <w:lang w:eastAsia="cs-CZ"/>
        </w:rPr>
        <w:t>Í</w:t>
      </w:r>
      <w:r w:rsidRPr="003F55E2">
        <w:rPr>
          <w:rFonts w:ascii="Arial" w:eastAsia="Times New Roman" w:hAnsi="Arial" w:cs="Arial"/>
          <w:b/>
          <w:bCs/>
          <w:caps/>
          <w:noProof/>
          <w:lang w:eastAsia="cs-CZ"/>
        </w:rPr>
        <w:t>sto pLNĚNÍ</w:t>
      </w:r>
    </w:p>
    <w:p w14:paraId="776C424E" w14:textId="0B13FE99" w:rsidR="001F5260" w:rsidRDefault="00DC1A1D" w:rsidP="00337DD3">
      <w:pPr>
        <w:widowControl w:val="0"/>
        <w:numPr>
          <w:ilvl w:val="0"/>
          <w:numId w:val="37"/>
        </w:numPr>
        <w:tabs>
          <w:tab w:val="left" w:pos="5940"/>
        </w:tabs>
        <w:spacing w:after="0" w:line="240" w:lineRule="auto"/>
        <w:jc w:val="both"/>
        <w:rPr>
          <w:rFonts w:ascii="Arial" w:eastAsia="Times New Roman" w:hAnsi="Arial" w:cs="Arial"/>
          <w:noProof/>
        </w:rPr>
      </w:pPr>
      <w:r w:rsidRPr="003F55E2">
        <w:rPr>
          <w:rFonts w:ascii="Arial" w:eastAsia="Times New Roman" w:hAnsi="Arial" w:cs="Arial"/>
          <w:noProof/>
        </w:rPr>
        <w:t>Smluvní strany se dohodly</w:t>
      </w:r>
      <w:r w:rsidR="00227077">
        <w:rPr>
          <w:rFonts w:ascii="Arial" w:eastAsia="Times New Roman" w:hAnsi="Arial" w:cs="Arial"/>
          <w:noProof/>
        </w:rPr>
        <w:t xml:space="preserve"> </w:t>
      </w:r>
      <w:r w:rsidR="001F5260" w:rsidRPr="003F55E2">
        <w:rPr>
          <w:rFonts w:ascii="Arial" w:eastAsia="Times New Roman" w:hAnsi="Arial" w:cs="Arial"/>
          <w:noProof/>
        </w:rPr>
        <w:t>na termínu dodání</w:t>
      </w:r>
      <w:r w:rsidR="007A7F57">
        <w:rPr>
          <w:rFonts w:ascii="Arial" w:eastAsia="Times New Roman" w:hAnsi="Arial" w:cs="Arial"/>
          <w:noProof/>
        </w:rPr>
        <w:t xml:space="preserve"> </w:t>
      </w:r>
      <w:r w:rsidR="00C035BB" w:rsidRPr="00C035BB">
        <w:rPr>
          <w:rFonts w:ascii="Arial" w:eastAsia="Times New Roman" w:hAnsi="Arial" w:cs="Arial"/>
          <w:noProof/>
          <w:color w:val="EE0000"/>
        </w:rPr>
        <w:t>srpen</w:t>
      </w:r>
      <w:r w:rsidR="007A7F57" w:rsidRPr="00C035BB">
        <w:rPr>
          <w:rFonts w:ascii="Arial" w:eastAsia="Times New Roman" w:hAnsi="Arial" w:cs="Arial"/>
          <w:noProof/>
          <w:color w:val="EE0000"/>
        </w:rPr>
        <w:t xml:space="preserve"> 202</w:t>
      </w:r>
      <w:r w:rsidR="00C035BB" w:rsidRPr="00C035BB">
        <w:rPr>
          <w:rFonts w:ascii="Arial" w:eastAsia="Times New Roman" w:hAnsi="Arial" w:cs="Arial"/>
          <w:noProof/>
          <w:color w:val="EE0000"/>
        </w:rPr>
        <w:t>5</w:t>
      </w:r>
      <w:r w:rsidR="00C035BB">
        <w:rPr>
          <w:rFonts w:ascii="Arial" w:eastAsia="Times New Roman" w:hAnsi="Arial" w:cs="Arial"/>
          <w:noProof/>
          <w:color w:val="EE0000"/>
        </w:rPr>
        <w:t>.</w:t>
      </w:r>
    </w:p>
    <w:p w14:paraId="70BD58DF" w14:textId="77777777" w:rsidR="008A0F1B" w:rsidRPr="007A7F57" w:rsidRDefault="008A0F1B" w:rsidP="007A7F57">
      <w:pPr>
        <w:widowControl w:val="0"/>
        <w:tabs>
          <w:tab w:val="left" w:pos="5940"/>
        </w:tabs>
        <w:spacing w:after="0" w:line="240" w:lineRule="auto"/>
        <w:jc w:val="both"/>
        <w:rPr>
          <w:rFonts w:ascii="Arial" w:eastAsia="Times New Roman" w:hAnsi="Arial" w:cs="Arial"/>
          <w:noProof/>
          <w:color w:val="00B0F0"/>
        </w:rPr>
      </w:pPr>
    </w:p>
    <w:p w14:paraId="5381F3F6" w14:textId="12E9C8AA" w:rsidR="006B1F2D" w:rsidRPr="003F55E2" w:rsidRDefault="006B1F2D" w:rsidP="006B1F2D">
      <w:pPr>
        <w:widowControl w:val="0"/>
        <w:numPr>
          <w:ilvl w:val="0"/>
          <w:numId w:val="37"/>
        </w:numPr>
        <w:tabs>
          <w:tab w:val="left" w:pos="5940"/>
        </w:tabs>
        <w:spacing w:after="120" w:line="240" w:lineRule="auto"/>
        <w:jc w:val="both"/>
        <w:rPr>
          <w:rFonts w:ascii="Arial" w:eastAsia="Times New Roman" w:hAnsi="Arial" w:cs="Arial"/>
          <w:noProof/>
        </w:rPr>
      </w:pPr>
      <w:r w:rsidRPr="003F55E2">
        <w:rPr>
          <w:rFonts w:ascii="Arial" w:eastAsia="Times New Roman" w:hAnsi="Arial" w:cs="Arial"/>
          <w:noProof/>
        </w:rPr>
        <w:t xml:space="preserve">O splnění </w:t>
      </w:r>
      <w:r w:rsidR="0063196A" w:rsidRPr="003F55E2">
        <w:rPr>
          <w:rFonts w:ascii="Arial" w:eastAsia="Times New Roman" w:hAnsi="Arial" w:cs="Arial"/>
          <w:noProof/>
        </w:rPr>
        <w:t xml:space="preserve">každé části </w:t>
      </w:r>
      <w:r w:rsidRPr="003F55E2">
        <w:rPr>
          <w:rFonts w:ascii="Arial" w:eastAsia="Times New Roman" w:hAnsi="Arial" w:cs="Arial"/>
          <w:noProof/>
        </w:rPr>
        <w:t>předmětu smlouvy vyhotoví smluvní strany písemný zápis</w:t>
      </w:r>
      <w:r w:rsidR="006A58C6" w:rsidRPr="003F55E2">
        <w:rPr>
          <w:rFonts w:ascii="Arial" w:eastAsia="Times New Roman" w:hAnsi="Arial" w:cs="Arial"/>
          <w:noProof/>
        </w:rPr>
        <w:t xml:space="preserve"> (předávací protokol)</w:t>
      </w:r>
      <w:r w:rsidRPr="003F55E2">
        <w:rPr>
          <w:rFonts w:ascii="Arial" w:eastAsia="Times New Roman" w:hAnsi="Arial" w:cs="Arial"/>
          <w:noProof/>
        </w:rPr>
        <w:t>, potvrzený oběma smluvními stranami. Součástí zápisu bude seznam předané dodávky, včetně předávaných písemností (atesty, certifikáty, záruční listy, atd.), datum a</w:t>
      </w:r>
      <w:r w:rsidR="00C93C22">
        <w:rPr>
          <w:rFonts w:ascii="Arial" w:eastAsia="Times New Roman" w:hAnsi="Arial" w:cs="Arial"/>
          <w:noProof/>
        </w:rPr>
        <w:t> </w:t>
      </w:r>
      <w:r w:rsidRPr="003F55E2">
        <w:rPr>
          <w:rFonts w:ascii="Arial" w:eastAsia="Times New Roman" w:hAnsi="Arial" w:cs="Arial"/>
          <w:noProof/>
        </w:rPr>
        <w:t>podpis předávacího a</w:t>
      </w:r>
      <w:r w:rsidR="00724D93" w:rsidRPr="003F55E2">
        <w:rPr>
          <w:rFonts w:ascii="Arial" w:eastAsia="Times New Roman" w:hAnsi="Arial" w:cs="Arial"/>
          <w:noProof/>
        </w:rPr>
        <w:t> </w:t>
      </w:r>
      <w:r w:rsidRPr="003F55E2">
        <w:rPr>
          <w:rFonts w:ascii="Arial" w:eastAsia="Times New Roman" w:hAnsi="Arial" w:cs="Arial"/>
          <w:noProof/>
        </w:rPr>
        <w:t xml:space="preserve">přebírajícího. Bez těchto dokumentů nelze předmět dodávky řádně předat kupujícímu.  </w:t>
      </w:r>
    </w:p>
    <w:p w14:paraId="3B78FC8F" w14:textId="74E31391" w:rsidR="006B1F2D" w:rsidRPr="00A771C6" w:rsidRDefault="006A58C6" w:rsidP="00A771C6">
      <w:pPr>
        <w:widowControl w:val="0"/>
        <w:numPr>
          <w:ilvl w:val="0"/>
          <w:numId w:val="37"/>
        </w:numPr>
        <w:tabs>
          <w:tab w:val="left" w:pos="5940"/>
        </w:tabs>
        <w:spacing w:after="120" w:line="240" w:lineRule="auto"/>
        <w:jc w:val="both"/>
        <w:rPr>
          <w:rFonts w:ascii="Arial" w:eastAsia="Times New Roman" w:hAnsi="Arial" w:cs="Arial"/>
          <w:noProof/>
        </w:rPr>
      </w:pPr>
      <w:r w:rsidRPr="003F55E2">
        <w:rPr>
          <w:rFonts w:ascii="Arial" w:eastAsia="Times New Roman" w:hAnsi="Arial" w:cs="Arial"/>
          <w:noProof/>
        </w:rPr>
        <w:t>Podpisem předávacího protokolu přechází na Kupujícího vlastnické právo k</w:t>
      </w:r>
      <w:r w:rsidR="0063196A" w:rsidRPr="003F55E2">
        <w:rPr>
          <w:rFonts w:ascii="Arial" w:eastAsia="Times New Roman" w:hAnsi="Arial" w:cs="Arial"/>
          <w:noProof/>
        </w:rPr>
        <w:t xml:space="preserve"> příslušné části </w:t>
      </w:r>
      <w:r w:rsidRPr="003F55E2">
        <w:rPr>
          <w:rFonts w:ascii="Arial" w:eastAsia="Times New Roman" w:hAnsi="Arial" w:cs="Arial"/>
          <w:noProof/>
        </w:rPr>
        <w:t>předmětu smlouvy a všem hmotným výstupům, které jsou součástí plnění Prodávajícího.</w:t>
      </w:r>
    </w:p>
    <w:p w14:paraId="2B7DCBC6" w14:textId="77777777" w:rsidR="004576FD" w:rsidRPr="003F55E2" w:rsidRDefault="004576FD" w:rsidP="004576FD">
      <w:pPr>
        <w:widowControl w:val="0"/>
        <w:tabs>
          <w:tab w:val="left" w:pos="5940"/>
        </w:tabs>
        <w:spacing w:after="120" w:line="240" w:lineRule="auto"/>
        <w:ind w:left="567"/>
        <w:jc w:val="both"/>
        <w:rPr>
          <w:rFonts w:ascii="Arial" w:eastAsia="Times New Roman" w:hAnsi="Arial" w:cs="Arial"/>
          <w:noProof/>
        </w:rPr>
      </w:pPr>
    </w:p>
    <w:p w14:paraId="13FF2BE5" w14:textId="1592B5F2" w:rsidR="006B1F2D" w:rsidRPr="003F55E2" w:rsidRDefault="006B1F2D" w:rsidP="008C3BE6">
      <w:pPr>
        <w:widowControl w:val="0"/>
        <w:tabs>
          <w:tab w:val="left" w:pos="5940"/>
        </w:tabs>
        <w:spacing w:after="120" w:line="240" w:lineRule="auto"/>
        <w:jc w:val="center"/>
        <w:rPr>
          <w:rFonts w:ascii="Arial" w:eastAsia="Times New Roman" w:hAnsi="Arial" w:cs="Arial"/>
          <w:b/>
          <w:noProof/>
        </w:rPr>
      </w:pPr>
      <w:r w:rsidRPr="003F55E2">
        <w:rPr>
          <w:rFonts w:ascii="Arial" w:eastAsia="Times New Roman" w:hAnsi="Arial" w:cs="Arial"/>
          <w:b/>
          <w:noProof/>
        </w:rPr>
        <w:t>IV.</w:t>
      </w:r>
    </w:p>
    <w:p w14:paraId="3F43B62D" w14:textId="77777777" w:rsidR="006B1F2D" w:rsidRPr="003F55E2" w:rsidRDefault="006B1F2D" w:rsidP="00724D93">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KUPNÍ CENA</w:t>
      </w:r>
    </w:p>
    <w:p w14:paraId="23B0A8DA" w14:textId="77777777" w:rsidR="006B1F2D" w:rsidRPr="003F55E2" w:rsidRDefault="006B1F2D" w:rsidP="006B1F2D">
      <w:pPr>
        <w:widowControl w:val="0"/>
        <w:numPr>
          <w:ilvl w:val="0"/>
          <w:numId w:val="38"/>
        </w:numPr>
        <w:spacing w:before="240" w:after="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Smluvní strany sjednávají cenu za předmět smlouvy specifikovaný v článku II. této smlouvy v</w:t>
      </w:r>
      <w:r w:rsidR="007343E0" w:rsidRPr="003F55E2">
        <w:rPr>
          <w:rFonts w:ascii="Arial" w:eastAsia="Times New Roman" w:hAnsi="Arial" w:cs="Arial"/>
          <w:iCs/>
          <w:noProof/>
          <w:lang w:eastAsia="cs-CZ"/>
        </w:rPr>
        <w:t> </w:t>
      </w:r>
      <w:r w:rsidRPr="003F55E2">
        <w:rPr>
          <w:rFonts w:ascii="Arial" w:eastAsia="Times New Roman" w:hAnsi="Arial" w:cs="Arial"/>
          <w:iCs/>
          <w:noProof/>
          <w:lang w:eastAsia="cs-CZ"/>
        </w:rPr>
        <w:t xml:space="preserve">celkové výši: </w:t>
      </w:r>
    </w:p>
    <w:p w14:paraId="4B4A7821" w14:textId="0237A618" w:rsidR="006B1F2D" w:rsidRPr="00424425" w:rsidRDefault="006B1F2D" w:rsidP="006B1F2D">
      <w:pPr>
        <w:spacing w:after="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Cena bez DPH</w:t>
      </w:r>
      <w:r w:rsidRPr="00424425">
        <w:rPr>
          <w:rFonts w:ascii="Arial" w:eastAsia="Times New Roman" w:hAnsi="Arial" w:cs="Arial"/>
          <w:b/>
          <w:lang w:eastAsia="cs-CZ"/>
        </w:rPr>
        <w:tab/>
      </w:r>
      <w:r w:rsidRPr="00424425">
        <w:rPr>
          <w:rFonts w:ascii="Arial" w:eastAsia="Times New Roman" w:hAnsi="Arial" w:cs="Arial"/>
          <w:b/>
          <w:lang w:eastAsia="cs-CZ"/>
        </w:rPr>
        <w:tab/>
      </w:r>
      <w:r w:rsidRPr="00424425">
        <w:rPr>
          <w:rFonts w:ascii="Arial" w:eastAsia="Times New Roman" w:hAnsi="Arial" w:cs="Arial"/>
          <w:b/>
          <w:lang w:eastAsia="cs-CZ"/>
        </w:rPr>
        <w:tab/>
      </w:r>
      <w:r w:rsidR="00C035BB">
        <w:rPr>
          <w:rFonts w:ascii="Arial" w:eastAsia="Times New Roman" w:hAnsi="Arial" w:cs="Arial"/>
          <w:b/>
          <w:lang w:eastAsia="cs-CZ"/>
        </w:rPr>
        <w:t>159 439</w:t>
      </w:r>
      <w:r w:rsidR="007A7F57" w:rsidRPr="00424425">
        <w:rPr>
          <w:rFonts w:ascii="Arial" w:eastAsia="Times New Roman" w:hAnsi="Arial" w:cs="Arial"/>
          <w:lang w:eastAsia="cs-CZ"/>
        </w:rPr>
        <w:t>,</w:t>
      </w:r>
      <w:r w:rsidR="007A7F57" w:rsidRPr="00C035BB">
        <w:rPr>
          <w:rFonts w:ascii="Arial" w:eastAsia="Times New Roman" w:hAnsi="Arial" w:cs="Arial"/>
          <w:b/>
          <w:bCs/>
          <w:lang w:eastAsia="cs-CZ"/>
        </w:rPr>
        <w:t>00</w:t>
      </w:r>
      <w:r w:rsidR="007A7F57" w:rsidRPr="00424425">
        <w:rPr>
          <w:rFonts w:ascii="Arial" w:eastAsia="Times New Roman" w:hAnsi="Arial" w:cs="Arial"/>
          <w:lang w:eastAsia="cs-CZ"/>
        </w:rPr>
        <w:t xml:space="preserve"> </w:t>
      </w:r>
      <w:r w:rsidRPr="00424425">
        <w:rPr>
          <w:rFonts w:ascii="Arial" w:eastAsia="Times New Roman" w:hAnsi="Arial" w:cs="Arial"/>
          <w:b/>
          <w:lang w:eastAsia="cs-CZ"/>
        </w:rPr>
        <w:t>Kč</w:t>
      </w:r>
    </w:p>
    <w:p w14:paraId="02EF6807" w14:textId="62D3E1FF" w:rsidR="000B45BE" w:rsidRPr="00424425" w:rsidRDefault="000B45BE" w:rsidP="006B1F2D">
      <w:pPr>
        <w:spacing w:after="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Sazba DPH</w:t>
      </w:r>
      <w:r w:rsidRPr="00424425">
        <w:rPr>
          <w:rFonts w:ascii="Arial" w:eastAsia="Times New Roman" w:hAnsi="Arial" w:cs="Arial"/>
          <w:b/>
          <w:lang w:eastAsia="cs-CZ"/>
        </w:rPr>
        <w:tab/>
      </w:r>
      <w:r w:rsidRPr="00424425">
        <w:rPr>
          <w:rFonts w:ascii="Arial" w:eastAsia="Times New Roman" w:hAnsi="Arial" w:cs="Arial"/>
          <w:b/>
          <w:lang w:eastAsia="cs-CZ"/>
        </w:rPr>
        <w:tab/>
      </w:r>
      <w:r w:rsidRPr="00424425">
        <w:rPr>
          <w:rFonts w:ascii="Arial" w:eastAsia="Times New Roman" w:hAnsi="Arial" w:cs="Arial"/>
          <w:b/>
          <w:lang w:eastAsia="cs-CZ"/>
        </w:rPr>
        <w:tab/>
      </w:r>
      <w:r w:rsidR="002327BE" w:rsidRPr="00424425">
        <w:rPr>
          <w:rFonts w:ascii="Arial" w:eastAsia="Times New Roman" w:hAnsi="Arial" w:cs="Arial"/>
          <w:lang w:eastAsia="cs-CZ"/>
        </w:rPr>
        <w:t>21</w:t>
      </w:r>
      <w:r w:rsidRPr="00424425">
        <w:rPr>
          <w:rFonts w:ascii="Arial" w:eastAsia="Times New Roman" w:hAnsi="Arial" w:cs="Arial"/>
          <w:lang w:eastAsia="cs-CZ"/>
        </w:rPr>
        <w:t xml:space="preserve"> </w:t>
      </w:r>
      <w:r w:rsidR="00DC1A1D" w:rsidRPr="00424425">
        <w:rPr>
          <w:rFonts w:ascii="Arial" w:eastAsia="Times New Roman" w:hAnsi="Arial" w:cs="Arial"/>
          <w:b/>
          <w:lang w:eastAsia="cs-CZ"/>
        </w:rPr>
        <w:t>%</w:t>
      </w:r>
    </w:p>
    <w:p w14:paraId="35768672" w14:textId="5341C34B" w:rsidR="006B1F2D" w:rsidRPr="00424425" w:rsidRDefault="000B45BE" w:rsidP="006B1F2D">
      <w:pPr>
        <w:spacing w:after="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 xml:space="preserve">Výše </w:t>
      </w:r>
      <w:r w:rsidR="006B1F2D" w:rsidRPr="00424425">
        <w:rPr>
          <w:rFonts w:ascii="Arial" w:eastAsia="Times New Roman" w:hAnsi="Arial" w:cs="Arial"/>
          <w:b/>
          <w:lang w:eastAsia="cs-CZ"/>
        </w:rPr>
        <w:t>DPH</w:t>
      </w:r>
      <w:r w:rsidR="006B1F2D" w:rsidRPr="00424425">
        <w:rPr>
          <w:rFonts w:ascii="Arial" w:eastAsia="Times New Roman" w:hAnsi="Arial" w:cs="Arial"/>
          <w:b/>
          <w:lang w:eastAsia="cs-CZ"/>
        </w:rPr>
        <w:tab/>
      </w:r>
      <w:r w:rsidR="006B1F2D" w:rsidRPr="00424425">
        <w:rPr>
          <w:rFonts w:ascii="Arial" w:eastAsia="Times New Roman" w:hAnsi="Arial" w:cs="Arial"/>
          <w:b/>
          <w:lang w:eastAsia="cs-CZ"/>
        </w:rPr>
        <w:tab/>
      </w:r>
      <w:r w:rsidR="006B1F2D" w:rsidRPr="00424425">
        <w:rPr>
          <w:rFonts w:ascii="Arial" w:eastAsia="Times New Roman" w:hAnsi="Arial" w:cs="Arial"/>
          <w:b/>
          <w:lang w:eastAsia="cs-CZ"/>
        </w:rPr>
        <w:tab/>
      </w:r>
      <w:r w:rsidR="006B1F2D" w:rsidRPr="00424425">
        <w:rPr>
          <w:rFonts w:ascii="Arial" w:eastAsia="Times New Roman" w:hAnsi="Arial" w:cs="Arial"/>
          <w:b/>
          <w:lang w:eastAsia="cs-CZ"/>
        </w:rPr>
        <w:tab/>
      </w:r>
      <w:r w:rsidR="007A7F57" w:rsidRPr="00424425">
        <w:rPr>
          <w:rFonts w:ascii="Arial" w:eastAsia="Times New Roman" w:hAnsi="Arial" w:cs="Arial"/>
          <w:lang w:eastAsia="cs-CZ"/>
        </w:rPr>
        <w:t xml:space="preserve">  </w:t>
      </w:r>
      <w:r w:rsidR="00C035BB">
        <w:rPr>
          <w:rFonts w:ascii="Arial" w:eastAsia="Times New Roman" w:hAnsi="Arial" w:cs="Arial"/>
          <w:lang w:eastAsia="cs-CZ"/>
        </w:rPr>
        <w:t>33 482,19</w:t>
      </w:r>
      <w:r w:rsidR="007A7F57" w:rsidRPr="00424425">
        <w:rPr>
          <w:rFonts w:ascii="Arial" w:eastAsia="Times New Roman" w:hAnsi="Arial" w:cs="Arial"/>
          <w:lang w:eastAsia="cs-CZ"/>
        </w:rPr>
        <w:t xml:space="preserve"> </w:t>
      </w:r>
      <w:r w:rsidR="006B1F2D" w:rsidRPr="00424425">
        <w:rPr>
          <w:rFonts w:ascii="Arial" w:eastAsia="Times New Roman" w:hAnsi="Arial" w:cs="Arial"/>
          <w:b/>
          <w:lang w:eastAsia="cs-CZ"/>
        </w:rPr>
        <w:t>Kč</w:t>
      </w:r>
    </w:p>
    <w:p w14:paraId="1F109C35" w14:textId="087804FF" w:rsidR="006B1F2D" w:rsidRPr="00424425" w:rsidRDefault="006B1F2D" w:rsidP="006B1F2D">
      <w:pPr>
        <w:spacing w:after="120" w:line="240" w:lineRule="auto"/>
        <w:ind w:left="1416" w:firstLine="360"/>
        <w:jc w:val="both"/>
        <w:rPr>
          <w:rFonts w:ascii="Arial" w:eastAsia="Times New Roman" w:hAnsi="Arial" w:cs="Arial"/>
          <w:b/>
          <w:lang w:eastAsia="cs-CZ"/>
        </w:rPr>
      </w:pPr>
      <w:r w:rsidRPr="00424425">
        <w:rPr>
          <w:rFonts w:ascii="Arial" w:eastAsia="Times New Roman" w:hAnsi="Arial" w:cs="Arial"/>
          <w:b/>
          <w:lang w:eastAsia="cs-CZ"/>
        </w:rPr>
        <w:t>Cena celkem včetně DPH</w:t>
      </w:r>
      <w:r w:rsidRPr="00424425">
        <w:rPr>
          <w:rFonts w:ascii="Arial" w:eastAsia="Times New Roman" w:hAnsi="Arial" w:cs="Arial"/>
          <w:b/>
          <w:lang w:eastAsia="cs-CZ"/>
        </w:rPr>
        <w:tab/>
      </w:r>
      <w:r w:rsidR="00C035BB">
        <w:rPr>
          <w:rFonts w:ascii="Arial" w:eastAsia="Times New Roman" w:hAnsi="Arial" w:cs="Arial"/>
          <w:b/>
          <w:lang w:eastAsia="cs-CZ"/>
        </w:rPr>
        <w:t>192 921,19</w:t>
      </w:r>
      <w:r w:rsidR="000B45BE" w:rsidRPr="00424425">
        <w:rPr>
          <w:rFonts w:ascii="Arial" w:eastAsia="Times New Roman" w:hAnsi="Arial" w:cs="Arial"/>
          <w:lang w:eastAsia="cs-CZ"/>
        </w:rPr>
        <w:t xml:space="preserve"> </w:t>
      </w:r>
      <w:r w:rsidRPr="00424425">
        <w:rPr>
          <w:rFonts w:ascii="Arial" w:eastAsia="Times New Roman" w:hAnsi="Arial" w:cs="Arial"/>
          <w:b/>
          <w:lang w:eastAsia="cs-CZ"/>
        </w:rPr>
        <w:t>Kč</w:t>
      </w:r>
    </w:p>
    <w:p w14:paraId="1210AFBD" w14:textId="1A573193" w:rsidR="009C5556" w:rsidRPr="003F55E2" w:rsidRDefault="006B1F2D" w:rsidP="008C3BE6">
      <w:pPr>
        <w:widowControl w:val="0"/>
        <w:numPr>
          <w:ilvl w:val="0"/>
          <w:numId w:val="38"/>
        </w:numPr>
        <w:spacing w:before="240" w:after="12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 xml:space="preserve">Cena jednotlivých položek předmětu smlouvy výplývá z přílohy č. 1 této smlouvy. </w:t>
      </w:r>
    </w:p>
    <w:p w14:paraId="24823ED9" w14:textId="1E15949E" w:rsidR="006B1F2D" w:rsidRPr="003F55E2" w:rsidRDefault="006B1F2D" w:rsidP="008C3BE6">
      <w:pPr>
        <w:widowControl w:val="0"/>
        <w:numPr>
          <w:ilvl w:val="0"/>
          <w:numId w:val="38"/>
        </w:numPr>
        <w:spacing w:after="12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Kupní cenu je možno překročit nebo změnit pouze v případě, že po podpisu této smlouvy, před řádným předáním a převzetím předm</w:t>
      </w:r>
      <w:r w:rsidR="004444EF" w:rsidRPr="003F55E2">
        <w:rPr>
          <w:rFonts w:ascii="Arial" w:eastAsia="Times New Roman" w:hAnsi="Arial" w:cs="Arial"/>
          <w:iCs/>
          <w:noProof/>
          <w:lang w:eastAsia="cs-CZ"/>
        </w:rPr>
        <w:t>ě</w:t>
      </w:r>
      <w:r w:rsidRPr="003F55E2">
        <w:rPr>
          <w:rFonts w:ascii="Arial" w:eastAsia="Times New Roman" w:hAnsi="Arial" w:cs="Arial"/>
          <w:iCs/>
          <w:noProof/>
          <w:lang w:eastAsia="cs-CZ"/>
        </w:rPr>
        <w:t>tu smlouvy, dojde ke změně zákonem stanovené sazby DPH.</w:t>
      </w:r>
    </w:p>
    <w:p w14:paraId="33B1E3C6" w14:textId="12606EA3" w:rsidR="006B1F2D" w:rsidRPr="003F55E2" w:rsidRDefault="006B1F2D" w:rsidP="00724D93">
      <w:pPr>
        <w:widowControl w:val="0"/>
        <w:numPr>
          <w:ilvl w:val="0"/>
          <w:numId w:val="38"/>
        </w:numPr>
        <w:spacing w:after="0" w:line="240" w:lineRule="auto"/>
        <w:jc w:val="both"/>
        <w:rPr>
          <w:rFonts w:ascii="Arial" w:eastAsia="Times New Roman" w:hAnsi="Arial" w:cs="Arial"/>
          <w:iCs/>
          <w:noProof/>
          <w:lang w:eastAsia="cs-CZ"/>
        </w:rPr>
      </w:pPr>
      <w:r w:rsidRPr="003F55E2">
        <w:rPr>
          <w:rFonts w:ascii="Arial" w:eastAsia="Times New Roman" w:hAnsi="Arial" w:cs="Arial"/>
          <w:iCs/>
          <w:noProof/>
          <w:lang w:eastAsia="cs-CZ"/>
        </w:rPr>
        <w:t xml:space="preserve">Prodávající prohlašuje, že se předem seznámil se všemi okolnostmi a podmínkami, které by mohly mít jakýkoliv vliv na stanovení kupní ceny. Cena dle článku IV. odst. 1. této smlouvy je cena nejvýše přípustná, obsahující veškeré náklady </w:t>
      </w:r>
      <w:r w:rsidR="001A334F" w:rsidRPr="003F55E2">
        <w:rPr>
          <w:rFonts w:ascii="Arial" w:eastAsia="Times New Roman" w:hAnsi="Arial" w:cs="Arial"/>
          <w:iCs/>
          <w:noProof/>
          <w:lang w:eastAsia="cs-CZ"/>
        </w:rPr>
        <w:t>spojené s</w:t>
      </w:r>
      <w:r w:rsidR="0011533B">
        <w:rPr>
          <w:rFonts w:ascii="Arial" w:eastAsia="Times New Roman" w:hAnsi="Arial" w:cs="Arial"/>
          <w:iCs/>
          <w:noProof/>
          <w:lang w:eastAsia="cs-CZ"/>
        </w:rPr>
        <w:t xml:space="preserve"> </w:t>
      </w:r>
      <w:r w:rsidR="001A334F" w:rsidRPr="003F55E2">
        <w:rPr>
          <w:rFonts w:ascii="Arial" w:eastAsia="Times New Roman" w:hAnsi="Arial" w:cs="Arial"/>
          <w:iCs/>
          <w:noProof/>
          <w:lang w:eastAsia="cs-CZ"/>
        </w:rPr>
        <w:t>plněním předmětu smlouvy</w:t>
      </w:r>
      <w:r w:rsidRPr="003F55E2">
        <w:rPr>
          <w:rFonts w:ascii="Arial" w:eastAsia="Times New Roman" w:hAnsi="Arial" w:cs="Arial"/>
          <w:iCs/>
          <w:noProof/>
          <w:lang w:eastAsia="cs-CZ"/>
        </w:rPr>
        <w:t xml:space="preserve">. </w:t>
      </w:r>
    </w:p>
    <w:p w14:paraId="4A7BEDB5" w14:textId="77777777" w:rsidR="006B1F2D" w:rsidRPr="003F55E2" w:rsidRDefault="006B1F2D" w:rsidP="009C5556">
      <w:pPr>
        <w:widowControl w:val="0"/>
        <w:spacing w:after="0" w:line="240" w:lineRule="auto"/>
        <w:jc w:val="both"/>
        <w:rPr>
          <w:rFonts w:ascii="Arial" w:eastAsia="Times New Roman" w:hAnsi="Arial" w:cs="Arial"/>
          <w:iCs/>
          <w:lang w:eastAsia="cs-CZ"/>
        </w:rPr>
      </w:pPr>
    </w:p>
    <w:p w14:paraId="0F5B1D3C" w14:textId="77777777" w:rsidR="006B1F2D" w:rsidRPr="003F55E2" w:rsidRDefault="006B1F2D" w:rsidP="008C3BE6">
      <w:pPr>
        <w:widowControl w:val="0"/>
        <w:tabs>
          <w:tab w:val="left" w:pos="5940"/>
        </w:tabs>
        <w:spacing w:after="120" w:line="240" w:lineRule="auto"/>
        <w:jc w:val="center"/>
        <w:rPr>
          <w:rFonts w:ascii="Arial" w:eastAsia="Times New Roman" w:hAnsi="Arial" w:cs="Arial"/>
          <w:b/>
          <w:iCs/>
          <w:lang w:eastAsia="cs-CZ"/>
        </w:rPr>
      </w:pPr>
      <w:r w:rsidRPr="003F55E2">
        <w:rPr>
          <w:rFonts w:ascii="Arial" w:eastAsia="Times New Roman" w:hAnsi="Arial" w:cs="Arial"/>
          <w:b/>
          <w:iCs/>
          <w:lang w:eastAsia="cs-CZ"/>
        </w:rPr>
        <w:t>V.</w:t>
      </w:r>
    </w:p>
    <w:p w14:paraId="357D5087" w14:textId="77777777" w:rsidR="006B1F2D" w:rsidRPr="003F55E2" w:rsidRDefault="006B1F2D" w:rsidP="006B1F2D">
      <w:pPr>
        <w:keepNext/>
        <w:widowControl w:val="0"/>
        <w:tabs>
          <w:tab w:val="left" w:pos="0"/>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Platební podmínky</w:t>
      </w:r>
    </w:p>
    <w:p w14:paraId="02F852B2" w14:textId="77777777" w:rsidR="00D75DD9" w:rsidRPr="003F55E2" w:rsidRDefault="006B1F2D" w:rsidP="00D75DD9">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Prodávající nebude poskytovat kupujícímu zálohy.</w:t>
      </w:r>
    </w:p>
    <w:p w14:paraId="1117D55D" w14:textId="0B891CBB" w:rsidR="006B1F2D" w:rsidRPr="003F55E2" w:rsidRDefault="009E20B7" w:rsidP="00D75DD9">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Úhrada kupní ceny bu</w:t>
      </w:r>
      <w:r w:rsidR="00D75DD9" w:rsidRPr="003F55E2">
        <w:rPr>
          <w:rFonts w:ascii="Arial" w:eastAsia="Times New Roman" w:hAnsi="Arial" w:cs="Arial"/>
          <w:lang w:eastAsia="cs-CZ"/>
        </w:rPr>
        <w:t>de provedena na základě daňového (účetního</w:t>
      </w:r>
      <w:r w:rsidRPr="003F55E2">
        <w:rPr>
          <w:rFonts w:ascii="Arial" w:eastAsia="Times New Roman" w:hAnsi="Arial" w:cs="Arial"/>
          <w:lang w:eastAsia="cs-CZ"/>
        </w:rPr>
        <w:t>) doklad</w:t>
      </w:r>
      <w:r w:rsidR="00D75DD9" w:rsidRPr="003F55E2">
        <w:rPr>
          <w:rFonts w:ascii="Arial" w:eastAsia="Times New Roman" w:hAnsi="Arial" w:cs="Arial"/>
          <w:lang w:eastAsia="cs-CZ"/>
        </w:rPr>
        <w:t>u</w:t>
      </w:r>
      <w:r w:rsidRPr="003F55E2">
        <w:rPr>
          <w:rFonts w:ascii="Arial" w:eastAsia="Times New Roman" w:hAnsi="Arial" w:cs="Arial"/>
          <w:lang w:eastAsia="cs-CZ"/>
        </w:rPr>
        <w:t>.</w:t>
      </w:r>
      <w:r w:rsidRPr="003F55E2">
        <w:rPr>
          <w:rFonts w:ascii="Arial" w:eastAsia="Times New Roman" w:hAnsi="Arial" w:cs="Arial"/>
          <w:b/>
          <w:noProof/>
        </w:rPr>
        <w:tab/>
      </w:r>
    </w:p>
    <w:p w14:paraId="5A611B30" w14:textId="261D4FB7" w:rsidR="006B1F2D" w:rsidRPr="003F55E2" w:rsidRDefault="006B1F2D" w:rsidP="006B1F2D">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Součástí</w:t>
      </w:r>
      <w:r w:rsidR="00D75DD9" w:rsidRPr="003F55E2">
        <w:rPr>
          <w:rFonts w:ascii="Arial" w:eastAsia="Times New Roman" w:hAnsi="Arial" w:cs="Arial"/>
          <w:lang w:eastAsia="cs-CZ"/>
        </w:rPr>
        <w:t xml:space="preserve"> </w:t>
      </w:r>
      <w:r w:rsidRPr="003F55E2">
        <w:rPr>
          <w:rFonts w:ascii="Arial" w:eastAsia="Times New Roman" w:hAnsi="Arial" w:cs="Arial"/>
          <w:lang w:eastAsia="cs-CZ"/>
        </w:rPr>
        <w:t>faktu</w:t>
      </w:r>
      <w:r w:rsidR="00D75DD9" w:rsidRPr="003F55E2">
        <w:rPr>
          <w:rFonts w:ascii="Arial" w:eastAsia="Times New Roman" w:hAnsi="Arial" w:cs="Arial"/>
          <w:lang w:eastAsia="cs-CZ"/>
        </w:rPr>
        <w:t>ry bude písemný zápis o předání</w:t>
      </w:r>
      <w:r w:rsidR="009E20B7" w:rsidRPr="003F55E2">
        <w:rPr>
          <w:rFonts w:ascii="Arial" w:eastAsia="Times New Roman" w:hAnsi="Arial" w:cs="Arial"/>
          <w:lang w:eastAsia="cs-CZ"/>
        </w:rPr>
        <w:t xml:space="preserve"> </w:t>
      </w:r>
      <w:r w:rsidRPr="003F55E2">
        <w:rPr>
          <w:rFonts w:ascii="Arial" w:eastAsia="Times New Roman" w:hAnsi="Arial" w:cs="Arial"/>
          <w:lang w:eastAsia="cs-CZ"/>
        </w:rPr>
        <w:t xml:space="preserve">předmětu smlouvy potvrzený oběma smluvními stranami dle </w:t>
      </w:r>
      <w:r w:rsidR="001A334F" w:rsidRPr="003F55E2">
        <w:rPr>
          <w:rFonts w:ascii="Arial" w:eastAsia="Times New Roman" w:hAnsi="Arial" w:cs="Arial"/>
          <w:lang w:eastAsia="cs-CZ"/>
        </w:rPr>
        <w:t xml:space="preserve">článku III. odst. </w:t>
      </w:r>
      <w:r w:rsidR="00EE5482" w:rsidRPr="003F55E2">
        <w:rPr>
          <w:rFonts w:ascii="Arial" w:eastAsia="Times New Roman" w:hAnsi="Arial" w:cs="Arial"/>
          <w:lang w:eastAsia="cs-CZ"/>
        </w:rPr>
        <w:t>3</w:t>
      </w:r>
      <w:r w:rsidRPr="003F55E2">
        <w:rPr>
          <w:rFonts w:ascii="Arial" w:eastAsia="Times New Roman" w:hAnsi="Arial" w:cs="Arial"/>
          <w:lang w:eastAsia="cs-CZ"/>
        </w:rPr>
        <w:t xml:space="preserve">. této smlouvy. </w:t>
      </w:r>
    </w:p>
    <w:p w14:paraId="5A5CE870" w14:textId="6ADB4614" w:rsidR="006B1F2D" w:rsidRPr="003F55E2" w:rsidRDefault="006B1F2D" w:rsidP="006B1F2D">
      <w:pPr>
        <w:widowControl w:val="0"/>
        <w:numPr>
          <w:ilvl w:val="0"/>
          <w:numId w:val="42"/>
        </w:numPr>
        <w:adjustRightInd w:val="0"/>
        <w:spacing w:after="120" w:line="240" w:lineRule="auto"/>
        <w:jc w:val="both"/>
        <w:textAlignment w:val="baseline"/>
        <w:rPr>
          <w:rFonts w:ascii="Arial" w:eastAsia="Times New Roman" w:hAnsi="Arial" w:cs="Arial"/>
          <w:b/>
          <w:bCs/>
          <w:lang w:eastAsia="cs-CZ"/>
        </w:rPr>
      </w:pPr>
      <w:r w:rsidRPr="003F55E2">
        <w:rPr>
          <w:rFonts w:ascii="Arial" w:eastAsia="Times New Roman" w:hAnsi="Arial" w:cs="Arial"/>
          <w:lang w:eastAsia="cs-CZ"/>
        </w:rPr>
        <w:t xml:space="preserve">Za den předání a převzetí </w:t>
      </w:r>
      <w:r w:rsidR="0063196A" w:rsidRPr="003F55E2">
        <w:rPr>
          <w:rFonts w:ascii="Arial" w:eastAsia="Times New Roman" w:hAnsi="Arial" w:cs="Arial"/>
          <w:lang w:eastAsia="cs-CZ"/>
        </w:rPr>
        <w:t>příslušné části</w:t>
      </w:r>
      <w:r w:rsidRPr="003F55E2">
        <w:rPr>
          <w:rFonts w:ascii="Arial" w:eastAsia="Times New Roman" w:hAnsi="Arial" w:cs="Arial"/>
          <w:lang w:eastAsia="cs-CZ"/>
        </w:rPr>
        <w:t xml:space="preserve"> předmětu smlouvy se považuje den podpisu písemného zápisu o</w:t>
      </w:r>
      <w:r w:rsidR="007343E0" w:rsidRPr="003F55E2">
        <w:rPr>
          <w:rFonts w:ascii="Arial" w:eastAsia="Times New Roman" w:hAnsi="Arial" w:cs="Arial"/>
          <w:lang w:eastAsia="cs-CZ"/>
        </w:rPr>
        <w:t> </w:t>
      </w:r>
      <w:r w:rsidRPr="003F55E2">
        <w:rPr>
          <w:rFonts w:ascii="Arial" w:eastAsia="Times New Roman" w:hAnsi="Arial" w:cs="Arial"/>
          <w:lang w:eastAsia="cs-CZ"/>
        </w:rPr>
        <w:t xml:space="preserve">předání </w:t>
      </w:r>
      <w:r w:rsidR="0063196A" w:rsidRPr="003F55E2">
        <w:rPr>
          <w:rFonts w:ascii="Arial" w:eastAsia="Times New Roman" w:hAnsi="Arial" w:cs="Arial"/>
          <w:lang w:eastAsia="cs-CZ"/>
        </w:rPr>
        <w:t>příslušné části</w:t>
      </w:r>
      <w:r w:rsidR="009E20B7" w:rsidRPr="003F55E2">
        <w:rPr>
          <w:rFonts w:ascii="Arial" w:eastAsia="Times New Roman" w:hAnsi="Arial" w:cs="Arial"/>
          <w:lang w:eastAsia="cs-CZ"/>
        </w:rPr>
        <w:t xml:space="preserve"> </w:t>
      </w:r>
      <w:r w:rsidRPr="003F55E2">
        <w:rPr>
          <w:rFonts w:ascii="Arial" w:eastAsia="Times New Roman" w:hAnsi="Arial" w:cs="Arial"/>
          <w:lang w:eastAsia="cs-CZ"/>
        </w:rPr>
        <w:t>předmětu smlouvy</w:t>
      </w:r>
      <w:r w:rsidR="001A334F" w:rsidRPr="003F55E2">
        <w:rPr>
          <w:rFonts w:ascii="Arial" w:eastAsia="Times New Roman" w:hAnsi="Arial" w:cs="Arial"/>
          <w:lang w:eastAsia="cs-CZ"/>
        </w:rPr>
        <w:t xml:space="preserve"> oběma smluvními stranami</w:t>
      </w:r>
      <w:r w:rsidRPr="003F55E2">
        <w:rPr>
          <w:rFonts w:ascii="Arial" w:eastAsia="Times New Roman" w:hAnsi="Arial" w:cs="Arial"/>
          <w:lang w:eastAsia="cs-CZ"/>
        </w:rPr>
        <w:t xml:space="preserve">. </w:t>
      </w:r>
    </w:p>
    <w:p w14:paraId="7DD786F4" w14:textId="552F2ED3"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 xml:space="preserve">Splatnost faktury se sjednává na </w:t>
      </w:r>
      <w:r w:rsidR="00424425">
        <w:rPr>
          <w:rFonts w:ascii="Arial" w:eastAsia="Times New Roman" w:hAnsi="Arial" w:cs="Arial"/>
          <w:lang w:eastAsia="cs-CZ"/>
        </w:rPr>
        <w:t>14</w:t>
      </w:r>
      <w:r w:rsidRPr="003F55E2">
        <w:rPr>
          <w:rFonts w:ascii="Arial" w:eastAsia="Times New Roman" w:hAnsi="Arial" w:cs="Arial"/>
          <w:lang w:eastAsia="cs-CZ"/>
        </w:rPr>
        <w:t xml:space="preserve"> kalendářních dní ode dne jejího doručení kupujícímu, a</w:t>
      </w:r>
      <w:r w:rsidR="00C93C22">
        <w:rPr>
          <w:rFonts w:ascii="Arial" w:eastAsia="Times New Roman" w:hAnsi="Arial" w:cs="Arial"/>
          <w:lang w:eastAsia="cs-CZ"/>
        </w:rPr>
        <w:t> </w:t>
      </w:r>
      <w:r w:rsidRPr="003F55E2">
        <w:rPr>
          <w:rFonts w:ascii="Arial" w:eastAsia="Times New Roman" w:hAnsi="Arial" w:cs="Arial"/>
          <w:lang w:eastAsia="cs-CZ"/>
        </w:rPr>
        <w:t>to za</w:t>
      </w:r>
      <w:r w:rsidR="007343E0" w:rsidRPr="003F55E2">
        <w:rPr>
          <w:rFonts w:ascii="Arial" w:eastAsia="Times New Roman" w:hAnsi="Arial" w:cs="Arial"/>
          <w:lang w:eastAsia="cs-CZ"/>
        </w:rPr>
        <w:t> </w:t>
      </w:r>
      <w:r w:rsidRPr="003F55E2">
        <w:rPr>
          <w:rFonts w:ascii="Arial" w:eastAsia="Times New Roman" w:hAnsi="Arial" w:cs="Arial"/>
          <w:lang w:eastAsia="cs-CZ"/>
        </w:rPr>
        <w:t>předpokladu, že bude vystavena v souladu s platnými právními předpisy a touto smlouvou.</w:t>
      </w:r>
    </w:p>
    <w:p w14:paraId="3B14147A" w14:textId="0E24305E" w:rsidR="006B1F2D" w:rsidRPr="00A771C6" w:rsidRDefault="006B1F2D" w:rsidP="00A771C6">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Kupující je oprávněn před uplynutím lhůty splatnosti vrátit bez zaplacení fakturu, která neobsahuje některou náležitost stanovenou zákonem o dani z přidané hodnoty, nebo jsou v ní uvedené nesprávné nebo neúplné údaje. Ve vrácené faktuře musí vyznačit důvod vrácení. Prodávající je povinen podle povahy nesprávnosti fakturu opravit nebo nově vyhotovit. Oprávněným vrácením faktury přestává běžet původní lhůta splatnosti. Celá lhůta běží znovu ode dne doručení (odevzdání) opravené nebo nově vyhotovené faktury.</w:t>
      </w:r>
      <w:r w:rsidR="00424425">
        <w:rPr>
          <w:rFonts w:ascii="Arial" w:eastAsia="Times New Roman" w:hAnsi="Arial" w:cs="Arial"/>
          <w:lang w:eastAsia="cs-CZ"/>
        </w:rPr>
        <w:t xml:space="preserve"> </w:t>
      </w:r>
      <w:r w:rsidRPr="00A771C6">
        <w:rPr>
          <w:rFonts w:ascii="Arial" w:eastAsia="Times New Roman" w:hAnsi="Arial" w:cs="Arial"/>
          <w:lang w:eastAsia="cs-CZ"/>
        </w:rPr>
        <w:t>Platba bude provedena formou bezhotovostního bankovního převodu na účet prodávajícího.</w:t>
      </w:r>
    </w:p>
    <w:p w14:paraId="0C6271ED"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lastRenderedPageBreak/>
        <w:t>Veškeré platby budou prováděny v českých korunách.</w:t>
      </w:r>
    </w:p>
    <w:p w14:paraId="37B95043" w14:textId="77777777" w:rsidR="006B1F2D" w:rsidRPr="003F55E2" w:rsidRDefault="006B1F2D" w:rsidP="000B45BE">
      <w:pPr>
        <w:widowControl w:val="0"/>
        <w:numPr>
          <w:ilvl w:val="0"/>
          <w:numId w:val="42"/>
        </w:numPr>
        <w:adjustRightInd w:val="0"/>
        <w:spacing w:after="12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Za okamžik úhrady se považuje okamžik odepsání hrazené částky z účtu kupujícího.</w:t>
      </w:r>
    </w:p>
    <w:p w14:paraId="5B48F8E6" w14:textId="77777777" w:rsidR="006B1F2D" w:rsidRPr="003F55E2" w:rsidRDefault="006B1F2D" w:rsidP="004576FD">
      <w:pPr>
        <w:widowControl w:val="0"/>
        <w:numPr>
          <w:ilvl w:val="0"/>
          <w:numId w:val="42"/>
        </w:numPr>
        <w:adjustRightInd w:val="0"/>
        <w:spacing w:after="0" w:line="240" w:lineRule="auto"/>
        <w:jc w:val="both"/>
        <w:textAlignment w:val="baseline"/>
        <w:rPr>
          <w:rFonts w:ascii="Arial" w:eastAsia="Times New Roman" w:hAnsi="Arial" w:cs="Arial"/>
          <w:lang w:eastAsia="cs-CZ"/>
        </w:rPr>
      </w:pPr>
      <w:r w:rsidRPr="003F55E2">
        <w:rPr>
          <w:rFonts w:ascii="Arial" w:eastAsia="Times New Roman" w:hAnsi="Arial" w:cs="Arial"/>
          <w:lang w:eastAsia="cs-CZ"/>
        </w:rPr>
        <w:t>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1981723D" w14:textId="77777777" w:rsidR="006B1F2D" w:rsidRPr="003F55E2" w:rsidRDefault="006B1F2D" w:rsidP="006B1F2D">
      <w:pPr>
        <w:widowControl w:val="0"/>
        <w:adjustRightInd w:val="0"/>
        <w:spacing w:after="0" w:line="240" w:lineRule="auto"/>
        <w:jc w:val="both"/>
        <w:textAlignment w:val="baseline"/>
        <w:rPr>
          <w:rFonts w:ascii="Arial" w:eastAsia="Times New Roman" w:hAnsi="Arial" w:cs="Arial"/>
          <w:lang w:eastAsia="cs-CZ"/>
        </w:rPr>
      </w:pPr>
    </w:p>
    <w:p w14:paraId="16084A1B" w14:textId="77777777" w:rsidR="006B1F2D" w:rsidRPr="003F55E2" w:rsidRDefault="006B1F2D" w:rsidP="006B1F2D">
      <w:pPr>
        <w:widowControl w:val="0"/>
        <w:adjustRightInd w:val="0"/>
        <w:spacing w:after="0" w:line="240" w:lineRule="auto"/>
        <w:jc w:val="center"/>
        <w:textAlignment w:val="baseline"/>
        <w:rPr>
          <w:rFonts w:ascii="Arial" w:eastAsia="Times New Roman" w:hAnsi="Arial" w:cs="Arial"/>
          <w:b/>
          <w:lang w:eastAsia="cs-CZ"/>
        </w:rPr>
      </w:pPr>
      <w:r w:rsidRPr="003F55E2">
        <w:rPr>
          <w:rFonts w:ascii="Arial" w:eastAsia="Times New Roman" w:hAnsi="Arial" w:cs="Arial"/>
          <w:b/>
          <w:lang w:eastAsia="cs-CZ"/>
        </w:rPr>
        <w:t>VI.</w:t>
      </w:r>
    </w:p>
    <w:p w14:paraId="570FAD46" w14:textId="77777777" w:rsidR="006B1F2D" w:rsidRPr="003F55E2" w:rsidRDefault="006B1F2D" w:rsidP="006B1F2D">
      <w:pPr>
        <w:keepNext/>
        <w:widowControl w:val="0"/>
        <w:tabs>
          <w:tab w:val="left" w:pos="284"/>
        </w:tabs>
        <w:spacing w:after="240" w:line="240" w:lineRule="auto"/>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Smluvní sankce</w:t>
      </w:r>
    </w:p>
    <w:p w14:paraId="0F772A81" w14:textId="2B1FAB3D"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Pokud prodávající nedodrží</w:t>
      </w:r>
      <w:r w:rsidRPr="003F55E2">
        <w:rPr>
          <w:rFonts w:ascii="Arial" w:eastAsia="Times New Roman" w:hAnsi="Arial" w:cs="Arial"/>
          <w:noProof/>
          <w:color w:val="FF0000"/>
        </w:rPr>
        <w:t xml:space="preserve"> </w:t>
      </w:r>
      <w:r w:rsidRPr="003F55E2">
        <w:rPr>
          <w:rFonts w:ascii="Arial" w:eastAsia="Times New Roman" w:hAnsi="Arial" w:cs="Arial"/>
          <w:noProof/>
        </w:rPr>
        <w:t>termín stanoven</w:t>
      </w:r>
      <w:r w:rsidR="003B757E">
        <w:rPr>
          <w:rFonts w:ascii="Arial" w:eastAsia="Times New Roman" w:hAnsi="Arial" w:cs="Arial"/>
          <w:noProof/>
        </w:rPr>
        <w:t>ý</w:t>
      </w:r>
      <w:r w:rsidRPr="003F55E2">
        <w:rPr>
          <w:rFonts w:ascii="Arial" w:eastAsia="Times New Roman" w:hAnsi="Arial" w:cs="Arial"/>
          <w:noProof/>
        </w:rPr>
        <w:t xml:space="preserve"> v čl. III. této smlouv</w:t>
      </w:r>
      <w:r w:rsidR="00DA4519" w:rsidRPr="003F55E2">
        <w:rPr>
          <w:rFonts w:ascii="Arial" w:eastAsia="Times New Roman" w:hAnsi="Arial" w:cs="Arial"/>
          <w:noProof/>
        </w:rPr>
        <w:t>y,</w:t>
      </w:r>
      <w:r w:rsidRPr="003F55E2">
        <w:rPr>
          <w:rFonts w:ascii="Arial" w:eastAsia="Times New Roman" w:hAnsi="Arial" w:cs="Arial"/>
          <w:noProof/>
        </w:rPr>
        <w:t xml:space="preserve"> má právo kupující uplatnit vůči prodávajícímu smluvní pokutu ve výši 0,</w:t>
      </w:r>
      <w:r w:rsidR="00777C0B" w:rsidRPr="003F55E2">
        <w:rPr>
          <w:rFonts w:ascii="Arial" w:eastAsia="Times New Roman" w:hAnsi="Arial" w:cs="Arial"/>
          <w:noProof/>
        </w:rPr>
        <w:t>05</w:t>
      </w:r>
      <w:r w:rsidRPr="003F55E2">
        <w:rPr>
          <w:rFonts w:ascii="Arial" w:eastAsia="Times New Roman" w:hAnsi="Arial" w:cs="Arial"/>
          <w:noProof/>
        </w:rPr>
        <w:t xml:space="preserve"> %</w:t>
      </w:r>
      <w:r w:rsidR="00837ABC" w:rsidRPr="003F55E2">
        <w:rPr>
          <w:rFonts w:ascii="Arial" w:eastAsia="Times New Roman" w:hAnsi="Arial" w:cs="Arial"/>
          <w:noProof/>
        </w:rPr>
        <w:t xml:space="preserve"> z celkové kupní ceny</w:t>
      </w:r>
      <w:r w:rsidRPr="003F55E2">
        <w:rPr>
          <w:rFonts w:ascii="Arial" w:eastAsia="Times New Roman" w:hAnsi="Arial" w:cs="Arial"/>
          <w:noProof/>
        </w:rPr>
        <w:t xml:space="preserve"> </w:t>
      </w:r>
      <w:r w:rsidR="008C3BE6" w:rsidRPr="003F55E2">
        <w:rPr>
          <w:rFonts w:ascii="Arial" w:hAnsi="Arial" w:cs="Arial"/>
        </w:rPr>
        <w:t>v Kč včetně DPH</w:t>
      </w:r>
      <w:r w:rsidR="008C3BE6" w:rsidRPr="003F55E2">
        <w:rPr>
          <w:rFonts w:ascii="Arial" w:eastAsia="Times New Roman" w:hAnsi="Arial" w:cs="Arial"/>
          <w:noProof/>
        </w:rPr>
        <w:t xml:space="preserve"> </w:t>
      </w:r>
      <w:r w:rsidRPr="003F55E2">
        <w:rPr>
          <w:rFonts w:ascii="Arial" w:eastAsia="Times New Roman" w:hAnsi="Arial" w:cs="Arial"/>
          <w:noProof/>
        </w:rPr>
        <w:t>za každý i započatý den prodlení.  </w:t>
      </w:r>
    </w:p>
    <w:p w14:paraId="69A642B2" w14:textId="557BAF52"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 xml:space="preserve">Při nedodržení lhůty splatnosti má právo prodávající požadovat zaplacení úroků z prodlení ve výši </w:t>
      </w:r>
      <w:r w:rsidR="000B45BE" w:rsidRPr="003F55E2">
        <w:rPr>
          <w:rFonts w:ascii="Arial" w:eastAsia="Times New Roman" w:hAnsi="Arial" w:cs="Arial"/>
          <w:noProof/>
        </w:rPr>
        <w:t>0,</w:t>
      </w:r>
      <w:r w:rsidR="00777C0B" w:rsidRPr="003F55E2">
        <w:rPr>
          <w:rFonts w:ascii="Arial" w:eastAsia="Times New Roman" w:hAnsi="Arial" w:cs="Arial"/>
          <w:noProof/>
        </w:rPr>
        <w:t>05</w:t>
      </w:r>
      <w:r w:rsidR="009C5556" w:rsidRPr="003F55E2">
        <w:rPr>
          <w:rFonts w:ascii="Arial" w:eastAsia="Times New Roman" w:hAnsi="Arial" w:cs="Arial"/>
          <w:noProof/>
        </w:rPr>
        <w:t xml:space="preserve"> </w:t>
      </w:r>
      <w:r w:rsidRPr="003F55E2">
        <w:rPr>
          <w:rFonts w:ascii="Arial" w:eastAsia="Times New Roman" w:hAnsi="Arial" w:cs="Arial"/>
          <w:noProof/>
        </w:rPr>
        <w:t>% z nezaplacené částky za každý i započatý den prodlení.</w:t>
      </w:r>
    </w:p>
    <w:p w14:paraId="2A598A78" w14:textId="77777777" w:rsidR="006B1F2D" w:rsidRPr="003F55E2" w:rsidRDefault="006B1F2D" w:rsidP="006B1F2D">
      <w:pPr>
        <w:numPr>
          <w:ilvl w:val="0"/>
          <w:numId w:val="35"/>
        </w:numPr>
        <w:spacing w:after="120" w:line="240" w:lineRule="auto"/>
        <w:jc w:val="both"/>
        <w:rPr>
          <w:rFonts w:ascii="Arial" w:eastAsia="Times New Roman" w:hAnsi="Arial" w:cs="Arial"/>
          <w:noProof/>
        </w:rPr>
      </w:pPr>
      <w:r w:rsidRPr="003F55E2">
        <w:rPr>
          <w:rFonts w:ascii="Arial" w:eastAsia="Times New Roman" w:hAnsi="Arial" w:cs="Arial"/>
          <w:noProof/>
        </w:rPr>
        <w:t>Uplatněním smluvní pokuty není dotčen nárok ani jedné ze stran na náhradu škody vzniklé v důsledku porušení smluvních povinností druhé strany a to v celé její výši.</w:t>
      </w:r>
    </w:p>
    <w:p w14:paraId="59CDB29E" w14:textId="77777777" w:rsidR="006B1F2D" w:rsidRPr="003F55E2" w:rsidRDefault="006B1F2D" w:rsidP="006B1F2D">
      <w:pPr>
        <w:spacing w:after="0" w:line="240" w:lineRule="auto"/>
        <w:jc w:val="center"/>
        <w:rPr>
          <w:rFonts w:ascii="Arial" w:eastAsia="Times New Roman" w:hAnsi="Arial" w:cs="Arial"/>
          <w:b/>
          <w:noProof/>
        </w:rPr>
      </w:pPr>
    </w:p>
    <w:p w14:paraId="434A3116" w14:textId="77777777" w:rsidR="006B1F2D" w:rsidRPr="003F55E2" w:rsidRDefault="006B1F2D" w:rsidP="006B1F2D">
      <w:pPr>
        <w:spacing w:after="0" w:line="240" w:lineRule="auto"/>
        <w:jc w:val="center"/>
        <w:rPr>
          <w:rFonts w:ascii="Arial" w:eastAsia="Times New Roman" w:hAnsi="Arial" w:cs="Arial"/>
          <w:b/>
          <w:noProof/>
        </w:rPr>
      </w:pPr>
      <w:r w:rsidRPr="003F55E2">
        <w:rPr>
          <w:rFonts w:ascii="Arial" w:eastAsia="Times New Roman" w:hAnsi="Arial" w:cs="Arial"/>
          <w:b/>
          <w:noProof/>
        </w:rPr>
        <w:t>VII.</w:t>
      </w:r>
    </w:p>
    <w:p w14:paraId="104A0318" w14:textId="77777777" w:rsidR="006B1F2D" w:rsidRPr="003F55E2" w:rsidRDefault="006B1F2D" w:rsidP="006B1F2D">
      <w:pPr>
        <w:keepNext/>
        <w:widowControl w:val="0"/>
        <w:spacing w:after="240" w:line="240" w:lineRule="auto"/>
        <w:ind w:left="357" w:hanging="357"/>
        <w:jc w:val="center"/>
        <w:rPr>
          <w:rFonts w:ascii="Arial" w:eastAsia="Times New Roman" w:hAnsi="Arial" w:cs="Arial"/>
          <w:b/>
          <w:bCs/>
          <w:caps/>
          <w:noProof/>
          <w:lang w:eastAsia="cs-CZ"/>
        </w:rPr>
      </w:pPr>
      <w:r w:rsidRPr="003F55E2">
        <w:rPr>
          <w:rFonts w:ascii="Arial" w:eastAsia="Times New Roman" w:hAnsi="Arial" w:cs="Arial"/>
          <w:b/>
          <w:bCs/>
          <w:caps/>
          <w:noProof/>
          <w:lang w:eastAsia="cs-CZ"/>
        </w:rPr>
        <w:t>ZÁRUční doba</w:t>
      </w:r>
    </w:p>
    <w:p w14:paraId="02656AFE" w14:textId="77777777"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garantuje, že předmět smlouvy plně odpovídá techn</w:t>
      </w:r>
      <w:r w:rsidR="007D332A" w:rsidRPr="003F55E2">
        <w:rPr>
          <w:rFonts w:ascii="Arial" w:eastAsia="Times New Roman" w:hAnsi="Arial" w:cs="Arial"/>
          <w:lang w:eastAsia="cs-CZ"/>
        </w:rPr>
        <w:t>ickým a jakostním podmínkám dle </w:t>
      </w:r>
      <w:r w:rsidRPr="003F55E2">
        <w:rPr>
          <w:rFonts w:ascii="Arial" w:eastAsia="Times New Roman" w:hAnsi="Arial" w:cs="Arial"/>
          <w:lang w:eastAsia="cs-CZ"/>
        </w:rPr>
        <w:t>požadavků kupujícího a splňuje vlastnosti stanovené platnými technickými a právními normami.</w:t>
      </w:r>
    </w:p>
    <w:p w14:paraId="07C63964" w14:textId="3E648EF2"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se zavazuje k</w:t>
      </w:r>
      <w:r w:rsidR="003B757E">
        <w:rPr>
          <w:rFonts w:ascii="Arial" w:eastAsia="Times New Roman" w:hAnsi="Arial" w:cs="Arial"/>
          <w:lang w:eastAsia="cs-CZ"/>
        </w:rPr>
        <w:t xml:space="preserve"> </w:t>
      </w:r>
      <w:r w:rsidRPr="003F55E2">
        <w:rPr>
          <w:rFonts w:ascii="Arial" w:eastAsia="Times New Roman" w:hAnsi="Arial" w:cs="Arial"/>
          <w:lang w:eastAsia="cs-CZ"/>
        </w:rPr>
        <w:t>tomu, že souhrn vlastností předmětu smlouvy bude dávat schopnost uspokojit stanovené potřeby, tj. využitelnost, bezpečnost, bezporuchovost, udržovatelnost, hospodárnost při dodržení zásad ochrany životního prostředí. Ty budou odpovídat platné právní úpravě, českým technickým normám a této smlouvě. Prodávající prohlašuje, že k výrobě předmětu smlouvy byly použity výhradně materiály a komponenty vy</w:t>
      </w:r>
      <w:r w:rsidR="007D332A" w:rsidRPr="003F55E2">
        <w:rPr>
          <w:rFonts w:ascii="Arial" w:eastAsia="Times New Roman" w:hAnsi="Arial" w:cs="Arial"/>
          <w:lang w:eastAsia="cs-CZ"/>
        </w:rPr>
        <w:t>hovující požadavkům kladeným na </w:t>
      </w:r>
      <w:r w:rsidRPr="003F55E2">
        <w:rPr>
          <w:rFonts w:ascii="Arial" w:eastAsia="Times New Roman" w:hAnsi="Arial" w:cs="Arial"/>
          <w:lang w:eastAsia="cs-CZ"/>
        </w:rPr>
        <w:t xml:space="preserve">jakost a mající prohlášení o shodě dle zákona </w:t>
      </w:r>
      <w:r w:rsidR="003B757E">
        <w:rPr>
          <w:rFonts w:ascii="Arial" w:eastAsia="Times New Roman" w:hAnsi="Arial" w:cs="Arial"/>
          <w:lang w:eastAsia="cs-CZ"/>
        </w:rPr>
        <w:t xml:space="preserve">                      </w:t>
      </w:r>
      <w:r w:rsidRPr="003F55E2">
        <w:rPr>
          <w:rFonts w:ascii="Arial" w:eastAsia="Times New Roman" w:hAnsi="Arial" w:cs="Arial"/>
          <w:lang w:eastAsia="cs-CZ"/>
        </w:rPr>
        <w:t>č. 22/1997 Sb</w:t>
      </w:r>
      <w:r w:rsidR="007D332A" w:rsidRPr="003F55E2">
        <w:rPr>
          <w:rFonts w:ascii="Arial" w:eastAsia="Times New Roman" w:hAnsi="Arial" w:cs="Arial"/>
          <w:lang w:eastAsia="cs-CZ"/>
        </w:rPr>
        <w:t>., o technických požadavcích na </w:t>
      </w:r>
      <w:r w:rsidRPr="003F55E2">
        <w:rPr>
          <w:rFonts w:ascii="Arial" w:eastAsia="Times New Roman" w:hAnsi="Arial" w:cs="Arial"/>
          <w:lang w:eastAsia="cs-CZ"/>
        </w:rPr>
        <w:t>výrobky a o změně a doplnění některých zákonů, ve znění pozdějších předpisů.</w:t>
      </w:r>
    </w:p>
    <w:p w14:paraId="5A945DC3" w14:textId="11726B13" w:rsidR="00FF1C02" w:rsidRPr="003F55E2" w:rsidRDefault="006B1F2D" w:rsidP="00FF1C02">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 xml:space="preserve">Prodávající přejímá tuto záruku za jakost předmětu smlouvy: </w:t>
      </w:r>
      <w:r w:rsidR="004576FD" w:rsidRPr="003F55E2">
        <w:rPr>
          <w:rFonts w:ascii="Arial" w:eastAsia="Times New Roman" w:hAnsi="Arial" w:cs="Arial"/>
          <w:lang w:eastAsia="cs-CZ"/>
        </w:rPr>
        <w:t>P</w:t>
      </w:r>
      <w:r w:rsidR="00FF1C02" w:rsidRPr="003F55E2">
        <w:rPr>
          <w:rFonts w:ascii="Arial" w:eastAsia="Times New Roman" w:hAnsi="Arial" w:cs="Arial"/>
          <w:lang w:eastAsia="cs-CZ"/>
        </w:rPr>
        <w:t>ro předmět dodávky</w:t>
      </w:r>
      <w:r w:rsidRPr="003F55E2">
        <w:rPr>
          <w:rFonts w:ascii="Arial" w:eastAsia="Times New Roman" w:hAnsi="Arial" w:cs="Arial"/>
          <w:lang w:eastAsia="cs-CZ"/>
        </w:rPr>
        <w:t xml:space="preserve"> je stanovena záruční doba po dobu minimálně </w:t>
      </w:r>
      <w:r w:rsidR="004576FD" w:rsidRPr="003F55E2">
        <w:rPr>
          <w:rFonts w:ascii="Arial" w:eastAsia="Times New Roman" w:hAnsi="Arial" w:cs="Arial"/>
          <w:lang w:eastAsia="cs-CZ"/>
        </w:rPr>
        <w:t>24</w:t>
      </w:r>
      <w:r w:rsidRPr="003F55E2">
        <w:rPr>
          <w:rFonts w:ascii="Arial" w:eastAsia="Times New Roman" w:hAnsi="Arial" w:cs="Arial"/>
          <w:lang w:eastAsia="cs-CZ"/>
        </w:rPr>
        <w:t xml:space="preserve"> měsíců ode dne předání a převzetí</w:t>
      </w:r>
      <w:r w:rsidR="0063196A" w:rsidRPr="003F55E2">
        <w:rPr>
          <w:rFonts w:ascii="Arial" w:eastAsia="Times New Roman" w:hAnsi="Arial" w:cs="Arial"/>
          <w:lang w:eastAsia="cs-CZ"/>
        </w:rPr>
        <w:t xml:space="preserve"> příslušné části předmětu smlouvy</w:t>
      </w:r>
      <w:r w:rsidRPr="003F55E2">
        <w:rPr>
          <w:rFonts w:ascii="Arial" w:eastAsia="Times New Roman" w:hAnsi="Arial" w:cs="Arial"/>
          <w:lang w:eastAsia="cs-CZ"/>
        </w:rPr>
        <w:t xml:space="preserve">, pokud </w:t>
      </w:r>
      <w:r w:rsidR="00E64C38" w:rsidRPr="003F55E2">
        <w:rPr>
          <w:rFonts w:ascii="Arial" w:eastAsia="Times New Roman" w:hAnsi="Arial" w:cs="Arial"/>
          <w:lang w:eastAsia="cs-CZ"/>
        </w:rPr>
        <w:t xml:space="preserve">příloha č. 1 Cenová </w:t>
      </w:r>
      <w:r w:rsidR="00424425" w:rsidRPr="003F55E2">
        <w:rPr>
          <w:rFonts w:ascii="Arial" w:eastAsia="Times New Roman" w:hAnsi="Arial" w:cs="Arial"/>
          <w:lang w:eastAsia="cs-CZ"/>
        </w:rPr>
        <w:t>nabídka nebo</w:t>
      </w:r>
      <w:r w:rsidR="00E64C38" w:rsidRPr="003F55E2">
        <w:rPr>
          <w:rFonts w:ascii="Arial" w:eastAsia="Times New Roman" w:hAnsi="Arial" w:cs="Arial"/>
          <w:lang w:eastAsia="cs-CZ"/>
        </w:rPr>
        <w:t xml:space="preserve"> </w:t>
      </w:r>
      <w:r w:rsidRPr="003F55E2">
        <w:rPr>
          <w:rFonts w:ascii="Arial" w:eastAsia="Times New Roman" w:hAnsi="Arial" w:cs="Arial"/>
          <w:lang w:eastAsia="cs-CZ"/>
        </w:rPr>
        <w:t>jednotlivé záruční listy nestanoví záruční dobu delší.</w:t>
      </w:r>
      <w:r w:rsidR="00FF1C02" w:rsidRPr="003F55E2">
        <w:rPr>
          <w:rFonts w:ascii="Arial" w:eastAsia="Times New Roman" w:hAnsi="Arial" w:cs="Arial"/>
          <w:lang w:eastAsia="cs-CZ"/>
        </w:rPr>
        <w:t xml:space="preserve"> </w:t>
      </w:r>
    </w:p>
    <w:p w14:paraId="440D032E" w14:textId="77777777" w:rsidR="006B1F2D" w:rsidRPr="003F55E2" w:rsidRDefault="006B1F2D"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Záruční doba neběží po dobu, po kterou kupující nemůže užívat předmět smlouvy pro jeho vady.</w:t>
      </w:r>
    </w:p>
    <w:p w14:paraId="6519EE3E" w14:textId="4E4BAA9F" w:rsidR="006A58C6" w:rsidRPr="003F55E2" w:rsidRDefault="006A58C6" w:rsidP="006A58C6">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V průběhu záruční doby se Prodávající zavazuje zajišťovat odstraňování vad nahlášených Kupujícím</w:t>
      </w:r>
      <w:r w:rsidR="008C3BE6" w:rsidRPr="003F55E2">
        <w:rPr>
          <w:rFonts w:ascii="Arial" w:hAnsi="Arial" w:cs="Arial"/>
        </w:rPr>
        <w:t xml:space="preserve"> do 30 dnů od jejich nahlášení </w:t>
      </w:r>
      <w:r w:rsidRPr="003F55E2">
        <w:rPr>
          <w:rFonts w:ascii="Arial" w:eastAsia="Times New Roman" w:hAnsi="Arial" w:cs="Arial"/>
          <w:lang w:eastAsia="cs-CZ"/>
        </w:rPr>
        <w:t>V souvislosti s odstraňováním záručních vad Prodávající nebude oprávněn účtovat žádné náklady (tj. náhradní díly, dopravu</w:t>
      </w:r>
      <w:r w:rsidR="009E20B7" w:rsidRPr="003F55E2">
        <w:rPr>
          <w:rFonts w:ascii="Arial" w:eastAsia="Times New Roman" w:hAnsi="Arial" w:cs="Arial"/>
          <w:lang w:eastAsia="cs-CZ"/>
        </w:rPr>
        <w:t xml:space="preserve"> ke Kupujícímu apod.). V </w:t>
      </w:r>
      <w:r w:rsidRPr="003F55E2">
        <w:rPr>
          <w:rFonts w:ascii="Arial" w:eastAsia="Times New Roman" w:hAnsi="Arial" w:cs="Arial"/>
          <w:lang w:eastAsia="cs-CZ"/>
        </w:rPr>
        <w:t>případě odstraňování záručních vad je Prodávající povinen používat výhradně nové a originální díly.</w:t>
      </w:r>
    </w:p>
    <w:p w14:paraId="423FCBCF" w14:textId="7A8BA8BE" w:rsidR="006B1F2D" w:rsidRPr="003F55E2" w:rsidRDefault="00652D2C"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Prodávající se zavazuje vyřídit r</w:t>
      </w:r>
      <w:r w:rsidR="006B1F2D" w:rsidRPr="003F55E2">
        <w:rPr>
          <w:rFonts w:ascii="Arial" w:eastAsia="Times New Roman" w:hAnsi="Arial" w:cs="Arial"/>
          <w:lang w:eastAsia="cs-CZ"/>
        </w:rPr>
        <w:t xml:space="preserve">eklamace zaslané kupujícím </w:t>
      </w:r>
      <w:r w:rsidR="00227FBE" w:rsidRPr="003F55E2">
        <w:rPr>
          <w:rFonts w:ascii="Arial" w:eastAsia="Times New Roman" w:hAnsi="Arial" w:cs="Arial"/>
          <w:lang w:eastAsia="cs-CZ"/>
        </w:rPr>
        <w:t>v rámci zákonné lhůty.</w:t>
      </w:r>
    </w:p>
    <w:p w14:paraId="7D720D1B" w14:textId="3CF33E6D" w:rsidR="00587269" w:rsidRPr="003F55E2" w:rsidRDefault="00587269" w:rsidP="006B1F2D">
      <w:pPr>
        <w:numPr>
          <w:ilvl w:val="0"/>
          <w:numId w:val="44"/>
        </w:numPr>
        <w:tabs>
          <w:tab w:val="left" w:pos="567"/>
        </w:tabs>
        <w:spacing w:after="12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t>V případě prodlení prodávajícího s provedením opravy na odstranění vady, kterou kupující u</w:t>
      </w:r>
      <w:r w:rsidR="000D32A5" w:rsidRPr="003F55E2">
        <w:rPr>
          <w:rFonts w:ascii="Arial" w:eastAsia="Times New Roman" w:hAnsi="Arial" w:cs="Arial"/>
          <w:lang w:eastAsia="cs-CZ"/>
        </w:rPr>
        <w:t> </w:t>
      </w:r>
      <w:r w:rsidRPr="003F55E2">
        <w:rPr>
          <w:rFonts w:ascii="Arial" w:eastAsia="Times New Roman" w:hAnsi="Arial" w:cs="Arial"/>
          <w:lang w:eastAsia="cs-CZ"/>
        </w:rPr>
        <w:t>prodávajícího reklamoval, je prodávající povinen zaplatit kupujícímu smluvní pokutu ve výši 100 Kč za každou reklamovanou vadu, u níž je prodávající v prodlení, a to za každý den prodlení.</w:t>
      </w:r>
    </w:p>
    <w:p w14:paraId="247AA4B5" w14:textId="77777777" w:rsidR="006B1F2D" w:rsidRPr="003F55E2" w:rsidRDefault="006B1F2D" w:rsidP="004576FD">
      <w:pPr>
        <w:numPr>
          <w:ilvl w:val="0"/>
          <w:numId w:val="44"/>
        </w:numPr>
        <w:tabs>
          <w:tab w:val="left" w:pos="567"/>
        </w:tabs>
        <w:spacing w:after="0" w:line="240" w:lineRule="auto"/>
        <w:ind w:left="567" w:hanging="567"/>
        <w:jc w:val="both"/>
        <w:rPr>
          <w:rFonts w:ascii="Arial" w:eastAsia="Times New Roman" w:hAnsi="Arial" w:cs="Arial"/>
          <w:lang w:eastAsia="cs-CZ"/>
        </w:rPr>
      </w:pPr>
      <w:r w:rsidRPr="003F55E2">
        <w:rPr>
          <w:rFonts w:ascii="Arial" w:eastAsia="Times New Roman" w:hAnsi="Arial" w:cs="Arial"/>
          <w:lang w:eastAsia="cs-CZ"/>
        </w:rPr>
        <w:lastRenderedPageBreak/>
        <w:t xml:space="preserve">Při opakovaném výskytu vad na předmětu smlouvy je kupující oprávněn požadovat dodání nového předmětu, odstoupit od smlouvy nebo odstoupit od smlouvy pouze co do části daného předmětu.  </w:t>
      </w:r>
    </w:p>
    <w:p w14:paraId="6983A895" w14:textId="77777777" w:rsidR="006B1F2D" w:rsidRPr="003F55E2" w:rsidRDefault="006B1F2D" w:rsidP="006B1F2D">
      <w:pPr>
        <w:tabs>
          <w:tab w:val="left" w:pos="1260"/>
        </w:tabs>
        <w:spacing w:after="120" w:line="240" w:lineRule="auto"/>
        <w:jc w:val="both"/>
        <w:rPr>
          <w:rFonts w:ascii="Arial" w:eastAsia="Times New Roman" w:hAnsi="Arial" w:cs="Arial"/>
          <w:lang w:eastAsia="cs-CZ"/>
        </w:rPr>
      </w:pPr>
    </w:p>
    <w:p w14:paraId="7AE75416" w14:textId="608C8454" w:rsidR="006B1F2D" w:rsidRPr="003F55E2" w:rsidRDefault="007A7F57" w:rsidP="006B1F2D">
      <w:pPr>
        <w:tabs>
          <w:tab w:val="left" w:pos="1260"/>
        </w:tabs>
        <w:spacing w:after="0" w:line="240" w:lineRule="auto"/>
        <w:ind w:left="420" w:hanging="420"/>
        <w:jc w:val="center"/>
        <w:rPr>
          <w:rFonts w:ascii="Arial" w:eastAsia="Times New Roman" w:hAnsi="Arial" w:cs="Arial"/>
          <w:b/>
          <w:lang w:eastAsia="cs-CZ"/>
        </w:rPr>
      </w:pPr>
      <w:r>
        <w:rPr>
          <w:rFonts w:ascii="Arial" w:eastAsia="Times New Roman" w:hAnsi="Arial" w:cs="Arial"/>
          <w:b/>
          <w:lang w:eastAsia="cs-CZ"/>
        </w:rPr>
        <w:t>VIII</w:t>
      </w:r>
      <w:r w:rsidR="006B1F2D" w:rsidRPr="003F55E2">
        <w:rPr>
          <w:rFonts w:ascii="Arial" w:eastAsia="Times New Roman" w:hAnsi="Arial" w:cs="Arial"/>
          <w:b/>
          <w:lang w:eastAsia="cs-CZ"/>
        </w:rPr>
        <w:t>.</w:t>
      </w:r>
    </w:p>
    <w:p w14:paraId="1791C8C8" w14:textId="77777777" w:rsidR="006B1F2D" w:rsidRPr="003F55E2" w:rsidRDefault="006B1F2D" w:rsidP="006B1F2D">
      <w:pPr>
        <w:tabs>
          <w:tab w:val="left" w:pos="1260"/>
        </w:tabs>
        <w:spacing w:after="120" w:line="240" w:lineRule="auto"/>
        <w:ind w:left="420" w:hanging="420"/>
        <w:jc w:val="center"/>
        <w:rPr>
          <w:rFonts w:ascii="Arial" w:eastAsia="Times New Roman" w:hAnsi="Arial" w:cs="Arial"/>
          <w:b/>
          <w:lang w:eastAsia="cs-CZ"/>
        </w:rPr>
      </w:pPr>
      <w:r w:rsidRPr="003F55E2">
        <w:rPr>
          <w:rFonts w:ascii="Arial" w:eastAsia="Times New Roman" w:hAnsi="Arial" w:cs="Arial"/>
          <w:b/>
          <w:lang w:eastAsia="cs-CZ"/>
        </w:rPr>
        <w:t>ZÁVĚREČNÁ USTANOVENÍ</w:t>
      </w:r>
    </w:p>
    <w:p w14:paraId="4ED04CA3" w14:textId="2B8A08B7" w:rsidR="006B1F2D" w:rsidRPr="003F55E2" w:rsidRDefault="006B1F2D" w:rsidP="006B1F2D">
      <w:pPr>
        <w:widowControl w:val="0"/>
        <w:numPr>
          <w:ilvl w:val="0"/>
          <w:numId w:val="43"/>
        </w:numPr>
        <w:spacing w:after="120" w:line="240" w:lineRule="auto"/>
        <w:jc w:val="both"/>
        <w:outlineLvl w:val="0"/>
        <w:rPr>
          <w:rFonts w:ascii="Arial" w:eastAsia="Times New Roman" w:hAnsi="Arial" w:cs="Arial"/>
          <w:noProof/>
          <w:lang w:eastAsia="cs-CZ"/>
        </w:rPr>
      </w:pPr>
      <w:r w:rsidRPr="003F55E2">
        <w:rPr>
          <w:rFonts w:ascii="Arial" w:eastAsia="Times New Roman" w:hAnsi="Arial" w:cs="Arial"/>
          <w:noProof/>
          <w:lang w:eastAsia="cs-CZ"/>
        </w:rPr>
        <w:t xml:space="preserve">Tato smlouva nabývá platnosti dnem jejího podpisu oběma smluvními stranami a účinnosti jejím zveřejněním </w:t>
      </w:r>
      <w:r w:rsidR="001A334F" w:rsidRPr="003F55E2">
        <w:rPr>
          <w:rFonts w:ascii="Arial" w:eastAsia="Times New Roman" w:hAnsi="Arial" w:cs="Arial"/>
          <w:noProof/>
          <w:lang w:eastAsia="cs-CZ"/>
        </w:rPr>
        <w:t xml:space="preserve">kupujícím </w:t>
      </w:r>
      <w:r w:rsidRPr="003F55E2">
        <w:rPr>
          <w:rFonts w:ascii="Arial" w:eastAsia="Times New Roman" w:hAnsi="Arial" w:cs="Arial"/>
          <w:noProof/>
          <w:lang w:eastAsia="cs-CZ"/>
        </w:rPr>
        <w:t>v Registru smluv (smlouvy.gov.cz).</w:t>
      </w:r>
    </w:p>
    <w:p w14:paraId="2818FAF5" w14:textId="77777777" w:rsidR="006B1F2D" w:rsidRPr="003F55E2" w:rsidRDefault="006B1F2D" w:rsidP="006B1F2D">
      <w:pPr>
        <w:widowControl w:val="0"/>
        <w:numPr>
          <w:ilvl w:val="0"/>
          <w:numId w:val="43"/>
        </w:numPr>
        <w:spacing w:after="120" w:line="240" w:lineRule="auto"/>
        <w:jc w:val="both"/>
        <w:outlineLvl w:val="0"/>
        <w:rPr>
          <w:rFonts w:ascii="Arial" w:eastAsia="Times New Roman" w:hAnsi="Arial" w:cs="Arial"/>
          <w:noProof/>
          <w:lang w:eastAsia="cs-CZ"/>
        </w:rPr>
      </w:pPr>
      <w:r w:rsidRPr="003F55E2">
        <w:rPr>
          <w:rFonts w:ascii="Arial" w:eastAsia="Times New Roman" w:hAnsi="Arial" w:cs="Arial"/>
          <w:noProof/>
          <w:lang w:eastAsia="cs-CZ"/>
        </w:rPr>
        <w:t>Případné změny a doplňky této smlouvy je možné činit pouze písemně na základě oboustranně podepsaných a číslovaných dodatků.</w:t>
      </w:r>
    </w:p>
    <w:p w14:paraId="78AE8B8E" w14:textId="6594EF09" w:rsidR="006B1F2D" w:rsidRPr="003F55E2" w:rsidRDefault="006B1F2D" w:rsidP="00102A3D">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noProof/>
        </w:rPr>
        <w:t>Prodávající souhlasí se zveřejněním (včetně zpracování) této smlouvy a všech údajů uvedených v</w:t>
      </w:r>
      <w:r w:rsidR="004D1031" w:rsidRPr="003F55E2">
        <w:rPr>
          <w:rFonts w:ascii="Arial" w:eastAsia="Times New Roman" w:hAnsi="Arial" w:cs="Arial"/>
          <w:noProof/>
        </w:rPr>
        <w:t> </w:t>
      </w:r>
      <w:r w:rsidRPr="003F55E2">
        <w:rPr>
          <w:rFonts w:ascii="Arial" w:eastAsia="Times New Roman" w:hAnsi="Arial" w:cs="Arial"/>
          <w:noProof/>
        </w:rPr>
        <w:t>této smlouvě a jejich případných přílohách na webových stránkách kupujícího, v  registru smluv a dalších systémech/registrech dle platných právních předpisů.</w:t>
      </w:r>
    </w:p>
    <w:p w14:paraId="5B2CADD6" w14:textId="665DD6D4" w:rsidR="004D74B1" w:rsidRPr="003F55E2" w:rsidRDefault="006B1F2D" w:rsidP="004D74B1">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lang w:eastAsia="cs-CZ"/>
        </w:rPr>
        <w:t xml:space="preserve">Smlouva je vyhotovena ve </w:t>
      </w:r>
      <w:r w:rsidR="0072001E" w:rsidRPr="003F55E2">
        <w:rPr>
          <w:rFonts w:ascii="Arial" w:eastAsia="Times New Roman" w:hAnsi="Arial" w:cs="Arial"/>
          <w:lang w:eastAsia="cs-CZ"/>
        </w:rPr>
        <w:t>2</w:t>
      </w:r>
      <w:r w:rsidRPr="003F55E2">
        <w:rPr>
          <w:rFonts w:ascii="Arial" w:eastAsia="Times New Roman" w:hAnsi="Arial" w:cs="Arial"/>
          <w:lang w:eastAsia="cs-CZ"/>
        </w:rPr>
        <w:t xml:space="preserve"> stejnopisech s platností originálu, z nichž každá smluvní strana obdrží </w:t>
      </w:r>
      <w:r w:rsidR="0072001E" w:rsidRPr="003F55E2">
        <w:rPr>
          <w:rFonts w:ascii="Arial" w:eastAsia="Times New Roman" w:hAnsi="Arial" w:cs="Arial"/>
          <w:lang w:eastAsia="cs-CZ"/>
        </w:rPr>
        <w:t>1</w:t>
      </w:r>
      <w:r w:rsidRPr="003F55E2">
        <w:rPr>
          <w:rFonts w:ascii="Arial" w:eastAsia="Times New Roman" w:hAnsi="Arial" w:cs="Arial"/>
          <w:lang w:eastAsia="cs-CZ"/>
        </w:rPr>
        <w:t xml:space="preserve"> vyhotovení.</w:t>
      </w:r>
    </w:p>
    <w:p w14:paraId="5C15D045" w14:textId="77777777" w:rsidR="006B1F2D" w:rsidRPr="003F55E2" w:rsidRDefault="006B1F2D" w:rsidP="004D74B1">
      <w:pPr>
        <w:numPr>
          <w:ilvl w:val="0"/>
          <w:numId w:val="43"/>
        </w:numPr>
        <w:spacing w:before="120" w:after="0" w:line="240" w:lineRule="auto"/>
        <w:jc w:val="both"/>
        <w:rPr>
          <w:rFonts w:ascii="Arial" w:eastAsia="Times New Roman" w:hAnsi="Arial" w:cs="Arial"/>
          <w:noProof/>
        </w:rPr>
      </w:pPr>
      <w:r w:rsidRPr="003F55E2">
        <w:rPr>
          <w:rFonts w:ascii="Arial" w:eastAsia="Times New Roman" w:hAnsi="Arial" w:cs="Arial"/>
          <w:noProof/>
        </w:rPr>
        <w:t xml:space="preserve">Smluvní </w:t>
      </w:r>
      <w:r w:rsidRPr="003F55E2">
        <w:rPr>
          <w:rFonts w:ascii="Arial" w:eastAsia="Times New Roman" w:hAnsi="Arial" w:cs="Arial"/>
          <w:lang w:eastAsia="cs-CZ"/>
        </w:rPr>
        <w:t>strany</w:t>
      </w:r>
      <w:r w:rsidRPr="003F55E2">
        <w:rPr>
          <w:rFonts w:ascii="Arial" w:eastAsia="Times New Roman" w:hAnsi="Arial" w:cs="Arial"/>
          <w:noProof/>
        </w:rPr>
        <w:t xml:space="preserve"> prohlašují, že je jim znám obsah této smlouvy včetně jejích příloh, že tato smlouva je projevem jejich pravé a svobodné vůle, že si smlouvu před podpisem přečetly a s jejím obsahem bezvýhradně souhlasí.</w:t>
      </w:r>
    </w:p>
    <w:p w14:paraId="4210451C" w14:textId="77777777" w:rsidR="007A7F57" w:rsidRDefault="007A7F57" w:rsidP="004D74B1">
      <w:pPr>
        <w:widowControl w:val="0"/>
        <w:spacing w:before="240" w:after="0" w:line="240" w:lineRule="auto"/>
        <w:ind w:left="540"/>
        <w:jc w:val="both"/>
        <w:outlineLvl w:val="0"/>
        <w:rPr>
          <w:rFonts w:ascii="Arial" w:eastAsia="Times New Roman" w:hAnsi="Arial" w:cs="Arial"/>
          <w:noProof/>
          <w:u w:val="single"/>
          <w:lang w:eastAsia="cs-CZ"/>
        </w:rPr>
      </w:pPr>
    </w:p>
    <w:p w14:paraId="4BE3C5A0" w14:textId="09BD6675" w:rsidR="006B1F2D" w:rsidRDefault="006A58C6" w:rsidP="004D74B1">
      <w:pPr>
        <w:widowControl w:val="0"/>
        <w:spacing w:before="240" w:after="0" w:line="240" w:lineRule="auto"/>
        <w:ind w:left="540"/>
        <w:jc w:val="both"/>
        <w:outlineLvl w:val="0"/>
        <w:rPr>
          <w:rFonts w:ascii="Arial" w:eastAsia="Times New Roman" w:hAnsi="Arial" w:cs="Arial"/>
          <w:noProof/>
          <w:u w:val="single"/>
          <w:lang w:eastAsia="cs-CZ"/>
        </w:rPr>
      </w:pPr>
      <w:r w:rsidRPr="003F55E2">
        <w:rPr>
          <w:rFonts w:ascii="Arial" w:eastAsia="Times New Roman" w:hAnsi="Arial" w:cs="Arial"/>
          <w:noProof/>
          <w:u w:val="single"/>
          <w:lang w:eastAsia="cs-CZ"/>
        </w:rPr>
        <w:t>Samostatné p</w:t>
      </w:r>
      <w:r w:rsidR="006B1F2D" w:rsidRPr="003F55E2">
        <w:rPr>
          <w:rFonts w:ascii="Arial" w:eastAsia="Times New Roman" w:hAnsi="Arial" w:cs="Arial"/>
          <w:noProof/>
          <w:u w:val="single"/>
          <w:lang w:eastAsia="cs-CZ"/>
        </w:rPr>
        <w:t>řílohy smlouvy:</w:t>
      </w:r>
    </w:p>
    <w:p w14:paraId="1E67C976" w14:textId="77777777" w:rsidR="007A7F57" w:rsidRPr="003F55E2" w:rsidRDefault="007A7F57" w:rsidP="004D74B1">
      <w:pPr>
        <w:widowControl w:val="0"/>
        <w:spacing w:before="240" w:after="0" w:line="240" w:lineRule="auto"/>
        <w:ind w:left="540"/>
        <w:jc w:val="both"/>
        <w:outlineLvl w:val="0"/>
        <w:rPr>
          <w:rFonts w:ascii="Arial" w:eastAsia="Times New Roman" w:hAnsi="Arial" w:cs="Arial"/>
          <w:noProof/>
          <w:u w:val="single"/>
          <w:lang w:eastAsia="cs-CZ"/>
        </w:rPr>
      </w:pPr>
    </w:p>
    <w:p w14:paraId="2DA7B10C" w14:textId="41CB6853" w:rsidR="000D32A5" w:rsidRPr="00C035BB" w:rsidRDefault="000D32A5" w:rsidP="007A7F57">
      <w:pPr>
        <w:spacing w:before="120" w:after="0" w:line="240" w:lineRule="auto"/>
        <w:ind w:firstLine="539"/>
        <w:jc w:val="both"/>
        <w:rPr>
          <w:rFonts w:ascii="Arial" w:eastAsia="Times New Roman" w:hAnsi="Arial" w:cs="Arial"/>
          <w:color w:val="EE0000"/>
          <w:lang w:eastAsia="cs-CZ"/>
        </w:rPr>
      </w:pPr>
      <w:r w:rsidRPr="00C035BB">
        <w:rPr>
          <w:rFonts w:ascii="Arial" w:eastAsia="Times New Roman" w:hAnsi="Arial" w:cs="Arial"/>
          <w:noProof/>
          <w:color w:val="EE0000"/>
          <w:lang w:eastAsia="cs-CZ"/>
        </w:rPr>
        <w:t xml:space="preserve">Příloha č. 1: </w:t>
      </w:r>
      <w:r w:rsidRPr="00C035BB">
        <w:rPr>
          <w:rFonts w:ascii="Arial" w:eastAsia="Times New Roman" w:hAnsi="Arial" w:cs="Arial"/>
          <w:color w:val="EE0000"/>
          <w:lang w:eastAsia="cs-CZ"/>
        </w:rPr>
        <w:t xml:space="preserve">Cenová nabídka </w:t>
      </w:r>
    </w:p>
    <w:p w14:paraId="54A10F0E" w14:textId="77777777" w:rsidR="007A7F57" w:rsidRPr="003F55E2" w:rsidRDefault="007A7F57" w:rsidP="007A7F57">
      <w:pPr>
        <w:spacing w:before="120" w:after="0" w:line="240" w:lineRule="auto"/>
        <w:ind w:firstLine="539"/>
        <w:jc w:val="both"/>
        <w:rPr>
          <w:rFonts w:ascii="Arial" w:eastAsia="Times New Roman" w:hAnsi="Arial" w:cs="Arial"/>
          <w:lang w:eastAsia="cs-CZ"/>
        </w:rPr>
      </w:pPr>
    </w:p>
    <w:p w14:paraId="2A77245A" w14:textId="0E39917C" w:rsidR="006B1F2D" w:rsidRPr="003F55E2" w:rsidRDefault="00102A3D" w:rsidP="008C3BE6">
      <w:pPr>
        <w:tabs>
          <w:tab w:val="left" w:pos="5400"/>
        </w:tabs>
        <w:spacing w:before="480" w:after="0" w:line="240" w:lineRule="auto"/>
        <w:ind w:left="539"/>
        <w:rPr>
          <w:rFonts w:ascii="Arial" w:eastAsia="Times New Roman" w:hAnsi="Arial" w:cs="Arial"/>
          <w:lang w:eastAsia="cs-CZ"/>
        </w:rPr>
      </w:pPr>
      <w:r w:rsidRPr="003F55E2">
        <w:rPr>
          <w:rFonts w:ascii="Arial" w:eastAsia="Times New Roman" w:hAnsi="Arial" w:cs="Arial"/>
          <w:lang w:eastAsia="cs-CZ"/>
        </w:rPr>
        <w:t>V</w:t>
      </w:r>
      <w:r w:rsidR="0072001E" w:rsidRPr="003F55E2">
        <w:rPr>
          <w:rFonts w:ascii="Arial" w:eastAsia="Times New Roman" w:hAnsi="Arial" w:cs="Arial"/>
          <w:lang w:eastAsia="cs-CZ"/>
        </w:rPr>
        <w:t xml:space="preserve"> Lysé nad </w:t>
      </w:r>
      <w:r w:rsidR="00AA6E90" w:rsidRPr="003F55E2">
        <w:rPr>
          <w:rFonts w:ascii="Arial" w:eastAsia="Times New Roman" w:hAnsi="Arial" w:cs="Arial"/>
          <w:lang w:eastAsia="cs-CZ"/>
        </w:rPr>
        <w:t>Labem</w:t>
      </w:r>
      <w:r w:rsidR="006B1F2D" w:rsidRPr="003F55E2">
        <w:rPr>
          <w:rFonts w:ascii="Arial" w:eastAsia="Times New Roman" w:hAnsi="Arial" w:cs="Arial"/>
          <w:lang w:eastAsia="cs-CZ"/>
        </w:rPr>
        <w:t xml:space="preserve"> dne </w:t>
      </w:r>
      <w:r w:rsidR="007A7F57">
        <w:rPr>
          <w:rFonts w:ascii="Arial" w:eastAsia="Times New Roman" w:hAnsi="Arial" w:cs="Arial"/>
          <w:lang w:eastAsia="cs-CZ"/>
        </w:rPr>
        <w:t xml:space="preserve"> </w:t>
      </w:r>
      <w:r w:rsidR="006B1F2D" w:rsidRPr="003F55E2">
        <w:rPr>
          <w:rFonts w:ascii="Arial" w:eastAsia="Times New Roman" w:hAnsi="Arial" w:cs="Arial"/>
          <w:lang w:eastAsia="cs-CZ"/>
        </w:rPr>
        <w:t xml:space="preserve">     </w:t>
      </w:r>
      <w:r w:rsidR="003F55E2">
        <w:rPr>
          <w:rFonts w:ascii="Arial" w:eastAsia="Times New Roman" w:hAnsi="Arial" w:cs="Arial"/>
          <w:lang w:eastAsia="cs-CZ"/>
        </w:rPr>
        <w:tab/>
      </w:r>
      <w:r w:rsidR="007576F3">
        <w:rPr>
          <w:rFonts w:ascii="Arial" w:eastAsia="Times New Roman" w:hAnsi="Arial" w:cs="Arial"/>
          <w:lang w:eastAsia="cs-CZ"/>
        </w:rPr>
        <w:tab/>
        <w:t xml:space="preserve">       </w:t>
      </w:r>
      <w:r w:rsidR="006B1F2D" w:rsidRPr="003F55E2">
        <w:rPr>
          <w:rFonts w:ascii="Arial" w:eastAsia="Times New Roman" w:hAnsi="Arial" w:cs="Arial"/>
          <w:lang w:eastAsia="cs-CZ"/>
        </w:rPr>
        <w:t xml:space="preserve">V </w:t>
      </w:r>
      <w:r w:rsidR="007576F3">
        <w:rPr>
          <w:rFonts w:ascii="Arial" w:eastAsia="Times New Roman" w:hAnsi="Arial" w:cs="Arial"/>
          <w:lang w:eastAsia="cs-CZ"/>
        </w:rPr>
        <w:t>Pečkách</w:t>
      </w:r>
      <w:r w:rsidR="006B1F2D" w:rsidRPr="003F55E2">
        <w:rPr>
          <w:rFonts w:ascii="Arial" w:eastAsia="Times New Roman" w:hAnsi="Arial" w:cs="Arial"/>
          <w:lang w:eastAsia="cs-CZ"/>
        </w:rPr>
        <w:t xml:space="preserve"> dne </w:t>
      </w:r>
    </w:p>
    <w:p w14:paraId="37BA630B" w14:textId="77777777" w:rsidR="006B1F2D" w:rsidRPr="003F55E2" w:rsidRDefault="006B1F2D" w:rsidP="006B1F2D">
      <w:pPr>
        <w:tabs>
          <w:tab w:val="left" w:pos="5400"/>
        </w:tabs>
        <w:spacing w:after="0" w:line="240" w:lineRule="auto"/>
        <w:jc w:val="both"/>
        <w:rPr>
          <w:rFonts w:ascii="Arial" w:eastAsia="Times New Roman" w:hAnsi="Arial" w:cs="Arial"/>
          <w:lang w:eastAsia="cs-CZ"/>
        </w:rPr>
      </w:pPr>
    </w:p>
    <w:p w14:paraId="04766861" w14:textId="77777777" w:rsidR="006B1F2D" w:rsidRPr="003F55E2" w:rsidRDefault="006B1F2D" w:rsidP="006B1F2D">
      <w:pPr>
        <w:tabs>
          <w:tab w:val="left" w:pos="5400"/>
        </w:tabs>
        <w:spacing w:after="0" w:line="240" w:lineRule="auto"/>
        <w:ind w:firstLine="539"/>
        <w:jc w:val="both"/>
        <w:rPr>
          <w:rFonts w:ascii="Arial" w:eastAsia="Times New Roman" w:hAnsi="Arial" w:cs="Arial"/>
          <w:lang w:eastAsia="cs-CZ"/>
        </w:rPr>
      </w:pPr>
    </w:p>
    <w:p w14:paraId="4D8EFA60" w14:textId="1B995C4E" w:rsidR="006B1F2D" w:rsidRPr="003F55E2" w:rsidRDefault="006B1F2D" w:rsidP="006B1F2D">
      <w:pPr>
        <w:tabs>
          <w:tab w:val="left" w:pos="5400"/>
        </w:tabs>
        <w:spacing w:after="0" w:line="240" w:lineRule="auto"/>
        <w:ind w:firstLine="539"/>
        <w:jc w:val="both"/>
        <w:rPr>
          <w:rFonts w:ascii="Arial" w:eastAsia="Times New Roman" w:hAnsi="Arial" w:cs="Arial"/>
          <w:lang w:eastAsia="cs-CZ"/>
        </w:rPr>
      </w:pPr>
      <w:r w:rsidRPr="003F55E2">
        <w:rPr>
          <w:rFonts w:ascii="Arial" w:eastAsia="Times New Roman" w:hAnsi="Arial" w:cs="Arial"/>
          <w:lang w:eastAsia="cs-CZ"/>
        </w:rPr>
        <w:t>............................................</w:t>
      </w:r>
      <w:r w:rsidRPr="003F55E2">
        <w:rPr>
          <w:rFonts w:ascii="Arial" w:eastAsia="Times New Roman" w:hAnsi="Arial" w:cs="Arial"/>
          <w:lang w:eastAsia="cs-CZ"/>
        </w:rPr>
        <w:tab/>
      </w:r>
      <w:r w:rsidR="00837ABC" w:rsidRPr="003F55E2">
        <w:rPr>
          <w:rFonts w:ascii="Arial" w:eastAsia="Times New Roman" w:hAnsi="Arial" w:cs="Arial"/>
          <w:lang w:eastAsia="cs-CZ"/>
        </w:rPr>
        <w:t xml:space="preserve">    </w:t>
      </w:r>
      <w:r w:rsidR="003B757E">
        <w:rPr>
          <w:rFonts w:ascii="Arial" w:eastAsia="Times New Roman" w:hAnsi="Arial" w:cs="Arial"/>
          <w:lang w:eastAsia="cs-CZ"/>
        </w:rPr>
        <w:t xml:space="preserve">      </w:t>
      </w:r>
      <w:r w:rsidRPr="003F55E2">
        <w:rPr>
          <w:rFonts w:ascii="Arial" w:eastAsia="Times New Roman" w:hAnsi="Arial" w:cs="Arial"/>
          <w:lang w:eastAsia="cs-CZ"/>
        </w:rPr>
        <w:t>...........................................</w:t>
      </w:r>
    </w:p>
    <w:p w14:paraId="7C655CFE" w14:textId="1DA32761" w:rsidR="00B35448" w:rsidRDefault="00B35448" w:rsidP="00B35448">
      <w:pPr>
        <w:pStyle w:val="Default"/>
        <w:ind w:firstLine="539"/>
        <w:jc w:val="both"/>
        <w:rPr>
          <w:rFonts w:ascii="Arial" w:hAnsi="Arial" w:cs="Arial"/>
          <w:sz w:val="22"/>
          <w:szCs w:val="22"/>
        </w:rPr>
      </w:pPr>
      <w:r>
        <w:rPr>
          <w:rFonts w:ascii="Arial" w:hAnsi="Arial" w:cs="Arial"/>
          <w:sz w:val="22"/>
          <w:szCs w:val="22"/>
        </w:rPr>
        <w:t xml:space="preserve">   </w:t>
      </w:r>
      <w:r w:rsidR="007A7F57">
        <w:rPr>
          <w:rFonts w:ascii="Arial" w:hAnsi="Arial" w:cs="Arial"/>
          <w:sz w:val="22"/>
          <w:szCs w:val="22"/>
        </w:rPr>
        <w:t>Mgr. Jitka Sedláčkov</w:t>
      </w:r>
      <w:r w:rsidR="00A771C6">
        <w:rPr>
          <w:rFonts w:ascii="Arial" w:hAnsi="Arial" w:cs="Arial"/>
          <w:sz w:val="22"/>
          <w:szCs w:val="22"/>
        </w:rPr>
        <w:t>á</w:t>
      </w:r>
      <w:r w:rsidR="007A7F57">
        <w:rPr>
          <w:rFonts w:ascii="Arial" w:hAnsi="Arial" w:cs="Arial"/>
          <w:sz w:val="22"/>
          <w:szCs w:val="22"/>
        </w:rPr>
        <w:t xml:space="preserve">, </w:t>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t xml:space="preserve">    Milan Staněk,</w:t>
      </w:r>
    </w:p>
    <w:p w14:paraId="405F3167" w14:textId="5175FE42" w:rsidR="0072001E" w:rsidRPr="003F55E2" w:rsidRDefault="00B35448" w:rsidP="00B35448">
      <w:pPr>
        <w:pStyle w:val="Default"/>
        <w:ind w:firstLine="708"/>
        <w:jc w:val="both"/>
        <w:rPr>
          <w:rFonts w:ascii="Arial" w:hAnsi="Arial" w:cs="Arial"/>
          <w:sz w:val="22"/>
          <w:szCs w:val="22"/>
        </w:rPr>
      </w:pPr>
      <w:r>
        <w:rPr>
          <w:rFonts w:ascii="Arial" w:hAnsi="Arial" w:cs="Arial"/>
          <w:sz w:val="22"/>
          <w:szCs w:val="22"/>
        </w:rPr>
        <w:t xml:space="preserve">        </w:t>
      </w:r>
      <w:r w:rsidR="0072001E" w:rsidRPr="003F55E2">
        <w:rPr>
          <w:rFonts w:ascii="Arial" w:hAnsi="Arial" w:cs="Arial"/>
          <w:sz w:val="22"/>
          <w:szCs w:val="22"/>
        </w:rPr>
        <w:t xml:space="preserve">ředitelka školy </w:t>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r>
      <w:r w:rsidR="002327BE">
        <w:rPr>
          <w:rFonts w:ascii="Arial" w:hAnsi="Arial" w:cs="Arial"/>
          <w:sz w:val="22"/>
          <w:szCs w:val="22"/>
        </w:rPr>
        <w:tab/>
        <w:t>jednatel společnosti</w:t>
      </w:r>
    </w:p>
    <w:p w14:paraId="01280401" w14:textId="1EF725C5" w:rsidR="006B1F2D" w:rsidRPr="003F55E2" w:rsidRDefault="006B1F2D" w:rsidP="006B1F2D">
      <w:pPr>
        <w:spacing w:after="0" w:line="240" w:lineRule="auto"/>
        <w:rPr>
          <w:rFonts w:ascii="Arial" w:eastAsia="Times New Roman" w:hAnsi="Arial" w:cs="Arial"/>
          <w:lang w:eastAsia="cs-CZ"/>
        </w:rPr>
      </w:pPr>
      <w:r w:rsidRPr="003F55E2">
        <w:rPr>
          <w:rFonts w:ascii="Arial" w:eastAsia="Times New Roman" w:hAnsi="Arial" w:cs="Arial"/>
          <w:lang w:eastAsia="cs-CZ"/>
        </w:rPr>
        <w:tab/>
      </w:r>
      <w:r w:rsidRPr="003F55E2">
        <w:rPr>
          <w:rFonts w:ascii="Arial" w:eastAsia="Times New Roman" w:hAnsi="Arial" w:cs="Arial"/>
          <w:lang w:eastAsia="cs-CZ"/>
        </w:rPr>
        <w:tab/>
        <w:t xml:space="preserve">       </w:t>
      </w:r>
      <w:r w:rsidRPr="003F55E2">
        <w:rPr>
          <w:rFonts w:ascii="Arial" w:eastAsia="Times New Roman" w:hAnsi="Arial" w:cs="Arial"/>
          <w:b/>
          <w:lang w:eastAsia="cs-CZ"/>
        </w:rPr>
        <w:tab/>
        <w:t xml:space="preserve">       </w:t>
      </w:r>
    </w:p>
    <w:p w14:paraId="772E46A5" w14:textId="77777777" w:rsidR="006B1F2D" w:rsidRPr="003F55E2" w:rsidRDefault="006B1F2D" w:rsidP="006B1F2D">
      <w:pPr>
        <w:spacing w:after="0" w:line="240" w:lineRule="auto"/>
        <w:ind w:firstLine="708"/>
        <w:rPr>
          <w:rFonts w:ascii="Arial" w:eastAsia="Times New Roman" w:hAnsi="Arial" w:cs="Arial"/>
          <w:lang w:eastAsia="cs-CZ"/>
        </w:rPr>
      </w:pPr>
      <w:r w:rsidRPr="003F55E2">
        <w:rPr>
          <w:rFonts w:ascii="Arial" w:eastAsia="Times New Roman" w:hAnsi="Arial" w:cs="Arial"/>
          <w:lang w:eastAsia="cs-CZ"/>
        </w:rPr>
        <w:tab/>
        <w:t xml:space="preserve">                                                </w:t>
      </w:r>
    </w:p>
    <w:p w14:paraId="45590F32" w14:textId="43DFF893" w:rsidR="006B1F2D" w:rsidRPr="003F55E2" w:rsidRDefault="006B1F2D" w:rsidP="006B1F2D">
      <w:pPr>
        <w:spacing w:after="0" w:line="240" w:lineRule="auto"/>
        <w:ind w:firstLine="708"/>
        <w:rPr>
          <w:rFonts w:ascii="Arial" w:eastAsia="Times New Roman" w:hAnsi="Arial" w:cs="Arial"/>
          <w:lang w:eastAsia="cs-CZ"/>
        </w:rPr>
      </w:pPr>
    </w:p>
    <w:p w14:paraId="04A8BBB9" w14:textId="77777777" w:rsidR="0093288F" w:rsidRPr="003F55E2" w:rsidRDefault="0093288F">
      <w:pPr>
        <w:rPr>
          <w:rFonts w:ascii="Arial" w:hAnsi="Arial" w:cs="Arial"/>
        </w:rPr>
      </w:pPr>
    </w:p>
    <w:sectPr w:rsidR="0093288F" w:rsidRPr="003F55E2" w:rsidSect="007A7F57">
      <w:headerReference w:type="default" r:id="rId10"/>
      <w:footerReference w:type="default" r:id="rId11"/>
      <w:headerReference w:type="first" r:id="rId12"/>
      <w:pgSz w:w="11906" w:h="16838" w:code="9"/>
      <w:pgMar w:top="1134" w:right="1247" w:bottom="964" w:left="1247" w:header="42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613A" w14:textId="77777777" w:rsidR="00504A48" w:rsidRDefault="00504A48" w:rsidP="00461BC8">
      <w:pPr>
        <w:spacing w:after="0" w:line="240" w:lineRule="auto"/>
      </w:pPr>
      <w:r>
        <w:separator/>
      </w:r>
    </w:p>
  </w:endnote>
  <w:endnote w:type="continuationSeparator" w:id="0">
    <w:p w14:paraId="3060580C" w14:textId="77777777" w:rsidR="00504A48" w:rsidRDefault="00504A48" w:rsidP="0046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Times New Roman"/>
    <w:panose1 w:val="00000000000000000000"/>
    <w:charset w:val="00"/>
    <w:family w:val="modern"/>
    <w:notTrueType/>
    <w:pitch w:val="variable"/>
    <w:sig w:usb0="8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1368" w14:textId="77777777" w:rsidR="0033361F" w:rsidRPr="008C3BE6" w:rsidRDefault="005B1080" w:rsidP="00080967">
    <w:pPr>
      <w:pStyle w:val="Zpat"/>
      <w:tabs>
        <w:tab w:val="left" w:pos="4470"/>
      </w:tabs>
      <w:jc w:val="center"/>
      <w:rPr>
        <w:rFonts w:asciiTheme="minorHAnsi" w:hAnsiTheme="minorHAnsi"/>
        <w:sz w:val="22"/>
        <w:szCs w:val="22"/>
      </w:rPr>
    </w:pPr>
    <w:r w:rsidRPr="008C3BE6">
      <w:rPr>
        <w:rFonts w:asciiTheme="minorHAnsi" w:hAnsiTheme="minorHAnsi"/>
        <w:sz w:val="22"/>
        <w:szCs w:val="22"/>
      </w:rPr>
      <w:fldChar w:fldCharType="begin"/>
    </w:r>
    <w:r w:rsidR="0033361F" w:rsidRPr="008C3BE6">
      <w:rPr>
        <w:rFonts w:asciiTheme="minorHAnsi" w:hAnsiTheme="minorHAnsi"/>
        <w:sz w:val="22"/>
        <w:szCs w:val="22"/>
      </w:rPr>
      <w:instrText xml:space="preserve"> PAGE   \* MERGEFORMAT </w:instrText>
    </w:r>
    <w:r w:rsidRPr="008C3BE6">
      <w:rPr>
        <w:rFonts w:asciiTheme="minorHAnsi" w:hAnsiTheme="minorHAnsi"/>
        <w:sz w:val="22"/>
        <w:szCs w:val="22"/>
      </w:rPr>
      <w:fldChar w:fldCharType="separate"/>
    </w:r>
    <w:r w:rsidR="001A1D2C">
      <w:rPr>
        <w:rFonts w:asciiTheme="minorHAnsi" w:hAnsiTheme="minorHAnsi"/>
        <w:noProof/>
        <w:sz w:val="22"/>
        <w:szCs w:val="22"/>
      </w:rPr>
      <w:t>5</w:t>
    </w:r>
    <w:r w:rsidRPr="008C3BE6">
      <w:rPr>
        <w:rFonts w:asciiTheme="minorHAnsi" w:hAnsiTheme="minorHAnsi"/>
        <w:sz w:val="22"/>
        <w:szCs w:val="22"/>
      </w:rPr>
      <w:fldChar w:fldCharType="end"/>
    </w:r>
  </w:p>
  <w:p w14:paraId="63DA37AC" w14:textId="77777777" w:rsidR="0033361F" w:rsidRDefault="003336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B8F7" w14:textId="77777777" w:rsidR="00504A48" w:rsidRDefault="00504A48" w:rsidP="00461BC8">
      <w:pPr>
        <w:spacing w:after="0" w:line="240" w:lineRule="auto"/>
      </w:pPr>
      <w:r>
        <w:separator/>
      </w:r>
    </w:p>
  </w:footnote>
  <w:footnote w:type="continuationSeparator" w:id="0">
    <w:p w14:paraId="01789913" w14:textId="77777777" w:rsidR="00504A48" w:rsidRDefault="00504A48" w:rsidP="0046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651F" w14:textId="6822A62E" w:rsidR="0033361F" w:rsidRDefault="003336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8C1C" w14:textId="77777777" w:rsidR="0033361F" w:rsidRPr="009D1BAF" w:rsidRDefault="0033361F" w:rsidP="007C2C6E">
    <w:pPr>
      <w:pStyle w:val="Zhlav"/>
      <w:spacing w:after="0"/>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1F3C87"/>
    <w:multiLevelType w:val="hybridMultilevel"/>
    <w:tmpl w:val="5D8E7F1A"/>
    <w:lvl w:ilvl="0" w:tplc="54DABF5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6A3CFD"/>
    <w:multiLevelType w:val="multilevel"/>
    <w:tmpl w:val="5FEA1F68"/>
    <w:lvl w:ilvl="0">
      <w:start w:val="1"/>
      <w:numFmt w:val="decimal"/>
      <w:lvlText w:val="%1."/>
      <w:lvlJc w:val="left"/>
      <w:pPr>
        <w:tabs>
          <w:tab w:val="num" w:pos="567"/>
        </w:tabs>
        <w:ind w:left="567"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 w15:restartNumberingAfterBreak="0">
    <w:nsid w:val="04F43009"/>
    <w:multiLevelType w:val="hybridMultilevel"/>
    <w:tmpl w:val="B69E62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4FF6A36"/>
    <w:multiLevelType w:val="hybridMultilevel"/>
    <w:tmpl w:val="43E89A60"/>
    <w:lvl w:ilvl="0" w:tplc="E2D0E2D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6" w15:restartNumberingAfterBreak="0">
    <w:nsid w:val="08D90F5F"/>
    <w:multiLevelType w:val="hybridMultilevel"/>
    <w:tmpl w:val="08B207EE"/>
    <w:lvl w:ilvl="0" w:tplc="EE54CE18">
      <w:start w:val="2"/>
      <w:numFmt w:val="bullet"/>
      <w:lvlText w:val="-"/>
      <w:lvlJc w:val="left"/>
      <w:pPr>
        <w:ind w:left="389" w:hanging="360"/>
      </w:pPr>
      <w:rPr>
        <w:rFonts w:ascii="Arial" w:eastAsia="Calibri" w:hAnsi="Arial" w:cs="Arial" w:hint="default"/>
      </w:rPr>
    </w:lvl>
    <w:lvl w:ilvl="1" w:tplc="04050003" w:tentative="1">
      <w:start w:val="1"/>
      <w:numFmt w:val="bullet"/>
      <w:lvlText w:val="o"/>
      <w:lvlJc w:val="left"/>
      <w:pPr>
        <w:ind w:left="1109" w:hanging="360"/>
      </w:pPr>
      <w:rPr>
        <w:rFonts w:ascii="Courier New" w:hAnsi="Courier New" w:cs="Courier New" w:hint="default"/>
      </w:rPr>
    </w:lvl>
    <w:lvl w:ilvl="2" w:tplc="04050005" w:tentative="1">
      <w:start w:val="1"/>
      <w:numFmt w:val="bullet"/>
      <w:lvlText w:val=""/>
      <w:lvlJc w:val="left"/>
      <w:pPr>
        <w:ind w:left="1829" w:hanging="360"/>
      </w:pPr>
      <w:rPr>
        <w:rFonts w:ascii="Wingdings" w:hAnsi="Wingdings" w:hint="default"/>
      </w:rPr>
    </w:lvl>
    <w:lvl w:ilvl="3" w:tplc="04050001" w:tentative="1">
      <w:start w:val="1"/>
      <w:numFmt w:val="bullet"/>
      <w:lvlText w:val=""/>
      <w:lvlJc w:val="left"/>
      <w:pPr>
        <w:ind w:left="2549" w:hanging="360"/>
      </w:pPr>
      <w:rPr>
        <w:rFonts w:ascii="Symbol" w:hAnsi="Symbol" w:hint="default"/>
      </w:rPr>
    </w:lvl>
    <w:lvl w:ilvl="4" w:tplc="04050003" w:tentative="1">
      <w:start w:val="1"/>
      <w:numFmt w:val="bullet"/>
      <w:lvlText w:val="o"/>
      <w:lvlJc w:val="left"/>
      <w:pPr>
        <w:ind w:left="3269" w:hanging="360"/>
      </w:pPr>
      <w:rPr>
        <w:rFonts w:ascii="Courier New" w:hAnsi="Courier New" w:cs="Courier New" w:hint="default"/>
      </w:rPr>
    </w:lvl>
    <w:lvl w:ilvl="5" w:tplc="04050005" w:tentative="1">
      <w:start w:val="1"/>
      <w:numFmt w:val="bullet"/>
      <w:lvlText w:val=""/>
      <w:lvlJc w:val="left"/>
      <w:pPr>
        <w:ind w:left="3989" w:hanging="360"/>
      </w:pPr>
      <w:rPr>
        <w:rFonts w:ascii="Wingdings" w:hAnsi="Wingdings" w:hint="default"/>
      </w:rPr>
    </w:lvl>
    <w:lvl w:ilvl="6" w:tplc="04050001" w:tentative="1">
      <w:start w:val="1"/>
      <w:numFmt w:val="bullet"/>
      <w:lvlText w:val=""/>
      <w:lvlJc w:val="left"/>
      <w:pPr>
        <w:ind w:left="4709" w:hanging="360"/>
      </w:pPr>
      <w:rPr>
        <w:rFonts w:ascii="Symbol" w:hAnsi="Symbol" w:hint="default"/>
      </w:rPr>
    </w:lvl>
    <w:lvl w:ilvl="7" w:tplc="04050003" w:tentative="1">
      <w:start w:val="1"/>
      <w:numFmt w:val="bullet"/>
      <w:lvlText w:val="o"/>
      <w:lvlJc w:val="left"/>
      <w:pPr>
        <w:ind w:left="5429" w:hanging="360"/>
      </w:pPr>
      <w:rPr>
        <w:rFonts w:ascii="Courier New" w:hAnsi="Courier New" w:cs="Courier New" w:hint="default"/>
      </w:rPr>
    </w:lvl>
    <w:lvl w:ilvl="8" w:tplc="04050005" w:tentative="1">
      <w:start w:val="1"/>
      <w:numFmt w:val="bullet"/>
      <w:lvlText w:val=""/>
      <w:lvlJc w:val="left"/>
      <w:pPr>
        <w:ind w:left="6149" w:hanging="360"/>
      </w:pPr>
      <w:rPr>
        <w:rFonts w:ascii="Wingdings" w:hAnsi="Wingdings" w:hint="default"/>
      </w:rPr>
    </w:lvl>
  </w:abstractNum>
  <w:abstractNum w:abstractNumId="7" w15:restartNumberingAfterBreak="0">
    <w:nsid w:val="0A9942F1"/>
    <w:multiLevelType w:val="hybridMultilevel"/>
    <w:tmpl w:val="0458F800"/>
    <w:lvl w:ilvl="0" w:tplc="4B92B1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397758"/>
    <w:multiLevelType w:val="hybridMultilevel"/>
    <w:tmpl w:val="65F60A58"/>
    <w:lvl w:ilvl="0" w:tplc="B55C308E">
      <w:start w:val="1"/>
      <w:numFmt w:val="decimal"/>
      <w:pStyle w:val="mojeodstavce"/>
      <w:lvlText w:val="%1."/>
      <w:lvlJc w:val="left"/>
      <w:pPr>
        <w:tabs>
          <w:tab w:val="num" w:pos="567"/>
        </w:tabs>
        <w:ind w:left="567" w:hanging="567"/>
      </w:pPr>
      <w:rPr>
        <w:rFonts w:cs="Times New Roman" w:hint="default"/>
        <w:b w:val="0"/>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F500FD"/>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10" w15:restartNumberingAfterBreak="0">
    <w:nsid w:val="14F77411"/>
    <w:multiLevelType w:val="hybridMultilevel"/>
    <w:tmpl w:val="AA6C7B68"/>
    <w:lvl w:ilvl="0" w:tplc="52BC6B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1F7067"/>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1790265C"/>
    <w:multiLevelType w:val="hybridMultilevel"/>
    <w:tmpl w:val="6E8673D8"/>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3" w15:restartNumberingAfterBreak="0">
    <w:nsid w:val="181525B7"/>
    <w:multiLevelType w:val="hybridMultilevel"/>
    <w:tmpl w:val="A27E37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ACC4694"/>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BB942B6"/>
    <w:multiLevelType w:val="hybridMultilevel"/>
    <w:tmpl w:val="E05CB2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6A82744"/>
    <w:multiLevelType w:val="hybridMultilevel"/>
    <w:tmpl w:val="CFD47776"/>
    <w:lvl w:ilvl="0" w:tplc="BB88FA74">
      <w:start w:val="1"/>
      <w:numFmt w:val="decimal"/>
      <w:lvlText w:val="%1."/>
      <w:lvlJc w:val="left"/>
      <w:pPr>
        <w:ind w:left="360" w:hanging="360"/>
      </w:pPr>
      <w:rPr>
        <w:rFonts w:ascii="Verdana" w:hAnsi="Verdana"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6D3BDF"/>
    <w:multiLevelType w:val="hybridMultilevel"/>
    <w:tmpl w:val="A22E4372"/>
    <w:lvl w:ilvl="0" w:tplc="EB1E5BD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8A86D1A"/>
    <w:multiLevelType w:val="multilevel"/>
    <w:tmpl w:val="3B9E6D18"/>
    <w:lvl w:ilvl="0">
      <w:start w:val="1"/>
      <w:numFmt w:val="decimal"/>
      <w:lvlText w:val="%1."/>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A77267"/>
    <w:multiLevelType w:val="hybridMultilevel"/>
    <w:tmpl w:val="C4DE2ABA"/>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8C34054"/>
    <w:multiLevelType w:val="hybridMultilevel"/>
    <w:tmpl w:val="DA80EE66"/>
    <w:lvl w:ilvl="0" w:tplc="2F787D06">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36587E"/>
    <w:multiLevelType w:val="hybridMultilevel"/>
    <w:tmpl w:val="88A49B38"/>
    <w:lvl w:ilvl="0" w:tplc="44AE2088">
      <w:start w:val="1"/>
      <w:numFmt w:val="lowerLetter"/>
      <w:pStyle w:val="Odstavectext"/>
      <w:lvlText w:val="%1."/>
      <w:lvlJc w:val="left"/>
      <w:pPr>
        <w:tabs>
          <w:tab w:val="num" w:pos="720"/>
        </w:tabs>
        <w:ind w:left="720" w:hanging="360"/>
      </w:pPr>
      <w:rPr>
        <w:rFonts w:cs="Times New Roman" w:hint="default"/>
        <w:b w:val="0"/>
        <w:i w:val="0"/>
        <w:color w:val="auto"/>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BF64F2"/>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4" w15:restartNumberingAfterBreak="0">
    <w:nsid w:val="3F667785"/>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5" w15:restartNumberingAfterBreak="0">
    <w:nsid w:val="42474E1E"/>
    <w:multiLevelType w:val="hybridMultilevel"/>
    <w:tmpl w:val="4CACE05E"/>
    <w:lvl w:ilvl="0" w:tplc="66F41E6A">
      <w:start w:val="1"/>
      <w:numFmt w:val="lowerLetter"/>
      <w:lvlText w:val="%1)"/>
      <w:lvlJc w:val="left"/>
      <w:pPr>
        <w:tabs>
          <w:tab w:val="num" w:pos="1134"/>
        </w:tabs>
        <w:ind w:left="1134" w:hanging="360"/>
      </w:pPr>
    </w:lvl>
    <w:lvl w:ilvl="1" w:tplc="04050019" w:tentative="1">
      <w:start w:val="1"/>
      <w:numFmt w:val="lowerLetter"/>
      <w:lvlText w:val="%2."/>
      <w:lvlJc w:val="left"/>
      <w:pPr>
        <w:tabs>
          <w:tab w:val="num" w:pos="1854"/>
        </w:tabs>
        <w:ind w:left="1854" w:hanging="360"/>
      </w:pPr>
    </w:lvl>
    <w:lvl w:ilvl="2" w:tplc="0405001B" w:tentative="1">
      <w:start w:val="1"/>
      <w:numFmt w:val="lowerRoman"/>
      <w:lvlText w:val="%3."/>
      <w:lvlJc w:val="right"/>
      <w:pPr>
        <w:tabs>
          <w:tab w:val="num" w:pos="2574"/>
        </w:tabs>
        <w:ind w:left="2574" w:hanging="180"/>
      </w:pPr>
    </w:lvl>
    <w:lvl w:ilvl="3" w:tplc="0405000F" w:tentative="1">
      <w:start w:val="1"/>
      <w:numFmt w:val="decimal"/>
      <w:lvlText w:val="%4."/>
      <w:lvlJc w:val="left"/>
      <w:pPr>
        <w:tabs>
          <w:tab w:val="num" w:pos="3294"/>
        </w:tabs>
        <w:ind w:left="3294" w:hanging="360"/>
      </w:pPr>
    </w:lvl>
    <w:lvl w:ilvl="4" w:tplc="04050019" w:tentative="1">
      <w:start w:val="1"/>
      <w:numFmt w:val="lowerLetter"/>
      <w:lvlText w:val="%5."/>
      <w:lvlJc w:val="left"/>
      <w:pPr>
        <w:tabs>
          <w:tab w:val="num" w:pos="4014"/>
        </w:tabs>
        <w:ind w:left="4014" w:hanging="360"/>
      </w:pPr>
    </w:lvl>
    <w:lvl w:ilvl="5" w:tplc="0405001B" w:tentative="1">
      <w:start w:val="1"/>
      <w:numFmt w:val="lowerRoman"/>
      <w:lvlText w:val="%6."/>
      <w:lvlJc w:val="right"/>
      <w:pPr>
        <w:tabs>
          <w:tab w:val="num" w:pos="4734"/>
        </w:tabs>
        <w:ind w:left="4734" w:hanging="180"/>
      </w:pPr>
    </w:lvl>
    <w:lvl w:ilvl="6" w:tplc="0405000F" w:tentative="1">
      <w:start w:val="1"/>
      <w:numFmt w:val="decimal"/>
      <w:lvlText w:val="%7."/>
      <w:lvlJc w:val="left"/>
      <w:pPr>
        <w:tabs>
          <w:tab w:val="num" w:pos="5454"/>
        </w:tabs>
        <w:ind w:left="5454" w:hanging="360"/>
      </w:pPr>
    </w:lvl>
    <w:lvl w:ilvl="7" w:tplc="04050019" w:tentative="1">
      <w:start w:val="1"/>
      <w:numFmt w:val="lowerLetter"/>
      <w:lvlText w:val="%8."/>
      <w:lvlJc w:val="left"/>
      <w:pPr>
        <w:tabs>
          <w:tab w:val="num" w:pos="6174"/>
        </w:tabs>
        <w:ind w:left="6174" w:hanging="360"/>
      </w:pPr>
    </w:lvl>
    <w:lvl w:ilvl="8" w:tplc="0405001B" w:tentative="1">
      <w:start w:val="1"/>
      <w:numFmt w:val="lowerRoman"/>
      <w:lvlText w:val="%9."/>
      <w:lvlJc w:val="right"/>
      <w:pPr>
        <w:tabs>
          <w:tab w:val="num" w:pos="6894"/>
        </w:tabs>
        <w:ind w:left="6894" w:hanging="180"/>
      </w:pPr>
    </w:lvl>
  </w:abstractNum>
  <w:abstractNum w:abstractNumId="26" w15:restartNumberingAfterBreak="0">
    <w:nsid w:val="43293FA8"/>
    <w:multiLevelType w:val="hybridMultilevel"/>
    <w:tmpl w:val="9DF2E6BA"/>
    <w:lvl w:ilvl="0" w:tplc="04050017">
      <w:start w:val="1"/>
      <w:numFmt w:val="lowerLetter"/>
      <w:lvlText w:val="%1)"/>
      <w:lvlJc w:val="left"/>
      <w:pPr>
        <w:ind w:left="1003" w:hanging="360"/>
      </w:pPr>
      <w:rPr>
        <w:rFonts w:hint="default"/>
      </w:rPr>
    </w:lvl>
    <w:lvl w:ilvl="1" w:tplc="04050003">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7" w15:restartNumberingAfterBreak="0">
    <w:nsid w:val="45614DD6"/>
    <w:multiLevelType w:val="hybridMultilevel"/>
    <w:tmpl w:val="7F485DDA"/>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6CA7586"/>
    <w:multiLevelType w:val="hybridMultilevel"/>
    <w:tmpl w:val="D07A6F6E"/>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29" w15:restartNumberingAfterBreak="0">
    <w:nsid w:val="479607B7"/>
    <w:multiLevelType w:val="hybridMultilevel"/>
    <w:tmpl w:val="610C813C"/>
    <w:lvl w:ilvl="0" w:tplc="11622D86">
      <w:start w:val="1"/>
      <w:numFmt w:val="decimal"/>
      <w:lvlText w:val="Příloha č.%1:"/>
      <w:lvlJc w:val="left"/>
      <w:pPr>
        <w:tabs>
          <w:tab w:val="num" w:pos="2880"/>
        </w:tabs>
        <w:ind w:left="2880" w:hanging="360"/>
      </w:pPr>
      <w:rPr>
        <w:rFonts w:cs="Times New Roman" w:hint="default"/>
        <w:b w:val="0"/>
      </w:rPr>
    </w:lvl>
    <w:lvl w:ilvl="1" w:tplc="04050019" w:tentative="1">
      <w:start w:val="1"/>
      <w:numFmt w:val="lowerLetter"/>
      <w:lvlText w:val="%2."/>
      <w:lvlJc w:val="left"/>
      <w:pPr>
        <w:tabs>
          <w:tab w:val="num" w:pos="3960"/>
        </w:tabs>
        <w:ind w:left="3960" w:hanging="360"/>
      </w:pPr>
      <w:rPr>
        <w:rFonts w:cs="Times New Roman"/>
      </w:rPr>
    </w:lvl>
    <w:lvl w:ilvl="2" w:tplc="0405001B" w:tentative="1">
      <w:start w:val="1"/>
      <w:numFmt w:val="lowerRoman"/>
      <w:lvlText w:val="%3."/>
      <w:lvlJc w:val="right"/>
      <w:pPr>
        <w:tabs>
          <w:tab w:val="num" w:pos="4680"/>
        </w:tabs>
        <w:ind w:left="4680" w:hanging="180"/>
      </w:pPr>
      <w:rPr>
        <w:rFonts w:cs="Times New Roman"/>
      </w:rPr>
    </w:lvl>
    <w:lvl w:ilvl="3" w:tplc="0405000F" w:tentative="1">
      <w:start w:val="1"/>
      <w:numFmt w:val="decimal"/>
      <w:lvlText w:val="%4."/>
      <w:lvlJc w:val="left"/>
      <w:pPr>
        <w:tabs>
          <w:tab w:val="num" w:pos="5400"/>
        </w:tabs>
        <w:ind w:left="5400" w:hanging="360"/>
      </w:pPr>
      <w:rPr>
        <w:rFonts w:cs="Times New Roman"/>
      </w:rPr>
    </w:lvl>
    <w:lvl w:ilvl="4" w:tplc="04050019" w:tentative="1">
      <w:start w:val="1"/>
      <w:numFmt w:val="lowerLetter"/>
      <w:lvlText w:val="%5."/>
      <w:lvlJc w:val="left"/>
      <w:pPr>
        <w:tabs>
          <w:tab w:val="num" w:pos="6120"/>
        </w:tabs>
        <w:ind w:left="6120" w:hanging="360"/>
      </w:pPr>
      <w:rPr>
        <w:rFonts w:cs="Times New Roman"/>
      </w:rPr>
    </w:lvl>
    <w:lvl w:ilvl="5" w:tplc="0405001B" w:tentative="1">
      <w:start w:val="1"/>
      <w:numFmt w:val="lowerRoman"/>
      <w:lvlText w:val="%6."/>
      <w:lvlJc w:val="right"/>
      <w:pPr>
        <w:tabs>
          <w:tab w:val="num" w:pos="6840"/>
        </w:tabs>
        <w:ind w:left="6840" w:hanging="180"/>
      </w:pPr>
      <w:rPr>
        <w:rFonts w:cs="Times New Roman"/>
      </w:rPr>
    </w:lvl>
    <w:lvl w:ilvl="6" w:tplc="0405000F" w:tentative="1">
      <w:start w:val="1"/>
      <w:numFmt w:val="decimal"/>
      <w:lvlText w:val="%7."/>
      <w:lvlJc w:val="left"/>
      <w:pPr>
        <w:tabs>
          <w:tab w:val="num" w:pos="7560"/>
        </w:tabs>
        <w:ind w:left="7560" w:hanging="360"/>
      </w:pPr>
      <w:rPr>
        <w:rFonts w:cs="Times New Roman"/>
      </w:rPr>
    </w:lvl>
    <w:lvl w:ilvl="7" w:tplc="04050019" w:tentative="1">
      <w:start w:val="1"/>
      <w:numFmt w:val="lowerLetter"/>
      <w:lvlText w:val="%8."/>
      <w:lvlJc w:val="left"/>
      <w:pPr>
        <w:tabs>
          <w:tab w:val="num" w:pos="8280"/>
        </w:tabs>
        <w:ind w:left="8280" w:hanging="360"/>
      </w:pPr>
      <w:rPr>
        <w:rFonts w:cs="Times New Roman"/>
      </w:rPr>
    </w:lvl>
    <w:lvl w:ilvl="8" w:tplc="0405001B" w:tentative="1">
      <w:start w:val="1"/>
      <w:numFmt w:val="lowerRoman"/>
      <w:lvlText w:val="%9."/>
      <w:lvlJc w:val="right"/>
      <w:pPr>
        <w:tabs>
          <w:tab w:val="num" w:pos="9000"/>
        </w:tabs>
        <w:ind w:left="9000" w:hanging="180"/>
      </w:pPr>
      <w:rPr>
        <w:rFonts w:cs="Times New Roman"/>
      </w:rPr>
    </w:lvl>
  </w:abstractNum>
  <w:abstractNum w:abstractNumId="30" w15:restartNumberingAfterBreak="0">
    <w:nsid w:val="4C0E09AD"/>
    <w:multiLevelType w:val="hybridMultilevel"/>
    <w:tmpl w:val="79C4B2FA"/>
    <w:lvl w:ilvl="0" w:tplc="F99A0AB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E2651B2"/>
    <w:multiLevelType w:val="hybridMultilevel"/>
    <w:tmpl w:val="FD08EA44"/>
    <w:lvl w:ilvl="0" w:tplc="BA4ED26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6A66D47"/>
    <w:multiLevelType w:val="hybridMultilevel"/>
    <w:tmpl w:val="03DC47D6"/>
    <w:lvl w:ilvl="0" w:tplc="C8142B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7970D47"/>
    <w:multiLevelType w:val="multilevel"/>
    <w:tmpl w:val="889440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B2878"/>
    <w:multiLevelType w:val="hybridMultilevel"/>
    <w:tmpl w:val="876A72EE"/>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6121C7"/>
    <w:multiLevelType w:val="hybridMultilevel"/>
    <w:tmpl w:val="821CEEEC"/>
    <w:lvl w:ilvl="0" w:tplc="87AC3AC2">
      <w:start w:val="1"/>
      <w:numFmt w:val="decimal"/>
      <w:lvlText w:val="%1."/>
      <w:lvlJc w:val="left"/>
      <w:pPr>
        <w:ind w:left="720" w:hanging="360"/>
      </w:pPr>
      <w:rPr>
        <w:rFonts w:ascii="Arial" w:eastAsia="Times New Roman"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A6643A"/>
    <w:multiLevelType w:val="hybridMultilevel"/>
    <w:tmpl w:val="C068E8CC"/>
    <w:lvl w:ilvl="0" w:tplc="8BAA8228">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B8B7E3A"/>
    <w:multiLevelType w:val="multilevel"/>
    <w:tmpl w:val="F5462F88"/>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645D0A"/>
    <w:multiLevelType w:val="hybridMultilevel"/>
    <w:tmpl w:val="0666CB20"/>
    <w:lvl w:ilvl="0" w:tplc="22E02C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2B5F9F"/>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0390172"/>
    <w:multiLevelType w:val="hybridMultilevel"/>
    <w:tmpl w:val="209A30EC"/>
    <w:lvl w:ilvl="0" w:tplc="DF7ADCA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131470F"/>
    <w:multiLevelType w:val="multilevel"/>
    <w:tmpl w:val="B174352E"/>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2" w15:restartNumberingAfterBreak="0">
    <w:nsid w:val="72E6374B"/>
    <w:multiLevelType w:val="multilevel"/>
    <w:tmpl w:val="261ED56C"/>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3" w15:restartNumberingAfterBreak="0">
    <w:nsid w:val="738E66EE"/>
    <w:multiLevelType w:val="hybridMultilevel"/>
    <w:tmpl w:val="9BC694B0"/>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0B704">
      <w:start w:val="1"/>
      <w:numFmt w:val="decimal"/>
      <w:lvlText w:val="%2."/>
      <w:lvlJc w:val="left"/>
      <w:pPr>
        <w:tabs>
          <w:tab w:val="num" w:pos="1440"/>
        </w:tabs>
        <w:ind w:left="1440" w:hanging="360"/>
      </w:pPr>
      <w:rPr>
        <w:rFonts w:cs="Times New Roman" w:hint="default"/>
        <w:color w:val="auto"/>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5" w15:restartNumberingAfterBreak="0">
    <w:nsid w:val="7D3E19DE"/>
    <w:multiLevelType w:val="hybridMultilevel"/>
    <w:tmpl w:val="0D107408"/>
    <w:lvl w:ilvl="0" w:tplc="D0445728">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1232144">
    <w:abstractNumId w:val="3"/>
  </w:num>
  <w:num w:numId="2" w16cid:durableId="247691749">
    <w:abstractNumId w:val="12"/>
  </w:num>
  <w:num w:numId="3" w16cid:durableId="798961710">
    <w:abstractNumId w:val="20"/>
  </w:num>
  <w:num w:numId="4" w16cid:durableId="1229414909">
    <w:abstractNumId w:val="0"/>
  </w:num>
  <w:num w:numId="5" w16cid:durableId="218054567">
    <w:abstractNumId w:val="37"/>
  </w:num>
  <w:num w:numId="6" w16cid:durableId="240876290">
    <w:abstractNumId w:val="44"/>
  </w:num>
  <w:num w:numId="7" w16cid:durableId="354308764">
    <w:abstractNumId w:val="5"/>
  </w:num>
  <w:num w:numId="8" w16cid:durableId="641233634">
    <w:abstractNumId w:val="45"/>
  </w:num>
  <w:num w:numId="9" w16cid:durableId="1241595579">
    <w:abstractNumId w:val="30"/>
  </w:num>
  <w:num w:numId="10" w16cid:durableId="679703780">
    <w:abstractNumId w:val="31"/>
  </w:num>
  <w:num w:numId="11" w16cid:durableId="1554275111">
    <w:abstractNumId w:val="18"/>
  </w:num>
  <w:num w:numId="12" w16cid:durableId="103040757">
    <w:abstractNumId w:val="17"/>
  </w:num>
  <w:num w:numId="13" w16cid:durableId="564994534">
    <w:abstractNumId w:val="32"/>
  </w:num>
  <w:num w:numId="14" w16cid:durableId="249584379">
    <w:abstractNumId w:val="7"/>
  </w:num>
  <w:num w:numId="15" w16cid:durableId="1560818849">
    <w:abstractNumId w:val="38"/>
  </w:num>
  <w:num w:numId="16" w16cid:durableId="1881552464">
    <w:abstractNumId w:val="1"/>
  </w:num>
  <w:num w:numId="17" w16cid:durableId="1082021951">
    <w:abstractNumId w:val="10"/>
  </w:num>
  <w:num w:numId="18" w16cid:durableId="317729328">
    <w:abstractNumId w:val="40"/>
  </w:num>
  <w:num w:numId="19" w16cid:durableId="313148589">
    <w:abstractNumId w:val="34"/>
  </w:num>
  <w:num w:numId="20" w16cid:durableId="1538204550">
    <w:abstractNumId w:val="36"/>
  </w:num>
  <w:num w:numId="21" w16cid:durableId="1971936534">
    <w:abstractNumId w:val="22"/>
  </w:num>
  <w:num w:numId="22" w16cid:durableId="1038353027">
    <w:abstractNumId w:val="27"/>
  </w:num>
  <w:num w:numId="23" w16cid:durableId="1392195077">
    <w:abstractNumId w:val="16"/>
  </w:num>
  <w:num w:numId="24" w16cid:durableId="870607328">
    <w:abstractNumId w:val="4"/>
  </w:num>
  <w:num w:numId="25" w16cid:durableId="1226600005">
    <w:abstractNumId w:val="9"/>
  </w:num>
  <w:num w:numId="26" w16cid:durableId="1394037911">
    <w:abstractNumId w:val="25"/>
  </w:num>
  <w:num w:numId="27" w16cid:durableId="393356646">
    <w:abstractNumId w:val="24"/>
  </w:num>
  <w:num w:numId="28" w16cid:durableId="1348022251">
    <w:abstractNumId w:val="26"/>
  </w:num>
  <w:num w:numId="29" w16cid:durableId="2083795505">
    <w:abstractNumId w:val="11"/>
  </w:num>
  <w:num w:numId="30" w16cid:durableId="53892712">
    <w:abstractNumId w:val="23"/>
  </w:num>
  <w:num w:numId="31" w16cid:durableId="1518345666">
    <w:abstractNumId w:val="14"/>
  </w:num>
  <w:num w:numId="32" w16cid:durableId="220333849">
    <w:abstractNumId w:val="15"/>
  </w:num>
  <w:num w:numId="33" w16cid:durableId="805775228">
    <w:abstractNumId w:val="39"/>
  </w:num>
  <w:num w:numId="34" w16cid:durableId="419303088">
    <w:abstractNumId w:val="21"/>
  </w:num>
  <w:num w:numId="35" w16cid:durableId="314527163">
    <w:abstractNumId w:val="2"/>
  </w:num>
  <w:num w:numId="36" w16cid:durableId="2124612073">
    <w:abstractNumId w:val="43"/>
  </w:num>
  <w:num w:numId="37" w16cid:durableId="338696693">
    <w:abstractNumId w:val="19"/>
  </w:num>
  <w:num w:numId="38" w16cid:durableId="188686827">
    <w:abstractNumId w:val="42"/>
  </w:num>
  <w:num w:numId="39" w16cid:durableId="1059783380">
    <w:abstractNumId w:val="8"/>
    <w:lvlOverride w:ilvl="0">
      <w:startOverride w:val="1"/>
    </w:lvlOverride>
  </w:num>
  <w:num w:numId="40" w16cid:durableId="740324927">
    <w:abstractNumId w:val="8"/>
  </w:num>
  <w:num w:numId="41" w16cid:durableId="1362786103">
    <w:abstractNumId w:val="29"/>
  </w:num>
  <w:num w:numId="42" w16cid:durableId="1304852735">
    <w:abstractNumId w:val="8"/>
    <w:lvlOverride w:ilvl="0">
      <w:startOverride w:val="1"/>
    </w:lvlOverride>
  </w:num>
  <w:num w:numId="43" w16cid:durableId="1827628896">
    <w:abstractNumId w:val="41"/>
  </w:num>
  <w:num w:numId="44" w16cid:durableId="2002810090">
    <w:abstractNumId w:val="35"/>
  </w:num>
  <w:num w:numId="45" w16cid:durableId="1324237708">
    <w:abstractNumId w:val="28"/>
  </w:num>
  <w:num w:numId="46" w16cid:durableId="2002929684">
    <w:abstractNumId w:val="33"/>
  </w:num>
  <w:num w:numId="47" w16cid:durableId="20981508">
    <w:abstractNumId w:val="13"/>
  </w:num>
  <w:num w:numId="48" w16cid:durableId="183626457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C8"/>
    <w:rsid w:val="00001DA2"/>
    <w:rsid w:val="00003E1F"/>
    <w:rsid w:val="00004E9F"/>
    <w:rsid w:val="000055ED"/>
    <w:rsid w:val="00011434"/>
    <w:rsid w:val="00015E58"/>
    <w:rsid w:val="000201F9"/>
    <w:rsid w:val="00024869"/>
    <w:rsid w:val="00024B0E"/>
    <w:rsid w:val="00024FC7"/>
    <w:rsid w:val="00027255"/>
    <w:rsid w:val="00035E06"/>
    <w:rsid w:val="00037CF7"/>
    <w:rsid w:val="00044A2D"/>
    <w:rsid w:val="00053246"/>
    <w:rsid w:val="00053585"/>
    <w:rsid w:val="00053CB3"/>
    <w:rsid w:val="00062958"/>
    <w:rsid w:val="00066852"/>
    <w:rsid w:val="000673BC"/>
    <w:rsid w:val="00076195"/>
    <w:rsid w:val="00080967"/>
    <w:rsid w:val="0008104D"/>
    <w:rsid w:val="000873D3"/>
    <w:rsid w:val="000A4D5E"/>
    <w:rsid w:val="000A5E2C"/>
    <w:rsid w:val="000A63B0"/>
    <w:rsid w:val="000A70CF"/>
    <w:rsid w:val="000B45BE"/>
    <w:rsid w:val="000D18FD"/>
    <w:rsid w:val="000D32A5"/>
    <w:rsid w:val="000D4BA4"/>
    <w:rsid w:val="000D50FF"/>
    <w:rsid w:val="000D56B8"/>
    <w:rsid w:val="000D72C3"/>
    <w:rsid w:val="000F51C4"/>
    <w:rsid w:val="00102A3D"/>
    <w:rsid w:val="00112F4C"/>
    <w:rsid w:val="00114FDC"/>
    <w:rsid w:val="0011533B"/>
    <w:rsid w:val="001176BF"/>
    <w:rsid w:val="0012347C"/>
    <w:rsid w:val="001273A0"/>
    <w:rsid w:val="00131124"/>
    <w:rsid w:val="00132A3F"/>
    <w:rsid w:val="001357EC"/>
    <w:rsid w:val="001370A2"/>
    <w:rsid w:val="00145FFC"/>
    <w:rsid w:val="00147FC8"/>
    <w:rsid w:val="00152118"/>
    <w:rsid w:val="00157C51"/>
    <w:rsid w:val="00163B15"/>
    <w:rsid w:val="00173466"/>
    <w:rsid w:val="00176E77"/>
    <w:rsid w:val="00180C8E"/>
    <w:rsid w:val="0018108E"/>
    <w:rsid w:val="00184954"/>
    <w:rsid w:val="00184BD5"/>
    <w:rsid w:val="00187DC6"/>
    <w:rsid w:val="00187DD9"/>
    <w:rsid w:val="00192456"/>
    <w:rsid w:val="001956F2"/>
    <w:rsid w:val="00195DCC"/>
    <w:rsid w:val="00197410"/>
    <w:rsid w:val="001A1D2C"/>
    <w:rsid w:val="001A334F"/>
    <w:rsid w:val="001A59D3"/>
    <w:rsid w:val="001B0D54"/>
    <w:rsid w:val="001C2DCC"/>
    <w:rsid w:val="001C45F8"/>
    <w:rsid w:val="001D1C77"/>
    <w:rsid w:val="001D26FC"/>
    <w:rsid w:val="001E0973"/>
    <w:rsid w:val="001E4F98"/>
    <w:rsid w:val="001F5260"/>
    <w:rsid w:val="001F6CF3"/>
    <w:rsid w:val="001F7BBA"/>
    <w:rsid w:val="00200D07"/>
    <w:rsid w:val="00200E73"/>
    <w:rsid w:val="00206A80"/>
    <w:rsid w:val="002071AD"/>
    <w:rsid w:val="002079CF"/>
    <w:rsid w:val="00214310"/>
    <w:rsid w:val="00214C32"/>
    <w:rsid w:val="00215720"/>
    <w:rsid w:val="0021792B"/>
    <w:rsid w:val="00217B0B"/>
    <w:rsid w:val="0022517F"/>
    <w:rsid w:val="002259A3"/>
    <w:rsid w:val="00227077"/>
    <w:rsid w:val="00227FBE"/>
    <w:rsid w:val="00231F80"/>
    <w:rsid w:val="002327BE"/>
    <w:rsid w:val="00232FE1"/>
    <w:rsid w:val="00240768"/>
    <w:rsid w:val="002456D9"/>
    <w:rsid w:val="0024615C"/>
    <w:rsid w:val="002527CC"/>
    <w:rsid w:val="00253141"/>
    <w:rsid w:val="002565FC"/>
    <w:rsid w:val="0027395D"/>
    <w:rsid w:val="00276B7D"/>
    <w:rsid w:val="00284F79"/>
    <w:rsid w:val="00290D06"/>
    <w:rsid w:val="002921E7"/>
    <w:rsid w:val="00295173"/>
    <w:rsid w:val="002A3708"/>
    <w:rsid w:val="002A7BA4"/>
    <w:rsid w:val="002C2EFB"/>
    <w:rsid w:val="002C5891"/>
    <w:rsid w:val="002C6398"/>
    <w:rsid w:val="002D6336"/>
    <w:rsid w:val="002D70AE"/>
    <w:rsid w:val="002E0544"/>
    <w:rsid w:val="002E0668"/>
    <w:rsid w:val="002E76B8"/>
    <w:rsid w:val="002F060D"/>
    <w:rsid w:val="002F109D"/>
    <w:rsid w:val="002F56A8"/>
    <w:rsid w:val="00300D01"/>
    <w:rsid w:val="00311834"/>
    <w:rsid w:val="00313934"/>
    <w:rsid w:val="003166D8"/>
    <w:rsid w:val="0031715A"/>
    <w:rsid w:val="00322533"/>
    <w:rsid w:val="00323B6B"/>
    <w:rsid w:val="00325DA2"/>
    <w:rsid w:val="00326018"/>
    <w:rsid w:val="003277BE"/>
    <w:rsid w:val="0033361F"/>
    <w:rsid w:val="0033523D"/>
    <w:rsid w:val="00335A09"/>
    <w:rsid w:val="00337DD3"/>
    <w:rsid w:val="003426CF"/>
    <w:rsid w:val="003526F5"/>
    <w:rsid w:val="00355DAB"/>
    <w:rsid w:val="00357FD4"/>
    <w:rsid w:val="00362649"/>
    <w:rsid w:val="003644A8"/>
    <w:rsid w:val="00375448"/>
    <w:rsid w:val="00376009"/>
    <w:rsid w:val="0038282F"/>
    <w:rsid w:val="00384CD6"/>
    <w:rsid w:val="00385ADE"/>
    <w:rsid w:val="00387281"/>
    <w:rsid w:val="00393C99"/>
    <w:rsid w:val="0039714F"/>
    <w:rsid w:val="003A3776"/>
    <w:rsid w:val="003A6A5A"/>
    <w:rsid w:val="003B25D7"/>
    <w:rsid w:val="003B4AFE"/>
    <w:rsid w:val="003B757E"/>
    <w:rsid w:val="003C0A17"/>
    <w:rsid w:val="003C2456"/>
    <w:rsid w:val="003D3240"/>
    <w:rsid w:val="003D783C"/>
    <w:rsid w:val="003E055C"/>
    <w:rsid w:val="003E1F22"/>
    <w:rsid w:val="003E47F8"/>
    <w:rsid w:val="003F2E19"/>
    <w:rsid w:val="003F55E2"/>
    <w:rsid w:val="0040436C"/>
    <w:rsid w:val="004048B9"/>
    <w:rsid w:val="00405C10"/>
    <w:rsid w:val="004107D7"/>
    <w:rsid w:val="004143D4"/>
    <w:rsid w:val="0041605A"/>
    <w:rsid w:val="0041727B"/>
    <w:rsid w:val="00424425"/>
    <w:rsid w:val="00425BC6"/>
    <w:rsid w:val="0042687A"/>
    <w:rsid w:val="004269F7"/>
    <w:rsid w:val="0043371C"/>
    <w:rsid w:val="00433CAF"/>
    <w:rsid w:val="00433FF9"/>
    <w:rsid w:val="00437809"/>
    <w:rsid w:val="004444EF"/>
    <w:rsid w:val="00444EBC"/>
    <w:rsid w:val="00446DD6"/>
    <w:rsid w:val="00454591"/>
    <w:rsid w:val="00455C34"/>
    <w:rsid w:val="00455EA2"/>
    <w:rsid w:val="004576FD"/>
    <w:rsid w:val="00457708"/>
    <w:rsid w:val="00461BC8"/>
    <w:rsid w:val="00464A41"/>
    <w:rsid w:val="00466600"/>
    <w:rsid w:val="004673C3"/>
    <w:rsid w:val="00475ACE"/>
    <w:rsid w:val="00482FB3"/>
    <w:rsid w:val="00484AE8"/>
    <w:rsid w:val="0049038C"/>
    <w:rsid w:val="00490A9A"/>
    <w:rsid w:val="004923D0"/>
    <w:rsid w:val="004B51A0"/>
    <w:rsid w:val="004B6977"/>
    <w:rsid w:val="004C3E6E"/>
    <w:rsid w:val="004C6CD5"/>
    <w:rsid w:val="004D1031"/>
    <w:rsid w:val="004D4807"/>
    <w:rsid w:val="004D74B1"/>
    <w:rsid w:val="004E1320"/>
    <w:rsid w:val="004E7C07"/>
    <w:rsid w:val="004F1368"/>
    <w:rsid w:val="0050279B"/>
    <w:rsid w:val="00504A48"/>
    <w:rsid w:val="00505194"/>
    <w:rsid w:val="0051578A"/>
    <w:rsid w:val="005161D2"/>
    <w:rsid w:val="00531F07"/>
    <w:rsid w:val="00532DAC"/>
    <w:rsid w:val="005340AE"/>
    <w:rsid w:val="005371B0"/>
    <w:rsid w:val="00540595"/>
    <w:rsid w:val="005410D3"/>
    <w:rsid w:val="00542D21"/>
    <w:rsid w:val="00545DD8"/>
    <w:rsid w:val="00552335"/>
    <w:rsid w:val="0055480D"/>
    <w:rsid w:val="00555D0C"/>
    <w:rsid w:val="005566C2"/>
    <w:rsid w:val="005722F6"/>
    <w:rsid w:val="00572599"/>
    <w:rsid w:val="00573F32"/>
    <w:rsid w:val="0057492B"/>
    <w:rsid w:val="0058654D"/>
    <w:rsid w:val="00587269"/>
    <w:rsid w:val="00593679"/>
    <w:rsid w:val="00597A4E"/>
    <w:rsid w:val="005A0040"/>
    <w:rsid w:val="005A1092"/>
    <w:rsid w:val="005A2D23"/>
    <w:rsid w:val="005A6466"/>
    <w:rsid w:val="005B1080"/>
    <w:rsid w:val="005B47AD"/>
    <w:rsid w:val="005C3FD6"/>
    <w:rsid w:val="005C48DE"/>
    <w:rsid w:val="005C6F1A"/>
    <w:rsid w:val="005D0745"/>
    <w:rsid w:val="005D1A5C"/>
    <w:rsid w:val="005D38DF"/>
    <w:rsid w:val="005D4D63"/>
    <w:rsid w:val="005D6CA8"/>
    <w:rsid w:val="005E08AE"/>
    <w:rsid w:val="005E208C"/>
    <w:rsid w:val="005E7480"/>
    <w:rsid w:val="005E797D"/>
    <w:rsid w:val="006019F7"/>
    <w:rsid w:val="00602896"/>
    <w:rsid w:val="00602AA8"/>
    <w:rsid w:val="00603F3F"/>
    <w:rsid w:val="00605139"/>
    <w:rsid w:val="00610562"/>
    <w:rsid w:val="006147F5"/>
    <w:rsid w:val="006202AA"/>
    <w:rsid w:val="00627BE5"/>
    <w:rsid w:val="0063196A"/>
    <w:rsid w:val="00640B43"/>
    <w:rsid w:val="006418CA"/>
    <w:rsid w:val="00643626"/>
    <w:rsid w:val="00652D2C"/>
    <w:rsid w:val="00660043"/>
    <w:rsid w:val="0066067B"/>
    <w:rsid w:val="006613C9"/>
    <w:rsid w:val="00661469"/>
    <w:rsid w:val="00664197"/>
    <w:rsid w:val="006713F2"/>
    <w:rsid w:val="0069132F"/>
    <w:rsid w:val="0069200F"/>
    <w:rsid w:val="006936CC"/>
    <w:rsid w:val="0069485A"/>
    <w:rsid w:val="00695048"/>
    <w:rsid w:val="006A58C6"/>
    <w:rsid w:val="006B1F2D"/>
    <w:rsid w:val="006B56F4"/>
    <w:rsid w:val="006C42CA"/>
    <w:rsid w:val="006C7832"/>
    <w:rsid w:val="006C7E72"/>
    <w:rsid w:val="006D144E"/>
    <w:rsid w:val="006D7E60"/>
    <w:rsid w:val="006E433A"/>
    <w:rsid w:val="006E46DE"/>
    <w:rsid w:val="006E53CD"/>
    <w:rsid w:val="006E598F"/>
    <w:rsid w:val="00700267"/>
    <w:rsid w:val="00702058"/>
    <w:rsid w:val="00702C09"/>
    <w:rsid w:val="007034DF"/>
    <w:rsid w:val="007075B9"/>
    <w:rsid w:val="00707FAE"/>
    <w:rsid w:val="00710D89"/>
    <w:rsid w:val="007113C9"/>
    <w:rsid w:val="0071731A"/>
    <w:rsid w:val="0072001E"/>
    <w:rsid w:val="00722D43"/>
    <w:rsid w:val="0072363B"/>
    <w:rsid w:val="00724D93"/>
    <w:rsid w:val="007267CC"/>
    <w:rsid w:val="007343E0"/>
    <w:rsid w:val="007576F3"/>
    <w:rsid w:val="00762D61"/>
    <w:rsid w:val="0076361A"/>
    <w:rsid w:val="00764518"/>
    <w:rsid w:val="007727C2"/>
    <w:rsid w:val="007736BA"/>
    <w:rsid w:val="007741D8"/>
    <w:rsid w:val="00776CBC"/>
    <w:rsid w:val="007777BE"/>
    <w:rsid w:val="00777C0B"/>
    <w:rsid w:val="00777E11"/>
    <w:rsid w:val="007800BB"/>
    <w:rsid w:val="007835FE"/>
    <w:rsid w:val="00784844"/>
    <w:rsid w:val="00790CE4"/>
    <w:rsid w:val="00791436"/>
    <w:rsid w:val="00792610"/>
    <w:rsid w:val="007936B8"/>
    <w:rsid w:val="0079474B"/>
    <w:rsid w:val="00797AA6"/>
    <w:rsid w:val="007A7F57"/>
    <w:rsid w:val="007B1DAC"/>
    <w:rsid w:val="007B584B"/>
    <w:rsid w:val="007B707A"/>
    <w:rsid w:val="007C03F0"/>
    <w:rsid w:val="007C2C6E"/>
    <w:rsid w:val="007D261C"/>
    <w:rsid w:val="007D332A"/>
    <w:rsid w:val="007E193B"/>
    <w:rsid w:val="007E6BF9"/>
    <w:rsid w:val="007E74F6"/>
    <w:rsid w:val="007E75A3"/>
    <w:rsid w:val="007F1C4A"/>
    <w:rsid w:val="007F6D6F"/>
    <w:rsid w:val="00802736"/>
    <w:rsid w:val="008146BC"/>
    <w:rsid w:val="008175AB"/>
    <w:rsid w:val="00820153"/>
    <w:rsid w:val="00820732"/>
    <w:rsid w:val="00821ADB"/>
    <w:rsid w:val="0082433D"/>
    <w:rsid w:val="00826889"/>
    <w:rsid w:val="00832426"/>
    <w:rsid w:val="008377CA"/>
    <w:rsid w:val="00837ABC"/>
    <w:rsid w:val="00844157"/>
    <w:rsid w:val="008451C2"/>
    <w:rsid w:val="00851BE4"/>
    <w:rsid w:val="00860FE8"/>
    <w:rsid w:val="00861526"/>
    <w:rsid w:val="00867857"/>
    <w:rsid w:val="00883345"/>
    <w:rsid w:val="00885A72"/>
    <w:rsid w:val="00885E66"/>
    <w:rsid w:val="0088633F"/>
    <w:rsid w:val="00891CA8"/>
    <w:rsid w:val="008A0F1B"/>
    <w:rsid w:val="008B24E8"/>
    <w:rsid w:val="008B6684"/>
    <w:rsid w:val="008B6E13"/>
    <w:rsid w:val="008B7894"/>
    <w:rsid w:val="008C302B"/>
    <w:rsid w:val="008C3BE6"/>
    <w:rsid w:val="008C4016"/>
    <w:rsid w:val="008E2F20"/>
    <w:rsid w:val="008E3E97"/>
    <w:rsid w:val="008F2A26"/>
    <w:rsid w:val="00901388"/>
    <w:rsid w:val="009051A3"/>
    <w:rsid w:val="00905290"/>
    <w:rsid w:val="00912C86"/>
    <w:rsid w:val="00915164"/>
    <w:rsid w:val="00915E39"/>
    <w:rsid w:val="009167B0"/>
    <w:rsid w:val="00917956"/>
    <w:rsid w:val="00917B27"/>
    <w:rsid w:val="009321E8"/>
    <w:rsid w:val="0093288F"/>
    <w:rsid w:val="00932D50"/>
    <w:rsid w:val="009377E0"/>
    <w:rsid w:val="00945CAC"/>
    <w:rsid w:val="00945FBE"/>
    <w:rsid w:val="009513D4"/>
    <w:rsid w:val="00951D7F"/>
    <w:rsid w:val="009612C8"/>
    <w:rsid w:val="009651AF"/>
    <w:rsid w:val="00965770"/>
    <w:rsid w:val="009801CB"/>
    <w:rsid w:val="009828AA"/>
    <w:rsid w:val="009A3BF5"/>
    <w:rsid w:val="009A7FB7"/>
    <w:rsid w:val="009B559C"/>
    <w:rsid w:val="009C13DB"/>
    <w:rsid w:val="009C3888"/>
    <w:rsid w:val="009C40D3"/>
    <w:rsid w:val="009C5556"/>
    <w:rsid w:val="009D51F3"/>
    <w:rsid w:val="009E20B7"/>
    <w:rsid w:val="009E276A"/>
    <w:rsid w:val="009E326F"/>
    <w:rsid w:val="009E4005"/>
    <w:rsid w:val="009E4995"/>
    <w:rsid w:val="009E5640"/>
    <w:rsid w:val="009F1CA9"/>
    <w:rsid w:val="009F2797"/>
    <w:rsid w:val="009F3BF6"/>
    <w:rsid w:val="009F6589"/>
    <w:rsid w:val="00A1108C"/>
    <w:rsid w:val="00A11765"/>
    <w:rsid w:val="00A21470"/>
    <w:rsid w:val="00A21D97"/>
    <w:rsid w:val="00A277DE"/>
    <w:rsid w:val="00A31189"/>
    <w:rsid w:val="00A3304B"/>
    <w:rsid w:val="00A33FAF"/>
    <w:rsid w:val="00A411DD"/>
    <w:rsid w:val="00A5288E"/>
    <w:rsid w:val="00A61635"/>
    <w:rsid w:val="00A61E9A"/>
    <w:rsid w:val="00A61EDC"/>
    <w:rsid w:val="00A72EA9"/>
    <w:rsid w:val="00A74324"/>
    <w:rsid w:val="00A771C6"/>
    <w:rsid w:val="00A809BD"/>
    <w:rsid w:val="00A81C03"/>
    <w:rsid w:val="00A85624"/>
    <w:rsid w:val="00A92BC7"/>
    <w:rsid w:val="00A948F2"/>
    <w:rsid w:val="00AA2C36"/>
    <w:rsid w:val="00AA6166"/>
    <w:rsid w:val="00AA6E90"/>
    <w:rsid w:val="00AB402A"/>
    <w:rsid w:val="00AC1E45"/>
    <w:rsid w:val="00AC203E"/>
    <w:rsid w:val="00AD04AA"/>
    <w:rsid w:val="00AD0789"/>
    <w:rsid w:val="00AD7374"/>
    <w:rsid w:val="00AE17DD"/>
    <w:rsid w:val="00AE6787"/>
    <w:rsid w:val="00AF0C44"/>
    <w:rsid w:val="00AF22D7"/>
    <w:rsid w:val="00AF7E90"/>
    <w:rsid w:val="00B10B00"/>
    <w:rsid w:val="00B154D2"/>
    <w:rsid w:val="00B33FAA"/>
    <w:rsid w:val="00B35448"/>
    <w:rsid w:val="00B36B0D"/>
    <w:rsid w:val="00B36B9B"/>
    <w:rsid w:val="00B42353"/>
    <w:rsid w:val="00B43885"/>
    <w:rsid w:val="00B438EE"/>
    <w:rsid w:val="00B54D92"/>
    <w:rsid w:val="00B56979"/>
    <w:rsid w:val="00B71B3A"/>
    <w:rsid w:val="00B80EEA"/>
    <w:rsid w:val="00B95DDD"/>
    <w:rsid w:val="00BA3250"/>
    <w:rsid w:val="00BA3AF9"/>
    <w:rsid w:val="00BA5C87"/>
    <w:rsid w:val="00BA6A4C"/>
    <w:rsid w:val="00BB2D15"/>
    <w:rsid w:val="00BC60B8"/>
    <w:rsid w:val="00BE2782"/>
    <w:rsid w:val="00BE4D5C"/>
    <w:rsid w:val="00BF09BA"/>
    <w:rsid w:val="00BF0A50"/>
    <w:rsid w:val="00BF0F09"/>
    <w:rsid w:val="00BF2A86"/>
    <w:rsid w:val="00BF4A0B"/>
    <w:rsid w:val="00C035BB"/>
    <w:rsid w:val="00C05220"/>
    <w:rsid w:val="00C10A59"/>
    <w:rsid w:val="00C32FA3"/>
    <w:rsid w:val="00C35F8E"/>
    <w:rsid w:val="00C40C79"/>
    <w:rsid w:val="00C428EA"/>
    <w:rsid w:val="00C44040"/>
    <w:rsid w:val="00C52850"/>
    <w:rsid w:val="00C545F8"/>
    <w:rsid w:val="00C551F9"/>
    <w:rsid w:val="00C64AE5"/>
    <w:rsid w:val="00C6538D"/>
    <w:rsid w:val="00C74578"/>
    <w:rsid w:val="00C87902"/>
    <w:rsid w:val="00C93C22"/>
    <w:rsid w:val="00C96DC8"/>
    <w:rsid w:val="00CA167F"/>
    <w:rsid w:val="00CA3469"/>
    <w:rsid w:val="00CA4855"/>
    <w:rsid w:val="00CA4ECF"/>
    <w:rsid w:val="00CC2317"/>
    <w:rsid w:val="00CC402B"/>
    <w:rsid w:val="00CC5897"/>
    <w:rsid w:val="00CD63AB"/>
    <w:rsid w:val="00CE4BB6"/>
    <w:rsid w:val="00CE6528"/>
    <w:rsid w:val="00CE6A2E"/>
    <w:rsid w:val="00CF004C"/>
    <w:rsid w:val="00D031EB"/>
    <w:rsid w:val="00D06853"/>
    <w:rsid w:val="00D06B04"/>
    <w:rsid w:val="00D116D0"/>
    <w:rsid w:val="00D11B78"/>
    <w:rsid w:val="00D12449"/>
    <w:rsid w:val="00D1386D"/>
    <w:rsid w:val="00D14111"/>
    <w:rsid w:val="00D31CB2"/>
    <w:rsid w:val="00D4319B"/>
    <w:rsid w:val="00D51278"/>
    <w:rsid w:val="00D521C8"/>
    <w:rsid w:val="00D53BC6"/>
    <w:rsid w:val="00D55172"/>
    <w:rsid w:val="00D566DB"/>
    <w:rsid w:val="00D73FE6"/>
    <w:rsid w:val="00D75DD9"/>
    <w:rsid w:val="00D7627F"/>
    <w:rsid w:val="00D906B5"/>
    <w:rsid w:val="00D937DF"/>
    <w:rsid w:val="00D95CD7"/>
    <w:rsid w:val="00DA045E"/>
    <w:rsid w:val="00DA0AA6"/>
    <w:rsid w:val="00DA4519"/>
    <w:rsid w:val="00DA4B0B"/>
    <w:rsid w:val="00DA51B2"/>
    <w:rsid w:val="00DB4496"/>
    <w:rsid w:val="00DB512E"/>
    <w:rsid w:val="00DC1A1D"/>
    <w:rsid w:val="00DC42E8"/>
    <w:rsid w:val="00DC4EFC"/>
    <w:rsid w:val="00DD204B"/>
    <w:rsid w:val="00DE2801"/>
    <w:rsid w:val="00DE6271"/>
    <w:rsid w:val="00DF2574"/>
    <w:rsid w:val="00DF2653"/>
    <w:rsid w:val="00DF2F78"/>
    <w:rsid w:val="00DF52B7"/>
    <w:rsid w:val="00DF67BD"/>
    <w:rsid w:val="00E10DD0"/>
    <w:rsid w:val="00E12693"/>
    <w:rsid w:val="00E24D26"/>
    <w:rsid w:val="00E256CB"/>
    <w:rsid w:val="00E332ED"/>
    <w:rsid w:val="00E34394"/>
    <w:rsid w:val="00E43536"/>
    <w:rsid w:val="00E5477C"/>
    <w:rsid w:val="00E64C38"/>
    <w:rsid w:val="00E6600A"/>
    <w:rsid w:val="00E67C1D"/>
    <w:rsid w:val="00E70E64"/>
    <w:rsid w:val="00E71925"/>
    <w:rsid w:val="00E805D4"/>
    <w:rsid w:val="00E83B38"/>
    <w:rsid w:val="00E8665D"/>
    <w:rsid w:val="00E912C2"/>
    <w:rsid w:val="00E94612"/>
    <w:rsid w:val="00E96F77"/>
    <w:rsid w:val="00EA0266"/>
    <w:rsid w:val="00EA09BF"/>
    <w:rsid w:val="00EA4D5D"/>
    <w:rsid w:val="00EA66CB"/>
    <w:rsid w:val="00EB24D1"/>
    <w:rsid w:val="00EC3E55"/>
    <w:rsid w:val="00EC40B8"/>
    <w:rsid w:val="00EC7DDF"/>
    <w:rsid w:val="00ED0217"/>
    <w:rsid w:val="00ED1AC1"/>
    <w:rsid w:val="00ED36BB"/>
    <w:rsid w:val="00EE1E4C"/>
    <w:rsid w:val="00EE4687"/>
    <w:rsid w:val="00EE5482"/>
    <w:rsid w:val="00EE6927"/>
    <w:rsid w:val="00EF0B94"/>
    <w:rsid w:val="00EF77A3"/>
    <w:rsid w:val="00F038C8"/>
    <w:rsid w:val="00F04943"/>
    <w:rsid w:val="00F1353A"/>
    <w:rsid w:val="00F13EB4"/>
    <w:rsid w:val="00F16F59"/>
    <w:rsid w:val="00F22140"/>
    <w:rsid w:val="00F301C9"/>
    <w:rsid w:val="00F30280"/>
    <w:rsid w:val="00F34E04"/>
    <w:rsid w:val="00F400EB"/>
    <w:rsid w:val="00F40D11"/>
    <w:rsid w:val="00F461DF"/>
    <w:rsid w:val="00F47F90"/>
    <w:rsid w:val="00F609AA"/>
    <w:rsid w:val="00F60A1C"/>
    <w:rsid w:val="00F6522D"/>
    <w:rsid w:val="00F66127"/>
    <w:rsid w:val="00F70A1A"/>
    <w:rsid w:val="00F87E54"/>
    <w:rsid w:val="00F91594"/>
    <w:rsid w:val="00F92A4F"/>
    <w:rsid w:val="00F97029"/>
    <w:rsid w:val="00FA2941"/>
    <w:rsid w:val="00FA730A"/>
    <w:rsid w:val="00FB1AFC"/>
    <w:rsid w:val="00FB2D99"/>
    <w:rsid w:val="00FB6223"/>
    <w:rsid w:val="00FC30C8"/>
    <w:rsid w:val="00FD0349"/>
    <w:rsid w:val="00FD2D33"/>
    <w:rsid w:val="00FD4CBF"/>
    <w:rsid w:val="00FE0B21"/>
    <w:rsid w:val="00FE16E9"/>
    <w:rsid w:val="00FE1C43"/>
    <w:rsid w:val="00FE313D"/>
    <w:rsid w:val="00FE5D94"/>
    <w:rsid w:val="00FE6158"/>
    <w:rsid w:val="00FE74A7"/>
    <w:rsid w:val="00FF1C02"/>
    <w:rsid w:val="00FF49D7"/>
    <w:rsid w:val="00FF55A3"/>
    <w:rsid w:val="00FF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3B974"/>
  <w15:docId w15:val="{E5B2EA33-2F48-4876-B5D9-D434BF09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BC8"/>
    <w:pPr>
      <w:spacing w:after="200" w:line="276" w:lineRule="auto"/>
    </w:pPr>
    <w:rPr>
      <w:sz w:val="22"/>
      <w:szCs w:val="22"/>
      <w:lang w:eastAsia="en-US"/>
    </w:rPr>
  </w:style>
  <w:style w:type="paragraph" w:styleId="Nadpis1">
    <w:name w:val="heading 1"/>
    <w:basedOn w:val="Normln"/>
    <w:next w:val="Normln"/>
    <w:link w:val="Nadpis1Char"/>
    <w:uiPriority w:val="99"/>
    <w:qFormat/>
    <w:rsid w:val="00461BC8"/>
    <w:pPr>
      <w:keepNext/>
      <w:spacing w:after="0" w:line="240" w:lineRule="auto"/>
      <w:outlineLvl w:val="0"/>
    </w:pPr>
    <w:rPr>
      <w:rFonts w:ascii="Times New Roman" w:eastAsia="Times New Roman" w:hAnsi="Times New Roman"/>
      <w:sz w:val="24"/>
      <w:szCs w:val="20"/>
    </w:rPr>
  </w:style>
  <w:style w:type="paragraph" w:styleId="Nadpis2">
    <w:name w:val="heading 2"/>
    <w:basedOn w:val="Normln"/>
    <w:next w:val="Normln"/>
    <w:link w:val="Nadpis2Char"/>
    <w:uiPriority w:val="9"/>
    <w:semiHidden/>
    <w:unhideWhenUsed/>
    <w:qFormat/>
    <w:rsid w:val="00FF5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461BC8"/>
    <w:rPr>
      <w:rFonts w:ascii="Times New Roman" w:eastAsia="Times New Roman" w:hAnsi="Times New Roman" w:cs="Times New Roman"/>
      <w:sz w:val="24"/>
      <w:szCs w:val="20"/>
    </w:rPr>
  </w:style>
  <w:style w:type="character" w:styleId="Hypertextovodkaz">
    <w:name w:val="Hyperlink"/>
    <w:rsid w:val="00461BC8"/>
    <w:rPr>
      <w:color w:val="0000FF"/>
      <w:u w:val="single"/>
    </w:rPr>
  </w:style>
  <w:style w:type="paragraph" w:styleId="Zkladntext">
    <w:name w:val="Body Text"/>
    <w:basedOn w:val="Normln"/>
    <w:link w:val="ZkladntextChar"/>
    <w:uiPriority w:val="99"/>
    <w:rsid w:val="00461BC8"/>
    <w:pPr>
      <w:spacing w:after="0" w:line="240" w:lineRule="auto"/>
      <w:jc w:val="both"/>
    </w:pPr>
    <w:rPr>
      <w:rFonts w:ascii="Times New Roman" w:eastAsia="Times New Roman" w:hAnsi="Times New Roman"/>
      <w:sz w:val="24"/>
      <w:szCs w:val="20"/>
    </w:rPr>
  </w:style>
  <w:style w:type="character" w:customStyle="1" w:styleId="ZkladntextChar">
    <w:name w:val="Základní text Char"/>
    <w:link w:val="Zkladntext"/>
    <w:uiPriority w:val="99"/>
    <w:rsid w:val="00461BC8"/>
    <w:rPr>
      <w:rFonts w:ascii="Times New Roman" w:eastAsia="Times New Roman" w:hAnsi="Times New Roman" w:cs="Times New Roman"/>
      <w:sz w:val="24"/>
      <w:szCs w:val="20"/>
    </w:rPr>
  </w:style>
  <w:style w:type="paragraph" w:styleId="Zhlav">
    <w:name w:val="header"/>
    <w:basedOn w:val="Normln"/>
    <w:link w:val="ZhlavChar"/>
    <w:uiPriority w:val="99"/>
    <w:unhideWhenUsed/>
    <w:rsid w:val="00461BC8"/>
    <w:pPr>
      <w:tabs>
        <w:tab w:val="center" w:pos="4536"/>
        <w:tab w:val="right" w:pos="9072"/>
      </w:tabs>
      <w:spacing w:after="240" w:line="240" w:lineRule="auto"/>
    </w:pPr>
    <w:rPr>
      <w:rFonts w:ascii="Verdana" w:eastAsia="Verdana" w:hAnsi="Verdana"/>
      <w:sz w:val="18"/>
      <w:szCs w:val="18"/>
    </w:rPr>
  </w:style>
  <w:style w:type="character" w:customStyle="1" w:styleId="ZhlavChar">
    <w:name w:val="Záhlaví Char"/>
    <w:link w:val="Zhlav"/>
    <w:uiPriority w:val="99"/>
    <w:rsid w:val="00461BC8"/>
    <w:rPr>
      <w:rFonts w:ascii="Verdana" w:eastAsia="Verdana" w:hAnsi="Verdana" w:cs="Times New Roman"/>
      <w:sz w:val="18"/>
      <w:szCs w:val="18"/>
    </w:rPr>
  </w:style>
  <w:style w:type="paragraph" w:customStyle="1" w:styleId="Prosttext1">
    <w:name w:val="Prostý text1"/>
    <w:basedOn w:val="Normln"/>
    <w:rsid w:val="00461BC8"/>
    <w:pPr>
      <w:suppressAutoHyphens/>
      <w:spacing w:after="0" w:line="240" w:lineRule="auto"/>
    </w:pPr>
    <w:rPr>
      <w:rFonts w:ascii="Courier New" w:eastAsia="Times New Roman" w:hAnsi="Courier New" w:cs="Courier New"/>
      <w:sz w:val="20"/>
      <w:szCs w:val="20"/>
      <w:lang w:eastAsia="ar-SA"/>
    </w:rPr>
  </w:style>
  <w:style w:type="paragraph" w:customStyle="1" w:styleId="cislovani1">
    <w:name w:val="cislovani 1"/>
    <w:basedOn w:val="Normln"/>
    <w:next w:val="Normln"/>
    <w:rsid w:val="00461BC8"/>
    <w:pPr>
      <w:keepNext/>
      <w:numPr>
        <w:numId w:val="1"/>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461BC8"/>
    <w:pPr>
      <w:keepNext/>
      <w:numPr>
        <w:ilvl w:val="1"/>
        <w:numId w:val="1"/>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461BC8"/>
    <w:pPr>
      <w:numPr>
        <w:ilvl w:val="2"/>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461BC8"/>
    <w:pPr>
      <w:numPr>
        <w:ilvl w:val="3"/>
        <w:numId w:val="1"/>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461BC8"/>
    <w:pPr>
      <w:numPr>
        <w:ilvl w:val="4"/>
        <w:numId w:val="1"/>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 w:type="paragraph" w:customStyle="1" w:styleId="Textpsmene">
    <w:name w:val="Text písmene"/>
    <w:basedOn w:val="Normln"/>
    <w:rsid w:val="00461BC8"/>
    <w:pPr>
      <w:tabs>
        <w:tab w:val="num" w:pos="5760"/>
      </w:tabs>
      <w:suppressAutoHyphens/>
      <w:spacing w:after="0" w:line="240" w:lineRule="auto"/>
      <w:ind w:left="5760" w:hanging="360"/>
      <w:jc w:val="both"/>
      <w:outlineLvl w:val="7"/>
    </w:pPr>
    <w:rPr>
      <w:rFonts w:ascii="Times New Roman" w:eastAsia="Times New Roman" w:hAnsi="Times New Roman"/>
      <w:sz w:val="24"/>
      <w:szCs w:val="20"/>
      <w:lang w:eastAsia="ar-SA"/>
    </w:rPr>
  </w:style>
  <w:style w:type="paragraph" w:customStyle="1" w:styleId="Default">
    <w:name w:val="Default"/>
    <w:rsid w:val="00461BC8"/>
    <w:pPr>
      <w:autoSpaceDE w:val="0"/>
      <w:autoSpaceDN w:val="0"/>
      <w:adjustRightInd w:val="0"/>
    </w:pPr>
    <w:rPr>
      <w:rFonts w:eastAsia="Times New Roman" w:cs="Calibri"/>
      <w:color w:val="000000"/>
      <w:sz w:val="24"/>
      <w:szCs w:val="24"/>
    </w:rPr>
  </w:style>
  <w:style w:type="paragraph" w:styleId="Zkladntextodsazen">
    <w:name w:val="Body Text Indent"/>
    <w:basedOn w:val="Normln"/>
    <w:link w:val="ZkladntextodsazenChar"/>
    <w:uiPriority w:val="99"/>
    <w:rsid w:val="00461BC8"/>
    <w:pPr>
      <w:spacing w:after="120" w:line="240" w:lineRule="auto"/>
      <w:ind w:left="283"/>
    </w:pPr>
    <w:rPr>
      <w:rFonts w:ascii="Arial" w:eastAsia="Times New Roman" w:hAnsi="Arial"/>
      <w:sz w:val="24"/>
      <w:szCs w:val="24"/>
    </w:rPr>
  </w:style>
  <w:style w:type="character" w:customStyle="1" w:styleId="ZkladntextodsazenChar">
    <w:name w:val="Základní text odsazený Char"/>
    <w:link w:val="Zkladntextodsazen"/>
    <w:uiPriority w:val="99"/>
    <w:rsid w:val="00461BC8"/>
    <w:rPr>
      <w:rFonts w:ascii="Arial" w:eastAsia="Times New Roman" w:hAnsi="Arial" w:cs="Times New Roman"/>
      <w:sz w:val="24"/>
      <w:szCs w:val="24"/>
    </w:rPr>
  </w:style>
  <w:style w:type="paragraph" w:styleId="Podnadpis">
    <w:name w:val="Subtitle"/>
    <w:basedOn w:val="Normln"/>
    <w:link w:val="PodnadpisChar"/>
    <w:qFormat/>
    <w:rsid w:val="00461BC8"/>
    <w:pPr>
      <w:spacing w:after="0" w:line="240" w:lineRule="auto"/>
      <w:jc w:val="center"/>
    </w:pPr>
    <w:rPr>
      <w:rFonts w:ascii="Times New Roman" w:eastAsia="Times New Roman" w:hAnsi="Times New Roman"/>
      <w:b/>
      <w:bCs/>
      <w:sz w:val="28"/>
      <w:szCs w:val="24"/>
    </w:rPr>
  </w:style>
  <w:style w:type="character" w:customStyle="1" w:styleId="PodnadpisChar">
    <w:name w:val="Podnadpis Char"/>
    <w:link w:val="Podnadpis"/>
    <w:rsid w:val="00461BC8"/>
    <w:rPr>
      <w:rFonts w:ascii="Times New Roman" w:eastAsia="Times New Roman" w:hAnsi="Times New Roman" w:cs="Times New Roman"/>
      <w:b/>
      <w:bCs/>
      <w:sz w:val="28"/>
      <w:szCs w:val="24"/>
    </w:rPr>
  </w:style>
  <w:style w:type="paragraph" w:styleId="Normlnweb">
    <w:name w:val="Normal (Web)"/>
    <w:basedOn w:val="Normln"/>
    <w:rsid w:val="00461BC8"/>
    <w:pPr>
      <w:spacing w:before="100" w:beforeAutospacing="1" w:after="100" w:afterAutospacing="1" w:line="240" w:lineRule="auto"/>
    </w:pPr>
    <w:rPr>
      <w:rFonts w:ascii="Times New Roman" w:eastAsia="Times New Roman" w:hAnsi="Times New Roman"/>
      <w:sz w:val="24"/>
      <w:szCs w:val="24"/>
      <w:lang w:eastAsia="cs-CZ"/>
    </w:rPr>
  </w:style>
  <w:style w:type="paragraph" w:styleId="Zpat">
    <w:name w:val="footer"/>
    <w:basedOn w:val="Normln"/>
    <w:link w:val="ZpatChar"/>
    <w:unhideWhenUsed/>
    <w:rsid w:val="00461BC8"/>
    <w:pPr>
      <w:tabs>
        <w:tab w:val="center" w:pos="4536"/>
        <w:tab w:val="right" w:pos="9072"/>
      </w:tabs>
      <w:spacing w:after="0" w:line="240" w:lineRule="auto"/>
    </w:pPr>
    <w:rPr>
      <w:sz w:val="20"/>
      <w:szCs w:val="20"/>
    </w:rPr>
  </w:style>
  <w:style w:type="character" w:customStyle="1" w:styleId="ZpatChar">
    <w:name w:val="Zápatí Char"/>
    <w:link w:val="Zpat"/>
    <w:rsid w:val="00461BC8"/>
    <w:rPr>
      <w:rFonts w:ascii="Calibri" w:eastAsia="Calibri" w:hAnsi="Calibri" w:cs="Times New Roman"/>
    </w:rPr>
  </w:style>
  <w:style w:type="paragraph" w:styleId="Nzev">
    <w:name w:val="Title"/>
    <w:basedOn w:val="Normln"/>
    <w:link w:val="NzevChar"/>
    <w:qFormat/>
    <w:rsid w:val="00B80EEA"/>
    <w:pPr>
      <w:spacing w:after="0" w:line="240" w:lineRule="auto"/>
      <w:jc w:val="center"/>
    </w:pPr>
    <w:rPr>
      <w:rFonts w:ascii="Times New Roman" w:eastAsia="Times New Roman" w:hAnsi="Times New Roman"/>
      <w:b/>
      <w:bCs/>
      <w:sz w:val="44"/>
      <w:szCs w:val="24"/>
    </w:rPr>
  </w:style>
  <w:style w:type="character" w:customStyle="1" w:styleId="NzevChar">
    <w:name w:val="Název Char"/>
    <w:basedOn w:val="Standardnpsmoodstavce"/>
    <w:link w:val="Nzev"/>
    <w:rsid w:val="00B80EEA"/>
    <w:rPr>
      <w:rFonts w:ascii="Times New Roman" w:eastAsia="Times New Roman" w:hAnsi="Times New Roman"/>
      <w:b/>
      <w:bCs/>
      <w:sz w:val="44"/>
      <w:szCs w:val="24"/>
      <w:lang w:eastAsia="en-US"/>
    </w:rPr>
  </w:style>
  <w:style w:type="paragraph" w:customStyle="1" w:styleId="Odstavectext">
    <w:name w:val="Odstavec text"/>
    <w:basedOn w:val="Normln"/>
    <w:rsid w:val="00B80EEA"/>
    <w:pPr>
      <w:numPr>
        <w:numId w:val="21"/>
      </w:numPr>
      <w:spacing w:before="120" w:after="0" w:line="240" w:lineRule="auto"/>
      <w:jc w:val="both"/>
    </w:pPr>
    <w:rPr>
      <w:rFonts w:ascii="Times New Roman" w:eastAsia="Times New Roman" w:hAnsi="Times New Roman"/>
      <w:sz w:val="24"/>
      <w:szCs w:val="24"/>
      <w:lang w:eastAsia="cs-CZ"/>
    </w:rPr>
  </w:style>
  <w:style w:type="paragraph" w:customStyle="1" w:styleId="BodyText21">
    <w:name w:val="Body Text 21"/>
    <w:basedOn w:val="Normln"/>
    <w:rsid w:val="00AE6787"/>
    <w:pPr>
      <w:widowControl w:val="0"/>
      <w:snapToGrid w:val="0"/>
      <w:spacing w:after="0" w:line="240" w:lineRule="auto"/>
      <w:jc w:val="both"/>
    </w:pPr>
    <w:rPr>
      <w:rFonts w:ascii="Times New Roman" w:eastAsia="Times New Roman" w:hAnsi="Times New Roman"/>
      <w:szCs w:val="20"/>
      <w:lang w:eastAsia="cs-CZ"/>
    </w:rPr>
  </w:style>
  <w:style w:type="paragraph" w:styleId="Textbubliny">
    <w:name w:val="Balloon Text"/>
    <w:basedOn w:val="Normln"/>
    <w:link w:val="TextbublinyChar"/>
    <w:uiPriority w:val="99"/>
    <w:semiHidden/>
    <w:unhideWhenUsed/>
    <w:rsid w:val="009D51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51F3"/>
    <w:rPr>
      <w:rFonts w:ascii="Tahoma" w:hAnsi="Tahoma" w:cs="Tahoma"/>
      <w:sz w:val="16"/>
      <w:szCs w:val="16"/>
      <w:lang w:eastAsia="en-US"/>
    </w:rPr>
  </w:style>
  <w:style w:type="paragraph" w:styleId="Odstavecseseznamem">
    <w:name w:val="List Paragraph"/>
    <w:aliases w:val="Nad,List Paragraph,Odstavec cíl se seznamem,Odstavec se seznamem5,Odstavec_muj,Odrážky"/>
    <w:basedOn w:val="Normln"/>
    <w:link w:val="OdstavecseseznamemChar"/>
    <w:uiPriority w:val="99"/>
    <w:qFormat/>
    <w:rsid w:val="00080967"/>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rsid w:val="0079474B"/>
    <w:rPr>
      <w:sz w:val="22"/>
      <w:szCs w:val="22"/>
      <w:lang w:eastAsia="en-US"/>
    </w:rPr>
  </w:style>
  <w:style w:type="character" w:styleId="Odkaznakoment">
    <w:name w:val="annotation reference"/>
    <w:basedOn w:val="Standardnpsmoodstavce"/>
    <w:uiPriority w:val="99"/>
    <w:semiHidden/>
    <w:unhideWhenUsed/>
    <w:rsid w:val="00DC4EFC"/>
    <w:rPr>
      <w:sz w:val="16"/>
      <w:szCs w:val="16"/>
    </w:rPr>
  </w:style>
  <w:style w:type="paragraph" w:styleId="Textkomente">
    <w:name w:val="annotation text"/>
    <w:basedOn w:val="Normln"/>
    <w:link w:val="TextkomenteChar"/>
    <w:uiPriority w:val="99"/>
    <w:semiHidden/>
    <w:unhideWhenUsed/>
    <w:rsid w:val="00DC4EFC"/>
    <w:pPr>
      <w:spacing w:line="240" w:lineRule="auto"/>
    </w:pPr>
    <w:rPr>
      <w:sz w:val="20"/>
      <w:szCs w:val="20"/>
    </w:rPr>
  </w:style>
  <w:style w:type="character" w:customStyle="1" w:styleId="TextkomenteChar">
    <w:name w:val="Text komentáře Char"/>
    <w:basedOn w:val="Standardnpsmoodstavce"/>
    <w:link w:val="Textkomente"/>
    <w:uiPriority w:val="99"/>
    <w:semiHidden/>
    <w:rsid w:val="00DC4EFC"/>
    <w:rPr>
      <w:lang w:eastAsia="en-US"/>
    </w:rPr>
  </w:style>
  <w:style w:type="paragraph" w:styleId="Pedmtkomente">
    <w:name w:val="annotation subject"/>
    <w:basedOn w:val="Textkomente"/>
    <w:next w:val="Textkomente"/>
    <w:link w:val="PedmtkomenteChar"/>
    <w:uiPriority w:val="99"/>
    <w:semiHidden/>
    <w:unhideWhenUsed/>
    <w:rsid w:val="00DC4EFC"/>
    <w:rPr>
      <w:b/>
      <w:bCs/>
    </w:rPr>
  </w:style>
  <w:style w:type="character" w:customStyle="1" w:styleId="PedmtkomenteChar">
    <w:name w:val="Předmět komentáře Char"/>
    <w:basedOn w:val="TextkomenteChar"/>
    <w:link w:val="Pedmtkomente"/>
    <w:uiPriority w:val="99"/>
    <w:semiHidden/>
    <w:rsid w:val="00DC4EFC"/>
    <w:rPr>
      <w:b/>
      <w:bCs/>
      <w:lang w:eastAsia="en-US"/>
    </w:rPr>
  </w:style>
  <w:style w:type="paragraph" w:styleId="Revize">
    <w:name w:val="Revision"/>
    <w:hidden/>
    <w:uiPriority w:val="99"/>
    <w:semiHidden/>
    <w:rsid w:val="0069200F"/>
    <w:rPr>
      <w:sz w:val="22"/>
      <w:szCs w:val="22"/>
      <w:lang w:eastAsia="en-US"/>
    </w:rPr>
  </w:style>
  <w:style w:type="character" w:customStyle="1" w:styleId="Nadpis2Char">
    <w:name w:val="Nadpis 2 Char"/>
    <w:basedOn w:val="Standardnpsmoodstavce"/>
    <w:link w:val="Nadpis2"/>
    <w:uiPriority w:val="9"/>
    <w:semiHidden/>
    <w:rsid w:val="00FF5D79"/>
    <w:rPr>
      <w:rFonts w:asciiTheme="majorHAnsi" w:eastAsiaTheme="majorEastAsia" w:hAnsiTheme="majorHAnsi" w:cstheme="majorBidi"/>
      <w:color w:val="365F91" w:themeColor="accent1" w:themeShade="BF"/>
      <w:sz w:val="26"/>
      <w:szCs w:val="26"/>
      <w:lang w:eastAsia="en-US"/>
    </w:rPr>
  </w:style>
  <w:style w:type="table" w:styleId="Mkatabulky">
    <w:name w:val="Table Grid"/>
    <w:basedOn w:val="Normlntabulka"/>
    <w:uiPriority w:val="59"/>
    <w:rsid w:val="00F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1">
    <w:name w:val="l5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l61">
    <w:name w:val="l61"/>
    <w:basedOn w:val="Normln"/>
    <w:rsid w:val="00240768"/>
    <w:pPr>
      <w:spacing w:before="144" w:after="144" w:line="240" w:lineRule="auto"/>
      <w:jc w:val="both"/>
    </w:pPr>
    <w:rPr>
      <w:rFonts w:ascii="Times New Roman" w:eastAsia="Times New Roman" w:hAnsi="Times New Roman"/>
      <w:sz w:val="24"/>
      <w:szCs w:val="24"/>
      <w:lang w:eastAsia="cs-CZ"/>
    </w:rPr>
  </w:style>
  <w:style w:type="paragraph" w:customStyle="1" w:styleId="Smlouvanadpis4">
    <w:name w:val="Smlouva nadpis4"/>
    <w:basedOn w:val="Normln"/>
    <w:rsid w:val="006B1F2D"/>
    <w:pPr>
      <w:keepNext/>
      <w:widowControl w:val="0"/>
      <w:tabs>
        <w:tab w:val="left" w:pos="284"/>
      </w:tabs>
      <w:spacing w:before="360" w:after="360" w:line="240" w:lineRule="auto"/>
      <w:jc w:val="center"/>
    </w:pPr>
    <w:rPr>
      <w:rFonts w:ascii="Arial" w:eastAsia="Times New Roman" w:hAnsi="Arial" w:cs="Arial"/>
      <w:b/>
      <w:bCs/>
      <w:noProof/>
      <w:sz w:val="24"/>
      <w:szCs w:val="24"/>
      <w:lang w:eastAsia="cs-CZ"/>
    </w:rPr>
  </w:style>
  <w:style w:type="paragraph" w:customStyle="1" w:styleId="mojeodstavce">
    <w:name w:val="moje odstavce"/>
    <w:basedOn w:val="Normln"/>
    <w:rsid w:val="006B1F2D"/>
    <w:pPr>
      <w:widowControl w:val="0"/>
      <w:numPr>
        <w:numId w:val="39"/>
      </w:numPr>
      <w:adjustRightInd w:val="0"/>
      <w:spacing w:before="240" w:after="0" w:line="240" w:lineRule="auto"/>
      <w:jc w:val="both"/>
      <w:textAlignment w:val="baseline"/>
    </w:pPr>
    <w:rPr>
      <w:rFonts w:ascii="Arial" w:eastAsia="Times New Roman" w:hAnsi="Arial"/>
      <w:sz w:val="24"/>
      <w:szCs w:val="20"/>
      <w:lang w:eastAsia="cs-CZ"/>
    </w:rPr>
  </w:style>
  <w:style w:type="paragraph" w:customStyle="1" w:styleId="Styl2">
    <w:name w:val="Styl2"/>
    <w:basedOn w:val="Normln"/>
    <w:rsid w:val="006B1F2D"/>
    <w:pPr>
      <w:widowControl w:val="0"/>
      <w:numPr>
        <w:ilvl w:val="3"/>
        <w:numId w:val="39"/>
      </w:numPr>
      <w:adjustRightInd w:val="0"/>
      <w:spacing w:after="0" w:line="360" w:lineRule="atLeast"/>
      <w:jc w:val="both"/>
      <w:textAlignment w:val="baseline"/>
    </w:pPr>
    <w:rPr>
      <w:rFonts w:ascii="Arial" w:eastAsia="Times New Roman" w:hAnsi="Arial"/>
      <w:sz w:val="24"/>
      <w:szCs w:val="20"/>
      <w:lang w:eastAsia="cs-CZ"/>
    </w:rPr>
  </w:style>
  <w:style w:type="character" w:customStyle="1" w:styleId="Nevyeenzmnka1">
    <w:name w:val="Nevyřešená zmínka1"/>
    <w:basedOn w:val="Standardnpsmoodstavce"/>
    <w:uiPriority w:val="99"/>
    <w:semiHidden/>
    <w:unhideWhenUsed/>
    <w:rsid w:val="00CA3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062522">
      <w:bodyDiv w:val="1"/>
      <w:marLeft w:val="0"/>
      <w:marRight w:val="0"/>
      <w:marTop w:val="0"/>
      <w:marBottom w:val="0"/>
      <w:divBdr>
        <w:top w:val="none" w:sz="0" w:space="0" w:color="auto"/>
        <w:left w:val="none" w:sz="0" w:space="0" w:color="auto"/>
        <w:bottom w:val="none" w:sz="0" w:space="0" w:color="auto"/>
        <w:right w:val="none" w:sz="0" w:space="0" w:color="auto"/>
      </w:divBdr>
      <w:divsChild>
        <w:div w:id="1927768070">
          <w:marLeft w:val="0"/>
          <w:marRight w:val="0"/>
          <w:marTop w:val="0"/>
          <w:marBottom w:val="0"/>
          <w:divBdr>
            <w:top w:val="none" w:sz="0" w:space="0" w:color="auto"/>
            <w:left w:val="none" w:sz="0" w:space="0" w:color="auto"/>
            <w:bottom w:val="none" w:sz="0" w:space="0" w:color="auto"/>
            <w:right w:val="none" w:sz="0" w:space="0" w:color="auto"/>
          </w:divBdr>
          <w:divsChild>
            <w:div w:id="573973890">
              <w:marLeft w:val="0"/>
              <w:marRight w:val="0"/>
              <w:marTop w:val="0"/>
              <w:marBottom w:val="0"/>
              <w:divBdr>
                <w:top w:val="none" w:sz="0" w:space="0" w:color="auto"/>
                <w:left w:val="none" w:sz="0" w:space="0" w:color="auto"/>
                <w:bottom w:val="none" w:sz="0" w:space="0" w:color="auto"/>
                <w:right w:val="none" w:sz="0" w:space="0" w:color="auto"/>
              </w:divBdr>
              <w:divsChild>
                <w:div w:id="1294483738">
                  <w:marLeft w:val="0"/>
                  <w:marRight w:val="0"/>
                  <w:marTop w:val="100"/>
                  <w:marBottom w:val="100"/>
                  <w:divBdr>
                    <w:top w:val="none" w:sz="0" w:space="0" w:color="auto"/>
                    <w:left w:val="none" w:sz="0" w:space="0" w:color="auto"/>
                    <w:bottom w:val="none" w:sz="0" w:space="0" w:color="auto"/>
                    <w:right w:val="none" w:sz="0" w:space="0" w:color="auto"/>
                  </w:divBdr>
                  <w:divsChild>
                    <w:div w:id="1555846185">
                      <w:marLeft w:val="0"/>
                      <w:marRight w:val="0"/>
                      <w:marTop w:val="0"/>
                      <w:marBottom w:val="0"/>
                      <w:divBdr>
                        <w:top w:val="none" w:sz="0" w:space="0" w:color="auto"/>
                        <w:left w:val="none" w:sz="0" w:space="0" w:color="auto"/>
                        <w:bottom w:val="none" w:sz="0" w:space="0" w:color="auto"/>
                        <w:right w:val="none" w:sz="0" w:space="0" w:color="auto"/>
                      </w:divBdr>
                      <w:divsChild>
                        <w:div w:id="1707562963">
                          <w:marLeft w:val="0"/>
                          <w:marRight w:val="0"/>
                          <w:marTop w:val="0"/>
                          <w:marBottom w:val="0"/>
                          <w:divBdr>
                            <w:top w:val="none" w:sz="0" w:space="0" w:color="auto"/>
                            <w:left w:val="none" w:sz="0" w:space="0" w:color="auto"/>
                            <w:bottom w:val="none" w:sz="0" w:space="0" w:color="auto"/>
                            <w:right w:val="none" w:sz="0" w:space="0" w:color="auto"/>
                          </w:divBdr>
                          <w:divsChild>
                            <w:div w:id="1170415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601367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ditel@zsbhrozneh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3DBE-F3D7-4EDB-9ED9-E28B8B9F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1382</Words>
  <Characters>8158</Characters>
  <Application>Microsoft Office Word</Application>
  <DocSecurity>0</DocSecurity>
  <Lines>67</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TOSHIBA</Company>
  <LinksUpToDate>false</LinksUpToDate>
  <CharactersWithSpaces>9521</CharactersWithSpaces>
  <SharedDoc>false</SharedDoc>
  <HLinks>
    <vt:vector size="6" baseType="variant">
      <vt:variant>
        <vt:i4>983141</vt:i4>
      </vt:variant>
      <vt:variant>
        <vt:i4>0</vt:i4>
      </vt:variant>
      <vt:variant>
        <vt:i4>0</vt:i4>
      </vt:variant>
      <vt:variant>
        <vt:i4>5</vt:i4>
      </vt:variant>
      <vt:variant>
        <vt:lpwstr>mailto:ou.kokorin@seznam.cz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Havelková Irena</cp:lastModifiedBy>
  <cp:revision>7</cp:revision>
  <cp:lastPrinted>2022-08-24T06:29:00Z</cp:lastPrinted>
  <dcterms:created xsi:type="dcterms:W3CDTF">2025-08-29T06:34:00Z</dcterms:created>
  <dcterms:modified xsi:type="dcterms:W3CDTF">2025-08-29T07:08:00Z</dcterms:modified>
</cp:coreProperties>
</file>