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6E" w:rsidRDefault="00B13A36">
      <w:pPr>
        <w:pStyle w:val="Zkladntext40"/>
        <w:shd w:val="clear" w:color="auto" w:fill="auto"/>
        <w:spacing w:line="190" w:lineRule="exact"/>
      </w:pPr>
      <w:bookmarkStart w:id="0" w:name="_GoBack"/>
      <w:bookmarkEnd w:id="0"/>
      <w:r>
        <w:rPr>
          <w:rStyle w:val="Zkladntext41"/>
        </w:rPr>
        <w:t xml:space="preserve">        </w:t>
      </w:r>
      <w:r w:rsidR="00A7432F">
        <w:rPr>
          <w:rStyle w:val="Zkladntext41"/>
        </w:rPr>
        <w:t xml:space="preserve"> VŠEOBECNÁ</w:t>
      </w:r>
    </w:p>
    <w:p w:rsidR="0065246E" w:rsidRDefault="00A7432F">
      <w:pPr>
        <w:pStyle w:val="Zkladntext40"/>
        <w:shd w:val="clear" w:color="auto" w:fill="auto"/>
        <w:spacing w:after="820" w:line="190" w:lineRule="exact"/>
        <w:ind w:left="380" w:right="1200"/>
      </w:pPr>
      <w:r>
        <w:rPr>
          <w:rStyle w:val="Zkladntext41"/>
        </w:rPr>
        <w:t>ZDRAVOTNÍ POJIŠŤOVNA ČESKÉ REPUBLIKY</w:t>
      </w:r>
    </w:p>
    <w:p w:rsidR="0065246E" w:rsidRDefault="00A7432F">
      <w:pPr>
        <w:pStyle w:val="Nadpis10"/>
        <w:keepNext/>
        <w:keepLines/>
        <w:shd w:val="clear" w:color="auto" w:fill="auto"/>
        <w:spacing w:before="0" w:after="217" w:line="290" w:lineRule="exact"/>
        <w:ind w:left="3100"/>
      </w:pPr>
      <w:bookmarkStart w:id="1" w:name="bookmark0"/>
      <w:r>
        <w:t>OBJEDNÁVKA č. 4100044736</w:t>
      </w:r>
      <w:bookmarkEnd w:id="1"/>
    </w:p>
    <w:p w:rsidR="0065246E" w:rsidRDefault="00A7432F">
      <w:pPr>
        <w:pStyle w:val="Nadpis20"/>
        <w:keepNext/>
        <w:keepLines/>
        <w:shd w:val="clear" w:color="auto" w:fill="auto"/>
        <w:spacing w:before="0" w:line="190" w:lineRule="exact"/>
        <w:ind w:left="380"/>
      </w:pPr>
      <w:bookmarkStart w:id="2" w:name="bookmark1"/>
      <w:r>
        <w:t>Kupující: Všeobecná zdravotní pojišťovna České republiky,</w:t>
      </w:r>
      <w:bookmarkEnd w:id="2"/>
    </w:p>
    <w:p w:rsidR="0065246E" w:rsidRDefault="00A7432F">
      <w:pPr>
        <w:pStyle w:val="Zkladntext1"/>
        <w:shd w:val="clear" w:color="auto" w:fill="auto"/>
        <w:spacing w:after="0" w:line="240" w:lineRule="exact"/>
        <w:ind w:left="380"/>
      </w:pPr>
      <w:r>
        <w:t>se sídlem: Orlická 4/2020, 130 00 Praha 3</w:t>
      </w:r>
    </w:p>
    <w:p w:rsidR="0065246E" w:rsidRDefault="00A7432F">
      <w:pPr>
        <w:pStyle w:val="Zkladntext1"/>
        <w:shd w:val="clear" w:color="auto" w:fill="auto"/>
        <w:spacing w:after="0" w:line="240" w:lineRule="exact"/>
        <w:ind w:left="380"/>
      </w:pPr>
      <w:r>
        <w:rPr>
          <w:rStyle w:val="ZkladntextTun"/>
        </w:rPr>
        <w:t>Jejímž jménem jedná:</w:t>
      </w:r>
      <w:r>
        <w:t xml:space="preserve"> ředitel VZP ČR Ing. Zdeněk Kabátek</w:t>
      </w:r>
    </w:p>
    <w:p w:rsidR="0065246E" w:rsidRDefault="00A7432F">
      <w:pPr>
        <w:pStyle w:val="Zkladntext1"/>
        <w:shd w:val="clear" w:color="auto" w:fill="auto"/>
        <w:spacing w:after="0" w:line="240" w:lineRule="exact"/>
        <w:ind w:left="380" w:right="1200"/>
      </w:pPr>
      <w:r>
        <w:t>K podpisu této objednávky je pověřen: Kuřátko Jaroslav, Vedoucí provozního oddělení RP IČ: 41197518 DIČ: CZ41197518</w:t>
      </w:r>
    </w:p>
    <w:p w:rsidR="0065246E" w:rsidRDefault="00A7432F">
      <w:pPr>
        <w:pStyle w:val="Zkladntext1"/>
        <w:shd w:val="clear" w:color="auto" w:fill="auto"/>
        <w:spacing w:after="227" w:line="240" w:lineRule="exact"/>
        <w:ind w:left="380" w:right="580"/>
      </w:pPr>
      <w:r>
        <w:t>bankovní spojení: MONETA Money Bank, a.s.(</w:t>
      </w:r>
      <w:proofErr w:type="gramStart"/>
      <w:r>
        <w:t>1.5.2016</w:t>
      </w:r>
      <w:proofErr w:type="gramEnd"/>
      <w:r>
        <w:t xml:space="preserve">), Vyskočilova 1422/1a, 140 28 Praha 4 - Michle č. účtu: </w:t>
      </w:r>
      <w:proofErr w:type="spellStart"/>
      <w:r w:rsidR="00B13A36">
        <w:t>xxxxxxxxxxxxxxxxx</w:t>
      </w:r>
      <w:proofErr w:type="spellEnd"/>
    </w:p>
    <w:p w:rsidR="0065246E" w:rsidRDefault="00A7432F">
      <w:pPr>
        <w:pStyle w:val="Nadpis20"/>
        <w:keepNext/>
        <w:keepLines/>
        <w:shd w:val="clear" w:color="auto" w:fill="auto"/>
        <w:spacing w:before="0" w:line="257" w:lineRule="exact"/>
        <w:ind w:left="380" w:right="580"/>
      </w:pPr>
      <w:bookmarkStart w:id="3" w:name="bookmark2"/>
      <w:r>
        <w:t>Prodávající: Tvrzník Tomáš</w:t>
      </w:r>
      <w:bookmarkEnd w:id="3"/>
    </w:p>
    <w:p w:rsidR="0065246E" w:rsidRDefault="00A7432F">
      <w:pPr>
        <w:pStyle w:val="Zkladntext1"/>
        <w:shd w:val="clear" w:color="auto" w:fill="auto"/>
        <w:spacing w:after="0" w:line="216" w:lineRule="exact"/>
        <w:ind w:left="380"/>
      </w:pPr>
      <w:r>
        <w:t xml:space="preserve">se sídlem: NA OLEŠCE </w:t>
      </w:r>
      <w:proofErr w:type="gramStart"/>
      <w:r>
        <w:t>431 , 513 01</w:t>
      </w:r>
      <w:proofErr w:type="gramEnd"/>
      <w:r>
        <w:t xml:space="preserve"> SEMILY - PODMOKLICE</w:t>
      </w:r>
    </w:p>
    <w:p w:rsidR="0065246E" w:rsidRDefault="00A7432F">
      <w:pPr>
        <w:pStyle w:val="Zkladntext1"/>
        <w:shd w:val="clear" w:color="auto" w:fill="auto"/>
        <w:spacing w:after="0" w:line="216" w:lineRule="exact"/>
        <w:ind w:left="380"/>
      </w:pPr>
      <w:r>
        <w:t>IČ: 87225522</w:t>
      </w:r>
    </w:p>
    <w:p w:rsidR="0065246E" w:rsidRDefault="00A7432F">
      <w:pPr>
        <w:pStyle w:val="Zkladntext1"/>
        <w:shd w:val="clear" w:color="auto" w:fill="auto"/>
        <w:spacing w:after="0" w:line="216" w:lineRule="exact"/>
        <w:ind w:left="380"/>
      </w:pPr>
      <w:r>
        <w:t>DIČ:</w:t>
      </w:r>
    </w:p>
    <w:p w:rsidR="0065246E" w:rsidRDefault="00A7432F">
      <w:pPr>
        <w:pStyle w:val="Zkladntext1"/>
        <w:shd w:val="clear" w:color="auto" w:fill="auto"/>
        <w:spacing w:after="0" w:line="216" w:lineRule="exact"/>
        <w:ind w:left="380" w:right="580"/>
      </w:pPr>
      <w:r>
        <w:t xml:space="preserve">bankovní spojení: </w:t>
      </w:r>
      <w:proofErr w:type="spellStart"/>
      <w:proofErr w:type="gramStart"/>
      <w:r>
        <w:t>č.účtu</w:t>
      </w:r>
      <w:proofErr w:type="spellEnd"/>
      <w:proofErr w:type="gramEnd"/>
      <w:r>
        <w:t>:</w:t>
      </w:r>
      <w:r w:rsidR="00B13A36">
        <w:t xml:space="preserve"> </w:t>
      </w:r>
      <w:proofErr w:type="spellStart"/>
      <w:r w:rsidR="00B13A36">
        <w:t>xxxxxxxxxxxxx</w:t>
      </w:r>
      <w:proofErr w:type="spellEnd"/>
    </w:p>
    <w:p w:rsidR="0065246E" w:rsidRDefault="00A7432F">
      <w:pPr>
        <w:pStyle w:val="Zkladntext1"/>
        <w:shd w:val="clear" w:color="auto" w:fill="auto"/>
        <w:spacing w:after="101" w:line="216" w:lineRule="exact"/>
        <w:ind w:left="380"/>
      </w:pPr>
      <w:r>
        <w:t>zapsaná v OR:</w:t>
      </w:r>
    </w:p>
    <w:p w:rsidR="0065246E" w:rsidRDefault="00A7432F">
      <w:pPr>
        <w:pStyle w:val="Zkladntext1"/>
        <w:shd w:val="clear" w:color="auto" w:fill="auto"/>
        <w:spacing w:after="0" w:line="240" w:lineRule="exact"/>
        <w:ind w:left="380" w:right="240"/>
        <w:jc w:val="both"/>
      </w:pPr>
      <w:r>
        <w:t xml:space="preserve">Na základě výběrového řízení vyhlášeného RP Ústí nad Labem dne </w:t>
      </w:r>
      <w:proofErr w:type="gramStart"/>
      <w:r>
        <w:t>17.8.2016</w:t>
      </w:r>
      <w:proofErr w:type="gramEnd"/>
      <w:r>
        <w:t xml:space="preserve"> a evidovaného pod číslem 060016001 u Vás objednáváme opravu a nátěr vnější strany oken a dveří včetně parapetů na klientském pracovišti VZP ČR Semily.</w:t>
      </w:r>
    </w:p>
    <w:p w:rsidR="0065246E" w:rsidRDefault="00A7432F">
      <w:pPr>
        <w:pStyle w:val="Zkladntext1"/>
        <w:shd w:val="clear" w:color="auto" w:fill="auto"/>
        <w:spacing w:after="372" w:line="240" w:lineRule="exact"/>
        <w:ind w:left="380"/>
      </w:pPr>
      <w:r>
        <w:t xml:space="preserve">Objednávka dle zaslané cenové nabídky ze dne </w:t>
      </w:r>
      <w:proofErr w:type="gramStart"/>
      <w:r>
        <w:t>19.8.2016</w:t>
      </w:r>
      <w:proofErr w:type="gramEnd"/>
      <w: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3307"/>
        <w:gridCol w:w="1474"/>
        <w:gridCol w:w="1651"/>
      </w:tblGrid>
      <w:tr w:rsidR="0065246E">
        <w:trPr>
          <w:trHeight w:val="648"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ind w:right="1400"/>
            </w:pPr>
            <w:r>
              <w:t>Pol. Název výrobku Číslo materiálu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2140"/>
              <w:jc w:val="left"/>
            </w:pPr>
            <w:r>
              <w:t>Množství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38" w:lineRule="exact"/>
              <w:ind w:right="280"/>
            </w:pPr>
            <w:r>
              <w:t xml:space="preserve">Cena za </w:t>
            </w:r>
            <w:proofErr w:type="spellStart"/>
            <w:r>
              <w:t>jedn</w:t>
            </w:r>
            <w:proofErr w:type="spellEnd"/>
            <w:r>
              <w:t xml:space="preserve"> vč. DPH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33" w:lineRule="exact"/>
              <w:ind w:right="60"/>
            </w:pPr>
            <w:r>
              <w:t>Cena celkem vč. DPH</w:t>
            </w:r>
          </w:p>
        </w:tc>
      </w:tr>
      <w:tr w:rsidR="0065246E">
        <w:trPr>
          <w:trHeight w:val="686"/>
          <w:jc w:val="center"/>
        </w:trPr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00010 Nátěry oken, dveří a parapetů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  <w:jc w:val="left"/>
            </w:pPr>
            <w:r>
              <w:t>1 JV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</w:pPr>
            <w:r>
              <w:t>79.800,00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</w:pPr>
            <w:r>
              <w:t>79.800,00</w:t>
            </w:r>
          </w:p>
        </w:tc>
      </w:tr>
      <w:tr w:rsidR="0065246E">
        <w:trPr>
          <w:trHeight w:val="523"/>
          <w:jc w:val="center"/>
        </w:trPr>
        <w:tc>
          <w:tcPr>
            <w:tcW w:w="3269" w:type="dxa"/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nátěry oken, dveří a parapetů</w:t>
            </w:r>
          </w:p>
        </w:tc>
        <w:tc>
          <w:tcPr>
            <w:tcW w:w="3307" w:type="dxa"/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  <w:jc w:val="left"/>
            </w:pPr>
            <w:r>
              <w:t>1 JV</w:t>
            </w:r>
          </w:p>
        </w:tc>
        <w:tc>
          <w:tcPr>
            <w:tcW w:w="1474" w:type="dxa"/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</w:pPr>
            <w:r>
              <w:t>79.800,00</w:t>
            </w:r>
          </w:p>
        </w:tc>
        <w:tc>
          <w:tcPr>
            <w:tcW w:w="1651" w:type="dxa"/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</w:pPr>
            <w:r>
              <w:t>79.800,00</w:t>
            </w:r>
          </w:p>
        </w:tc>
      </w:tr>
      <w:tr w:rsidR="0065246E">
        <w:trPr>
          <w:trHeight w:val="1070"/>
          <w:jc w:val="center"/>
        </w:trPr>
        <w:tc>
          <w:tcPr>
            <w:tcW w:w="6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5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Oprava a nátěr oken, dveří a parapetů v rozsahu 54 ks oken, 4 ks dveře, 58 ks parapetů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</w:tcPr>
          <w:p w:rsidR="0065246E" w:rsidRDefault="006524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FFFFFF"/>
          </w:tcPr>
          <w:p w:rsidR="0065246E" w:rsidRDefault="006524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5246E">
        <w:trPr>
          <w:trHeight w:val="581"/>
          <w:jc w:val="center"/>
        </w:trPr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Celková kupní cena vč. DPH:</w:t>
            </w:r>
          </w:p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40"/>
            </w:pPr>
            <w:r>
              <w:t>Rozpis DPH: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základ daně sazba DPH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částka DPH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right="60"/>
              <w:jc w:val="right"/>
            </w:pPr>
            <w:r>
              <w:t>79.800,00 CZK</w:t>
            </w:r>
          </w:p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right="60"/>
              <w:jc w:val="right"/>
            </w:pPr>
            <w:r>
              <w:t>celkem s DPH</w:t>
            </w:r>
          </w:p>
        </w:tc>
      </w:tr>
      <w:tr w:rsidR="0065246E">
        <w:trPr>
          <w:trHeight w:val="288"/>
          <w:jc w:val="center"/>
        </w:trPr>
        <w:tc>
          <w:tcPr>
            <w:tcW w:w="3269" w:type="dxa"/>
            <w:tcBorders>
              <w:bottom w:val="single" w:sz="4" w:space="0" w:color="auto"/>
            </w:tcBorders>
            <w:shd w:val="clear" w:color="auto" w:fill="FFFFFF"/>
          </w:tcPr>
          <w:p w:rsidR="0065246E" w:rsidRDefault="0065246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40" w:lineRule="auto"/>
              <w:ind w:left="640"/>
            </w:pPr>
            <w:r>
              <w:t>79.800,00 0,00 %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40" w:lineRule="auto"/>
              <w:ind w:right="280"/>
              <w:jc w:val="right"/>
            </w:pPr>
            <w: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40" w:lineRule="auto"/>
              <w:ind w:right="60"/>
              <w:jc w:val="right"/>
            </w:pPr>
            <w:r>
              <w:t>79.800,00</w:t>
            </w:r>
          </w:p>
        </w:tc>
      </w:tr>
      <w:tr w:rsidR="0065246E">
        <w:trPr>
          <w:trHeight w:val="1699"/>
          <w:jc w:val="center"/>
        </w:trPr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Místo plnění:</w:t>
            </w:r>
          </w:p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before="360" w:after="0" w:line="288" w:lineRule="exact"/>
              <w:ind w:left="40"/>
            </w:pPr>
            <w:r>
              <w:t>Kontaktní osoba VZP: Datum plnění: Záruční doba v měsících: Platební podmínka:</w:t>
            </w:r>
          </w:p>
        </w:tc>
        <w:tc>
          <w:tcPr>
            <w:tcW w:w="6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40" w:lineRule="exact"/>
              <w:jc w:val="both"/>
            </w:pPr>
            <w:r>
              <w:t>SEMILY, Klientské pracoviště SEMILY, Riegrovo nám. 55, 513 01 Semily</w:t>
            </w:r>
          </w:p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90" w:lineRule="exact"/>
              <w:jc w:val="both"/>
            </w:pPr>
            <w:r>
              <w:t xml:space="preserve">Mgr. Pavel Horák, tel: </w:t>
            </w:r>
            <w:proofErr w:type="spellStart"/>
            <w:r w:rsidR="00B13A36">
              <w:t>xxxxxxxxxxx</w:t>
            </w:r>
            <w:proofErr w:type="spellEnd"/>
          </w:p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90" w:lineRule="exact"/>
              <w:jc w:val="both"/>
            </w:pPr>
            <w:r>
              <w:t>31.10.2016</w:t>
            </w:r>
          </w:p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90" w:lineRule="exact"/>
              <w:jc w:val="both"/>
            </w:pPr>
            <w:r>
              <w:t>NEUPL.</w:t>
            </w:r>
          </w:p>
          <w:p w:rsidR="0065246E" w:rsidRDefault="00A7432F">
            <w:pPr>
              <w:pStyle w:val="Zkladntext1"/>
              <w:framePr w:wrap="notBeside" w:vAnchor="text" w:hAnchor="text" w:xAlign="center" w:y="1"/>
              <w:shd w:val="clear" w:color="auto" w:fill="auto"/>
              <w:spacing w:after="0" w:line="290" w:lineRule="exact"/>
              <w:jc w:val="both"/>
            </w:pPr>
            <w:r>
              <w:t>30 dnů od data doručení faktury do VZP ČR</w:t>
            </w:r>
          </w:p>
        </w:tc>
      </w:tr>
    </w:tbl>
    <w:p w:rsidR="0065246E" w:rsidRDefault="0065246E">
      <w:pPr>
        <w:rPr>
          <w:sz w:val="2"/>
          <w:szCs w:val="2"/>
        </w:rPr>
      </w:pPr>
    </w:p>
    <w:p w:rsidR="0065246E" w:rsidRDefault="00A7432F">
      <w:pPr>
        <w:pStyle w:val="Zkladntext1"/>
        <w:shd w:val="clear" w:color="auto" w:fill="auto"/>
        <w:spacing w:before="232" w:after="496" w:line="190" w:lineRule="exact"/>
        <w:ind w:left="380"/>
      </w:pPr>
      <w:proofErr w:type="spellStart"/>
      <w:r>
        <w:t>Prodávajíci</w:t>
      </w:r>
      <w:proofErr w:type="spellEnd"/>
      <w:r>
        <w:t xml:space="preserve"> je povinen uvádět číslo této objednávky na daňových dokladech a na dodacích listech.</w:t>
      </w:r>
    </w:p>
    <w:p w:rsidR="0065246E" w:rsidRDefault="00A7432F">
      <w:pPr>
        <w:pStyle w:val="Zkladntext1"/>
        <w:shd w:val="clear" w:color="auto" w:fill="auto"/>
        <w:tabs>
          <w:tab w:val="left" w:leader="dot" w:pos="7838"/>
          <w:tab w:val="left" w:leader="dot" w:pos="8956"/>
        </w:tabs>
        <w:spacing w:after="736" w:line="190" w:lineRule="exact"/>
        <w:ind w:left="5260"/>
      </w:pPr>
      <w:r>
        <w:t>V</w:t>
      </w:r>
      <w:r w:rsidR="00B13A36">
        <w:t xml:space="preserve"> Ústí nad Labem</w:t>
      </w:r>
      <w:r>
        <w:tab/>
        <w:t>dne</w:t>
      </w:r>
      <w:r w:rsidR="00B13A36">
        <w:t xml:space="preserve"> </w:t>
      </w:r>
      <w:proofErr w:type="gramStart"/>
      <w:r w:rsidR="00B13A36">
        <w:t>19.9.2016</w:t>
      </w:r>
      <w:proofErr w:type="gramEnd"/>
      <w:r>
        <w:tab/>
      </w:r>
    </w:p>
    <w:p w:rsidR="0065246E" w:rsidRDefault="00A7432F">
      <w:pPr>
        <w:pStyle w:val="Zkladntext1"/>
        <w:shd w:val="clear" w:color="auto" w:fill="auto"/>
        <w:spacing w:after="0" w:line="190" w:lineRule="exact"/>
        <w:ind w:left="5260"/>
      </w:pPr>
      <w:r>
        <w:t>Kuřátko Jaroslav, Vedoucí provozního oddělení RP</w:t>
      </w:r>
    </w:p>
    <w:sectPr w:rsidR="0065246E">
      <w:footerReference w:type="default" r:id="rId7"/>
      <w:type w:val="continuous"/>
      <w:pgSz w:w="11905" w:h="16837"/>
      <w:pgMar w:top="288" w:right="886" w:bottom="1526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0C" w:rsidRDefault="006C680C">
      <w:r>
        <w:separator/>
      </w:r>
    </w:p>
  </w:endnote>
  <w:endnote w:type="continuationSeparator" w:id="0">
    <w:p w:rsidR="006C680C" w:rsidRDefault="006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6E" w:rsidRDefault="00A7432F">
    <w:pPr>
      <w:pStyle w:val="ZhlavneboZpat0"/>
      <w:framePr w:w="11899" w:h="144" w:wrap="none" w:vAnchor="text" w:hAnchor="page" w:x="4" w:y="-866"/>
      <w:shd w:val="clear" w:color="auto" w:fill="auto"/>
      <w:ind w:left="5782"/>
    </w:pPr>
    <w:r>
      <w:rPr>
        <w:rStyle w:val="ZhlavneboZpatArial5pt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0C" w:rsidRDefault="006C680C"/>
  </w:footnote>
  <w:footnote w:type="continuationSeparator" w:id="0">
    <w:p w:rsidR="006C680C" w:rsidRDefault="006C680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6E"/>
    <w:rsid w:val="0065246E"/>
    <w:rsid w:val="006C680C"/>
    <w:rsid w:val="00A43705"/>
    <w:rsid w:val="00A7432F"/>
    <w:rsid w:val="00B1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5pt">
    <w:name w:val="Záhlaví nebo Zápatí + Arial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240" w:line="0" w:lineRule="atLeast"/>
      <w:outlineLvl w:val="0"/>
    </w:pPr>
    <w:rPr>
      <w:rFonts w:ascii="Arial" w:eastAsia="Arial" w:hAnsi="Arial" w:cs="Arial"/>
      <w:b/>
      <w:bCs/>
      <w:i/>
      <w:iCs/>
      <w:sz w:val="29"/>
      <w:szCs w:val="2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Arial5pt">
    <w:name w:val="Záhlaví nebo Zápatí + Arial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Tun">
    <w:name w:val="Základní text + Tučné"/>
    <w:basedOn w:val="Zkladntext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900" w:after="240" w:line="0" w:lineRule="atLeast"/>
      <w:outlineLvl w:val="0"/>
    </w:pPr>
    <w:rPr>
      <w:rFonts w:ascii="Arial" w:eastAsia="Arial" w:hAnsi="Arial" w:cs="Arial"/>
      <w:b/>
      <w:bCs/>
      <w:i/>
      <w:iCs/>
      <w:sz w:val="29"/>
      <w:szCs w:val="2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4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GABRA58</dc:creator>
  <cp:lastModifiedBy>Eva Kasanová</cp:lastModifiedBy>
  <cp:revision>2</cp:revision>
  <dcterms:created xsi:type="dcterms:W3CDTF">2016-09-29T06:28:00Z</dcterms:created>
  <dcterms:modified xsi:type="dcterms:W3CDTF">2016-09-29T06:28:00Z</dcterms:modified>
</cp:coreProperties>
</file>