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7AA0" w:rsidRDefault="0004417D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B07AA0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:rsidR="00B07AA0" w:rsidRDefault="0004417D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04417D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B07AA0" w:rsidRDefault="0004417D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:rsidR="00B07AA0" w:rsidRDefault="0004417D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:rsidR="00B07AA0" w:rsidRDefault="0004417D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180250055</w:t>
      </w:r>
    </w:p>
    <w:p w:rsidR="00B07AA0" w:rsidRDefault="0004417D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B07AA0" w:rsidRDefault="0004417D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B07AA0" w:rsidRDefault="0004417D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B07AA0" w:rsidRDefault="0004417D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B07AA0" w:rsidRDefault="0004417D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B07AA0" w:rsidRDefault="0004417D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B07AA0" w:rsidRDefault="0004417D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:rsidR="00B07AA0" w:rsidRDefault="0004417D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:rsidR="00B07AA0" w:rsidRDefault="0004417D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:rsidR="00B07AA0" w:rsidRDefault="0004417D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B07AA0" w:rsidRDefault="0004417D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:rsidR="00B07AA0" w:rsidRDefault="0004417D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:rsidR="00B07AA0" w:rsidRDefault="0004417D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B07AA0" w:rsidRDefault="0004417D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B07AA0" w:rsidRDefault="0004417D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:rsidR="00B07AA0" w:rsidRDefault="0004417D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B07AA0" w:rsidRDefault="0004417D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B07AA0" w:rsidRDefault="0004417D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:rsidR="00B07AA0" w:rsidRDefault="0004417D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:rsidR="00B07AA0" w:rsidRDefault="0004417D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:rsidR="00B07AA0" w:rsidRDefault="0004417D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:rsidR="00B07AA0" w:rsidRDefault="0004417D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  <w:r>
        <w:rPr>
          <w:rStyle w:val="CharacterStyle8"/>
        </w:rPr>
        <w:t>03.09.2025</w:t>
      </w:r>
    </w:p>
    <w:p w:rsidR="00B07AA0" w:rsidRDefault="0004417D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:rsidR="00B07AA0" w:rsidRDefault="00B07AA0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:rsidR="00B07AA0" w:rsidRDefault="0004417D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:rsidR="00B07AA0" w:rsidRDefault="00B07AA0">
      <w:pPr>
        <w:pStyle w:val="ParagraphStyle10"/>
        <w:framePr w:w="2118" w:h="248" w:hRule="exact" w:wrap="none" w:vAnchor="page" w:hAnchor="margin" w:x="2063" w:y="6098"/>
        <w:rPr>
          <w:rStyle w:val="CharacterStyle8"/>
        </w:rPr>
      </w:pPr>
    </w:p>
    <w:p w:rsidR="00B07AA0" w:rsidRDefault="0004417D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:rsidR="00B07AA0" w:rsidRDefault="0004417D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:rsidR="00B07AA0" w:rsidRDefault="0004417D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:rsidR="00B07AA0" w:rsidRDefault="00B07AA0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:rsidR="00B07AA0" w:rsidRDefault="0004417D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:rsidR="00B07AA0" w:rsidRDefault="0004417D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04417D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:rsidR="00B07AA0" w:rsidRDefault="0004417D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:rsidR="00B07AA0" w:rsidRDefault="00B07AA0">
      <w:pPr>
        <w:pStyle w:val="ParagraphStyle8"/>
        <w:framePr w:w="4739" w:h="245" w:hRule="exact" w:wrap="none" w:vAnchor="page" w:hAnchor="margin" w:x="318" w:y="7624"/>
        <w:rPr>
          <w:rStyle w:val="CharacterStyle6"/>
        </w:rPr>
      </w:pPr>
    </w:p>
    <w:p w:rsidR="00B07AA0" w:rsidRDefault="00B07AA0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:rsidR="00B07AA0" w:rsidRDefault="0004417D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Lipenská 753/120</w:t>
      </w:r>
    </w:p>
    <w:p w:rsidR="00B07AA0" w:rsidRDefault="0004417D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B07AA0" w:rsidRDefault="00B07AA0">
      <w:pPr>
        <w:pStyle w:val="ParagraphStyle8"/>
        <w:framePr w:w="779" w:h="245" w:hRule="exact" w:wrap="none" w:vAnchor="page" w:hAnchor="margin" w:x="3068" w:y="7869"/>
        <w:rPr>
          <w:rStyle w:val="CharacterStyle6"/>
        </w:rPr>
      </w:pPr>
    </w:p>
    <w:p w:rsidR="00B07AA0" w:rsidRDefault="0004417D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779 00</w:t>
      </w:r>
    </w:p>
    <w:p w:rsidR="00B07AA0" w:rsidRDefault="0004417D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Olomouc-Hodolany</w:t>
      </w:r>
    </w:p>
    <w:p w:rsidR="00B07AA0" w:rsidRDefault="00B07AA0">
      <w:pPr>
        <w:pStyle w:val="ParagraphStyle8"/>
        <w:framePr w:w="909" w:h="245" w:hRule="exact" w:wrap="none" w:vAnchor="page" w:hAnchor="margin" w:x="318" w:y="8114"/>
        <w:rPr>
          <w:rStyle w:val="CharacterStyle6"/>
        </w:rPr>
      </w:pPr>
    </w:p>
    <w:p w:rsidR="00B07AA0" w:rsidRDefault="00B07AA0">
      <w:pPr>
        <w:pStyle w:val="ParagraphStyle8"/>
        <w:framePr w:w="2565" w:h="245" w:hRule="exact" w:wrap="none" w:vAnchor="page" w:hAnchor="margin" w:x="1283" w:y="8114"/>
        <w:rPr>
          <w:rStyle w:val="CharacterStyle6"/>
        </w:rPr>
      </w:pPr>
    </w:p>
    <w:p w:rsidR="00B07AA0" w:rsidRDefault="0004417D">
      <w:pPr>
        <w:pStyle w:val="ParagraphStyle2"/>
        <w:framePr w:w="10325" w:h="130" w:hRule="exact" w:wrap="none" w:vAnchor="page" w:hAnchor="margin" w:x="44" w:y="840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04417D">
      <w:pPr>
        <w:framePr w:w="10195" w:h="269" w:hRule="exact" w:wrap="none" w:vAnchor="page" w:hAnchor="margin" w:x="115" w:y="8683"/>
      </w:pPr>
      <w:proofErr w:type="spellStart"/>
      <w:r>
        <w:rPr>
          <w:lang w:bidi="cs-CZ"/>
        </w:rPr>
        <w:t>sml</w:t>
      </w:r>
      <w:proofErr w:type="spellEnd"/>
      <w:r>
        <w:rPr>
          <w:lang w:bidi="cs-CZ"/>
        </w:rPr>
        <w:t xml:space="preserve">. 790220111, </w:t>
      </w:r>
      <w:proofErr w:type="spellStart"/>
      <w:r>
        <w:rPr>
          <w:lang w:bidi="cs-CZ"/>
        </w:rPr>
        <w:t>dod</w:t>
      </w:r>
      <w:proofErr w:type="spellEnd"/>
      <w:r>
        <w:rPr>
          <w:lang w:bidi="cs-CZ"/>
        </w:rPr>
        <w:t>. 790220112</w:t>
      </w:r>
    </w:p>
    <w:p w:rsidR="00B07AA0" w:rsidRDefault="00B07AA0">
      <w:pPr>
        <w:pStyle w:val="ParagraphStyle12"/>
        <w:framePr w:w="4620" w:h="517" w:hRule="exact" w:wrap="none" w:vAnchor="page" w:hAnchor="margin" w:x="160" w:y="9081"/>
        <w:rPr>
          <w:rStyle w:val="FakeCharacterStyle"/>
        </w:rPr>
      </w:pPr>
    </w:p>
    <w:p w:rsidR="00B07AA0" w:rsidRDefault="0004417D">
      <w:pPr>
        <w:pStyle w:val="ParagraphStyle13"/>
        <w:framePr w:w="4624" w:h="445" w:hRule="exact" w:wrap="none" w:vAnchor="page" w:hAnchor="margin" w:x="158" w:y="9124"/>
        <w:rPr>
          <w:rStyle w:val="CharacterStyle10"/>
        </w:rPr>
      </w:pPr>
      <w:r>
        <w:rPr>
          <w:rStyle w:val="CharacterStyle10"/>
        </w:rPr>
        <w:t>Popis</w:t>
      </w:r>
    </w:p>
    <w:p w:rsidR="00B07AA0" w:rsidRDefault="00B07AA0">
      <w:pPr>
        <w:pStyle w:val="ParagraphStyle14"/>
        <w:framePr w:w="670" w:h="517" w:hRule="exact" w:wrap="none" w:vAnchor="page" w:hAnchor="margin" w:x="4825" w:y="9081"/>
        <w:rPr>
          <w:rStyle w:val="FakeCharacterStyle"/>
        </w:rPr>
      </w:pPr>
    </w:p>
    <w:p w:rsidR="00B07AA0" w:rsidRDefault="0004417D">
      <w:pPr>
        <w:pStyle w:val="ParagraphStyle15"/>
        <w:framePr w:w="644" w:h="445" w:hRule="exact" w:wrap="none" w:vAnchor="page" w:hAnchor="margin" w:x="4853" w:y="9124"/>
        <w:rPr>
          <w:rStyle w:val="CharacterStyle11"/>
        </w:rPr>
      </w:pPr>
      <w:r>
        <w:rPr>
          <w:rStyle w:val="CharacterStyle11"/>
        </w:rPr>
        <w:t>Počet</w:t>
      </w:r>
    </w:p>
    <w:p w:rsidR="00B07AA0" w:rsidRDefault="00B07AA0">
      <w:pPr>
        <w:pStyle w:val="ParagraphStyle14"/>
        <w:framePr w:w="355" w:h="517" w:hRule="exact" w:wrap="none" w:vAnchor="page" w:hAnchor="margin" w:x="5540" w:y="9081"/>
        <w:rPr>
          <w:rStyle w:val="FakeCharacterStyle"/>
        </w:rPr>
      </w:pPr>
    </w:p>
    <w:p w:rsidR="00B07AA0" w:rsidRDefault="0004417D">
      <w:pPr>
        <w:pStyle w:val="ParagraphStyle15"/>
        <w:framePr w:w="329" w:h="445" w:hRule="exact" w:wrap="none" w:vAnchor="page" w:hAnchor="margin" w:x="5568" w:y="9124"/>
        <w:rPr>
          <w:rStyle w:val="CharacterStyle11"/>
        </w:rPr>
      </w:pPr>
      <w:r>
        <w:rPr>
          <w:rStyle w:val="CharacterStyle11"/>
        </w:rPr>
        <w:t>MJ</w:t>
      </w:r>
    </w:p>
    <w:p w:rsidR="00B07AA0" w:rsidRDefault="00B07AA0">
      <w:pPr>
        <w:pStyle w:val="ParagraphStyle16"/>
        <w:framePr w:w="1201" w:h="517" w:hRule="exact" w:wrap="none" w:vAnchor="page" w:hAnchor="margin" w:x="5940" w:y="9081"/>
        <w:rPr>
          <w:rStyle w:val="FakeCharacterStyle"/>
        </w:rPr>
      </w:pPr>
    </w:p>
    <w:p w:rsidR="00B07AA0" w:rsidRDefault="0004417D">
      <w:pPr>
        <w:pStyle w:val="ParagraphStyle17"/>
        <w:framePr w:w="1175" w:h="445" w:hRule="exact" w:wrap="none" w:vAnchor="page" w:hAnchor="margin" w:x="5968" w:y="9124"/>
        <w:rPr>
          <w:rStyle w:val="CharacterStyle12"/>
        </w:rPr>
      </w:pPr>
      <w:r>
        <w:rPr>
          <w:rStyle w:val="CharacterStyle12"/>
        </w:rPr>
        <w:t>Cena MJ</w:t>
      </w:r>
    </w:p>
    <w:p w:rsidR="00B07AA0" w:rsidRDefault="00B07AA0">
      <w:pPr>
        <w:pStyle w:val="ParagraphStyle18"/>
        <w:framePr w:w="542" w:h="517" w:hRule="exact" w:wrap="none" w:vAnchor="page" w:hAnchor="margin" w:x="7186" w:y="9081"/>
        <w:rPr>
          <w:rStyle w:val="FakeCharacterStyle"/>
        </w:rPr>
      </w:pPr>
    </w:p>
    <w:p w:rsidR="00B07AA0" w:rsidRDefault="0004417D">
      <w:pPr>
        <w:pStyle w:val="ParagraphStyle19"/>
        <w:framePr w:w="516" w:h="445" w:hRule="exact" w:wrap="none" w:vAnchor="page" w:hAnchor="margin" w:x="7214" w:y="9124"/>
        <w:rPr>
          <w:rStyle w:val="CharacterStyle13"/>
        </w:rPr>
      </w:pPr>
      <w:r>
        <w:rPr>
          <w:rStyle w:val="CharacterStyle13"/>
        </w:rPr>
        <w:t>Sazba %</w:t>
      </w:r>
    </w:p>
    <w:p w:rsidR="00B07AA0" w:rsidRDefault="00B07AA0">
      <w:pPr>
        <w:pStyle w:val="ParagraphStyle18"/>
        <w:framePr w:w="1230" w:h="517" w:hRule="exact" w:wrap="none" w:vAnchor="page" w:hAnchor="margin" w:x="7773" w:y="9081"/>
        <w:rPr>
          <w:rStyle w:val="FakeCharacterStyle"/>
        </w:rPr>
      </w:pPr>
    </w:p>
    <w:p w:rsidR="00B07AA0" w:rsidRDefault="0004417D">
      <w:pPr>
        <w:pStyle w:val="ParagraphStyle19"/>
        <w:framePr w:w="1204" w:h="445" w:hRule="exact" w:wrap="none" w:vAnchor="page" w:hAnchor="margin" w:x="7801" w:y="9124"/>
        <w:rPr>
          <w:rStyle w:val="CharacterStyle13"/>
        </w:rPr>
      </w:pPr>
      <w:r>
        <w:rPr>
          <w:rStyle w:val="CharacterStyle13"/>
        </w:rPr>
        <w:t>Dph</w:t>
      </w:r>
    </w:p>
    <w:p w:rsidR="00B07AA0" w:rsidRDefault="00B07AA0">
      <w:pPr>
        <w:pStyle w:val="ParagraphStyle14"/>
        <w:framePr w:w="1232" w:h="517" w:hRule="exact" w:wrap="none" w:vAnchor="page" w:hAnchor="margin" w:x="9048" w:y="9081"/>
        <w:rPr>
          <w:rStyle w:val="FakeCharacterStyle"/>
        </w:rPr>
      </w:pPr>
    </w:p>
    <w:p w:rsidR="00B07AA0" w:rsidRDefault="0004417D">
      <w:pPr>
        <w:pStyle w:val="ParagraphStyle15"/>
        <w:framePr w:w="1206" w:h="445" w:hRule="exact" w:wrap="none" w:vAnchor="page" w:hAnchor="margin" w:x="9076" w:y="9124"/>
        <w:rPr>
          <w:rStyle w:val="CharacterStyle11"/>
        </w:rPr>
      </w:pPr>
      <w:r>
        <w:rPr>
          <w:rStyle w:val="CharacterStyle11"/>
        </w:rPr>
        <w:t>Cena celkem</w:t>
      </w:r>
    </w:p>
    <w:p w:rsidR="00B07AA0" w:rsidRDefault="0004417D">
      <w:pPr>
        <w:pStyle w:val="ParagraphStyle20"/>
        <w:framePr w:w="384" w:h="245" w:hRule="exact" w:wrap="none" w:vAnchor="page" w:hAnchor="margin" w:x="5528" w:y="9598"/>
        <w:rPr>
          <w:rStyle w:val="CharacterStyle14"/>
        </w:rPr>
      </w:pPr>
      <w:r>
        <w:rPr>
          <w:rStyle w:val="CharacterStyle14"/>
        </w:rPr>
        <w:t>Kč</w:t>
      </w:r>
    </w:p>
    <w:p w:rsidR="00B07AA0" w:rsidRDefault="0004417D">
      <w:pPr>
        <w:pStyle w:val="ParagraphStyle20"/>
        <w:framePr w:w="659" w:h="245" w:hRule="exact" w:wrap="none" w:vAnchor="page" w:hAnchor="margin" w:x="4853" w:y="9598"/>
        <w:rPr>
          <w:rStyle w:val="CharacterStyle14"/>
        </w:rPr>
      </w:pPr>
      <w:r>
        <w:rPr>
          <w:rStyle w:val="CharacterStyle14"/>
        </w:rPr>
        <w:t>625,00</w:t>
      </w:r>
    </w:p>
    <w:p w:rsidR="00B07AA0" w:rsidRDefault="0004417D">
      <w:pPr>
        <w:pStyle w:val="ParagraphStyle20"/>
        <w:framePr w:w="1221" w:h="245" w:hRule="exact" w:wrap="none" w:vAnchor="page" w:hAnchor="margin" w:x="9076" w:y="9627"/>
        <w:rPr>
          <w:rStyle w:val="CharacterStyle14"/>
        </w:rPr>
      </w:pPr>
      <w:r>
        <w:rPr>
          <w:rStyle w:val="CharacterStyle14"/>
        </w:rPr>
        <w:t>93 750,00</w:t>
      </w:r>
    </w:p>
    <w:p w:rsidR="00B07AA0" w:rsidRDefault="0004417D">
      <w:pPr>
        <w:pStyle w:val="ParagraphStyle20"/>
        <w:framePr w:w="1190" w:h="245" w:hRule="exact" w:wrap="none" w:vAnchor="page" w:hAnchor="margin" w:x="5968" w:y="9627"/>
        <w:rPr>
          <w:rStyle w:val="CharacterStyle14"/>
        </w:rPr>
      </w:pPr>
      <w:r>
        <w:rPr>
          <w:rStyle w:val="CharacterStyle14"/>
        </w:rPr>
        <w:t>150,00</w:t>
      </w:r>
    </w:p>
    <w:p w:rsidR="00B07AA0" w:rsidRDefault="0004417D">
      <w:pPr>
        <w:pStyle w:val="ParagraphStyle9"/>
        <w:framePr w:w="4654" w:h="245" w:hRule="exact" w:wrap="none" w:vAnchor="page" w:hAnchor="margin" w:x="143" w:y="9598"/>
        <w:rPr>
          <w:rStyle w:val="CharacterStyle7"/>
        </w:rPr>
      </w:pPr>
      <w:r>
        <w:rPr>
          <w:rStyle w:val="CharacterStyle7"/>
        </w:rPr>
        <w:t xml:space="preserve">dobití stravného </w:t>
      </w:r>
      <w:r>
        <w:rPr>
          <w:rStyle w:val="CharacterStyle7"/>
        </w:rPr>
        <w:t>- Gastro Pass CARD 8/2025</w:t>
      </w:r>
    </w:p>
    <w:p w:rsidR="00B07AA0" w:rsidRDefault="0004417D">
      <w:pPr>
        <w:pStyle w:val="ParagraphStyle20"/>
        <w:framePr w:w="531" w:h="245" w:hRule="exact" w:wrap="none" w:vAnchor="page" w:hAnchor="margin" w:x="7214" w:y="9598"/>
        <w:rPr>
          <w:rStyle w:val="CharacterStyle14"/>
        </w:rPr>
      </w:pPr>
      <w:r>
        <w:rPr>
          <w:rStyle w:val="CharacterStyle14"/>
        </w:rPr>
        <w:t>0</w:t>
      </w:r>
    </w:p>
    <w:p w:rsidR="00B07AA0" w:rsidRDefault="0004417D">
      <w:pPr>
        <w:pStyle w:val="ParagraphStyle20"/>
        <w:framePr w:w="1219" w:h="245" w:hRule="exact" w:wrap="none" w:vAnchor="page" w:hAnchor="margin" w:x="7801" w:y="9598"/>
        <w:rPr>
          <w:rStyle w:val="CharacterStyle14"/>
        </w:rPr>
      </w:pPr>
      <w:r>
        <w:rPr>
          <w:rStyle w:val="CharacterStyle14"/>
        </w:rPr>
        <w:t>0,00</w:t>
      </w:r>
    </w:p>
    <w:p w:rsidR="00B07AA0" w:rsidRDefault="0004417D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93 750,00</w:t>
      </w:r>
    </w:p>
    <w:p w:rsidR="00B07AA0" w:rsidRDefault="0004417D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04417D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AA0" w:rsidRDefault="0004417D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B07AA0" w:rsidRDefault="0004417D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B07AA0" w:rsidRDefault="0004417D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B07AA0" w:rsidRDefault="0004417D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03.09.2025</w:t>
      </w:r>
    </w:p>
    <w:p w:rsidR="00B07AA0" w:rsidRDefault="0004417D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B07AA0" w:rsidRDefault="0004417D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  <w:bookmarkStart w:id="0" w:name="_GoBack"/>
      <w:bookmarkEnd w:id="0"/>
    </w:p>
    <w:p w:rsidR="00B07AA0" w:rsidRDefault="0004417D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</w:t>
      </w:r>
      <w:r>
        <w:rPr>
          <w:rStyle w:val="CharacterStyle17"/>
        </w:rPr>
        <w:t>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</w:t>
      </w:r>
      <w:r>
        <w:rPr>
          <w:rStyle w:val="CharacterStyle17"/>
        </w:rPr>
        <w:t>čnil zdanitelné plnění, uplatní daň na výstupu, daň přizná a zaplatí.</w:t>
      </w:r>
    </w:p>
    <w:sectPr w:rsidR="00B07AA0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B07AA0"/>
    <w:rsid w:val="0004417D"/>
    <w:rsid w:val="00B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0265D-064E-4585-AF2A-9326F608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Stredova Karla</cp:lastModifiedBy>
  <cp:revision>2</cp:revision>
  <dcterms:created xsi:type="dcterms:W3CDTF">2025-09-03T07:24:00Z</dcterms:created>
  <dcterms:modified xsi:type="dcterms:W3CDTF">2025-09-03T07:25:00Z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