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2919" w:rsidRDefault="00C049D7">
      <w:pPr>
        <w:jc w:val="center"/>
        <w:rPr>
          <w:b/>
          <w:sz w:val="36"/>
          <w:szCs w:val="36"/>
        </w:rPr>
      </w:pPr>
      <w:r>
        <w:rPr>
          <w:b/>
          <w:sz w:val="36"/>
          <w:szCs w:val="36"/>
        </w:rPr>
        <w:t>RÁMCOVÁ KUPNÍ SMLOUVA</w:t>
      </w:r>
    </w:p>
    <w:p w:rsidR="00F62919" w:rsidRDefault="00F62919">
      <w:pPr>
        <w:jc w:val="center"/>
        <w:rPr>
          <w:sz w:val="23"/>
          <w:szCs w:val="23"/>
        </w:rPr>
      </w:pPr>
    </w:p>
    <w:p w:rsidR="00F62919" w:rsidRDefault="00C049D7">
      <w:pPr>
        <w:jc w:val="center"/>
      </w:pPr>
      <w:r>
        <w:t>uzavřená dle § 2079 zákona č. 89/2012 Sb., občanský zákoník, ve znění pozdějších předpisů (dále jen „</w:t>
      </w:r>
      <w:r>
        <w:rPr>
          <w:b/>
        </w:rPr>
        <w:t>občanský zákoník</w:t>
      </w:r>
      <w:r>
        <w:t>“), níže uvedeného dne, měsíce a roku mezi těmito smluvními stranami:</w:t>
      </w:r>
    </w:p>
    <w:p w:rsidR="00F62919" w:rsidRDefault="00F62919"/>
    <w:p w:rsidR="00F62919" w:rsidRDefault="00C049D7">
      <w:pPr>
        <w:rPr>
          <w:b/>
        </w:rPr>
      </w:pPr>
      <w:r>
        <w:rPr>
          <w:b/>
        </w:rPr>
        <w:t>MAKOVEC a.s.</w:t>
      </w:r>
    </w:p>
    <w:p w:rsidR="00F62919" w:rsidRDefault="00C049D7">
      <w:r>
        <w:t xml:space="preserve">IČO: </w:t>
      </w:r>
      <w:r>
        <w:rPr>
          <w:color w:val="212529"/>
          <w:shd w:val="clear" w:color="auto" w:fill="FFFFFF"/>
        </w:rPr>
        <w:t>46903631</w:t>
      </w:r>
    </w:p>
    <w:p w:rsidR="00F62919" w:rsidRDefault="00C049D7">
      <w:r>
        <w:t xml:space="preserve">DIČ: </w:t>
      </w:r>
      <w:r>
        <w:rPr>
          <w:color w:val="212529"/>
          <w:shd w:val="clear" w:color="auto" w:fill="FFFFFF"/>
        </w:rPr>
        <w:t>CZ46903631</w:t>
      </w:r>
    </w:p>
    <w:p w:rsidR="00F62919" w:rsidRDefault="00A75E9D">
      <w:r>
        <w:t>se sídlem:</w:t>
      </w:r>
      <w:r w:rsidR="00C049D7">
        <w:t xml:space="preserve"> </w:t>
      </w:r>
      <w:r w:rsidR="00C049D7">
        <w:rPr>
          <w:color w:val="212529"/>
          <w:sz w:val="23"/>
          <w:szCs w:val="23"/>
          <w:shd w:val="clear" w:color="auto" w:fill="FFFFFF"/>
        </w:rPr>
        <w:t>nám. T. G. Masaryka 201/23 796 01 Prostějov</w:t>
      </w:r>
    </w:p>
    <w:p w:rsidR="00F62919" w:rsidRDefault="00C049D7">
      <w:r>
        <w:t>zastoupena: Stanislav M</w:t>
      </w:r>
      <w:r w:rsidR="00C72EE5">
        <w:t>akovec</w:t>
      </w:r>
      <w:r>
        <w:t>, předseda představenstva</w:t>
      </w:r>
    </w:p>
    <w:p w:rsidR="00F62919" w:rsidRDefault="00C049D7">
      <w:r>
        <w:t xml:space="preserve">bankovní spojení: </w:t>
      </w:r>
      <w:r w:rsidR="00A75E9D">
        <w:t>Česká spořitelna</w:t>
      </w:r>
    </w:p>
    <w:p w:rsidR="00F62919" w:rsidRDefault="00C049D7">
      <w:r>
        <w:t xml:space="preserve">číslo účtu: </w:t>
      </w:r>
      <w:r w:rsidRPr="00EA2D3E">
        <w:rPr>
          <w:bCs/>
          <w:color w:val="000000"/>
        </w:rPr>
        <w:t>1502030319/0800</w:t>
      </w:r>
    </w:p>
    <w:p w:rsidR="00F62919" w:rsidRDefault="00C049D7">
      <w:r>
        <w:t xml:space="preserve">zapsána v obchodním rejstříku vedeném </w:t>
      </w:r>
      <w:r>
        <w:rPr>
          <w:color w:val="000000"/>
        </w:rPr>
        <w:t>Krajským soudem v Brně v oddílu B vložka 3736</w:t>
      </w:r>
    </w:p>
    <w:p w:rsidR="00F62919" w:rsidRDefault="00F62919">
      <w:pPr>
        <w:rPr>
          <w:rStyle w:val="platne1"/>
        </w:rPr>
      </w:pPr>
    </w:p>
    <w:p w:rsidR="00F62919" w:rsidRDefault="00C049D7">
      <w:pPr>
        <w:rPr>
          <w:rStyle w:val="platne1"/>
        </w:rPr>
      </w:pPr>
      <w:r>
        <w:rPr>
          <w:rStyle w:val="platne1"/>
        </w:rPr>
        <w:t>jako prodávajícím (dále jen „</w:t>
      </w:r>
      <w:r>
        <w:rPr>
          <w:rStyle w:val="platne1"/>
          <w:b/>
        </w:rPr>
        <w:t>Prodávající</w:t>
      </w:r>
      <w:r>
        <w:rPr>
          <w:rStyle w:val="platne1"/>
        </w:rPr>
        <w:t>“) na straně jedné</w:t>
      </w:r>
    </w:p>
    <w:p w:rsidR="00F62919" w:rsidRDefault="00F62919">
      <w:pPr>
        <w:rPr>
          <w:rStyle w:val="platne1"/>
        </w:rPr>
      </w:pPr>
    </w:p>
    <w:p w:rsidR="00F62919" w:rsidRDefault="00C049D7">
      <w:pPr>
        <w:rPr>
          <w:rStyle w:val="platne1"/>
        </w:rPr>
      </w:pPr>
      <w:r>
        <w:rPr>
          <w:rStyle w:val="platne1"/>
        </w:rPr>
        <w:t>a</w:t>
      </w:r>
    </w:p>
    <w:p w:rsidR="00F62919" w:rsidRDefault="00F62919">
      <w:pPr>
        <w:rPr>
          <w:rStyle w:val="platne1"/>
        </w:rPr>
      </w:pPr>
    </w:p>
    <w:p w:rsidR="00F62919" w:rsidRDefault="00C049D7">
      <w:pPr>
        <w:rPr>
          <w:b/>
        </w:rPr>
      </w:pPr>
      <w:r>
        <w:rPr>
          <w:b/>
        </w:rPr>
        <w:t xml:space="preserve">Fakultní nemocnice Brno </w:t>
      </w:r>
    </w:p>
    <w:p w:rsidR="00F62919" w:rsidRDefault="00C049D7">
      <w:r>
        <w:t>IČO: 65269705</w:t>
      </w:r>
    </w:p>
    <w:p w:rsidR="00F62919" w:rsidRDefault="00C049D7">
      <w:r>
        <w:t>DIČ: CZ65269705</w:t>
      </w:r>
    </w:p>
    <w:p w:rsidR="00F62919" w:rsidRDefault="00C049D7">
      <w:r>
        <w:t>se sídlem: Jihlavská 20, 625 00 Brno</w:t>
      </w:r>
    </w:p>
    <w:p w:rsidR="00F62919" w:rsidRDefault="00C049D7">
      <w:r>
        <w:t>zastoupena: Ing. Michalem Doležalem, náměstkem pro hospodářsko-technickou správu</w:t>
      </w:r>
    </w:p>
    <w:p w:rsidR="00F62919" w:rsidRDefault="00C049D7">
      <w:r>
        <w:t>bankovní spojení: Česká národní banka</w:t>
      </w:r>
    </w:p>
    <w:p w:rsidR="00F62919" w:rsidRDefault="00C049D7">
      <w:r>
        <w:t>číslo bankovního účtu: 71234621/0710</w:t>
      </w:r>
    </w:p>
    <w:p w:rsidR="00F62919" w:rsidRDefault="00F62919"/>
    <w:p w:rsidR="00F62919" w:rsidRDefault="00C049D7">
      <w:r>
        <w:t>FN Brno je státní příspěvková organizace zřízená rozhodnutím Ministerstva zdravotnictví. Nemá zákonnou povinnost zápisu do obchodního rejstříku, je zapsána v živnostenském rejstříku vedeném Živnostenským úřadem města Brna,</w:t>
      </w:r>
    </w:p>
    <w:p w:rsidR="00F62919" w:rsidRDefault="00F62919">
      <w:pPr>
        <w:rPr>
          <w:rStyle w:val="platne1"/>
        </w:rPr>
      </w:pPr>
    </w:p>
    <w:p w:rsidR="00F62919" w:rsidRDefault="00C049D7">
      <w:pPr>
        <w:rPr>
          <w:rStyle w:val="platne1"/>
        </w:rPr>
      </w:pPr>
      <w:r>
        <w:rPr>
          <w:rStyle w:val="platne1"/>
        </w:rPr>
        <w:t>jako kupujícím (dále jen „</w:t>
      </w:r>
      <w:r>
        <w:rPr>
          <w:rStyle w:val="platne1"/>
          <w:b/>
        </w:rPr>
        <w:t>Kupující</w:t>
      </w:r>
      <w:r>
        <w:rPr>
          <w:rStyle w:val="platne1"/>
        </w:rPr>
        <w:t>“) na straně druhé,</w:t>
      </w:r>
    </w:p>
    <w:p w:rsidR="00F62919" w:rsidRDefault="00F62919">
      <w:pPr>
        <w:rPr>
          <w:rStyle w:val="platne1"/>
        </w:rPr>
      </w:pPr>
    </w:p>
    <w:p w:rsidR="00F62919" w:rsidRDefault="00C049D7">
      <w:pPr>
        <w:rPr>
          <w:rStyle w:val="platne1"/>
        </w:rPr>
      </w:pPr>
      <w:r>
        <w:rPr>
          <w:rStyle w:val="platne1"/>
        </w:rPr>
        <w:t>a to v následujícím znění:</w:t>
      </w:r>
    </w:p>
    <w:p w:rsidR="00F62919" w:rsidRDefault="00F62919">
      <w:pPr>
        <w:spacing w:after="60"/>
        <w:rPr>
          <w:rStyle w:val="platne1"/>
        </w:rPr>
      </w:pPr>
    </w:p>
    <w:p w:rsidR="00F62919" w:rsidRDefault="00C049D7">
      <w:pPr>
        <w:spacing w:line="240" w:lineRule="auto"/>
        <w:jc w:val="left"/>
        <w:rPr>
          <w:b/>
          <w:bCs/>
          <w:caps/>
        </w:rPr>
      </w:pPr>
      <w:r>
        <w:br w:type="page"/>
      </w:r>
    </w:p>
    <w:p w:rsidR="00F62919" w:rsidRDefault="00C049D7">
      <w:pPr>
        <w:pStyle w:val="Nadpis1"/>
        <w:numPr>
          <w:ilvl w:val="0"/>
          <w:numId w:val="2"/>
        </w:numPr>
      </w:pPr>
      <w:r>
        <w:lastRenderedPageBreak/>
        <w:t>Účel smlouvy</w:t>
      </w:r>
    </w:p>
    <w:p w:rsidR="00F62919" w:rsidRDefault="00F62919">
      <w:pPr>
        <w:jc w:val="center"/>
        <w:rPr>
          <w:b/>
          <w:bCs/>
        </w:rPr>
      </w:pPr>
    </w:p>
    <w:p w:rsidR="00F62919" w:rsidRDefault="00C049D7">
      <w:pPr>
        <w:pStyle w:val="Odstavecsmlouvy"/>
        <w:numPr>
          <w:ilvl w:val="1"/>
          <w:numId w:val="2"/>
        </w:numPr>
      </w:pPr>
      <w:r>
        <w:t>Účelem této rámcové kupní smlouvy (dále též jen „</w:t>
      </w:r>
      <w:r>
        <w:rPr>
          <w:b/>
        </w:rPr>
        <w:t>smlouva</w:t>
      </w:r>
      <w:r>
        <w:t>“) je sjednání podmínek plnění objednávek zboží v rámci veřejné zakázky „</w:t>
      </w:r>
      <w:r>
        <w:rPr>
          <w:b/>
        </w:rPr>
        <w:t>Dodávka masných výrobků - uzenin – elektronický katalog 2/2025</w:t>
      </w:r>
      <w:r>
        <w:t>“, (dále jen „</w:t>
      </w:r>
      <w:r>
        <w:rPr>
          <w:b/>
        </w:rPr>
        <w:t>Veřejná zakázka</w:t>
      </w:r>
      <w:r>
        <w:t>“), které budou na základě této smlouvy zasílány Prodávajícímu.</w:t>
      </w:r>
    </w:p>
    <w:p w:rsidR="00F62919" w:rsidRDefault="00F62919">
      <w:pPr>
        <w:jc w:val="center"/>
        <w:rPr>
          <w:b/>
          <w:bCs/>
        </w:rPr>
      </w:pPr>
    </w:p>
    <w:p w:rsidR="00F62919" w:rsidRDefault="00C049D7">
      <w:pPr>
        <w:pStyle w:val="Nadpis1"/>
        <w:numPr>
          <w:ilvl w:val="0"/>
          <w:numId w:val="2"/>
        </w:numPr>
      </w:pPr>
      <w:r>
        <w:t>Předmět smlouvy</w:t>
      </w:r>
    </w:p>
    <w:p w:rsidR="00F62919" w:rsidRDefault="00F62919">
      <w:pPr>
        <w:pStyle w:val="Odstavecsmlouvy"/>
        <w:ind w:left="720"/>
      </w:pPr>
    </w:p>
    <w:p w:rsidR="00F62919" w:rsidRDefault="00C049D7">
      <w:pPr>
        <w:pStyle w:val="Odstavecsmlouvy"/>
        <w:numPr>
          <w:ilvl w:val="1"/>
          <w:numId w:val="2"/>
        </w:numPr>
      </w:pPr>
      <w:r>
        <w:t>Jednotlivá ustanovení této smlouvy budou vykládána v souladu s výzvou k podání nabídky k Veřejné zakázce, případně v souladu s obdobným dokumentem, jde-li o veřejnou zakázku malého rozsahu (dále pro oba případy jen „</w:t>
      </w:r>
      <w:r>
        <w:rPr>
          <w:b/>
        </w:rPr>
        <w:t>Výzva k podání nabídky</w:t>
      </w:r>
      <w:r>
        <w:t>“).</w:t>
      </w:r>
    </w:p>
    <w:p w:rsidR="00F62919" w:rsidRDefault="00F62919">
      <w:pPr>
        <w:pStyle w:val="Odstavecsmlouvy"/>
        <w:ind w:left="567"/>
      </w:pPr>
    </w:p>
    <w:p w:rsidR="00F62919" w:rsidRDefault="00C049D7">
      <w:pPr>
        <w:pStyle w:val="Odstavecsmlouvy"/>
        <w:numPr>
          <w:ilvl w:val="1"/>
          <w:numId w:val="2"/>
        </w:numPr>
      </w:pPr>
      <w:r>
        <w:t>Předmětem této smlouvy jsou podmínky dodávek zboží specifikovaného v příloze č. 1 této smlouvy (dále též pouze „</w:t>
      </w:r>
      <w:r>
        <w:rPr>
          <w:b/>
        </w:rPr>
        <w:t>Zboží</w:t>
      </w:r>
      <w:r>
        <w:t>“) za kupní ceny uvedené v příloze č. 1 této smlouvy, a to podle potřeb Kupujícího. Zboží bude Kupujícímu dodáváno postupně, a to dle potřeb Kupujícího, na základě jednostranných právních jednání Kupujícího (dále jen „</w:t>
      </w:r>
      <w:r>
        <w:rPr>
          <w:b/>
        </w:rPr>
        <w:t>Objednávky</w:t>
      </w:r>
      <w:r>
        <w:t>“ či jednotlivě „</w:t>
      </w:r>
      <w:r>
        <w:rPr>
          <w:b/>
        </w:rPr>
        <w:t>Objednávka</w:t>
      </w:r>
      <w:r>
        <w:t>“), jejichž prostřednictvím dá Kupující Prodávajícímu pokyn k částečnému plnění této smlouvy postupem dle čl. III této smlouvy.</w:t>
      </w:r>
    </w:p>
    <w:p w:rsidR="00F62919" w:rsidRDefault="00F62919">
      <w:pPr>
        <w:pStyle w:val="Odstavecsmlouvy"/>
      </w:pPr>
    </w:p>
    <w:p w:rsidR="00F62919" w:rsidRDefault="00C049D7">
      <w:pPr>
        <w:pStyle w:val="Odstavecsmlouvy"/>
        <w:numPr>
          <w:ilvl w:val="1"/>
          <w:numId w:val="2"/>
        </w:numPr>
      </w:pPr>
      <w:r>
        <w:t xml:space="preserve">Prodávající je povinen s odbornou péčí profesionála dodávat Kupujícímu Zboží v počtech kusů, případně v množství, a druhovém složení podle Objednávek, které jsou pro Prodávajícího závaznými pokyny Kupujícího k plnění, tj. k dodávkám Zboží podle této smlouvy. Při plnění těchto dodávek je Prodávající povinen dodržovat ujednání této smlouvy, podmínky obsažené v příslušné Objednávce a požadavky Kupujícího stanovené ve Výzvě k podání nabídek. </w:t>
      </w:r>
    </w:p>
    <w:p w:rsidR="00F62919" w:rsidRDefault="00F62919">
      <w:pPr>
        <w:pStyle w:val="Odstavecsmlouvy"/>
        <w:ind w:left="567"/>
      </w:pPr>
    </w:p>
    <w:p w:rsidR="00F62919" w:rsidRDefault="00C049D7">
      <w:pPr>
        <w:pStyle w:val="Odstavecsmlouvy"/>
        <w:numPr>
          <w:ilvl w:val="1"/>
          <w:numId w:val="2"/>
        </w:numPr>
      </w:pPr>
      <w:r>
        <w:t>Kupující není povinen vystavit byť jedinou Objednávku.</w:t>
      </w:r>
    </w:p>
    <w:p w:rsidR="00F62919" w:rsidRDefault="00F62919">
      <w:pPr>
        <w:pStyle w:val="Odstavecsmlouvy"/>
        <w:ind w:left="567"/>
      </w:pPr>
    </w:p>
    <w:p w:rsidR="00F62919" w:rsidRDefault="00C049D7">
      <w:pPr>
        <w:pStyle w:val="Odstavecsmlouvy"/>
        <w:numPr>
          <w:ilvl w:val="1"/>
          <w:numId w:val="2"/>
        </w:numPr>
      </w:pPr>
      <w:r>
        <w:t>Kupující se v rámci každé Objednávky zavazuje za podmínek této smlouvy řádně a včas dodané Zboží převzít a uhradit za něj Prodávajícímu Kupní cenu stanovenou dle této smlouvy.</w:t>
      </w:r>
    </w:p>
    <w:p w:rsidR="00F62919" w:rsidRDefault="00F62919">
      <w:pPr>
        <w:pStyle w:val="Odstavecsmlouvy"/>
        <w:ind w:left="567"/>
      </w:pPr>
    </w:p>
    <w:p w:rsidR="00F62919" w:rsidRDefault="00C049D7">
      <w:pPr>
        <w:pStyle w:val="Odstavecsmlouvy"/>
        <w:numPr>
          <w:ilvl w:val="1"/>
          <w:numId w:val="2"/>
        </w:numPr>
      </w:pPr>
      <w:r>
        <w:t xml:space="preserve">Prodávající se zavazuje dodávat Kupujícímu Zboží v souladu se zákonem č. 258/2000 Sb., o ochraně veřejného zdraví, v platném znění, nařízením Evropského parlamentu a rady (ES) č. 852/2004, o hygieně potravin a v souladu s vyhláškou č. 137/2004 Sb., o hygienických požadavcích na stravovací služby a o zásadách osobní a provozní hygieny při činnostech epidemiologicky závažných, v platném znění. </w:t>
      </w:r>
    </w:p>
    <w:p w:rsidR="00F62919" w:rsidRDefault="00F62919">
      <w:pPr>
        <w:pStyle w:val="Odstavecsmlouvy"/>
        <w:ind w:left="567"/>
      </w:pPr>
    </w:p>
    <w:p w:rsidR="00F62919" w:rsidRDefault="00C049D7">
      <w:pPr>
        <w:pStyle w:val="Odstavecsmlouvy"/>
        <w:numPr>
          <w:ilvl w:val="1"/>
          <w:numId w:val="2"/>
        </w:numPr>
      </w:pPr>
      <w:r>
        <w:t>Prodávající je povinen zajistit řádné hygienické podmínky během skladování, naložení, přepravy a vykládky Zboží v souladu s právními předpisy. Prodávající je povinen při plnění této smlouvy dodržovat zásady HACCP.</w:t>
      </w:r>
    </w:p>
    <w:p w:rsidR="00F62919" w:rsidRDefault="00F62919">
      <w:pPr>
        <w:pStyle w:val="Odstavecsmlouvy"/>
        <w:ind w:left="567"/>
      </w:pPr>
    </w:p>
    <w:p w:rsidR="00F62919" w:rsidRDefault="00C049D7">
      <w:pPr>
        <w:pStyle w:val="Odstavecsmlouvy"/>
        <w:numPr>
          <w:ilvl w:val="1"/>
          <w:numId w:val="2"/>
        </w:numPr>
      </w:pPr>
      <w:r>
        <w:t>Prodávající je povinen označovat Zboží dle příslušných právních předpisů, a to zejména dle ustanovení zákona č. 110/1997 Sb., o potravinách a tabákových výrobcích, v platném znění. U každého druhu Zboží musí prodávající uvést jeho přesné složení a obsah alergenů. Dodané Zboží musí být označeno rovněž datem použitelnosti nebo datem minimální trvanlivosti dle nařízení Evropského parlamentu a Rady (EU) č. 1169/2011, o poskytování informací o potravinách spotřebitelům.</w:t>
      </w:r>
    </w:p>
    <w:p w:rsidR="00F62919" w:rsidRDefault="00F62919">
      <w:pPr>
        <w:pStyle w:val="Odstavecsmlouvy"/>
        <w:ind w:left="567"/>
      </w:pPr>
    </w:p>
    <w:p w:rsidR="00F62919" w:rsidRDefault="00C049D7">
      <w:pPr>
        <w:pStyle w:val="Odstavecsmlouvy"/>
        <w:numPr>
          <w:ilvl w:val="1"/>
          <w:numId w:val="2"/>
        </w:numPr>
      </w:pPr>
      <w:r>
        <w:t>Zboží nesmí vyžadovat podmínky skladování, které nevyplývají z právních předpisů, ledaže jsou takové podmínky výslovně uvedeny v nabídce, kterou Prodávající podal na základě Výzvy k podání nabídek.</w:t>
      </w:r>
    </w:p>
    <w:p w:rsidR="00F62919" w:rsidRDefault="00F62919">
      <w:pPr>
        <w:pStyle w:val="Odstavecsmlouvy"/>
        <w:ind w:left="567"/>
        <w:rPr>
          <w:b/>
          <w:bCs/>
        </w:rPr>
      </w:pPr>
    </w:p>
    <w:p w:rsidR="00F62919" w:rsidRDefault="00F62919">
      <w:pPr>
        <w:pStyle w:val="Odstavecsmlouvy"/>
        <w:ind w:left="567"/>
        <w:rPr>
          <w:b/>
          <w:bCs/>
        </w:rPr>
      </w:pPr>
    </w:p>
    <w:p w:rsidR="00F62919" w:rsidRDefault="00F62919">
      <w:pPr>
        <w:pStyle w:val="Odstavecsmlouvy"/>
        <w:ind w:left="567"/>
        <w:rPr>
          <w:b/>
          <w:bCs/>
        </w:rPr>
      </w:pPr>
    </w:p>
    <w:p w:rsidR="00F62919" w:rsidRDefault="00C049D7">
      <w:pPr>
        <w:pStyle w:val="Nadpis1"/>
        <w:numPr>
          <w:ilvl w:val="0"/>
          <w:numId w:val="2"/>
        </w:numPr>
      </w:pPr>
      <w:bookmarkStart w:id="0" w:name="_Ref534806146"/>
      <w:r>
        <w:lastRenderedPageBreak/>
        <w:t>Objednávky</w:t>
      </w:r>
      <w:bookmarkEnd w:id="0"/>
    </w:p>
    <w:p w:rsidR="00F62919" w:rsidRDefault="00F62919">
      <w:pPr>
        <w:jc w:val="center"/>
        <w:rPr>
          <w:b/>
          <w:bCs/>
        </w:rPr>
      </w:pPr>
    </w:p>
    <w:p w:rsidR="00F62919" w:rsidRDefault="00C049D7">
      <w:pPr>
        <w:pStyle w:val="Odstavecsmlouvy"/>
        <w:numPr>
          <w:ilvl w:val="1"/>
          <w:numId w:val="2"/>
        </w:numPr>
      </w:pPr>
      <w:bookmarkStart w:id="1" w:name="_Ref501111900"/>
      <w:r>
        <w:t>Dodávky Zboží budou realizovány na základě Objednávek doručených Prodávajícímu jedním z následujících způsobů dle volby Kupujícího:</w:t>
      </w:r>
      <w:bookmarkEnd w:id="1"/>
    </w:p>
    <w:p w:rsidR="00F62919" w:rsidRDefault="00C049D7">
      <w:pPr>
        <w:pStyle w:val="Psmenoodstavce"/>
        <w:numPr>
          <w:ilvl w:val="2"/>
          <w:numId w:val="2"/>
        </w:numPr>
        <w:ind w:left="1134" w:hanging="38"/>
      </w:pPr>
      <w:r>
        <w:t xml:space="preserve">e-mailem na adresu </w:t>
      </w:r>
      <w:r w:rsidR="0056515F">
        <w:t>xxxxxxxxx</w:t>
      </w:r>
    </w:p>
    <w:p w:rsidR="00F62919" w:rsidRDefault="00F62919">
      <w:pPr>
        <w:pStyle w:val="Odstavecsmlouvy"/>
        <w:ind w:left="567"/>
      </w:pPr>
    </w:p>
    <w:p w:rsidR="00F62919" w:rsidRDefault="00C049D7" w:rsidP="0056515F">
      <w:pPr>
        <w:pStyle w:val="Odstavecsmlouvy"/>
        <w:numPr>
          <w:ilvl w:val="1"/>
          <w:numId w:val="2"/>
        </w:numPr>
      </w:pPr>
      <w:r>
        <w:t xml:space="preserve">V naléhavých případech je Kupující oprávněn zadat Objednávku rovněž telefonicky na čísle </w:t>
      </w:r>
      <w:r w:rsidR="0056515F">
        <w:t>xxxxxxxxxx</w:t>
      </w:r>
    </w:p>
    <w:p w:rsidR="0056515F" w:rsidRDefault="0056515F" w:rsidP="0056515F">
      <w:pPr>
        <w:pStyle w:val="Odstavecsmlouvy"/>
        <w:ind w:left="567"/>
      </w:pPr>
    </w:p>
    <w:p w:rsidR="00F62919" w:rsidRDefault="00C049D7">
      <w:pPr>
        <w:pStyle w:val="Odstavecsmlouvy"/>
        <w:numPr>
          <w:ilvl w:val="1"/>
          <w:numId w:val="2"/>
        </w:numPr>
      </w:pPr>
      <w:r>
        <w:t>Prodávající je povinen doručení Objednávky Kupujícímu bez zbytečného odkladu písemně potvrdit, a to na profilu zadavatele v případě Objednávky zadané na profilu zadavatele, nebo e-mailem na adresu</w:t>
      </w:r>
      <w:r w:rsidR="0056515F">
        <w:t xml:space="preserve"> xxxxxxxxx</w:t>
      </w:r>
      <w:r>
        <w:t xml:space="preserve"> v případě Objednávek zadaných ostatními sjednanými způsoby. V případě Objednávky zadané telefonicky uvede Prodávající v písemném potvrzení veškeré nezbytné údaje o Objednávce, a to alespoň v rozsahu sjednaném v odst. </w:t>
      </w:r>
      <w:r>
        <w:fldChar w:fldCharType="begin"/>
      </w:r>
      <w:r>
        <w:instrText>REF _Ref501120386 \r \h</w:instrText>
      </w:r>
      <w:r>
        <w:fldChar w:fldCharType="separate"/>
      </w:r>
      <w:r>
        <w:t>III.4</w:t>
      </w:r>
      <w:r>
        <w:fldChar w:fldCharType="end"/>
      </w:r>
      <w:r>
        <w:t xml:space="preserve"> této smlouvy.</w:t>
      </w:r>
    </w:p>
    <w:p w:rsidR="00F62919" w:rsidRDefault="00F62919">
      <w:pPr>
        <w:pStyle w:val="Odstavecsmlouvy"/>
        <w:ind w:left="567"/>
      </w:pPr>
    </w:p>
    <w:p w:rsidR="00F62919" w:rsidRDefault="00C049D7">
      <w:pPr>
        <w:pStyle w:val="Odstavecsmlouvy"/>
        <w:numPr>
          <w:ilvl w:val="1"/>
          <w:numId w:val="2"/>
        </w:numPr>
      </w:pPr>
      <w:bookmarkStart w:id="2" w:name="_Ref501120386"/>
      <w:r>
        <w:t>Každá Objednávka musí obsahovat alespoň následující údaje:</w:t>
      </w:r>
      <w:bookmarkEnd w:id="2"/>
    </w:p>
    <w:p w:rsidR="00F62919" w:rsidRDefault="00C049D7">
      <w:pPr>
        <w:pStyle w:val="Psmenoodstavce"/>
        <w:numPr>
          <w:ilvl w:val="2"/>
          <w:numId w:val="2"/>
        </w:numPr>
        <w:ind w:left="1134" w:hanging="38"/>
      </w:pPr>
      <w:r>
        <w:t>identifikační údaje Kupujícího a Prodávajícího;</w:t>
      </w:r>
    </w:p>
    <w:p w:rsidR="00F62919" w:rsidRDefault="00C049D7">
      <w:pPr>
        <w:pStyle w:val="Psmenoodstavce"/>
        <w:numPr>
          <w:ilvl w:val="2"/>
          <w:numId w:val="2"/>
        </w:numPr>
        <w:ind w:left="1134" w:hanging="38"/>
      </w:pPr>
      <w:r>
        <w:t>množství a druhy Zboží.</w:t>
      </w:r>
    </w:p>
    <w:p w:rsidR="00F62919" w:rsidRDefault="00F62919">
      <w:pPr>
        <w:jc w:val="center"/>
        <w:rPr>
          <w:b/>
          <w:bCs/>
        </w:rPr>
      </w:pPr>
    </w:p>
    <w:p w:rsidR="00F62919" w:rsidRDefault="00C049D7">
      <w:pPr>
        <w:pStyle w:val="Nadpis3"/>
        <w:numPr>
          <w:ilvl w:val="0"/>
          <w:numId w:val="2"/>
        </w:numPr>
      </w:pPr>
      <w:r>
        <w:t>Dodací podmínky</w:t>
      </w:r>
    </w:p>
    <w:p w:rsidR="00F62919" w:rsidRDefault="00F62919">
      <w:pPr>
        <w:pStyle w:val="Odstavecsmlouvy"/>
        <w:ind w:left="567"/>
      </w:pPr>
    </w:p>
    <w:p w:rsidR="00F62919" w:rsidRDefault="00C049D7">
      <w:pPr>
        <w:pStyle w:val="Odstavecsmlouvy"/>
        <w:numPr>
          <w:ilvl w:val="1"/>
          <w:numId w:val="2"/>
        </w:numPr>
      </w:pPr>
      <w:r>
        <w:t>Není-li v Objednávce uvedeno něco jiného, je místem dodání Stravovací provoz Fakultní nemocnice Brno, Jihlavská 20, 625 00 Brno.</w:t>
      </w:r>
      <w:bookmarkStart w:id="3" w:name="_Ref8729760"/>
      <w:bookmarkStart w:id="4" w:name="_Ref525635743"/>
    </w:p>
    <w:p w:rsidR="00F62919" w:rsidRDefault="00F62919">
      <w:pPr>
        <w:pStyle w:val="Odstavecsmlouvy"/>
        <w:ind w:left="567"/>
      </w:pPr>
    </w:p>
    <w:p w:rsidR="00F62919" w:rsidRDefault="00C049D7">
      <w:pPr>
        <w:pStyle w:val="Odstavecsmlouvy"/>
        <w:numPr>
          <w:ilvl w:val="1"/>
          <w:numId w:val="2"/>
        </w:numPr>
      </w:pPr>
      <w:r>
        <w:t xml:space="preserve">Prodávající je povinen dodat Zboží dle Objednávky </w:t>
      </w:r>
      <w:r>
        <w:rPr>
          <w:b/>
        </w:rPr>
        <w:t>v době od 6:00 do 10:00 pracovního dne následujícího po dni, ve kterém byla Objednávka doručena Prodávajícímu</w:t>
      </w:r>
      <w:bookmarkEnd w:id="3"/>
      <w:bookmarkEnd w:id="4"/>
      <w:r>
        <w:t xml:space="preserve">. </w:t>
      </w:r>
    </w:p>
    <w:p w:rsidR="00F62919" w:rsidRDefault="00F62919">
      <w:pPr>
        <w:pStyle w:val="Odstavecsmlouvy"/>
        <w:ind w:left="567"/>
      </w:pPr>
    </w:p>
    <w:p w:rsidR="00F62919" w:rsidRDefault="00C049D7">
      <w:pPr>
        <w:pStyle w:val="Odstavecsmlouvy"/>
        <w:numPr>
          <w:ilvl w:val="1"/>
          <w:numId w:val="2"/>
        </w:numPr>
      </w:pPr>
      <w:r>
        <w:t xml:space="preserve">Zboží může být dodáno pouze po baleních o maximální hmotnosti 15 kg. V odůvodněných případech a s výslovným předchozím souhlasem Kupujícího může být Zboží dodáno po baleních o hmotnosti až 20 kg. Veškeré Zboží, které Prodávající Kupujícímu dodá, musí být dodáno ve vratných přepravkách E2. </w:t>
      </w:r>
      <w:bookmarkStart w:id="5" w:name="_Ref530751629"/>
      <w:bookmarkEnd w:id="5"/>
    </w:p>
    <w:p w:rsidR="00F62919" w:rsidRDefault="00F62919">
      <w:pPr>
        <w:pStyle w:val="Odstavecsmlouvy"/>
      </w:pPr>
    </w:p>
    <w:p w:rsidR="00F62919" w:rsidRDefault="00C049D7">
      <w:pPr>
        <w:pStyle w:val="Odstavecsmlouvy"/>
        <w:numPr>
          <w:ilvl w:val="1"/>
          <w:numId w:val="2"/>
        </w:numPr>
      </w:pPr>
      <w:r>
        <w:t>Prodávající ke každé Objednávce vyhotoví a Kupujícímu při dodání Zboží předá písemný dodací list (dále jen „</w:t>
      </w:r>
      <w:r>
        <w:rPr>
          <w:b/>
        </w:rPr>
        <w:t>Dodací list</w:t>
      </w:r>
      <w:r>
        <w:t>“). V případě, že se dodávka Zboží skládá z položek různých šarží, je Prodávající povinen uvést na Dodacím listu počty kusů položek Zboží s každou šarží samostatně. Dodací list musí obsahovat rovněž následující údaje:</w:t>
      </w:r>
    </w:p>
    <w:p w:rsidR="00F62919" w:rsidRDefault="00C049D7">
      <w:pPr>
        <w:pStyle w:val="Psmenoodstavce"/>
        <w:numPr>
          <w:ilvl w:val="2"/>
          <w:numId w:val="2"/>
        </w:numPr>
        <w:ind w:left="1134" w:hanging="38"/>
      </w:pPr>
      <w:r>
        <w:t>identifikační údaje Kupujícího a Prodávajícího;</w:t>
      </w:r>
    </w:p>
    <w:p w:rsidR="00F62919" w:rsidRDefault="00C049D7">
      <w:pPr>
        <w:pStyle w:val="Psmenoodstavce"/>
        <w:numPr>
          <w:ilvl w:val="2"/>
          <w:numId w:val="2"/>
        </w:numPr>
        <w:ind w:left="1134" w:hanging="38"/>
      </w:pPr>
      <w:r>
        <w:t>evidenční číslo Dodacího listu;</w:t>
      </w:r>
    </w:p>
    <w:p w:rsidR="00F62919" w:rsidRDefault="00C049D7">
      <w:pPr>
        <w:pStyle w:val="Psmenoodstavce"/>
        <w:numPr>
          <w:ilvl w:val="2"/>
          <w:numId w:val="2"/>
        </w:numPr>
        <w:ind w:left="1134" w:hanging="38"/>
      </w:pPr>
      <w:r>
        <w:t>evidenční číslo veřejné zakázky dle Věstníku veřejných zakázek: Z2024-049834</w:t>
      </w:r>
    </w:p>
    <w:p w:rsidR="00F62919" w:rsidRDefault="00C049D7">
      <w:pPr>
        <w:pStyle w:val="Psmenoodstavce"/>
        <w:numPr>
          <w:ilvl w:val="2"/>
          <w:numId w:val="2"/>
        </w:numPr>
        <w:ind w:left="1134" w:hanging="38"/>
      </w:pPr>
      <w:r>
        <w:t xml:space="preserve"> číslo této smlouvy dle číslování Kupujícího;</w:t>
      </w:r>
    </w:p>
    <w:p w:rsidR="00F62919" w:rsidRDefault="00C049D7">
      <w:pPr>
        <w:pStyle w:val="Psmenoodstavce"/>
        <w:numPr>
          <w:ilvl w:val="2"/>
          <w:numId w:val="2"/>
        </w:numPr>
        <w:ind w:left="1134" w:hanging="38"/>
      </w:pPr>
      <w:r>
        <w:t>datum a čas uskutečnění dodávky;</w:t>
      </w:r>
    </w:p>
    <w:p w:rsidR="00F62919" w:rsidRDefault="00C049D7">
      <w:pPr>
        <w:pStyle w:val="Psmenoodstavce"/>
        <w:numPr>
          <w:ilvl w:val="2"/>
          <w:numId w:val="2"/>
        </w:numPr>
        <w:ind w:left="1134" w:hanging="38"/>
      </w:pPr>
      <w:r>
        <w:t>specifikace dodaného Zboží a množství;</w:t>
      </w:r>
    </w:p>
    <w:p w:rsidR="00F62919" w:rsidRDefault="00C049D7">
      <w:pPr>
        <w:pStyle w:val="Psmenoodstavce"/>
        <w:numPr>
          <w:ilvl w:val="2"/>
          <w:numId w:val="2"/>
        </w:numPr>
        <w:ind w:left="1134" w:hanging="38"/>
      </w:pPr>
      <w:r>
        <w:t>jednotkové ceny dodaného Zboží (bez DPH a včetně DPH).</w:t>
      </w:r>
    </w:p>
    <w:p w:rsidR="00F62919" w:rsidRDefault="00F62919">
      <w:pPr>
        <w:pStyle w:val="Odstavecsmlouvy"/>
        <w:ind w:left="567"/>
      </w:pPr>
    </w:p>
    <w:p w:rsidR="00F62919" w:rsidRDefault="00C049D7">
      <w:pPr>
        <w:pStyle w:val="Odstavecsmlouvy"/>
        <w:numPr>
          <w:ilvl w:val="1"/>
          <w:numId w:val="2"/>
        </w:numPr>
      </w:pPr>
      <w:r>
        <w:t>Prodávající je povinen předat Kupujícímu společně s dodávkou Zboží veškerou dokumentaci nutnou k převzetí a řádnému užívání Zboží a dokumentaci, kterou vyžadují příslušné právní předpisy (dále souhrnně jen „</w:t>
      </w:r>
      <w:r>
        <w:rPr>
          <w:b/>
        </w:rPr>
        <w:t>Doklady</w:t>
      </w:r>
      <w:r>
        <w:t>“), a to včetně Dodacího listu.</w:t>
      </w:r>
    </w:p>
    <w:p w:rsidR="00F62919" w:rsidRDefault="00F62919">
      <w:pPr>
        <w:pStyle w:val="Odstavecsmlouvy"/>
        <w:ind w:left="567"/>
      </w:pPr>
    </w:p>
    <w:p w:rsidR="00F62919" w:rsidRDefault="00C049D7">
      <w:pPr>
        <w:pStyle w:val="Odstavecsmlouvy"/>
        <w:numPr>
          <w:ilvl w:val="1"/>
          <w:numId w:val="2"/>
        </w:numPr>
      </w:pPr>
      <w:r>
        <w:t xml:space="preserve">Závazek Prodávajícího dodat Zboží je splněn řádným a včasným dodáním Zboží do místa dodání a jeho převzetím Kupujícím. Při dodání Zboží potvrdí pověřená osoba Kupujícího svým podpisem na balicím nebo Dodacím listě výhradně uskutečnění dodávky, neporušenost obalů, ve kterých je Zboží dodáno, a jejich počet. Bez zbytečného odkladu po dodání je Kupující povinen provést kontrolu řádnosti dodávky a na základě toho rozhodnout, zda Zboží převezme. Pokud Kupující </w:t>
      </w:r>
      <w:r>
        <w:lastRenderedPageBreak/>
        <w:t>Zboží převezme, učiní tak podpisem písemného předávacího protokolu nebo jinou písemnou formou dle volby Kupujícího.</w:t>
      </w:r>
    </w:p>
    <w:p w:rsidR="00F62919" w:rsidRDefault="00F62919">
      <w:pPr>
        <w:pStyle w:val="Odstavecsmlouvy"/>
        <w:ind w:left="567"/>
      </w:pPr>
    </w:p>
    <w:p w:rsidR="00F62919" w:rsidRDefault="00C049D7">
      <w:pPr>
        <w:pStyle w:val="Odstavecsmlouvy"/>
        <w:numPr>
          <w:ilvl w:val="1"/>
          <w:numId w:val="2"/>
        </w:numPr>
      </w:pPr>
      <w:r>
        <w:t>Kupující není povinen Zboží převzít, nebude-li dodáno v souladu s touto smlouvou, zejména pokud Prodávající nedodá Zboží v určeném místě dodání, v objednaném množství nebo druhovém složení, pokud Zboží nebude v předepsané kvalitě a jakosti, pokud bude Zboží jakýmkoli způsobem poškozené, pokud Zboží nebude splňovat ujednání této smlouvy nebo právní předpisy, pokud Prodávající nedodá Doklady, pokud Doklady nebudou odpovídat skutečně dodanému Zboží, pokud Doklady nebudou splňovat tuto smlouvu nebo bude-li Dodací list mít vady. Uplatní-li Kupující své právo Zboží nepřevzít, je Prodávající povinen bez zbytečného odkladu vady plnění odstranit. Pokud má Zboží vady obalu a nemá žádné jiné vady, mohou se smluvní strany dohodnout na slevě z Kupní ceny. Nedohodnou</w:t>
      </w:r>
      <w:r>
        <w:noBreakHyphen/>
        <w:t>li se, není Kupující povinen takové Zboží převzít. Nepřevzetím zboží dle tohoto odstavce není Kupující v prodlení s převzetím Zboží ani s úhradou Kupní ceny. Prodávající má v takovém případě povinnost dodat bez zbytečného odkladu Zboží nové v souladu s Objednávkou. Nárok Kupujícího na smluvní pokutu a náhradu škody v případě prodlení Prodávajícího s dodáním Zboží není tímto ujednáním dotčen.</w:t>
      </w:r>
    </w:p>
    <w:p w:rsidR="00F62919" w:rsidRDefault="00F62919">
      <w:pPr>
        <w:pStyle w:val="Odstavecsmlouvy"/>
        <w:ind w:left="567"/>
      </w:pPr>
    </w:p>
    <w:p w:rsidR="00F62919" w:rsidRDefault="00C049D7">
      <w:pPr>
        <w:pStyle w:val="Odstavecsmlouvy"/>
        <w:numPr>
          <w:ilvl w:val="1"/>
          <w:numId w:val="2"/>
        </w:numPr>
      </w:pPr>
      <w:r>
        <w:t>Kupující nabývá vlastnické právo ke Zboží okamžikem převzetí Zboží.</w:t>
      </w:r>
    </w:p>
    <w:p w:rsidR="00F62919" w:rsidRDefault="00F62919">
      <w:pPr>
        <w:pStyle w:val="Odstavecsmlouvy"/>
        <w:ind w:left="567"/>
      </w:pPr>
    </w:p>
    <w:p w:rsidR="00F62919" w:rsidRDefault="00C049D7">
      <w:pPr>
        <w:pStyle w:val="Odstavecsmlouvy"/>
        <w:numPr>
          <w:ilvl w:val="1"/>
          <w:numId w:val="2"/>
        </w:numPr>
      </w:pPr>
      <w:r>
        <w:rPr>
          <w:iCs/>
        </w:rPr>
        <w:t xml:space="preserve">Nebezpečí škody na zboží přechází z Prodávajícího na Kupujícího </w:t>
      </w:r>
      <w:r>
        <w:rPr>
          <w:bCs/>
          <w:iCs/>
        </w:rPr>
        <w:t>okamžikem podpisu pověřené osoby Kupujícího na balicím, případně Dodacím listě dle věty druhé odst. IV.6 této smlouvy</w:t>
      </w:r>
      <w:r>
        <w:rPr>
          <w:iCs/>
        </w:rPr>
        <w:t>. Škoda na Zboží, která vznikla po přechodu jejího nebezpečí na Kupujícího, nemá vliv na jeho povinnost zaplatit Kupní cenu, ledaže ke škodě na Zboží došlo v důsledku porušení povinnosti Prodávajícího</w:t>
      </w:r>
      <w:r>
        <w:t>.</w:t>
      </w:r>
    </w:p>
    <w:p w:rsidR="00F62919" w:rsidRDefault="00F62919">
      <w:pPr>
        <w:pStyle w:val="Odstavecsmlouvy"/>
        <w:ind w:left="567"/>
      </w:pPr>
    </w:p>
    <w:p w:rsidR="00F62919" w:rsidRDefault="00C049D7">
      <w:pPr>
        <w:pStyle w:val="Odstavecsmlouvy"/>
        <w:numPr>
          <w:ilvl w:val="1"/>
          <w:numId w:val="2"/>
        </w:numPr>
      </w:pPr>
      <w:r>
        <w:t>V případě nemožnosti plnění ze strany Prodávajícího (např. výpadky ve výrobě nebo distribuci Zboží) je Prodávající bez zbytečného odkladu poté, co se o této nemožnosti plnění měl nebo mohl dovědět, povinen písemně Kupujícímu oznámit přerušení dodávek. Kupující je oprávněn po dobu přerušení dodávek nakupovat Zboží nebo jeho část u jiného dodavatele za ceny obvyklé (dále jen „</w:t>
      </w:r>
      <w:r>
        <w:rPr>
          <w:b/>
        </w:rPr>
        <w:t>náhradní plnění</w:t>
      </w:r>
      <w:r>
        <w:t>“). Případný rozdíl v kupních cenách, jež vznikne mezi cenami sjednanými touto smlouvou a cenami náhradního plnění, uhradí Prodávající Kupujícímu do 14 dnů po doručení oznámení o zajištění náhradního plnění, a to v případě, že Prodávající Kupujícímu přerušení dodávek včas neoznámil.</w:t>
      </w:r>
    </w:p>
    <w:p w:rsidR="00F62919" w:rsidRDefault="00F62919">
      <w:pPr>
        <w:pStyle w:val="Odstavecsmlouvy"/>
        <w:ind w:left="567"/>
      </w:pPr>
    </w:p>
    <w:p w:rsidR="00F62919" w:rsidRDefault="00C049D7">
      <w:pPr>
        <w:pStyle w:val="Odstavecsmlouvy"/>
        <w:numPr>
          <w:ilvl w:val="1"/>
          <w:numId w:val="2"/>
        </w:numPr>
      </w:pPr>
      <w:r>
        <w:t>V případě, že orgán státního dohledu, zejména příslušná Krajská hygienická stanice nebo Státní veterinární správa, nařídí stažení některého Zboží z oběhu, které již Prodávající dodal Kupujícímu, je Prodávající povinen toto Zboží od Kupujícího na vlastní náklady odebrat zpět a Kupní cenu tohoto zboží Kupujícímu vrátit, případně po dohodě s Kupujícím dodat Zboží náhradní.</w:t>
      </w:r>
    </w:p>
    <w:p w:rsidR="00F62919" w:rsidRDefault="00F62919">
      <w:pPr>
        <w:pStyle w:val="Odstavecsmlouvy"/>
        <w:ind w:left="567"/>
      </w:pPr>
    </w:p>
    <w:p w:rsidR="00F62919" w:rsidRDefault="00C049D7">
      <w:pPr>
        <w:pStyle w:val="Nadpis1"/>
        <w:numPr>
          <w:ilvl w:val="0"/>
          <w:numId w:val="2"/>
        </w:numPr>
      </w:pPr>
      <w:bookmarkStart w:id="6" w:name="_Ref477351956"/>
      <w:r>
        <w:t>Kupní cena</w:t>
      </w:r>
      <w:bookmarkEnd w:id="6"/>
    </w:p>
    <w:p w:rsidR="00F62919" w:rsidRDefault="00F62919">
      <w:pPr>
        <w:pStyle w:val="Zkladntext3"/>
        <w:ind w:left="709"/>
        <w:rPr>
          <w:sz w:val="22"/>
          <w:szCs w:val="22"/>
        </w:rPr>
      </w:pPr>
    </w:p>
    <w:p w:rsidR="00F62919" w:rsidRDefault="00C049D7">
      <w:pPr>
        <w:pStyle w:val="Odstavecsmlouvy"/>
        <w:numPr>
          <w:ilvl w:val="1"/>
          <w:numId w:val="2"/>
        </w:numPr>
      </w:pPr>
      <w:bookmarkStart w:id="7" w:name="_Ref501115214"/>
      <w:r>
        <w:t>Kupní cenou se rozumí kupní cena Zboží dodaného na základě Objednávky určená podle přílohy č. 1 této smlouvy (takto spočtená kupní cena za Zboží dodané na základě Objednávky dále a výše jen „</w:t>
      </w:r>
      <w:r>
        <w:rPr>
          <w:b/>
        </w:rPr>
        <w:t>Kupní cena</w:t>
      </w:r>
      <w:r>
        <w:t>“).</w:t>
      </w:r>
      <w:bookmarkEnd w:id="7"/>
    </w:p>
    <w:p w:rsidR="00F62919" w:rsidRDefault="00F62919">
      <w:pPr>
        <w:pStyle w:val="Odstavecsmlouvy"/>
        <w:ind w:left="567"/>
      </w:pPr>
    </w:p>
    <w:p w:rsidR="00F62919" w:rsidRDefault="00C049D7">
      <w:pPr>
        <w:pStyle w:val="Odstavecsmlouvy"/>
        <w:numPr>
          <w:ilvl w:val="1"/>
          <w:numId w:val="2"/>
        </w:numPr>
      </w:pPr>
      <w:r>
        <w:t xml:space="preserve">Kupní cena je sjednána jako maximální a zahrnuje kromě Zboží také veškeré náklady na jeho dopravu do místa plnění, a to včetně naložení, složení, cla, kursových rozdílů, obalů, ekologickou likvidaci přepravných obalů, Dokladů, pojištění během dopravy, správních poplatků, daně, recyklačního poplatku (pouze u zboží, které tomuto poplatku podle zákona č. 185/2001 Sb., o odpadech, ve znění pozdějších předpisů, podléhá) a veškerých dalších nákladů souvisejících s řádným dodáním Zboží do místa dodání. </w:t>
      </w:r>
    </w:p>
    <w:p w:rsidR="00F62919" w:rsidRDefault="00F62919">
      <w:pPr>
        <w:pStyle w:val="Odstavecsmlouvy"/>
        <w:ind w:left="567"/>
      </w:pPr>
    </w:p>
    <w:p w:rsidR="00F62919" w:rsidRDefault="00C049D7">
      <w:pPr>
        <w:pStyle w:val="Nadpis3"/>
        <w:numPr>
          <w:ilvl w:val="0"/>
          <w:numId w:val="2"/>
        </w:numPr>
      </w:pPr>
      <w:r>
        <w:t>Platební podmínky</w:t>
      </w:r>
    </w:p>
    <w:p w:rsidR="00F62919" w:rsidRDefault="00C049D7">
      <w:pPr>
        <w:pStyle w:val="Odstavecsmlouvy"/>
        <w:numPr>
          <w:ilvl w:val="1"/>
          <w:numId w:val="2"/>
        </w:numPr>
      </w:pPr>
      <w:r>
        <w:lastRenderedPageBreak/>
        <w:t>Platba bude prováděna bezhotovostním převodem na účet Prodávajícího na základě faktur – daňových dokladů vystavených Prodávajícím k jednotlivým Objednávkám a doručených Kupujícímu. Prodávající však není oprávněn vystavit fakturu před převzetím Zboží Kupujícím.</w:t>
      </w:r>
    </w:p>
    <w:p w:rsidR="00F62919" w:rsidRDefault="00F62919">
      <w:pPr>
        <w:pStyle w:val="Odstavecsmlouvy"/>
        <w:ind w:left="567"/>
      </w:pPr>
    </w:p>
    <w:p w:rsidR="00F62919" w:rsidRDefault="00C049D7">
      <w:pPr>
        <w:pStyle w:val="Odstavecsmlouvy"/>
        <w:numPr>
          <w:ilvl w:val="1"/>
          <w:numId w:val="2"/>
        </w:numPr>
      </w:pPr>
      <w:r>
        <w:t>Splatnost faktur je sjednána na 60 dní ode dne doručení faktury Kupujícímu.</w:t>
      </w:r>
    </w:p>
    <w:p w:rsidR="00F62919" w:rsidRDefault="00F62919">
      <w:pPr>
        <w:pStyle w:val="Odstavecsmlouvy"/>
        <w:ind w:left="567"/>
      </w:pPr>
    </w:p>
    <w:p w:rsidR="00F62919" w:rsidRDefault="00C049D7">
      <w:pPr>
        <w:pStyle w:val="Odstavecsmlouvy"/>
        <w:numPr>
          <w:ilvl w:val="1"/>
          <w:numId w:val="2"/>
        </w:numPr>
      </w:pPr>
      <w:r>
        <w:t>Faktura musí splňovat veškeré náležitosti daňového a účetního dokladu stanovené právními předpisy, zejména musí splňovat ustanovení zákona č. 235/2004 Sb., o dani z přidané hodnoty, ve znění pozdějších předpisů (dále jen „</w:t>
      </w:r>
      <w:r>
        <w:rPr>
          <w:b/>
        </w:rPr>
        <w:t>ZDPH</w:t>
      </w:r>
      <w:r>
        <w:t>“), a musí na ní být uvedeno:</w:t>
      </w:r>
    </w:p>
    <w:p w:rsidR="00F62919" w:rsidRDefault="00C049D7">
      <w:pPr>
        <w:pStyle w:val="Psmenoodstavce"/>
        <w:numPr>
          <w:ilvl w:val="2"/>
          <w:numId w:val="2"/>
        </w:numPr>
        <w:ind w:left="1134" w:hanging="38"/>
      </w:pPr>
      <w:r>
        <w:t>identifikační údaje Kupujícího a Prodávajícího včetně bankovního spojení;</w:t>
      </w:r>
    </w:p>
    <w:p w:rsidR="00F62919" w:rsidRDefault="00C049D7">
      <w:pPr>
        <w:pStyle w:val="Psmenoodstavce"/>
        <w:numPr>
          <w:ilvl w:val="2"/>
          <w:numId w:val="2"/>
        </w:numPr>
        <w:ind w:left="1134" w:hanging="38"/>
      </w:pPr>
      <w:r>
        <w:t>evidenční číslo daňového dokladu;</w:t>
      </w:r>
    </w:p>
    <w:p w:rsidR="00F62919" w:rsidRDefault="00C049D7">
      <w:pPr>
        <w:pStyle w:val="Psmenoodstavce"/>
        <w:numPr>
          <w:ilvl w:val="2"/>
          <w:numId w:val="2"/>
        </w:numPr>
        <w:ind w:left="1134" w:hanging="38"/>
      </w:pPr>
      <w:r>
        <w:t>evidenční číslo veřejné zakázky dle Věstníku veřejných zakázek: Z2024-049834</w:t>
      </w:r>
    </w:p>
    <w:p w:rsidR="00F62919" w:rsidRDefault="00C049D7">
      <w:pPr>
        <w:pStyle w:val="Psmenoodstavce"/>
        <w:numPr>
          <w:ilvl w:val="2"/>
          <w:numId w:val="2"/>
        </w:numPr>
        <w:ind w:left="1134" w:hanging="38"/>
      </w:pPr>
      <w:r>
        <w:t>číslo této smlouvy dle číslování Kupujícího;</w:t>
      </w:r>
    </w:p>
    <w:p w:rsidR="00F62919" w:rsidRDefault="00C049D7">
      <w:pPr>
        <w:pStyle w:val="Psmenoodstavce"/>
        <w:numPr>
          <w:ilvl w:val="2"/>
          <w:numId w:val="2"/>
        </w:numPr>
        <w:ind w:left="1134" w:hanging="38"/>
      </w:pPr>
      <w:r>
        <w:t>specifikace dodaného Zboží a množství;</w:t>
      </w:r>
    </w:p>
    <w:p w:rsidR="00F62919" w:rsidRDefault="00C049D7">
      <w:pPr>
        <w:pStyle w:val="Psmenoodstavce"/>
        <w:numPr>
          <w:ilvl w:val="2"/>
          <w:numId w:val="2"/>
        </w:numPr>
        <w:ind w:left="1134" w:hanging="38"/>
      </w:pPr>
      <w:r>
        <w:t>datum uskutečnění zdanitelného plnění;</w:t>
      </w:r>
    </w:p>
    <w:p w:rsidR="00F62919" w:rsidRDefault="00C049D7">
      <w:pPr>
        <w:pStyle w:val="Psmenoodstavce"/>
        <w:numPr>
          <w:ilvl w:val="2"/>
          <w:numId w:val="2"/>
        </w:numPr>
        <w:ind w:left="1134" w:hanging="38"/>
      </w:pPr>
      <w:r>
        <w:t>datum splatnosti;</w:t>
      </w:r>
    </w:p>
    <w:p w:rsidR="00F62919" w:rsidRDefault="00C049D7">
      <w:pPr>
        <w:pStyle w:val="Psmenoodstavce"/>
        <w:numPr>
          <w:ilvl w:val="2"/>
          <w:numId w:val="2"/>
        </w:numPr>
        <w:ind w:left="1134" w:hanging="38"/>
      </w:pPr>
      <w:r>
        <w:t>jednotkové ceny dodaného Zboží (bez DPH, včetně DPH, sazba a výše DPH);</w:t>
      </w:r>
    </w:p>
    <w:p w:rsidR="00F62919" w:rsidRDefault="00C049D7">
      <w:pPr>
        <w:pStyle w:val="Psmenoodstavce"/>
        <w:numPr>
          <w:ilvl w:val="2"/>
          <w:numId w:val="2"/>
        </w:numPr>
        <w:ind w:left="1134" w:hanging="38"/>
      </w:pPr>
      <w:r>
        <w:t>celková fakturovaná částka (bez DPH, včetně DPH).</w:t>
      </w:r>
    </w:p>
    <w:p w:rsidR="00F62919" w:rsidRDefault="00F62919">
      <w:pPr>
        <w:pStyle w:val="Odstavecsmlouvy"/>
        <w:ind w:left="567"/>
      </w:pPr>
    </w:p>
    <w:p w:rsidR="00F62919" w:rsidRDefault="00C049D7">
      <w:pPr>
        <w:pStyle w:val="Odstavecsmlouvy"/>
        <w:ind w:left="567"/>
      </w:pPr>
      <w:r>
        <w:t xml:space="preserve">Faktura musí splňovat podmínku strojové čitelnosti textu. Vystavenou fakturu zasílá Prodávající na adresu </w:t>
      </w:r>
      <w:r w:rsidR="0056515F">
        <w:t xml:space="preserve">xxxxxxxxxx </w:t>
      </w:r>
      <w:bookmarkStart w:id="8" w:name="_GoBack"/>
      <w:bookmarkEnd w:id="8"/>
      <w:r>
        <w:t>ve formátu. pdf s textově čitelnou vrstvou.</w:t>
      </w:r>
    </w:p>
    <w:p w:rsidR="00F62919" w:rsidRDefault="00F62919">
      <w:pPr>
        <w:pStyle w:val="Odstavecsmlouvy"/>
        <w:ind w:left="567"/>
      </w:pPr>
    </w:p>
    <w:p w:rsidR="00F62919" w:rsidRDefault="00C049D7">
      <w:pPr>
        <w:pStyle w:val="Odstavecsmlouvy"/>
        <w:numPr>
          <w:ilvl w:val="1"/>
          <w:numId w:val="2"/>
        </w:numPr>
      </w:pPr>
      <w:r>
        <w:rPr>
          <w:color w:val="000000"/>
        </w:rPr>
        <w:t>Platby budou probíhat výhradně v českých korunách a rovněž veškeré cenové údaje budou na faktuře – daňovém dokladu uvedeny v této měně.</w:t>
      </w:r>
    </w:p>
    <w:p w:rsidR="00F62919" w:rsidRDefault="00F62919">
      <w:pPr>
        <w:pStyle w:val="Odstavecsmlouvy"/>
        <w:ind w:left="567"/>
      </w:pPr>
    </w:p>
    <w:p w:rsidR="00F62919" w:rsidRDefault="00C049D7">
      <w:pPr>
        <w:pStyle w:val="Odstavecsmlouvy"/>
        <w:numPr>
          <w:ilvl w:val="1"/>
          <w:numId w:val="2"/>
        </w:numPr>
      </w:pPr>
      <w:r>
        <w:t>Obsahuje-li faktura – daňový doklad nesprávné cenové údaje, nesprávné datum splatnosti nebo jiný nesprávný údaj, případně některá náležitost absentuje, je Kupující oprávněn ji vrátit Prodávajícímu k přepracování či doplnění. V takovém případě běží nová lhůta splatnosti ode dne doručení opravené faktury Kupujícímu.</w:t>
      </w:r>
    </w:p>
    <w:p w:rsidR="00F62919" w:rsidRDefault="00F62919">
      <w:pPr>
        <w:pStyle w:val="Odstavecsmlouvy"/>
        <w:ind w:left="567"/>
      </w:pPr>
    </w:p>
    <w:p w:rsidR="00F62919" w:rsidRDefault="00C049D7">
      <w:pPr>
        <w:pStyle w:val="Odstavecsmlouvy"/>
        <w:numPr>
          <w:ilvl w:val="1"/>
          <w:numId w:val="2"/>
        </w:numPr>
      </w:pPr>
      <w:r>
        <w:rPr>
          <w:color w:val="000000"/>
        </w:rPr>
        <w:t xml:space="preserve">Úhrada Kupní ceny bude provedena bezhotovostním převodem z bankovního účtu </w:t>
      </w:r>
      <w:r>
        <w:t>Kupujícího</w:t>
      </w:r>
      <w:r>
        <w:rPr>
          <w:color w:val="000000"/>
        </w:rPr>
        <w:t xml:space="preserve"> na bankovní účet </w:t>
      </w:r>
      <w:r>
        <w:t>Prodávajícího uvedený v záhlaví této smlouvy</w:t>
      </w:r>
      <w:r>
        <w:rPr>
          <w:color w:val="000000"/>
        </w:rPr>
        <w:t xml:space="preserve">. Dnem úhrady se rozumí den odepsání příslušné částky z bankovního účtu </w:t>
      </w:r>
      <w:r>
        <w:t>Kupujícího, ledaže se smluvní strany dohodnou jinak</w:t>
      </w:r>
      <w:r>
        <w:rPr>
          <w:color w:val="000000"/>
        </w:rPr>
        <w:t>.</w:t>
      </w:r>
    </w:p>
    <w:p w:rsidR="00F62919" w:rsidRDefault="00F62919">
      <w:pPr>
        <w:pStyle w:val="Odstavecsmlouvy"/>
        <w:ind w:left="567"/>
      </w:pPr>
    </w:p>
    <w:p w:rsidR="00F62919" w:rsidRDefault="00C049D7">
      <w:pPr>
        <w:pStyle w:val="Odstavecsmlouvy"/>
        <w:numPr>
          <w:ilvl w:val="1"/>
          <w:numId w:val="2"/>
        </w:numPr>
      </w:pPr>
      <w:r>
        <w:rPr>
          <w:color w:val="000000"/>
        </w:rPr>
        <w:t xml:space="preserve">V případě, že v okamžiku uskutečnění zdanitelného plnění bude </w:t>
      </w:r>
      <w:r>
        <w:t>Prodávající</w:t>
      </w:r>
      <w:r>
        <w:rPr>
          <w:color w:val="000000"/>
        </w:rPr>
        <w:t xml:space="preserve"> zapsán v registru plátců daně z přidané hodnoty jako nespolehlivý plátce, </w:t>
      </w:r>
      <w:r>
        <w:t xml:space="preserve">případně budou naplněny další podmínky § 109 ZDPH, </w:t>
      </w:r>
      <w:r>
        <w:rPr>
          <w:color w:val="000000"/>
        </w:rPr>
        <w:t xml:space="preserve">má </w:t>
      </w:r>
      <w:r>
        <w:t>Kupující</w:t>
      </w:r>
      <w:r>
        <w:rPr>
          <w:color w:val="000000"/>
        </w:rPr>
        <w:t xml:space="preserve"> právo uhradit za </w:t>
      </w:r>
      <w:r>
        <w:t>Prodávajícího</w:t>
      </w:r>
      <w:r>
        <w:rPr>
          <w:color w:val="000000"/>
        </w:rPr>
        <w:t xml:space="preserve"> DPH z tohoto zdanitelného plnění, aniž by byl vyzván jako ručitel správcem daně </w:t>
      </w:r>
      <w:r>
        <w:t>Prodávajícího</w:t>
      </w:r>
      <w:r>
        <w:rPr>
          <w:color w:val="000000"/>
        </w:rPr>
        <w:t xml:space="preserve">, a to postupem dle § 109a ZDPH. </w:t>
      </w:r>
      <w:r>
        <w:t>Stejným způsobem bude postupováno, pokud Prodávající uvede ve smlouvě bankovní účet, který není uveden v registru plátců daně z přidané hodnoty nebo bude evidován jako nespolehlivá osoba.</w:t>
      </w:r>
    </w:p>
    <w:p w:rsidR="00F62919" w:rsidRDefault="00F62919">
      <w:pPr>
        <w:pStyle w:val="Odstavecsmlouvy"/>
        <w:ind w:left="567"/>
      </w:pPr>
    </w:p>
    <w:p w:rsidR="00F62919" w:rsidRDefault="00C049D7">
      <w:pPr>
        <w:pStyle w:val="Odstavecsmlouvy"/>
        <w:numPr>
          <w:ilvl w:val="1"/>
          <w:numId w:val="2"/>
        </w:numPr>
      </w:pPr>
      <w:r>
        <w:rPr>
          <w:color w:val="000000"/>
        </w:rPr>
        <w:t xml:space="preserve">Pokud </w:t>
      </w:r>
      <w:r>
        <w:t>Kupující</w:t>
      </w:r>
      <w:r>
        <w:rPr>
          <w:color w:val="000000"/>
        </w:rPr>
        <w:t xml:space="preserve"> uhradí částku ve výši DPH na účet správce daně </w:t>
      </w:r>
      <w:r>
        <w:t>Prodávajícího</w:t>
      </w:r>
      <w:r>
        <w:rPr>
          <w:color w:val="000000"/>
        </w:rPr>
        <w:t xml:space="preserve"> a zbývající část Kupní ceny (tj. relevantní část bez DPH) </w:t>
      </w:r>
      <w:r>
        <w:t>Prodávajícímu</w:t>
      </w:r>
      <w:r>
        <w:rPr>
          <w:color w:val="000000"/>
        </w:rPr>
        <w:t xml:space="preserve">, považuje se jeho závazek uhradit Kupní cenu plnění za řádně splněný. Dnem úhrady se rozumí den odepsání poslední příslušné částky z bankovního účtu </w:t>
      </w:r>
      <w:r>
        <w:t>Kupujícího</w:t>
      </w:r>
      <w:r>
        <w:rPr>
          <w:color w:val="000000"/>
        </w:rPr>
        <w:t>.</w:t>
      </w:r>
    </w:p>
    <w:p w:rsidR="00F62919" w:rsidRDefault="00F62919">
      <w:pPr>
        <w:pStyle w:val="Odstavecsmlouvy"/>
        <w:ind w:left="567"/>
      </w:pPr>
    </w:p>
    <w:p w:rsidR="00F62919" w:rsidRDefault="00C049D7">
      <w:pPr>
        <w:pStyle w:val="Odstavecsmlouvy"/>
        <w:numPr>
          <w:ilvl w:val="1"/>
          <w:numId w:val="2"/>
        </w:numPr>
      </w:pPr>
      <w:r>
        <w:t>Prodávající</w:t>
      </w:r>
      <w:r>
        <w:rPr>
          <w:color w:val="000000"/>
        </w:rPr>
        <w:t xml:space="preserve"> je oprávněn postoupit své peněžité pohledávky za </w:t>
      </w:r>
      <w:r>
        <w:t>Kupujícím</w:t>
      </w:r>
      <w:r>
        <w:rPr>
          <w:color w:val="000000"/>
        </w:rPr>
        <w:t xml:space="preserve"> výhradně po předchozím písemném souhlasu </w:t>
      </w:r>
      <w:r>
        <w:t>Kupujícího</w:t>
      </w:r>
      <w:r>
        <w:rPr>
          <w:color w:val="000000"/>
        </w:rPr>
        <w:t xml:space="preserve">, jinak je postoupení vůči </w:t>
      </w:r>
      <w:r>
        <w:t>Kupujícímu</w:t>
      </w:r>
      <w:r>
        <w:rPr>
          <w:color w:val="000000"/>
        </w:rPr>
        <w:t xml:space="preserve"> neúčinné. </w:t>
      </w:r>
      <w:r>
        <w:t>Prodávající</w:t>
      </w:r>
      <w:r>
        <w:rPr>
          <w:color w:val="000000"/>
        </w:rPr>
        <w:t xml:space="preserve"> je oprávněn započítat své peněžité pohledávky za </w:t>
      </w:r>
      <w:r>
        <w:t>Kupujícím</w:t>
      </w:r>
      <w:r>
        <w:rPr>
          <w:color w:val="000000"/>
        </w:rPr>
        <w:t xml:space="preserve"> výhradně na základě písemné dohody obou smluvních stran, jinak je započtení pohledávek neplatné.</w:t>
      </w:r>
    </w:p>
    <w:p w:rsidR="00F62919" w:rsidRDefault="00F62919">
      <w:bookmarkStart w:id="9" w:name="_Ref526843050"/>
      <w:bookmarkEnd w:id="9"/>
    </w:p>
    <w:p w:rsidR="00F62919" w:rsidRDefault="00C049D7">
      <w:pPr>
        <w:pStyle w:val="Nadpis1"/>
        <w:numPr>
          <w:ilvl w:val="0"/>
          <w:numId w:val="2"/>
        </w:numPr>
      </w:pPr>
      <w:r>
        <w:t>Kvalita zboží a odpovědnost za vady</w:t>
      </w:r>
    </w:p>
    <w:p w:rsidR="00F62919" w:rsidRDefault="00F62919">
      <w:pPr>
        <w:pStyle w:val="Odstavecsmlouvy"/>
        <w:ind w:left="567"/>
      </w:pPr>
    </w:p>
    <w:p w:rsidR="00F62919" w:rsidRDefault="00C049D7">
      <w:pPr>
        <w:pStyle w:val="Odstavecsmlouvy"/>
        <w:numPr>
          <w:ilvl w:val="1"/>
          <w:numId w:val="2"/>
        </w:numPr>
      </w:pPr>
      <w:r>
        <w:lastRenderedPageBreak/>
        <w:t xml:space="preserve">Prodávající je povinen dodat Zboží Kupujícímu v množství, jakosti a provedení podle této smlouvy, Výzvy k podání nabídek a podle přílohy č. 1 této smlouvy. </w:t>
      </w:r>
    </w:p>
    <w:p w:rsidR="00F62919" w:rsidRDefault="00F62919">
      <w:pPr>
        <w:pStyle w:val="Odstavecsmlouvy"/>
        <w:ind w:left="567"/>
      </w:pPr>
    </w:p>
    <w:p w:rsidR="00F62919" w:rsidRDefault="00C049D7">
      <w:pPr>
        <w:pStyle w:val="Odstavecsmlouvy"/>
        <w:numPr>
          <w:ilvl w:val="1"/>
          <w:numId w:val="2"/>
        </w:numPr>
      </w:pPr>
      <w:r>
        <w:t>Dobou trvanlivosti se pro účely této smlouvy rozumí doba počínající dnem dodání Zboží a končící datem minimální trvanlivosti nebo datem použitelnosti podle toho, které z těchto dat se na Zboží podle právních předpisů vztahuje, přičemž pokud se na Zboží vztahují obě tato data, určí se konec doby trvanlivosti podle toho, které z těchto dat nastane dříve (takto vymezená doba trvanlivosti dále jen „</w:t>
      </w:r>
      <w:r>
        <w:rPr>
          <w:b/>
        </w:rPr>
        <w:t>Doba trvanlivosti</w:t>
      </w:r>
      <w:r>
        <w:t xml:space="preserve">“). </w:t>
      </w:r>
      <w:r>
        <w:rPr>
          <w:b/>
        </w:rPr>
        <w:t>Prodávající je povinen dodávat Kupujícímu výhradně Zboží, jehož Doba trvanlivosti činí od dne dodání alespoň dobu uvedenou v příloze č. 1 této smlouvy.</w:t>
      </w:r>
      <w:r>
        <w:t xml:space="preserve"> </w:t>
      </w:r>
    </w:p>
    <w:p w:rsidR="00F62919" w:rsidRDefault="00F62919">
      <w:pPr>
        <w:pStyle w:val="Odstavecsmlouvy"/>
        <w:ind w:left="567"/>
      </w:pPr>
    </w:p>
    <w:p w:rsidR="00F62919" w:rsidRDefault="00C049D7">
      <w:pPr>
        <w:pStyle w:val="Odstavecsmlouvy"/>
        <w:numPr>
          <w:ilvl w:val="1"/>
          <w:numId w:val="2"/>
        </w:numPr>
      </w:pPr>
      <w:r>
        <w:t>Prodávající se zavazuje, že v okamžiku převodu vlastnického práva ke Zboží nebudou na Zboží váznout žádná práva třetích osob, a to zejména žádné předkupní právo nebo zástavní právo.</w:t>
      </w:r>
    </w:p>
    <w:p w:rsidR="00F62919" w:rsidRDefault="00F62919">
      <w:pPr>
        <w:pStyle w:val="Odstavecsmlouvy"/>
        <w:ind w:left="567"/>
      </w:pPr>
    </w:p>
    <w:p w:rsidR="00F62919" w:rsidRDefault="00C049D7">
      <w:pPr>
        <w:pStyle w:val="Odstavecsmlouvy"/>
        <w:numPr>
          <w:ilvl w:val="1"/>
          <w:numId w:val="2"/>
        </w:numPr>
      </w:pPr>
      <w:r>
        <w:t xml:space="preserve">Prodávající prohlašuje, že dodané Zboží je způsobilé k užití v souladu s jeho určením a odpovídá všem požadavkům stanoveným právními předpisy, a že je bez vad faktických i právních. </w:t>
      </w:r>
    </w:p>
    <w:p w:rsidR="00F62919" w:rsidRDefault="00F62919">
      <w:pPr>
        <w:pStyle w:val="Odstavecsmlouvy"/>
        <w:ind w:left="567"/>
      </w:pPr>
    </w:p>
    <w:p w:rsidR="00F62919" w:rsidRDefault="00C049D7">
      <w:pPr>
        <w:pStyle w:val="Odstavecsmlouvy"/>
        <w:numPr>
          <w:ilvl w:val="1"/>
          <w:numId w:val="2"/>
        </w:numPr>
      </w:pPr>
      <w:r>
        <w:t>Prodávající poskytuje záruku za jakost dodaného Zboží po celou Dobu trvanlivosti. Prodávající se v rámci této záruky zavazuje, že Zboží bude po celou Dobu trvanlivosti způsobilé pro obvyklý účel a že si zachová obvyklé vlastnosti. Prodávající je povinen Kupujícího neprodleně informovat o případných zjištěných vadách již dodaného Zboží.</w:t>
      </w:r>
    </w:p>
    <w:p w:rsidR="00F62919" w:rsidRDefault="00F62919">
      <w:pPr>
        <w:pStyle w:val="Odstavecsmlouvy"/>
        <w:ind w:left="567"/>
      </w:pPr>
    </w:p>
    <w:p w:rsidR="00F62919" w:rsidRDefault="00C049D7">
      <w:pPr>
        <w:pStyle w:val="Odstavecsmlouvy"/>
        <w:numPr>
          <w:ilvl w:val="1"/>
          <w:numId w:val="2"/>
        </w:numPr>
      </w:pPr>
      <w:r>
        <w:t>Kupující je povinen případné vady Zboží písemně oznámit Prodávajícímu bez zbytečného odkladu po jejich zjištění. Má-li Zboží vady jakosti, je Prodávající povinen bez zbytečného odkladu po oznámení vad Kupujícím dodat do 60 minut Kupujícímu náhradní Zboží za Zboží vadné nebo vrátit Kupujícímu cenu vadného zboží. Volba nároku náleží Kupujícímu.</w:t>
      </w:r>
    </w:p>
    <w:p w:rsidR="00F62919" w:rsidRDefault="00F62919">
      <w:pPr>
        <w:pStyle w:val="Odstavecsmlouvy"/>
        <w:ind w:left="567"/>
      </w:pPr>
    </w:p>
    <w:p w:rsidR="00F62919" w:rsidRDefault="00C049D7">
      <w:pPr>
        <w:pStyle w:val="Odstavecsmlouvy"/>
        <w:numPr>
          <w:ilvl w:val="1"/>
          <w:numId w:val="2"/>
        </w:numPr>
      </w:pPr>
      <w:r>
        <w:t xml:space="preserve">Zboží, které je i jen zčásti zkažené, mechanicky poškozené, má poškozený obal nebo je svou kvalitou jinak nevyhovující může Kupující podle své volby Prodávajícímu vrátit na základě vratky, odpisem nebo požadovat přiměřenou slevu u Kupní ceny. Zvolí-li Kupující slevu z Kupní ceny, kterou Prodávající neakceptuje, může Kupující využít svého práva Zboží vrátit. Kupující je podle své volby oprávněn podle povahy vady Zboží vrátit část dodávky nebo celou dodávku, a to zejména tehdy, je-li i jen část Zboží zkažená. Prodávající je povinen takto vracené Zboží bez zbytečného odkladu odebrat zpět a vrátit Kupujícímu jeho Kupní cenu do 14 dnů od oznámení Kupujícího, že Zboží vrací. </w:t>
      </w:r>
    </w:p>
    <w:p w:rsidR="00F62919" w:rsidRDefault="00F62919"/>
    <w:p w:rsidR="00F62919" w:rsidRDefault="00C049D7">
      <w:pPr>
        <w:pStyle w:val="Odstavecsmlouvy"/>
        <w:numPr>
          <w:ilvl w:val="1"/>
          <w:numId w:val="2"/>
        </w:numPr>
      </w:pPr>
      <w:r>
        <w:t>Kupující si vyhrazuje právo na vrácení přebytků Zboží s ohledem na kolísání stavu strávníků.</w:t>
      </w:r>
    </w:p>
    <w:p w:rsidR="00F62919" w:rsidRDefault="00F62919">
      <w:pPr>
        <w:pStyle w:val="Odstavecsmlouvy"/>
        <w:ind w:left="567"/>
      </w:pPr>
    </w:p>
    <w:p w:rsidR="00F62919" w:rsidRDefault="00C049D7">
      <w:pPr>
        <w:pStyle w:val="Odstavecsmlouvy"/>
        <w:numPr>
          <w:ilvl w:val="1"/>
          <w:numId w:val="2"/>
        </w:numPr>
      </w:pPr>
      <w:r>
        <w:t>Kupující je oprávněn vedle nároků z vad zboží uplatňovat i jakékoliv jiné nároky související s dodáním vadného zboží (např. nárok na náhradu škody).</w:t>
      </w:r>
    </w:p>
    <w:p w:rsidR="00F62919" w:rsidRDefault="00F62919">
      <w:pPr>
        <w:jc w:val="center"/>
        <w:rPr>
          <w:b/>
          <w:bCs/>
        </w:rPr>
      </w:pPr>
    </w:p>
    <w:p w:rsidR="00F62919" w:rsidRDefault="00C049D7">
      <w:pPr>
        <w:pStyle w:val="Nadpis1"/>
        <w:numPr>
          <w:ilvl w:val="0"/>
          <w:numId w:val="2"/>
        </w:numPr>
      </w:pPr>
      <w:r>
        <w:t>Sankce a odstoupení od smlouvy</w:t>
      </w:r>
    </w:p>
    <w:p w:rsidR="00F62919" w:rsidRDefault="00F62919">
      <w:pPr>
        <w:jc w:val="center"/>
        <w:rPr>
          <w:b/>
          <w:bCs/>
        </w:rPr>
      </w:pPr>
    </w:p>
    <w:p w:rsidR="00F62919" w:rsidRDefault="00C049D7">
      <w:pPr>
        <w:pStyle w:val="Odstavecsmlouvy"/>
        <w:numPr>
          <w:ilvl w:val="1"/>
          <w:numId w:val="2"/>
        </w:numPr>
      </w:pPr>
      <w:r>
        <w:t>Prodávající se zavazuje nahradit Kupujícímu veškerou újmu, která mu vznikne v případě, kdy třetí osoba úspěšně uplatní autorskoprávní nebo jiný nárok vyplývající z právní vady Zboží nebo kterékoli jeho části.</w:t>
      </w:r>
    </w:p>
    <w:p w:rsidR="00F62919" w:rsidRDefault="00F62919">
      <w:pPr>
        <w:pStyle w:val="Odstavecsmlouvy"/>
        <w:ind w:left="567"/>
      </w:pPr>
    </w:p>
    <w:p w:rsidR="00F62919" w:rsidRDefault="00C049D7">
      <w:pPr>
        <w:pStyle w:val="Odstavecsmlouvy"/>
        <w:numPr>
          <w:ilvl w:val="1"/>
          <w:numId w:val="2"/>
        </w:numPr>
      </w:pPr>
      <w:r>
        <w:t xml:space="preserve">Bude-li Prodávající v prodlení s dodáním Zboží řádně a včas, má Kupující nárok na smluvní pokutu ve výši 500,- Kč (slovy: pětset korun českých), a to za každý takový případ a za každý započatý den prodlení. </w:t>
      </w:r>
    </w:p>
    <w:p w:rsidR="00F62919" w:rsidRDefault="00F62919">
      <w:pPr>
        <w:pStyle w:val="Odstavecsmlouvy"/>
        <w:ind w:left="567"/>
      </w:pPr>
    </w:p>
    <w:p w:rsidR="00F62919" w:rsidRDefault="00C049D7">
      <w:pPr>
        <w:pStyle w:val="Odstavecsmlouvy"/>
        <w:numPr>
          <w:ilvl w:val="1"/>
          <w:numId w:val="2"/>
        </w:numPr>
      </w:pPr>
      <w:r>
        <w:t xml:space="preserve">Prodávající se pro případ prodlení se zahájením práce na odstranění Kupujícím oznámených vad Zboží nebo v případě prodlení s uvedením vadného Zboží opět do bezvadného stavu zavazuje </w:t>
      </w:r>
      <w:r>
        <w:lastRenderedPageBreak/>
        <w:t xml:space="preserve">uhradit Kupujícímu smluvní pokutu ve výši 500,- Kč (slovy: pětset korun českých), a to za každý takový případ a za každý den prodlení. </w:t>
      </w:r>
    </w:p>
    <w:p w:rsidR="00F62919" w:rsidRDefault="00F62919">
      <w:pPr>
        <w:pStyle w:val="Odstavecsmlouvy"/>
        <w:ind w:left="567"/>
      </w:pPr>
    </w:p>
    <w:p w:rsidR="00F62919" w:rsidRDefault="00C049D7">
      <w:pPr>
        <w:pStyle w:val="Odstavecsmlouvy"/>
        <w:numPr>
          <w:ilvl w:val="1"/>
          <w:numId w:val="2"/>
        </w:numPr>
      </w:pPr>
      <w:r>
        <w:t xml:space="preserve">Odmítne-li Prodávající splnit Objednávku nebo její část, uhradí Kupujícímu jednorázovou smluvní pokutu ve výši 10 % z Kupní ceny včetně DPH Zboží, jehož dodávku Prodávající odmítl, a to za každý takový případ zvlášť. </w:t>
      </w:r>
    </w:p>
    <w:p w:rsidR="00F62919" w:rsidRDefault="00F62919">
      <w:pPr>
        <w:pStyle w:val="Odstavecsmlouvy"/>
        <w:ind w:left="567"/>
      </w:pPr>
    </w:p>
    <w:p w:rsidR="00F62919" w:rsidRDefault="00C049D7">
      <w:pPr>
        <w:pStyle w:val="Odstavecsmlouvy"/>
        <w:numPr>
          <w:ilvl w:val="1"/>
          <w:numId w:val="2"/>
        </w:numPr>
      </w:pPr>
      <w:r>
        <w:t>Uplatněná či již uhrazená smluvní pokuta nemá vliv na uplatnění nároku Kupujícího na náhradu škody, kterou lze vymáhat samostatně vedle smluvní pokuty v celém rozsahu, tj. částka smluvní pokuty se do výše náhrady škody nezapočítává. Zaplacením smluvní pokuty není dotčena povinnost Prodávajícího splnit závazky vyplývající z této smlouvy.</w:t>
      </w:r>
    </w:p>
    <w:p w:rsidR="00F62919" w:rsidRDefault="00F62919">
      <w:pPr>
        <w:pStyle w:val="Odstavecsmlouvy"/>
        <w:ind w:left="567"/>
      </w:pPr>
    </w:p>
    <w:p w:rsidR="00F62919" w:rsidRDefault="00C049D7">
      <w:pPr>
        <w:pStyle w:val="Odstavecsmlouvy"/>
        <w:numPr>
          <w:ilvl w:val="1"/>
          <w:numId w:val="2"/>
        </w:numPr>
      </w:pPr>
      <w:r>
        <w:t>Splatnost smluvních pokut je 21 kalendářních dnů po doručení oznámení o uložení smluvní pokuty Prodávajícímu. Kupující si vyhrazuje právo na určení způsobu úhrady smluvní pokuty, a to i formou zápočtu proti kterékoliv splatné pohledávce Prodávajícího za Kupujícím.</w:t>
      </w:r>
    </w:p>
    <w:p w:rsidR="00F62919" w:rsidRDefault="00F62919">
      <w:pPr>
        <w:pStyle w:val="Odstavecsmlouvy"/>
        <w:ind w:left="567"/>
      </w:pPr>
    </w:p>
    <w:p w:rsidR="00F62919" w:rsidRDefault="00C049D7">
      <w:pPr>
        <w:pStyle w:val="Odstavecsmlouvy"/>
        <w:numPr>
          <w:ilvl w:val="1"/>
          <w:numId w:val="2"/>
        </w:numPr>
      </w:pPr>
      <w:r>
        <w:t>Za podstatné porušení této smlouvy, které opravňuje Kupujícího k odstoupení od této smlouvy, se považuje prodlení Prodávajícího se splněním kterékoli jeho povinnosti sjednané v této smlouvě delší než třicet kalendářních dnů.</w:t>
      </w:r>
    </w:p>
    <w:p w:rsidR="00F62919" w:rsidRDefault="00F62919">
      <w:pPr>
        <w:jc w:val="center"/>
        <w:rPr>
          <w:b/>
          <w:bCs/>
        </w:rPr>
      </w:pPr>
    </w:p>
    <w:p w:rsidR="00F62919" w:rsidRDefault="00C049D7">
      <w:pPr>
        <w:pStyle w:val="Nadpis1"/>
        <w:numPr>
          <w:ilvl w:val="0"/>
          <w:numId w:val="2"/>
        </w:numPr>
      </w:pPr>
      <w:r>
        <w:t xml:space="preserve"> Odpovědné zadávání</w:t>
      </w:r>
    </w:p>
    <w:p w:rsidR="00F62919" w:rsidRDefault="00F62919"/>
    <w:p w:rsidR="00F62919" w:rsidRDefault="00C049D7">
      <w:pPr>
        <w:pStyle w:val="Odstavecsmlouvy"/>
        <w:numPr>
          <w:ilvl w:val="1"/>
          <w:numId w:val="2"/>
        </w:numPr>
      </w:pPr>
      <w:r>
        <w:t xml:space="preserve">Kupující zajistí v rámci plnění smlouvy dodržování právních předpisů České republiky s důrazem na legální zaměstnávání, důstojné pracovní podmínky, spravedlivé odměňování a dodržování bezpečnosti a ochrany zdraví při práci pro všechny osoby, které se budou podílet na plnění předmětu veřejné zakázky. </w:t>
      </w:r>
    </w:p>
    <w:p w:rsidR="00F62919" w:rsidRDefault="00F62919">
      <w:pPr>
        <w:pStyle w:val="Odstavecsmlouvy"/>
        <w:ind w:left="567"/>
      </w:pPr>
    </w:p>
    <w:p w:rsidR="00F62919" w:rsidRDefault="00C049D7">
      <w:pPr>
        <w:pStyle w:val="Odstavecsmlouvy"/>
        <w:numPr>
          <w:ilvl w:val="1"/>
          <w:numId w:val="2"/>
        </w:numPr>
      </w:pPr>
      <w:r>
        <w:t>Kupující zajistí svým poddodavatelům úroveň smluvních podmínek srovnatelnou s podmínkami uvedenými v Kupné smlouvě, a to minimálně z hlediska výše smluvních pokut a délky záruční doby a zajistí řádné a včasné uhrazení svých finančních závazků vůči svým poddodavatelům.</w:t>
      </w:r>
    </w:p>
    <w:p w:rsidR="00F62919" w:rsidRDefault="00F62919">
      <w:pPr>
        <w:pStyle w:val="Odstavecsmlouvy"/>
        <w:ind w:left="567"/>
      </w:pPr>
    </w:p>
    <w:p w:rsidR="00F62919" w:rsidRDefault="00C049D7">
      <w:pPr>
        <w:pStyle w:val="Nadpis1"/>
        <w:numPr>
          <w:ilvl w:val="0"/>
          <w:numId w:val="2"/>
        </w:numPr>
      </w:pPr>
      <w:r>
        <w:t>ZÁVĚREČNÁ UJEDNÁNÍ</w:t>
      </w:r>
    </w:p>
    <w:p w:rsidR="00F62919" w:rsidRDefault="00F62919"/>
    <w:p w:rsidR="00F62919" w:rsidRDefault="00C049D7">
      <w:pPr>
        <w:pStyle w:val="Odstavecsmlouvy"/>
        <w:numPr>
          <w:ilvl w:val="1"/>
          <w:numId w:val="2"/>
        </w:numPr>
      </w:pPr>
      <w:r>
        <w:t>Prodávající s ohledem na povinnosti Kupujícího vyplývající zejména ze zákona č. 340/2015 Sb., zákon o registru smluv, ve znění pozdějších předpisů (dále jen „</w:t>
      </w:r>
      <w:r>
        <w:rPr>
          <w:b/>
        </w:rPr>
        <w:t>zákon o registru smluv</w:t>
      </w:r>
      <w:r>
        <w:t>“), souhlasí se zveřejněním veškerých informací týkajících se závazkového vztahu založeného mezi Prodávajícím a Kupujícím touto smlouvou, zejména vlastního obsahu této smlouvy. Zveřejnění provede Kupující. Tato smlouva se však v registru smluv neuveřejní v rozsahu, ve kterém je její obsah obchodním tajemstvím.</w:t>
      </w:r>
    </w:p>
    <w:p w:rsidR="00F62919" w:rsidRDefault="00F62919">
      <w:pPr>
        <w:pStyle w:val="Odstavecsmlouvy"/>
        <w:ind w:left="567"/>
      </w:pPr>
    </w:p>
    <w:p w:rsidR="00F62919" w:rsidRDefault="00C049D7">
      <w:pPr>
        <w:pStyle w:val="Odstavecsmlouvy"/>
        <w:numPr>
          <w:ilvl w:val="1"/>
          <w:numId w:val="2"/>
        </w:numPr>
      </w:pPr>
      <w:r>
        <w:t xml:space="preserve">Tato smlouva nabývá účinnosti </w:t>
      </w:r>
      <w:r>
        <w:rPr>
          <w:b/>
        </w:rPr>
        <w:t>dnem uveřejnění</w:t>
      </w:r>
      <w:r>
        <w:t xml:space="preserve"> v registru smluv podle zákona o registru smluv a je uzavřena </w:t>
      </w:r>
      <w:r>
        <w:rPr>
          <w:b/>
        </w:rPr>
        <w:t>na dobu 3 měsíců ode dne nabytí účinnosti této smlouvy</w:t>
      </w:r>
    </w:p>
    <w:p w:rsidR="00F62919" w:rsidRDefault="00F62919">
      <w:pPr>
        <w:pStyle w:val="Odstavecsmlouvy"/>
        <w:ind w:left="567"/>
      </w:pPr>
    </w:p>
    <w:p w:rsidR="00F62919" w:rsidRDefault="00C049D7">
      <w:pPr>
        <w:pStyle w:val="Odstavecsmlouvy"/>
        <w:numPr>
          <w:ilvl w:val="1"/>
          <w:numId w:val="2"/>
        </w:numPr>
      </w:pPr>
      <w:r>
        <w:t xml:space="preserve">Kupující je oprávněn tuto smlouvu kdykoli vypovědět, a to i bez udání důvodu. Výpovědní doba jsou </w:t>
      </w:r>
      <w:r>
        <w:rPr>
          <w:b/>
        </w:rPr>
        <w:t>2 týdny</w:t>
      </w:r>
      <w:r>
        <w:t xml:space="preserve"> a počíná běžet dnem doručení výpovědi druhé smluvní straně.</w:t>
      </w:r>
    </w:p>
    <w:p w:rsidR="00F62919" w:rsidRDefault="00F62919">
      <w:pPr>
        <w:pStyle w:val="Odstavecsmlouvy"/>
        <w:ind w:left="567"/>
      </w:pPr>
    </w:p>
    <w:p w:rsidR="00F62919" w:rsidRDefault="00C049D7">
      <w:pPr>
        <w:pStyle w:val="Odstavecsmlouvy"/>
        <w:numPr>
          <w:ilvl w:val="1"/>
          <w:numId w:val="2"/>
        </w:numPr>
      </w:pPr>
      <w:r>
        <w:t xml:space="preserve">Prodávající na sebe přebírá nebezpečí změny okolností dle § 1765 odst. 2 občanského zákoníku. </w:t>
      </w:r>
    </w:p>
    <w:p w:rsidR="00F62919" w:rsidRDefault="00F62919">
      <w:pPr>
        <w:pStyle w:val="Odstavecsmlouvy"/>
        <w:ind w:left="567"/>
      </w:pPr>
    </w:p>
    <w:p w:rsidR="00F62919" w:rsidRDefault="00C049D7">
      <w:pPr>
        <w:pStyle w:val="Odstavecsmlouvy"/>
        <w:numPr>
          <w:ilvl w:val="1"/>
          <w:numId w:val="2"/>
        </w:numPr>
      </w:pPr>
      <w:r>
        <w:t>Ukončením účinnosti této smlouvy z jakéhokoli důvodu nejsou dotčena ujednání této smlouvy týkající se licence, záruky, nároků z odpovědnosti za vady, nároky z odpovědnosti za újmu a nároky ze smluvních pokut, ani další ustanovení a nároky, z jejichž povahy vyplývá, že mají trvat i po skončení účinnosti této smlouvy.</w:t>
      </w:r>
    </w:p>
    <w:p w:rsidR="00F62919" w:rsidRDefault="00F62919">
      <w:pPr>
        <w:pStyle w:val="Odstavecsmlouvy"/>
        <w:ind w:left="567"/>
      </w:pPr>
    </w:p>
    <w:p w:rsidR="00F62919" w:rsidRDefault="00C049D7">
      <w:pPr>
        <w:pStyle w:val="Odstavecsmlouvy"/>
        <w:numPr>
          <w:ilvl w:val="1"/>
          <w:numId w:val="2"/>
        </w:numPr>
      </w:pPr>
      <w:r>
        <w:lastRenderedPageBreak/>
        <w:t>Osoby podepisující tuto smlouvu jménem Prodávajícího prohlašují, že podle stanov společnosti, společenské smlouvy nebo jiného obdobného organizačního předpisu jsou oprávněny tuto smlouvu podepsat a k platnosti této smlouvy není třeba podpisu jiné osoby.</w:t>
      </w:r>
    </w:p>
    <w:p w:rsidR="00F62919" w:rsidRDefault="00F62919">
      <w:pPr>
        <w:pStyle w:val="Odstavecsmlouvy"/>
        <w:ind w:left="567"/>
      </w:pPr>
    </w:p>
    <w:p w:rsidR="00F62919" w:rsidRDefault="00C049D7">
      <w:pPr>
        <w:pStyle w:val="Odstavecsmlouvy"/>
        <w:numPr>
          <w:ilvl w:val="1"/>
          <w:numId w:val="2"/>
        </w:numPr>
      </w:pPr>
      <w:r>
        <w:t xml:space="preserve">Prodávající prohlašuje, že se nenachází v úpadku ve smyslu zákona </w:t>
      </w:r>
      <w:r>
        <w:br/>
        <w:t>č. 182/2006 Sb., o úpadku a způsobech jeho řešení (insolvenční zákon), ve znění pozdějších předpisů, zejména není předlužen a je schopen plnit své splatné závazky, přičemž jeho hospodářská situace nevykazuje žádné známky hrozícího úpadku. Prodávající dále prohlašuje, že na jeho majetek nebyl prohlášen konkurs, ani mu nebyla povolena reorganizace, ani vůči němu není vedeno insolvenční řízení.</w:t>
      </w:r>
    </w:p>
    <w:p w:rsidR="00F62919" w:rsidRDefault="00F62919">
      <w:pPr>
        <w:pStyle w:val="Odstavecsmlouvy"/>
        <w:ind w:left="567"/>
      </w:pPr>
    </w:p>
    <w:p w:rsidR="00F62919" w:rsidRDefault="00C049D7">
      <w:pPr>
        <w:pStyle w:val="Odstavecsmlouvy"/>
        <w:numPr>
          <w:ilvl w:val="1"/>
          <w:numId w:val="2"/>
        </w:numPr>
      </w:pPr>
      <w:r>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rsidR="00F62919" w:rsidRDefault="00F62919">
      <w:pPr>
        <w:pStyle w:val="Odstavecsmlouvy"/>
        <w:ind w:left="567"/>
      </w:pPr>
    </w:p>
    <w:p w:rsidR="00F62919" w:rsidRDefault="00C049D7">
      <w:pPr>
        <w:pStyle w:val="Odstavecsmlouvy"/>
        <w:numPr>
          <w:ilvl w:val="1"/>
          <w:numId w:val="2"/>
        </w:numPr>
      </w:pPr>
      <w:r>
        <w:t>Jakékoliv změny či doplňky této smlouvy lze činit pouze formou písemných číslovaných dodatků podepsaných oběma smluvními stranami. Odstoupení od této smlouvy lze provést pouze písemnou formou.</w:t>
      </w:r>
    </w:p>
    <w:p w:rsidR="00F62919" w:rsidRDefault="00F62919">
      <w:pPr>
        <w:pStyle w:val="Odstavecsmlouvy"/>
        <w:ind w:left="567"/>
      </w:pPr>
    </w:p>
    <w:p w:rsidR="00F62919" w:rsidRDefault="00C049D7">
      <w:pPr>
        <w:pStyle w:val="Odstavecsmlouvy"/>
        <w:numPr>
          <w:ilvl w:val="1"/>
          <w:numId w:val="2"/>
        </w:numPr>
      </w:pPr>
      <w:r>
        <w:t>Tato smlouva je sepsána ve třech vyhotoveních stejné platnosti a závaznosti, přičemž Prodávající obdrží jedno vyhotovení a Kupující obdrží dvě vyhotovení. Případně je tato smlouva vyhotovena elektronicky a podepsána uznávaným elektronickým podpisem. V takovém případě obdrží každá smluvní strana elektronický originál oboustranně podepsané smlouvy.</w:t>
      </w:r>
    </w:p>
    <w:p w:rsidR="00F62919" w:rsidRDefault="00F62919">
      <w:pPr>
        <w:pStyle w:val="Odstavecsmlouvy"/>
        <w:ind w:left="567"/>
      </w:pPr>
    </w:p>
    <w:p w:rsidR="00F62919" w:rsidRDefault="00C049D7">
      <w:pPr>
        <w:pStyle w:val="Odstavecsmlouvy"/>
        <w:numPr>
          <w:ilvl w:val="1"/>
          <w:numId w:val="2"/>
        </w:numPr>
      </w:pPr>
      <w:r>
        <w:t>Nedílnou součástí této smlouvy jsou tyto její přílohy:</w:t>
      </w:r>
    </w:p>
    <w:p w:rsidR="00F62919" w:rsidRDefault="00C049D7">
      <w:pPr>
        <w:pStyle w:val="Odstavecsmlouvy"/>
        <w:ind w:left="1416"/>
      </w:pPr>
      <w:r>
        <w:t>Příloha č. 1: Specifikace Zboží a jednotkové kupní ceny.</w:t>
      </w:r>
    </w:p>
    <w:p w:rsidR="00F62919" w:rsidRDefault="00F62919">
      <w:pPr>
        <w:pStyle w:val="Odstavecsmlouvy"/>
        <w:ind w:left="567"/>
      </w:pPr>
    </w:p>
    <w:p w:rsidR="00F62919" w:rsidRDefault="00C049D7">
      <w:pPr>
        <w:pStyle w:val="Odstavecsmlouvy"/>
        <w:numPr>
          <w:ilvl w:val="1"/>
          <w:numId w:val="2"/>
        </w:numPr>
      </w:pPr>
      <w:r>
        <w:t>Smluvní strany prohlašují, že se důkladně seznámily s obsahem této smlouvy, kterému zcela rozumí a plně vyjadřuje jejich svobodnou a vážnou vůli.</w:t>
      </w:r>
    </w:p>
    <w:p w:rsidR="00F62919" w:rsidRDefault="00F62919">
      <w:pPr>
        <w:pStyle w:val="Odstavecsmlouvy"/>
      </w:pPr>
    </w:p>
    <w:tbl>
      <w:tblPr>
        <w:tblW w:w="9423" w:type="dxa"/>
        <w:tblInd w:w="567" w:type="dxa"/>
        <w:tblLook w:val="04A0" w:firstRow="1" w:lastRow="0" w:firstColumn="1" w:lastColumn="0" w:noHBand="0" w:noVBand="1"/>
      </w:tblPr>
      <w:tblGrid>
        <w:gridCol w:w="4076"/>
        <w:gridCol w:w="1133"/>
        <w:gridCol w:w="4214"/>
      </w:tblGrid>
      <w:tr w:rsidR="00F62919">
        <w:tc>
          <w:tcPr>
            <w:tcW w:w="4076" w:type="dxa"/>
            <w:shd w:val="clear" w:color="auto" w:fill="auto"/>
          </w:tcPr>
          <w:p w:rsidR="00F62919" w:rsidRDefault="00C049D7" w:rsidP="0093553C">
            <w:pPr>
              <w:pStyle w:val="slovn"/>
              <w:tabs>
                <w:tab w:val="left" w:pos="567"/>
              </w:tabs>
              <w:spacing w:after="0" w:line="280" w:lineRule="atLeast"/>
              <w:jc w:val="left"/>
              <w:rPr>
                <w:sz w:val="22"/>
                <w:szCs w:val="22"/>
              </w:rPr>
            </w:pPr>
            <w:r>
              <w:rPr>
                <w:sz w:val="22"/>
                <w:szCs w:val="22"/>
              </w:rPr>
              <w:t xml:space="preserve">V Držovicích dne </w:t>
            </w:r>
          </w:p>
        </w:tc>
        <w:tc>
          <w:tcPr>
            <w:tcW w:w="1133" w:type="dxa"/>
            <w:shd w:val="clear" w:color="auto" w:fill="auto"/>
          </w:tcPr>
          <w:p w:rsidR="00F62919" w:rsidRDefault="00F62919">
            <w:pPr>
              <w:pStyle w:val="slovn"/>
              <w:tabs>
                <w:tab w:val="left" w:pos="567"/>
              </w:tabs>
              <w:spacing w:after="0" w:line="280" w:lineRule="atLeast"/>
              <w:rPr>
                <w:sz w:val="22"/>
                <w:szCs w:val="22"/>
              </w:rPr>
            </w:pPr>
          </w:p>
        </w:tc>
        <w:tc>
          <w:tcPr>
            <w:tcW w:w="4214" w:type="dxa"/>
            <w:shd w:val="clear" w:color="auto" w:fill="auto"/>
          </w:tcPr>
          <w:p w:rsidR="00F62919" w:rsidRDefault="00C049D7">
            <w:pPr>
              <w:pStyle w:val="slovn"/>
              <w:tabs>
                <w:tab w:val="left" w:pos="567"/>
              </w:tabs>
              <w:spacing w:after="0" w:line="280" w:lineRule="atLeast"/>
              <w:rPr>
                <w:sz w:val="22"/>
                <w:szCs w:val="22"/>
              </w:rPr>
            </w:pPr>
            <w:r>
              <w:rPr>
                <w:sz w:val="22"/>
                <w:szCs w:val="22"/>
              </w:rPr>
              <w:t>V Brně dne</w:t>
            </w:r>
          </w:p>
        </w:tc>
      </w:tr>
      <w:tr w:rsidR="00F62919">
        <w:tc>
          <w:tcPr>
            <w:tcW w:w="4076" w:type="dxa"/>
            <w:tcBorders>
              <w:bottom w:val="single" w:sz="4" w:space="0" w:color="000000"/>
            </w:tcBorders>
            <w:shd w:val="clear" w:color="auto" w:fill="auto"/>
          </w:tcPr>
          <w:p w:rsidR="00F62919" w:rsidRDefault="00F62919">
            <w:pPr>
              <w:pStyle w:val="slovn"/>
              <w:tabs>
                <w:tab w:val="left" w:pos="567"/>
              </w:tabs>
              <w:spacing w:after="0" w:line="280" w:lineRule="atLeast"/>
              <w:rPr>
                <w:sz w:val="22"/>
                <w:szCs w:val="22"/>
              </w:rPr>
            </w:pPr>
          </w:p>
          <w:p w:rsidR="00F62919" w:rsidRDefault="00F62919">
            <w:pPr>
              <w:pStyle w:val="slovn"/>
              <w:tabs>
                <w:tab w:val="left" w:pos="567"/>
              </w:tabs>
              <w:spacing w:after="0" w:line="280" w:lineRule="atLeast"/>
              <w:rPr>
                <w:sz w:val="22"/>
                <w:szCs w:val="22"/>
              </w:rPr>
            </w:pPr>
          </w:p>
          <w:p w:rsidR="00F62919" w:rsidRDefault="00F62919">
            <w:pPr>
              <w:pStyle w:val="slovn"/>
              <w:tabs>
                <w:tab w:val="left" w:pos="567"/>
              </w:tabs>
              <w:spacing w:after="0" w:line="280" w:lineRule="atLeast"/>
              <w:rPr>
                <w:sz w:val="22"/>
                <w:szCs w:val="22"/>
              </w:rPr>
            </w:pPr>
          </w:p>
          <w:p w:rsidR="00F62919" w:rsidRDefault="00F62919">
            <w:pPr>
              <w:pStyle w:val="slovn"/>
              <w:tabs>
                <w:tab w:val="left" w:pos="567"/>
              </w:tabs>
              <w:spacing w:after="0" w:line="280" w:lineRule="atLeast"/>
              <w:rPr>
                <w:sz w:val="22"/>
                <w:szCs w:val="22"/>
              </w:rPr>
            </w:pPr>
          </w:p>
          <w:p w:rsidR="00F62919" w:rsidRDefault="00F62919">
            <w:pPr>
              <w:pStyle w:val="slovn"/>
              <w:tabs>
                <w:tab w:val="left" w:pos="567"/>
              </w:tabs>
              <w:spacing w:after="0" w:line="280" w:lineRule="atLeast"/>
              <w:rPr>
                <w:sz w:val="22"/>
                <w:szCs w:val="22"/>
              </w:rPr>
            </w:pPr>
          </w:p>
          <w:p w:rsidR="00F62919" w:rsidRDefault="00F62919">
            <w:pPr>
              <w:pStyle w:val="slovn"/>
              <w:tabs>
                <w:tab w:val="left" w:pos="567"/>
              </w:tabs>
              <w:spacing w:after="0" w:line="280" w:lineRule="atLeast"/>
              <w:rPr>
                <w:sz w:val="22"/>
                <w:szCs w:val="22"/>
              </w:rPr>
            </w:pPr>
          </w:p>
          <w:p w:rsidR="00F62919" w:rsidRDefault="00F62919">
            <w:pPr>
              <w:pStyle w:val="slovn"/>
              <w:tabs>
                <w:tab w:val="left" w:pos="567"/>
              </w:tabs>
              <w:spacing w:after="0" w:line="280" w:lineRule="atLeast"/>
              <w:rPr>
                <w:sz w:val="22"/>
                <w:szCs w:val="22"/>
              </w:rPr>
            </w:pPr>
          </w:p>
        </w:tc>
        <w:tc>
          <w:tcPr>
            <w:tcW w:w="1133" w:type="dxa"/>
            <w:shd w:val="clear" w:color="auto" w:fill="auto"/>
          </w:tcPr>
          <w:p w:rsidR="00F62919" w:rsidRDefault="00F62919">
            <w:pPr>
              <w:pStyle w:val="slovn"/>
              <w:tabs>
                <w:tab w:val="left" w:pos="567"/>
              </w:tabs>
              <w:spacing w:after="0" w:line="280" w:lineRule="atLeast"/>
              <w:rPr>
                <w:sz w:val="22"/>
                <w:szCs w:val="22"/>
              </w:rPr>
            </w:pPr>
          </w:p>
        </w:tc>
        <w:tc>
          <w:tcPr>
            <w:tcW w:w="4214" w:type="dxa"/>
            <w:tcBorders>
              <w:bottom w:val="single" w:sz="4" w:space="0" w:color="000000"/>
            </w:tcBorders>
            <w:shd w:val="clear" w:color="auto" w:fill="auto"/>
          </w:tcPr>
          <w:p w:rsidR="00F62919" w:rsidRDefault="00F62919">
            <w:pPr>
              <w:pStyle w:val="slovn"/>
              <w:tabs>
                <w:tab w:val="left" w:pos="567"/>
              </w:tabs>
              <w:spacing w:after="0" w:line="280" w:lineRule="atLeast"/>
              <w:rPr>
                <w:sz w:val="22"/>
                <w:szCs w:val="22"/>
              </w:rPr>
            </w:pPr>
          </w:p>
        </w:tc>
      </w:tr>
      <w:tr w:rsidR="00F62919">
        <w:tc>
          <w:tcPr>
            <w:tcW w:w="4076" w:type="dxa"/>
            <w:tcBorders>
              <w:top w:val="single" w:sz="4" w:space="0" w:color="000000"/>
            </w:tcBorders>
            <w:shd w:val="clear" w:color="auto" w:fill="auto"/>
          </w:tcPr>
          <w:p w:rsidR="00F62919" w:rsidRDefault="00C049D7">
            <w:pPr>
              <w:pStyle w:val="slovn"/>
              <w:tabs>
                <w:tab w:val="left" w:pos="567"/>
              </w:tabs>
              <w:spacing w:after="0" w:line="280" w:lineRule="atLeast"/>
              <w:jc w:val="center"/>
              <w:rPr>
                <w:b/>
                <w:sz w:val="22"/>
                <w:szCs w:val="22"/>
              </w:rPr>
            </w:pPr>
            <w:r>
              <w:rPr>
                <w:b/>
                <w:sz w:val="22"/>
                <w:szCs w:val="22"/>
              </w:rPr>
              <w:t>MAKOVEC a.s.</w:t>
            </w:r>
          </w:p>
          <w:p w:rsidR="00F62919" w:rsidRDefault="00C049D7">
            <w:pPr>
              <w:pStyle w:val="slovn"/>
              <w:tabs>
                <w:tab w:val="left" w:pos="567"/>
              </w:tabs>
              <w:spacing w:after="0" w:line="280" w:lineRule="atLeast"/>
              <w:jc w:val="center"/>
              <w:rPr>
                <w:b/>
                <w:sz w:val="22"/>
                <w:szCs w:val="22"/>
                <w:highlight w:val="yellow"/>
              </w:rPr>
            </w:pPr>
            <w:r>
              <w:rPr>
                <w:sz w:val="22"/>
                <w:szCs w:val="22"/>
              </w:rPr>
              <w:t>Stanislav M</w:t>
            </w:r>
            <w:r w:rsidR="00F54C52">
              <w:rPr>
                <w:sz w:val="22"/>
                <w:szCs w:val="22"/>
              </w:rPr>
              <w:t>akovec</w:t>
            </w:r>
            <w:r>
              <w:rPr>
                <w:sz w:val="22"/>
                <w:szCs w:val="22"/>
              </w:rPr>
              <w:t>, předseda představenstva</w:t>
            </w:r>
          </w:p>
        </w:tc>
        <w:tc>
          <w:tcPr>
            <w:tcW w:w="1133" w:type="dxa"/>
            <w:shd w:val="clear" w:color="auto" w:fill="auto"/>
          </w:tcPr>
          <w:p w:rsidR="00F62919" w:rsidRDefault="00F62919">
            <w:pPr>
              <w:pStyle w:val="slovn"/>
              <w:tabs>
                <w:tab w:val="left" w:pos="567"/>
              </w:tabs>
              <w:spacing w:after="0" w:line="280" w:lineRule="atLeast"/>
              <w:rPr>
                <w:sz w:val="22"/>
                <w:szCs w:val="22"/>
              </w:rPr>
            </w:pPr>
          </w:p>
        </w:tc>
        <w:tc>
          <w:tcPr>
            <w:tcW w:w="4214" w:type="dxa"/>
            <w:tcBorders>
              <w:top w:val="single" w:sz="4" w:space="0" w:color="000000"/>
            </w:tcBorders>
            <w:shd w:val="clear" w:color="auto" w:fill="auto"/>
          </w:tcPr>
          <w:p w:rsidR="00F62919" w:rsidRDefault="00C049D7">
            <w:pPr>
              <w:pStyle w:val="slovn"/>
              <w:tabs>
                <w:tab w:val="left" w:pos="567"/>
              </w:tabs>
              <w:spacing w:after="0" w:line="280" w:lineRule="atLeast"/>
              <w:jc w:val="center"/>
              <w:rPr>
                <w:b/>
                <w:sz w:val="22"/>
                <w:szCs w:val="22"/>
              </w:rPr>
            </w:pPr>
            <w:r>
              <w:rPr>
                <w:b/>
                <w:sz w:val="22"/>
                <w:szCs w:val="22"/>
              </w:rPr>
              <w:t>Fakultní nemocnice Brno</w:t>
            </w:r>
          </w:p>
          <w:p w:rsidR="00F62919" w:rsidRDefault="00C049D7">
            <w:pPr>
              <w:pStyle w:val="slovn"/>
              <w:tabs>
                <w:tab w:val="left" w:pos="567"/>
              </w:tabs>
              <w:spacing w:after="0" w:line="280" w:lineRule="atLeast"/>
              <w:jc w:val="center"/>
              <w:rPr>
                <w:sz w:val="22"/>
                <w:szCs w:val="22"/>
              </w:rPr>
            </w:pPr>
            <w:r>
              <w:rPr>
                <w:sz w:val="22"/>
                <w:szCs w:val="22"/>
              </w:rPr>
              <w:t>Ing. Michal Doležal, náměstek pro hospodářsko-technickou správu</w:t>
            </w:r>
          </w:p>
        </w:tc>
      </w:tr>
    </w:tbl>
    <w:p w:rsidR="00F62919" w:rsidRDefault="00F62919">
      <w:pPr>
        <w:sectPr w:rsidR="00F62919" w:rsidSect="00561BAB">
          <w:footerReference w:type="default" r:id="rId12"/>
          <w:headerReference w:type="first" r:id="rId13"/>
          <w:footerReference w:type="first" r:id="rId14"/>
          <w:pgSz w:w="11906" w:h="16838"/>
          <w:pgMar w:top="1417" w:right="926" w:bottom="1417" w:left="900" w:header="340" w:footer="624" w:gutter="0"/>
          <w:cols w:space="708"/>
          <w:formProt w:val="0"/>
          <w:titlePg/>
          <w:docGrid w:linePitch="360"/>
        </w:sectPr>
      </w:pPr>
    </w:p>
    <w:p w:rsidR="00F62919" w:rsidRDefault="00C049D7">
      <w:pPr>
        <w:jc w:val="center"/>
        <w:rPr>
          <w:b/>
        </w:rPr>
      </w:pPr>
      <w:r>
        <w:rPr>
          <w:b/>
        </w:rPr>
        <w:lastRenderedPageBreak/>
        <w:t>PŘÍLOHA Č. 1</w:t>
      </w:r>
    </w:p>
    <w:p w:rsidR="00F62919" w:rsidRDefault="00F62919">
      <w:pPr>
        <w:jc w:val="center"/>
        <w:rPr>
          <w:b/>
        </w:rPr>
      </w:pPr>
    </w:p>
    <w:p w:rsidR="00F62919" w:rsidRDefault="00C049D7">
      <w:pPr>
        <w:jc w:val="center"/>
        <w:rPr>
          <w:b/>
        </w:rPr>
      </w:pPr>
      <w:r w:rsidRPr="00BC310E">
        <w:rPr>
          <w:b/>
        </w:rPr>
        <w:t>Specifikace Zboží a jednotkové kupní ceny</w:t>
      </w:r>
    </w:p>
    <w:p w:rsidR="00F62919" w:rsidRDefault="00F62919">
      <w:pPr>
        <w:rPr>
          <w:b/>
        </w:rPr>
      </w:pPr>
    </w:p>
    <w:tbl>
      <w:tblPr>
        <w:tblStyle w:val="Mkatabulky"/>
        <w:tblW w:w="13994" w:type="dxa"/>
        <w:tblLook w:val="04A0" w:firstRow="1" w:lastRow="0" w:firstColumn="1" w:lastColumn="0" w:noHBand="0" w:noVBand="1"/>
      </w:tblPr>
      <w:tblGrid>
        <w:gridCol w:w="999"/>
        <w:gridCol w:w="1803"/>
        <w:gridCol w:w="2409"/>
        <w:gridCol w:w="1048"/>
        <w:gridCol w:w="4055"/>
        <w:gridCol w:w="1303"/>
        <w:gridCol w:w="1416"/>
        <w:gridCol w:w="961"/>
      </w:tblGrid>
      <w:tr w:rsidR="00F62919" w:rsidTr="00E811E2">
        <w:trPr>
          <w:trHeight w:val="570"/>
        </w:trPr>
        <w:tc>
          <w:tcPr>
            <w:tcW w:w="999" w:type="dxa"/>
            <w:shd w:val="clear" w:color="auto" w:fill="auto"/>
          </w:tcPr>
          <w:p w:rsidR="00F62919" w:rsidRDefault="00C049D7">
            <w:pPr>
              <w:spacing w:line="240" w:lineRule="auto"/>
              <w:rPr>
                <w:color w:val="000000"/>
              </w:rPr>
            </w:pPr>
            <w:r>
              <w:rPr>
                <w:color w:val="000000"/>
              </w:rPr>
              <w:t>Položka</w:t>
            </w:r>
          </w:p>
        </w:tc>
        <w:tc>
          <w:tcPr>
            <w:tcW w:w="1803" w:type="dxa"/>
            <w:shd w:val="clear" w:color="auto" w:fill="auto"/>
          </w:tcPr>
          <w:p w:rsidR="00F62919" w:rsidRDefault="00C049D7">
            <w:pPr>
              <w:spacing w:line="240" w:lineRule="auto"/>
              <w:rPr>
                <w:color w:val="000000"/>
              </w:rPr>
            </w:pPr>
            <w:r>
              <w:rPr>
                <w:color w:val="000000"/>
              </w:rPr>
              <w:t>Obecný název</w:t>
            </w:r>
          </w:p>
        </w:tc>
        <w:tc>
          <w:tcPr>
            <w:tcW w:w="2409" w:type="dxa"/>
            <w:shd w:val="clear" w:color="auto" w:fill="auto"/>
          </w:tcPr>
          <w:p w:rsidR="00F62919" w:rsidRDefault="00C049D7">
            <w:pPr>
              <w:spacing w:line="240" w:lineRule="auto"/>
              <w:rPr>
                <w:color w:val="000000"/>
              </w:rPr>
            </w:pPr>
            <w:r>
              <w:rPr>
                <w:color w:val="000000"/>
              </w:rPr>
              <w:t>Specifikace</w:t>
            </w:r>
          </w:p>
        </w:tc>
        <w:tc>
          <w:tcPr>
            <w:tcW w:w="1048" w:type="dxa"/>
            <w:shd w:val="clear" w:color="auto" w:fill="auto"/>
          </w:tcPr>
          <w:p w:rsidR="00F62919" w:rsidRDefault="00C049D7">
            <w:pPr>
              <w:spacing w:line="240" w:lineRule="auto"/>
              <w:rPr>
                <w:color w:val="000000"/>
              </w:rPr>
            </w:pPr>
            <w:r>
              <w:rPr>
                <w:color w:val="000000"/>
              </w:rPr>
              <w:t>Měrná jednotka</w:t>
            </w:r>
          </w:p>
        </w:tc>
        <w:tc>
          <w:tcPr>
            <w:tcW w:w="4055" w:type="dxa"/>
            <w:shd w:val="clear" w:color="auto" w:fill="auto"/>
          </w:tcPr>
          <w:p w:rsidR="00F62919" w:rsidRDefault="00C049D7">
            <w:pPr>
              <w:spacing w:line="240" w:lineRule="auto"/>
              <w:rPr>
                <w:color w:val="000000"/>
              </w:rPr>
            </w:pPr>
            <w:r>
              <w:rPr>
                <w:color w:val="000000"/>
              </w:rPr>
              <w:t>Přesné označení nabízeného produktu *</w:t>
            </w:r>
          </w:p>
        </w:tc>
        <w:tc>
          <w:tcPr>
            <w:tcW w:w="1303" w:type="dxa"/>
            <w:shd w:val="clear" w:color="auto" w:fill="auto"/>
          </w:tcPr>
          <w:p w:rsidR="00F62919" w:rsidRDefault="00C049D7">
            <w:pPr>
              <w:spacing w:line="240" w:lineRule="auto"/>
              <w:rPr>
                <w:color w:val="000000"/>
              </w:rPr>
            </w:pPr>
            <w:r>
              <w:rPr>
                <w:color w:val="000000"/>
              </w:rPr>
              <w:t>Minimální trvanlivost</w:t>
            </w:r>
          </w:p>
        </w:tc>
        <w:tc>
          <w:tcPr>
            <w:tcW w:w="1416" w:type="dxa"/>
            <w:shd w:val="clear" w:color="auto" w:fill="auto"/>
          </w:tcPr>
          <w:p w:rsidR="00F62919" w:rsidRDefault="00C049D7">
            <w:pPr>
              <w:spacing w:line="240" w:lineRule="auto"/>
              <w:rPr>
                <w:color w:val="000000"/>
              </w:rPr>
            </w:pPr>
            <w:r>
              <w:rPr>
                <w:color w:val="000000"/>
              </w:rPr>
              <w:t>Cena za MJ bez DPH **</w:t>
            </w:r>
          </w:p>
        </w:tc>
        <w:tc>
          <w:tcPr>
            <w:tcW w:w="961" w:type="dxa"/>
            <w:shd w:val="clear" w:color="auto" w:fill="auto"/>
          </w:tcPr>
          <w:p w:rsidR="00F62919" w:rsidRDefault="00C049D7">
            <w:pPr>
              <w:spacing w:line="240" w:lineRule="auto"/>
              <w:rPr>
                <w:color w:val="000000"/>
              </w:rPr>
            </w:pPr>
            <w:r>
              <w:rPr>
                <w:color w:val="000000"/>
              </w:rPr>
              <w:t>DPH</w:t>
            </w:r>
          </w:p>
        </w:tc>
      </w:tr>
      <w:tr w:rsidR="00F62919" w:rsidTr="00E811E2">
        <w:trPr>
          <w:trHeight w:val="600"/>
        </w:trPr>
        <w:tc>
          <w:tcPr>
            <w:tcW w:w="999" w:type="dxa"/>
            <w:shd w:val="clear" w:color="auto" w:fill="auto"/>
          </w:tcPr>
          <w:p w:rsidR="00F62919" w:rsidRPr="003878B2" w:rsidRDefault="00C049D7">
            <w:pPr>
              <w:spacing w:line="240" w:lineRule="auto"/>
              <w:jc w:val="left"/>
              <w:rPr>
                <w:color w:val="000000"/>
              </w:rPr>
            </w:pPr>
            <w:r w:rsidRPr="003878B2">
              <w:rPr>
                <w:color w:val="000000"/>
              </w:rPr>
              <w:t>P2</w:t>
            </w:r>
          </w:p>
        </w:tc>
        <w:tc>
          <w:tcPr>
            <w:tcW w:w="1803" w:type="dxa"/>
            <w:shd w:val="clear" w:color="auto" w:fill="auto"/>
          </w:tcPr>
          <w:p w:rsidR="00F62919" w:rsidRPr="003878B2" w:rsidRDefault="00C049D7">
            <w:pPr>
              <w:spacing w:line="240" w:lineRule="auto"/>
              <w:jc w:val="left"/>
              <w:rPr>
                <w:color w:val="000000"/>
              </w:rPr>
            </w:pPr>
            <w:r w:rsidRPr="003878B2">
              <w:rPr>
                <w:color w:val="000000"/>
              </w:rPr>
              <w:t>Šunka dušená 100g krájená, balená</w:t>
            </w:r>
          </w:p>
        </w:tc>
        <w:tc>
          <w:tcPr>
            <w:tcW w:w="2409" w:type="dxa"/>
            <w:shd w:val="clear" w:color="auto" w:fill="auto"/>
          </w:tcPr>
          <w:p w:rsidR="00F62919" w:rsidRPr="003878B2" w:rsidRDefault="00C049D7">
            <w:pPr>
              <w:spacing w:line="240" w:lineRule="auto"/>
              <w:jc w:val="left"/>
              <w:rPr>
                <w:color w:val="000000"/>
              </w:rPr>
            </w:pPr>
            <w:r w:rsidRPr="003878B2">
              <w:rPr>
                <w:color w:val="000000"/>
              </w:rPr>
              <w:t>min. 85-94% podíl masa, 100 g balení</w:t>
            </w:r>
          </w:p>
        </w:tc>
        <w:tc>
          <w:tcPr>
            <w:tcW w:w="1048" w:type="dxa"/>
            <w:shd w:val="clear" w:color="auto" w:fill="auto"/>
          </w:tcPr>
          <w:p w:rsidR="00F62919" w:rsidRPr="003878B2" w:rsidRDefault="00C049D7">
            <w:pPr>
              <w:spacing w:line="240" w:lineRule="auto"/>
              <w:jc w:val="left"/>
              <w:rPr>
                <w:color w:val="000000"/>
              </w:rPr>
            </w:pPr>
            <w:r w:rsidRPr="003878B2">
              <w:rPr>
                <w:color w:val="000000"/>
              </w:rPr>
              <w:t>ks</w:t>
            </w:r>
          </w:p>
        </w:tc>
        <w:tc>
          <w:tcPr>
            <w:tcW w:w="4055" w:type="dxa"/>
            <w:shd w:val="clear" w:color="auto" w:fill="auto"/>
          </w:tcPr>
          <w:p w:rsidR="00F62919" w:rsidRPr="003878B2" w:rsidRDefault="00C049D7">
            <w:pPr>
              <w:spacing w:line="240" w:lineRule="auto"/>
              <w:jc w:val="center"/>
              <w:rPr>
                <w:color w:val="000000"/>
              </w:rPr>
            </w:pPr>
            <w:r w:rsidRPr="003878B2">
              <w:rPr>
                <w:color w:val="000000"/>
              </w:rPr>
              <w:t>64112 - FIT ŠUNKA DĚTEM V.100G KR</w:t>
            </w:r>
            <w:r w:rsidRPr="003878B2">
              <w:rPr>
                <w:color w:val="000000"/>
              </w:rPr>
              <w:br/>
              <w:t>vyrábí MAKOVEC, 0,1kg, 85%</w:t>
            </w:r>
          </w:p>
        </w:tc>
        <w:tc>
          <w:tcPr>
            <w:tcW w:w="1303" w:type="dxa"/>
            <w:shd w:val="clear" w:color="auto" w:fill="auto"/>
          </w:tcPr>
          <w:p w:rsidR="00F62919" w:rsidRPr="003878B2" w:rsidRDefault="00C049D7">
            <w:pPr>
              <w:spacing w:line="240" w:lineRule="auto"/>
              <w:jc w:val="center"/>
              <w:rPr>
                <w:color w:val="000000"/>
              </w:rPr>
            </w:pPr>
            <w:r w:rsidRPr="003878B2">
              <w:rPr>
                <w:color w:val="000000"/>
              </w:rPr>
              <w:t>1/3 doby trvanlivosti</w:t>
            </w:r>
          </w:p>
        </w:tc>
        <w:tc>
          <w:tcPr>
            <w:tcW w:w="1416" w:type="dxa"/>
            <w:shd w:val="clear" w:color="auto" w:fill="auto"/>
          </w:tcPr>
          <w:p w:rsidR="00F62919" w:rsidRPr="003878B2" w:rsidRDefault="00C049D7">
            <w:pPr>
              <w:spacing w:line="240" w:lineRule="auto"/>
              <w:jc w:val="left"/>
              <w:rPr>
                <w:color w:val="000000"/>
              </w:rPr>
            </w:pPr>
            <w:r w:rsidRPr="003878B2">
              <w:rPr>
                <w:color w:val="000000"/>
              </w:rPr>
              <w:t xml:space="preserve">                               17,90 Kč </w:t>
            </w:r>
          </w:p>
        </w:tc>
        <w:tc>
          <w:tcPr>
            <w:tcW w:w="961" w:type="dxa"/>
            <w:shd w:val="clear" w:color="auto" w:fill="auto"/>
          </w:tcPr>
          <w:p w:rsidR="00F62919" w:rsidRPr="003878B2" w:rsidRDefault="00C049D7">
            <w:pPr>
              <w:spacing w:line="240" w:lineRule="auto"/>
              <w:jc w:val="center"/>
              <w:rPr>
                <w:color w:val="000000"/>
              </w:rPr>
            </w:pPr>
            <w:r w:rsidRPr="003878B2">
              <w:rPr>
                <w:color w:val="000000"/>
              </w:rPr>
              <w:t>12%</w:t>
            </w:r>
          </w:p>
        </w:tc>
      </w:tr>
      <w:tr w:rsidR="00F62919" w:rsidTr="00E811E2">
        <w:trPr>
          <w:trHeight w:val="600"/>
        </w:trPr>
        <w:tc>
          <w:tcPr>
            <w:tcW w:w="999" w:type="dxa"/>
            <w:shd w:val="clear" w:color="auto" w:fill="auto"/>
          </w:tcPr>
          <w:p w:rsidR="00F62919" w:rsidRPr="003878B2" w:rsidRDefault="00C049D7">
            <w:pPr>
              <w:spacing w:line="240" w:lineRule="auto"/>
              <w:jc w:val="left"/>
              <w:rPr>
                <w:color w:val="000000"/>
              </w:rPr>
            </w:pPr>
            <w:r w:rsidRPr="003878B2">
              <w:rPr>
                <w:color w:val="000000"/>
              </w:rPr>
              <w:t>P8</w:t>
            </w:r>
          </w:p>
        </w:tc>
        <w:tc>
          <w:tcPr>
            <w:tcW w:w="1803" w:type="dxa"/>
            <w:shd w:val="clear" w:color="auto" w:fill="auto"/>
          </w:tcPr>
          <w:p w:rsidR="00F62919" w:rsidRPr="003878B2" w:rsidRDefault="00C049D7">
            <w:pPr>
              <w:spacing w:line="240" w:lineRule="auto"/>
              <w:jc w:val="left"/>
              <w:rPr>
                <w:color w:val="000000"/>
              </w:rPr>
            </w:pPr>
            <w:r w:rsidRPr="003878B2">
              <w:rPr>
                <w:color w:val="000000"/>
              </w:rPr>
              <w:t>Škvarky, volně ložené nebo balené</w:t>
            </w:r>
          </w:p>
        </w:tc>
        <w:tc>
          <w:tcPr>
            <w:tcW w:w="2409" w:type="dxa"/>
            <w:shd w:val="clear" w:color="auto" w:fill="auto"/>
          </w:tcPr>
          <w:p w:rsidR="00F62919" w:rsidRPr="003878B2" w:rsidRDefault="00C049D7">
            <w:pPr>
              <w:spacing w:line="240" w:lineRule="auto"/>
              <w:jc w:val="left"/>
              <w:rPr>
                <w:color w:val="000000"/>
              </w:rPr>
            </w:pPr>
            <w:r w:rsidRPr="003878B2">
              <w:rPr>
                <w:color w:val="000000"/>
              </w:rPr>
              <w:t>vepřové, škvařené</w:t>
            </w:r>
          </w:p>
        </w:tc>
        <w:tc>
          <w:tcPr>
            <w:tcW w:w="1048" w:type="dxa"/>
            <w:shd w:val="clear" w:color="auto" w:fill="auto"/>
          </w:tcPr>
          <w:p w:rsidR="00F62919" w:rsidRPr="003878B2" w:rsidRDefault="00C049D7">
            <w:pPr>
              <w:spacing w:line="240" w:lineRule="auto"/>
              <w:jc w:val="left"/>
              <w:rPr>
                <w:color w:val="000000"/>
              </w:rPr>
            </w:pPr>
            <w:r w:rsidRPr="003878B2">
              <w:rPr>
                <w:color w:val="000000"/>
              </w:rPr>
              <w:t>kg</w:t>
            </w:r>
          </w:p>
        </w:tc>
        <w:tc>
          <w:tcPr>
            <w:tcW w:w="4055" w:type="dxa"/>
            <w:shd w:val="clear" w:color="auto" w:fill="auto"/>
          </w:tcPr>
          <w:p w:rsidR="00F62919" w:rsidRPr="003878B2" w:rsidRDefault="00C049D7">
            <w:pPr>
              <w:spacing w:line="240" w:lineRule="auto"/>
              <w:jc w:val="center"/>
              <w:rPr>
                <w:color w:val="000000"/>
              </w:rPr>
            </w:pPr>
            <w:r w:rsidRPr="003878B2">
              <w:rPr>
                <w:color w:val="000000"/>
              </w:rPr>
              <w:t>23084 - Vepřové škvarky</w:t>
            </w:r>
            <w:r w:rsidRPr="003878B2">
              <w:rPr>
                <w:color w:val="000000"/>
              </w:rPr>
              <w:br/>
              <w:t>vyrábí MAKOVEC, volně loženo</w:t>
            </w:r>
          </w:p>
        </w:tc>
        <w:tc>
          <w:tcPr>
            <w:tcW w:w="1303" w:type="dxa"/>
            <w:shd w:val="clear" w:color="auto" w:fill="auto"/>
          </w:tcPr>
          <w:p w:rsidR="00F62919" w:rsidRPr="003878B2" w:rsidRDefault="00C049D7">
            <w:pPr>
              <w:spacing w:line="240" w:lineRule="auto"/>
              <w:jc w:val="center"/>
              <w:rPr>
                <w:color w:val="000000"/>
              </w:rPr>
            </w:pPr>
            <w:r w:rsidRPr="003878B2">
              <w:rPr>
                <w:color w:val="000000"/>
              </w:rPr>
              <w:t>1/3 doby trvanlivosti</w:t>
            </w:r>
          </w:p>
        </w:tc>
        <w:tc>
          <w:tcPr>
            <w:tcW w:w="1416" w:type="dxa"/>
            <w:shd w:val="clear" w:color="auto" w:fill="auto"/>
          </w:tcPr>
          <w:p w:rsidR="00F62919" w:rsidRPr="003878B2" w:rsidRDefault="00C049D7">
            <w:pPr>
              <w:spacing w:line="240" w:lineRule="auto"/>
              <w:jc w:val="left"/>
              <w:rPr>
                <w:color w:val="000000"/>
              </w:rPr>
            </w:pPr>
            <w:r w:rsidRPr="003878B2">
              <w:rPr>
                <w:color w:val="000000"/>
              </w:rPr>
              <w:t xml:space="preserve">                             145,00 Kč </w:t>
            </w:r>
          </w:p>
        </w:tc>
        <w:tc>
          <w:tcPr>
            <w:tcW w:w="961" w:type="dxa"/>
            <w:shd w:val="clear" w:color="auto" w:fill="auto"/>
          </w:tcPr>
          <w:p w:rsidR="00F62919" w:rsidRPr="003878B2" w:rsidRDefault="00C049D7">
            <w:pPr>
              <w:spacing w:line="240" w:lineRule="auto"/>
              <w:jc w:val="center"/>
              <w:rPr>
                <w:color w:val="000000"/>
              </w:rPr>
            </w:pPr>
            <w:r w:rsidRPr="003878B2">
              <w:rPr>
                <w:color w:val="000000"/>
              </w:rPr>
              <w:t>12%</w:t>
            </w:r>
          </w:p>
        </w:tc>
      </w:tr>
      <w:tr w:rsidR="00F62919" w:rsidTr="00E811E2">
        <w:trPr>
          <w:trHeight w:val="900"/>
        </w:trPr>
        <w:tc>
          <w:tcPr>
            <w:tcW w:w="999" w:type="dxa"/>
            <w:shd w:val="clear" w:color="auto" w:fill="auto"/>
          </w:tcPr>
          <w:p w:rsidR="00F62919" w:rsidRPr="003878B2" w:rsidRDefault="00C049D7">
            <w:pPr>
              <w:spacing w:line="240" w:lineRule="auto"/>
              <w:jc w:val="left"/>
              <w:rPr>
                <w:color w:val="000000"/>
              </w:rPr>
            </w:pPr>
            <w:r w:rsidRPr="003878B2">
              <w:rPr>
                <w:color w:val="000000"/>
              </w:rPr>
              <w:t>P13</w:t>
            </w:r>
          </w:p>
        </w:tc>
        <w:tc>
          <w:tcPr>
            <w:tcW w:w="1803" w:type="dxa"/>
            <w:shd w:val="clear" w:color="auto" w:fill="auto"/>
          </w:tcPr>
          <w:p w:rsidR="00F62919" w:rsidRPr="003878B2" w:rsidRDefault="00C049D7">
            <w:pPr>
              <w:spacing w:line="240" w:lineRule="auto"/>
              <w:jc w:val="left"/>
              <w:rPr>
                <w:color w:val="000000"/>
              </w:rPr>
            </w:pPr>
            <w:r w:rsidRPr="003878B2">
              <w:rPr>
                <w:color w:val="000000"/>
              </w:rPr>
              <w:t>Uzená krkovice, volně ložená nebo vakuově balená</w:t>
            </w:r>
          </w:p>
        </w:tc>
        <w:tc>
          <w:tcPr>
            <w:tcW w:w="2409" w:type="dxa"/>
            <w:shd w:val="clear" w:color="auto" w:fill="auto"/>
          </w:tcPr>
          <w:p w:rsidR="00F62919" w:rsidRPr="003878B2" w:rsidRDefault="00C049D7">
            <w:pPr>
              <w:spacing w:line="240" w:lineRule="auto"/>
              <w:jc w:val="left"/>
              <w:rPr>
                <w:color w:val="000000"/>
              </w:rPr>
            </w:pPr>
            <w:r w:rsidRPr="003878B2">
              <w:rPr>
                <w:color w:val="000000"/>
              </w:rPr>
              <w:t>bez kosti, min. 88-95% podíl masa</w:t>
            </w:r>
          </w:p>
        </w:tc>
        <w:tc>
          <w:tcPr>
            <w:tcW w:w="1048" w:type="dxa"/>
            <w:shd w:val="clear" w:color="auto" w:fill="auto"/>
          </w:tcPr>
          <w:p w:rsidR="00F62919" w:rsidRPr="003878B2" w:rsidRDefault="00C049D7">
            <w:pPr>
              <w:spacing w:line="240" w:lineRule="auto"/>
              <w:jc w:val="left"/>
              <w:rPr>
                <w:color w:val="000000"/>
              </w:rPr>
            </w:pPr>
            <w:r w:rsidRPr="003878B2">
              <w:rPr>
                <w:color w:val="000000"/>
              </w:rPr>
              <w:t>kg</w:t>
            </w:r>
          </w:p>
        </w:tc>
        <w:tc>
          <w:tcPr>
            <w:tcW w:w="4055" w:type="dxa"/>
            <w:shd w:val="clear" w:color="auto" w:fill="auto"/>
          </w:tcPr>
          <w:p w:rsidR="00F62919" w:rsidRPr="003878B2" w:rsidRDefault="00C049D7">
            <w:pPr>
              <w:spacing w:line="240" w:lineRule="auto"/>
              <w:jc w:val="center"/>
              <w:rPr>
                <w:color w:val="000000"/>
              </w:rPr>
            </w:pPr>
            <w:r w:rsidRPr="003878B2">
              <w:rPr>
                <w:color w:val="000000"/>
              </w:rPr>
              <w:t>47120 - Uzená krkovice bez kosti VAC, vyrábí MAKOVEC, cca 1,9kg, 88%</w:t>
            </w:r>
          </w:p>
        </w:tc>
        <w:tc>
          <w:tcPr>
            <w:tcW w:w="1303" w:type="dxa"/>
            <w:shd w:val="clear" w:color="auto" w:fill="auto"/>
          </w:tcPr>
          <w:p w:rsidR="00F62919" w:rsidRPr="003878B2" w:rsidRDefault="00C049D7">
            <w:pPr>
              <w:spacing w:line="240" w:lineRule="auto"/>
              <w:jc w:val="center"/>
              <w:rPr>
                <w:color w:val="000000"/>
              </w:rPr>
            </w:pPr>
            <w:r w:rsidRPr="003878B2">
              <w:rPr>
                <w:color w:val="000000"/>
              </w:rPr>
              <w:t>1/3 doby trvanlivosti</w:t>
            </w:r>
          </w:p>
        </w:tc>
        <w:tc>
          <w:tcPr>
            <w:tcW w:w="1416" w:type="dxa"/>
            <w:shd w:val="clear" w:color="auto" w:fill="auto"/>
          </w:tcPr>
          <w:p w:rsidR="00F62919" w:rsidRPr="003878B2" w:rsidRDefault="00C049D7">
            <w:pPr>
              <w:spacing w:line="240" w:lineRule="auto"/>
              <w:jc w:val="left"/>
              <w:rPr>
                <w:color w:val="000000"/>
              </w:rPr>
            </w:pPr>
            <w:r w:rsidRPr="003878B2">
              <w:rPr>
                <w:color w:val="000000"/>
              </w:rPr>
              <w:t xml:space="preserve">                             152,00 Kč </w:t>
            </w:r>
          </w:p>
        </w:tc>
        <w:tc>
          <w:tcPr>
            <w:tcW w:w="961" w:type="dxa"/>
            <w:shd w:val="clear" w:color="auto" w:fill="auto"/>
          </w:tcPr>
          <w:p w:rsidR="00F62919" w:rsidRPr="003878B2" w:rsidRDefault="00C049D7">
            <w:pPr>
              <w:spacing w:line="240" w:lineRule="auto"/>
              <w:jc w:val="center"/>
              <w:rPr>
                <w:color w:val="000000"/>
              </w:rPr>
            </w:pPr>
            <w:r w:rsidRPr="003878B2">
              <w:rPr>
                <w:color w:val="000000"/>
              </w:rPr>
              <w:t>12%</w:t>
            </w:r>
          </w:p>
        </w:tc>
      </w:tr>
      <w:tr w:rsidR="00F62919" w:rsidTr="00E811E2">
        <w:trPr>
          <w:trHeight w:val="1035"/>
        </w:trPr>
        <w:tc>
          <w:tcPr>
            <w:tcW w:w="999" w:type="dxa"/>
            <w:shd w:val="clear" w:color="auto" w:fill="auto"/>
          </w:tcPr>
          <w:p w:rsidR="00F62919" w:rsidRPr="003878B2" w:rsidRDefault="00C049D7">
            <w:pPr>
              <w:spacing w:line="240" w:lineRule="auto"/>
              <w:jc w:val="left"/>
              <w:rPr>
                <w:color w:val="000000"/>
              </w:rPr>
            </w:pPr>
            <w:r w:rsidRPr="003878B2">
              <w:rPr>
                <w:color w:val="000000"/>
              </w:rPr>
              <w:t>P14</w:t>
            </w:r>
          </w:p>
        </w:tc>
        <w:tc>
          <w:tcPr>
            <w:tcW w:w="1803" w:type="dxa"/>
            <w:shd w:val="clear" w:color="auto" w:fill="auto"/>
          </w:tcPr>
          <w:p w:rsidR="00F62919" w:rsidRPr="003878B2" w:rsidRDefault="00C049D7">
            <w:pPr>
              <w:spacing w:line="240" w:lineRule="auto"/>
              <w:jc w:val="left"/>
              <w:rPr>
                <w:color w:val="000000"/>
              </w:rPr>
            </w:pPr>
            <w:r w:rsidRPr="003878B2">
              <w:rPr>
                <w:color w:val="000000"/>
              </w:rPr>
              <w:t>Kabanos, volně ložený</w:t>
            </w:r>
          </w:p>
        </w:tc>
        <w:tc>
          <w:tcPr>
            <w:tcW w:w="2409" w:type="dxa"/>
            <w:shd w:val="clear" w:color="auto" w:fill="auto"/>
          </w:tcPr>
          <w:p w:rsidR="00F62919" w:rsidRPr="003878B2" w:rsidRDefault="00C049D7">
            <w:pPr>
              <w:spacing w:line="240" w:lineRule="auto"/>
              <w:jc w:val="left"/>
              <w:rPr>
                <w:color w:val="000000"/>
              </w:rPr>
            </w:pPr>
            <w:r w:rsidRPr="003878B2">
              <w:rPr>
                <w:color w:val="000000"/>
              </w:rPr>
              <w:t>min. 83% podíl masa, směs hovězího a vepřového, obsah tuku max. 35%</w:t>
            </w:r>
          </w:p>
        </w:tc>
        <w:tc>
          <w:tcPr>
            <w:tcW w:w="1048" w:type="dxa"/>
            <w:shd w:val="clear" w:color="auto" w:fill="auto"/>
          </w:tcPr>
          <w:p w:rsidR="00F62919" w:rsidRPr="003878B2" w:rsidRDefault="00C049D7">
            <w:pPr>
              <w:spacing w:line="240" w:lineRule="auto"/>
              <w:jc w:val="left"/>
              <w:rPr>
                <w:color w:val="000000"/>
              </w:rPr>
            </w:pPr>
            <w:r w:rsidRPr="003878B2">
              <w:rPr>
                <w:color w:val="000000"/>
              </w:rPr>
              <w:t>kg</w:t>
            </w:r>
          </w:p>
        </w:tc>
        <w:tc>
          <w:tcPr>
            <w:tcW w:w="4055" w:type="dxa"/>
            <w:shd w:val="clear" w:color="auto" w:fill="auto"/>
          </w:tcPr>
          <w:p w:rsidR="00F62919" w:rsidRPr="003878B2" w:rsidRDefault="00C049D7">
            <w:pPr>
              <w:spacing w:line="240" w:lineRule="auto"/>
              <w:jc w:val="center"/>
              <w:rPr>
                <w:color w:val="000000"/>
              </w:rPr>
            </w:pPr>
            <w:r w:rsidRPr="003878B2">
              <w:rPr>
                <w:color w:val="000000"/>
              </w:rPr>
              <w:t>42100 - Šunkový kabanos</w:t>
            </w:r>
            <w:r w:rsidRPr="003878B2">
              <w:rPr>
                <w:color w:val="000000"/>
              </w:rPr>
              <w:br/>
              <w:t>vyrábí MAKOVEC, cca 1,8kg, 83%</w:t>
            </w:r>
            <w:r w:rsidRPr="003878B2">
              <w:rPr>
                <w:b/>
                <w:bCs/>
                <w:color w:val="000000"/>
              </w:rPr>
              <w:t xml:space="preserve">, </w:t>
            </w:r>
            <w:r w:rsidRPr="00C049D7">
              <w:rPr>
                <w:bCs/>
                <w:color w:val="000000"/>
              </w:rPr>
              <w:t>11,8% tuku</w:t>
            </w:r>
          </w:p>
        </w:tc>
        <w:tc>
          <w:tcPr>
            <w:tcW w:w="1303" w:type="dxa"/>
            <w:shd w:val="clear" w:color="auto" w:fill="auto"/>
          </w:tcPr>
          <w:p w:rsidR="00F62919" w:rsidRPr="003878B2" w:rsidRDefault="00C049D7">
            <w:pPr>
              <w:spacing w:line="240" w:lineRule="auto"/>
              <w:jc w:val="center"/>
              <w:rPr>
                <w:color w:val="000000"/>
              </w:rPr>
            </w:pPr>
            <w:r w:rsidRPr="003878B2">
              <w:rPr>
                <w:color w:val="000000"/>
              </w:rPr>
              <w:t>1/3 doby trvanlivosti</w:t>
            </w:r>
          </w:p>
        </w:tc>
        <w:tc>
          <w:tcPr>
            <w:tcW w:w="1416" w:type="dxa"/>
            <w:shd w:val="clear" w:color="auto" w:fill="auto"/>
          </w:tcPr>
          <w:p w:rsidR="00F62919" w:rsidRPr="003878B2" w:rsidRDefault="00C049D7">
            <w:pPr>
              <w:spacing w:line="240" w:lineRule="auto"/>
              <w:jc w:val="left"/>
              <w:rPr>
                <w:color w:val="000000"/>
              </w:rPr>
            </w:pPr>
            <w:r w:rsidRPr="003878B2">
              <w:rPr>
                <w:color w:val="000000"/>
              </w:rPr>
              <w:t xml:space="preserve">                             126,00 Kč </w:t>
            </w:r>
          </w:p>
        </w:tc>
        <w:tc>
          <w:tcPr>
            <w:tcW w:w="961" w:type="dxa"/>
            <w:shd w:val="clear" w:color="auto" w:fill="auto"/>
          </w:tcPr>
          <w:p w:rsidR="00F62919" w:rsidRPr="003878B2" w:rsidRDefault="00C049D7">
            <w:pPr>
              <w:spacing w:line="240" w:lineRule="auto"/>
              <w:jc w:val="center"/>
              <w:rPr>
                <w:color w:val="000000"/>
              </w:rPr>
            </w:pPr>
            <w:r w:rsidRPr="003878B2">
              <w:rPr>
                <w:color w:val="000000"/>
              </w:rPr>
              <w:t>12%</w:t>
            </w:r>
          </w:p>
        </w:tc>
      </w:tr>
      <w:tr w:rsidR="00F62919" w:rsidTr="00E811E2">
        <w:trPr>
          <w:trHeight w:val="900"/>
        </w:trPr>
        <w:tc>
          <w:tcPr>
            <w:tcW w:w="999" w:type="dxa"/>
            <w:shd w:val="clear" w:color="auto" w:fill="auto"/>
          </w:tcPr>
          <w:p w:rsidR="00F62919" w:rsidRPr="003878B2" w:rsidRDefault="00C049D7">
            <w:pPr>
              <w:spacing w:line="240" w:lineRule="auto"/>
              <w:jc w:val="left"/>
              <w:rPr>
                <w:color w:val="000000"/>
              </w:rPr>
            </w:pPr>
            <w:r w:rsidRPr="003878B2">
              <w:rPr>
                <w:color w:val="000000"/>
              </w:rPr>
              <w:t>P15</w:t>
            </w:r>
          </w:p>
        </w:tc>
        <w:tc>
          <w:tcPr>
            <w:tcW w:w="1803" w:type="dxa"/>
            <w:shd w:val="clear" w:color="auto" w:fill="auto"/>
          </w:tcPr>
          <w:p w:rsidR="00F62919" w:rsidRPr="003878B2" w:rsidRDefault="00C049D7">
            <w:pPr>
              <w:spacing w:line="240" w:lineRule="auto"/>
              <w:jc w:val="left"/>
            </w:pPr>
            <w:r w:rsidRPr="003878B2">
              <w:rPr>
                <w:color w:val="000000"/>
              </w:rPr>
              <w:t>Sádlo, kbelík</w:t>
            </w:r>
          </w:p>
        </w:tc>
        <w:tc>
          <w:tcPr>
            <w:tcW w:w="2409" w:type="dxa"/>
            <w:shd w:val="clear" w:color="auto" w:fill="auto"/>
          </w:tcPr>
          <w:p w:rsidR="00F62919" w:rsidRPr="003878B2" w:rsidRDefault="00C049D7">
            <w:pPr>
              <w:spacing w:line="240" w:lineRule="auto"/>
              <w:jc w:val="left"/>
            </w:pPr>
            <w:r w:rsidRPr="003878B2">
              <w:t xml:space="preserve">vepřové, škvařené, </w:t>
            </w:r>
          </w:p>
          <w:p w:rsidR="00F62919" w:rsidRPr="003878B2" w:rsidRDefault="00C049D7">
            <w:pPr>
              <w:spacing w:line="240" w:lineRule="auto"/>
              <w:jc w:val="left"/>
            </w:pPr>
            <w:r w:rsidRPr="003878B2">
              <w:t>balení: kbelík: 5-12 kg</w:t>
            </w:r>
          </w:p>
        </w:tc>
        <w:tc>
          <w:tcPr>
            <w:tcW w:w="1048" w:type="dxa"/>
            <w:shd w:val="clear" w:color="auto" w:fill="auto"/>
          </w:tcPr>
          <w:p w:rsidR="00F62919" w:rsidRPr="003878B2" w:rsidRDefault="00C049D7">
            <w:pPr>
              <w:spacing w:line="240" w:lineRule="auto"/>
              <w:jc w:val="left"/>
              <w:rPr>
                <w:color w:val="000000"/>
              </w:rPr>
            </w:pPr>
            <w:r w:rsidRPr="003878B2">
              <w:rPr>
                <w:color w:val="000000"/>
              </w:rPr>
              <w:t>kg</w:t>
            </w:r>
          </w:p>
        </w:tc>
        <w:tc>
          <w:tcPr>
            <w:tcW w:w="4055" w:type="dxa"/>
            <w:shd w:val="clear" w:color="auto" w:fill="auto"/>
          </w:tcPr>
          <w:p w:rsidR="00F62919" w:rsidRPr="003878B2" w:rsidRDefault="00C049D7">
            <w:pPr>
              <w:spacing w:line="240" w:lineRule="auto"/>
              <w:jc w:val="center"/>
              <w:rPr>
                <w:color w:val="000000"/>
              </w:rPr>
            </w:pPr>
            <w:r w:rsidRPr="003878B2">
              <w:rPr>
                <w:color w:val="000000"/>
              </w:rPr>
              <w:t>62118 - Vepřové škvařené sádlo lité 5kg</w:t>
            </w:r>
            <w:r w:rsidRPr="003878B2">
              <w:rPr>
                <w:color w:val="000000"/>
              </w:rPr>
              <w:br/>
              <w:t>vyrábí MAKOVEC, 5kg</w:t>
            </w:r>
          </w:p>
        </w:tc>
        <w:tc>
          <w:tcPr>
            <w:tcW w:w="1303" w:type="dxa"/>
            <w:shd w:val="clear" w:color="auto" w:fill="auto"/>
          </w:tcPr>
          <w:p w:rsidR="00F62919" w:rsidRPr="003878B2" w:rsidRDefault="00C049D7">
            <w:pPr>
              <w:spacing w:line="240" w:lineRule="auto"/>
              <w:jc w:val="center"/>
              <w:rPr>
                <w:color w:val="000000"/>
              </w:rPr>
            </w:pPr>
            <w:r w:rsidRPr="003878B2">
              <w:rPr>
                <w:color w:val="000000"/>
              </w:rPr>
              <w:t>1/3 doby trvanlivosti</w:t>
            </w:r>
          </w:p>
        </w:tc>
        <w:tc>
          <w:tcPr>
            <w:tcW w:w="1416" w:type="dxa"/>
            <w:shd w:val="clear" w:color="auto" w:fill="auto"/>
          </w:tcPr>
          <w:p w:rsidR="00F62919" w:rsidRPr="003878B2" w:rsidRDefault="00C049D7">
            <w:pPr>
              <w:spacing w:line="240" w:lineRule="auto"/>
              <w:jc w:val="left"/>
              <w:rPr>
                <w:color w:val="000000"/>
              </w:rPr>
            </w:pPr>
            <w:r w:rsidRPr="003878B2">
              <w:rPr>
                <w:color w:val="000000"/>
              </w:rPr>
              <w:t xml:space="preserve">                               50,00 Kč </w:t>
            </w:r>
          </w:p>
        </w:tc>
        <w:tc>
          <w:tcPr>
            <w:tcW w:w="961" w:type="dxa"/>
            <w:shd w:val="clear" w:color="auto" w:fill="auto"/>
          </w:tcPr>
          <w:p w:rsidR="00F62919" w:rsidRPr="003878B2" w:rsidRDefault="00C049D7">
            <w:pPr>
              <w:spacing w:line="240" w:lineRule="auto"/>
              <w:jc w:val="center"/>
              <w:rPr>
                <w:color w:val="000000"/>
              </w:rPr>
            </w:pPr>
            <w:r w:rsidRPr="003878B2">
              <w:rPr>
                <w:color w:val="000000"/>
              </w:rPr>
              <w:t>12%</w:t>
            </w:r>
          </w:p>
        </w:tc>
      </w:tr>
      <w:tr w:rsidR="00F62919" w:rsidTr="00E811E2">
        <w:trPr>
          <w:trHeight w:val="600"/>
        </w:trPr>
        <w:tc>
          <w:tcPr>
            <w:tcW w:w="999" w:type="dxa"/>
            <w:shd w:val="clear" w:color="auto" w:fill="auto"/>
          </w:tcPr>
          <w:p w:rsidR="00F62919" w:rsidRPr="003878B2" w:rsidRDefault="00C049D7">
            <w:pPr>
              <w:spacing w:line="240" w:lineRule="auto"/>
              <w:jc w:val="left"/>
              <w:rPr>
                <w:color w:val="000000"/>
              </w:rPr>
            </w:pPr>
            <w:r w:rsidRPr="003878B2">
              <w:rPr>
                <w:color w:val="000000"/>
              </w:rPr>
              <w:t>P16</w:t>
            </w:r>
          </w:p>
        </w:tc>
        <w:tc>
          <w:tcPr>
            <w:tcW w:w="1803" w:type="dxa"/>
            <w:shd w:val="clear" w:color="auto" w:fill="auto"/>
          </w:tcPr>
          <w:p w:rsidR="00F62919" w:rsidRPr="003878B2" w:rsidRDefault="00C049D7">
            <w:pPr>
              <w:spacing w:line="240" w:lineRule="auto"/>
              <w:jc w:val="left"/>
              <w:rPr>
                <w:color w:val="000000"/>
              </w:rPr>
            </w:pPr>
            <w:r w:rsidRPr="003878B2">
              <w:rPr>
                <w:color w:val="000000"/>
              </w:rPr>
              <w:t>Sádlo, balení – tlačenkové střevo</w:t>
            </w:r>
          </w:p>
        </w:tc>
        <w:tc>
          <w:tcPr>
            <w:tcW w:w="2409" w:type="dxa"/>
            <w:shd w:val="clear" w:color="auto" w:fill="auto"/>
          </w:tcPr>
          <w:p w:rsidR="00F62919" w:rsidRPr="003878B2" w:rsidRDefault="00C049D7">
            <w:pPr>
              <w:spacing w:line="240" w:lineRule="auto"/>
              <w:jc w:val="left"/>
              <w:rPr>
                <w:color w:val="000000"/>
              </w:rPr>
            </w:pPr>
            <w:r w:rsidRPr="003878B2">
              <w:rPr>
                <w:color w:val="000000"/>
              </w:rPr>
              <w:t>vepřové, škvařené, balení do 3 kg</w:t>
            </w:r>
          </w:p>
        </w:tc>
        <w:tc>
          <w:tcPr>
            <w:tcW w:w="1048" w:type="dxa"/>
            <w:shd w:val="clear" w:color="auto" w:fill="auto"/>
          </w:tcPr>
          <w:p w:rsidR="00F62919" w:rsidRPr="003878B2" w:rsidRDefault="00C049D7">
            <w:pPr>
              <w:spacing w:line="240" w:lineRule="auto"/>
              <w:jc w:val="left"/>
              <w:rPr>
                <w:color w:val="000000"/>
              </w:rPr>
            </w:pPr>
            <w:r w:rsidRPr="003878B2">
              <w:rPr>
                <w:color w:val="000000"/>
              </w:rPr>
              <w:t>kg</w:t>
            </w:r>
          </w:p>
        </w:tc>
        <w:tc>
          <w:tcPr>
            <w:tcW w:w="4055" w:type="dxa"/>
            <w:shd w:val="clear" w:color="auto" w:fill="auto"/>
          </w:tcPr>
          <w:p w:rsidR="00F62919" w:rsidRPr="003878B2" w:rsidRDefault="00C049D7">
            <w:pPr>
              <w:spacing w:line="240" w:lineRule="auto"/>
              <w:jc w:val="center"/>
              <w:rPr>
                <w:color w:val="000000"/>
              </w:rPr>
            </w:pPr>
            <w:r w:rsidRPr="003878B2">
              <w:rPr>
                <w:color w:val="000000"/>
              </w:rPr>
              <w:t>62122 - Vepřové škvařené sádlo ve střevě, vyrábí MAKOVEC, cca 2,6kg</w:t>
            </w:r>
          </w:p>
        </w:tc>
        <w:tc>
          <w:tcPr>
            <w:tcW w:w="1303" w:type="dxa"/>
            <w:shd w:val="clear" w:color="auto" w:fill="auto"/>
          </w:tcPr>
          <w:p w:rsidR="00F62919" w:rsidRPr="003878B2" w:rsidRDefault="00C049D7">
            <w:pPr>
              <w:spacing w:line="240" w:lineRule="auto"/>
              <w:jc w:val="center"/>
              <w:rPr>
                <w:color w:val="000000"/>
              </w:rPr>
            </w:pPr>
            <w:r w:rsidRPr="003878B2">
              <w:rPr>
                <w:color w:val="000000"/>
              </w:rPr>
              <w:t>1/3 doby trvanlivosti</w:t>
            </w:r>
          </w:p>
        </w:tc>
        <w:tc>
          <w:tcPr>
            <w:tcW w:w="1416" w:type="dxa"/>
            <w:shd w:val="clear" w:color="auto" w:fill="auto"/>
          </w:tcPr>
          <w:p w:rsidR="00F62919" w:rsidRPr="003878B2" w:rsidRDefault="00C049D7">
            <w:pPr>
              <w:spacing w:line="240" w:lineRule="auto"/>
              <w:jc w:val="left"/>
              <w:rPr>
                <w:color w:val="000000"/>
              </w:rPr>
            </w:pPr>
            <w:r w:rsidRPr="003878B2">
              <w:rPr>
                <w:color w:val="000000"/>
              </w:rPr>
              <w:t xml:space="preserve">                               50,00 Kč </w:t>
            </w:r>
          </w:p>
        </w:tc>
        <w:tc>
          <w:tcPr>
            <w:tcW w:w="961" w:type="dxa"/>
            <w:shd w:val="clear" w:color="auto" w:fill="auto"/>
          </w:tcPr>
          <w:p w:rsidR="00F62919" w:rsidRPr="003878B2" w:rsidRDefault="00C049D7">
            <w:pPr>
              <w:spacing w:line="240" w:lineRule="auto"/>
              <w:jc w:val="center"/>
              <w:rPr>
                <w:color w:val="000000"/>
              </w:rPr>
            </w:pPr>
            <w:r w:rsidRPr="003878B2">
              <w:rPr>
                <w:color w:val="000000"/>
              </w:rPr>
              <w:t>12%</w:t>
            </w:r>
          </w:p>
        </w:tc>
      </w:tr>
      <w:tr w:rsidR="00F62919" w:rsidTr="00E811E2">
        <w:trPr>
          <w:trHeight w:val="600"/>
        </w:trPr>
        <w:tc>
          <w:tcPr>
            <w:tcW w:w="999" w:type="dxa"/>
            <w:shd w:val="clear" w:color="auto" w:fill="auto"/>
          </w:tcPr>
          <w:p w:rsidR="00F62919" w:rsidRPr="003878B2" w:rsidRDefault="00C049D7">
            <w:pPr>
              <w:spacing w:line="240" w:lineRule="auto"/>
              <w:jc w:val="left"/>
              <w:rPr>
                <w:color w:val="000000"/>
              </w:rPr>
            </w:pPr>
            <w:r w:rsidRPr="003878B2">
              <w:rPr>
                <w:color w:val="000000"/>
              </w:rPr>
              <w:t>P17</w:t>
            </w:r>
          </w:p>
        </w:tc>
        <w:tc>
          <w:tcPr>
            <w:tcW w:w="1803" w:type="dxa"/>
            <w:shd w:val="clear" w:color="auto" w:fill="auto"/>
          </w:tcPr>
          <w:p w:rsidR="00F62919" w:rsidRPr="003878B2" w:rsidRDefault="00C049D7">
            <w:pPr>
              <w:spacing w:line="240" w:lineRule="auto"/>
              <w:jc w:val="left"/>
              <w:rPr>
                <w:color w:val="000000"/>
              </w:rPr>
            </w:pPr>
            <w:r w:rsidRPr="003878B2">
              <w:rPr>
                <w:color w:val="000000"/>
              </w:rPr>
              <w:t>Šunka dušená 50 g krájená, balená</w:t>
            </w:r>
          </w:p>
        </w:tc>
        <w:tc>
          <w:tcPr>
            <w:tcW w:w="2409" w:type="dxa"/>
            <w:shd w:val="clear" w:color="auto" w:fill="auto"/>
          </w:tcPr>
          <w:p w:rsidR="00F62919" w:rsidRPr="003878B2" w:rsidRDefault="00C049D7">
            <w:pPr>
              <w:spacing w:line="240" w:lineRule="auto"/>
              <w:jc w:val="left"/>
              <w:rPr>
                <w:color w:val="000000"/>
              </w:rPr>
            </w:pPr>
            <w:r w:rsidRPr="003878B2">
              <w:rPr>
                <w:color w:val="000000"/>
              </w:rPr>
              <w:t>min. 85-94% podíl masa, 50 g balení</w:t>
            </w:r>
          </w:p>
        </w:tc>
        <w:tc>
          <w:tcPr>
            <w:tcW w:w="1048" w:type="dxa"/>
            <w:shd w:val="clear" w:color="auto" w:fill="auto"/>
          </w:tcPr>
          <w:p w:rsidR="00F62919" w:rsidRPr="003878B2" w:rsidRDefault="00C049D7">
            <w:pPr>
              <w:spacing w:line="240" w:lineRule="auto"/>
              <w:jc w:val="left"/>
              <w:rPr>
                <w:color w:val="000000"/>
              </w:rPr>
            </w:pPr>
            <w:r w:rsidRPr="003878B2">
              <w:rPr>
                <w:color w:val="000000"/>
              </w:rPr>
              <w:t>ks</w:t>
            </w:r>
          </w:p>
        </w:tc>
        <w:tc>
          <w:tcPr>
            <w:tcW w:w="4055" w:type="dxa"/>
            <w:shd w:val="clear" w:color="auto" w:fill="auto"/>
          </w:tcPr>
          <w:p w:rsidR="00F62919" w:rsidRPr="003878B2" w:rsidRDefault="00C049D7">
            <w:pPr>
              <w:spacing w:line="240" w:lineRule="auto"/>
              <w:jc w:val="center"/>
              <w:rPr>
                <w:color w:val="000000"/>
              </w:rPr>
            </w:pPr>
            <w:r w:rsidRPr="003878B2">
              <w:rPr>
                <w:color w:val="000000"/>
              </w:rPr>
              <w:t>64161 -FIT ŠUNKA DĚTEM V. 50g KR</w:t>
            </w:r>
            <w:r w:rsidRPr="003878B2">
              <w:rPr>
                <w:color w:val="000000"/>
              </w:rPr>
              <w:br/>
              <w:t>vyrábí MAKOVEC, 0,05kg, 85%</w:t>
            </w:r>
          </w:p>
        </w:tc>
        <w:tc>
          <w:tcPr>
            <w:tcW w:w="1303" w:type="dxa"/>
            <w:shd w:val="clear" w:color="auto" w:fill="auto"/>
          </w:tcPr>
          <w:p w:rsidR="00F62919" w:rsidRPr="003878B2" w:rsidRDefault="00C049D7">
            <w:pPr>
              <w:spacing w:line="240" w:lineRule="auto"/>
              <w:jc w:val="center"/>
              <w:rPr>
                <w:color w:val="000000"/>
              </w:rPr>
            </w:pPr>
            <w:r w:rsidRPr="003878B2">
              <w:rPr>
                <w:color w:val="000000"/>
              </w:rPr>
              <w:t>1/3 doby trvanlivosti</w:t>
            </w:r>
          </w:p>
        </w:tc>
        <w:tc>
          <w:tcPr>
            <w:tcW w:w="1416" w:type="dxa"/>
            <w:shd w:val="clear" w:color="auto" w:fill="auto"/>
          </w:tcPr>
          <w:p w:rsidR="00F62919" w:rsidRPr="003878B2" w:rsidRDefault="00C049D7">
            <w:pPr>
              <w:spacing w:line="240" w:lineRule="auto"/>
              <w:jc w:val="left"/>
              <w:rPr>
                <w:color w:val="000000"/>
              </w:rPr>
            </w:pPr>
            <w:r w:rsidRPr="003878B2">
              <w:rPr>
                <w:color w:val="000000"/>
              </w:rPr>
              <w:t xml:space="preserve">                               11,00 Kč </w:t>
            </w:r>
          </w:p>
        </w:tc>
        <w:tc>
          <w:tcPr>
            <w:tcW w:w="961" w:type="dxa"/>
            <w:shd w:val="clear" w:color="auto" w:fill="auto"/>
          </w:tcPr>
          <w:p w:rsidR="00F62919" w:rsidRPr="003878B2" w:rsidRDefault="00C049D7">
            <w:pPr>
              <w:spacing w:line="240" w:lineRule="auto"/>
              <w:jc w:val="center"/>
              <w:rPr>
                <w:color w:val="000000"/>
              </w:rPr>
            </w:pPr>
            <w:r w:rsidRPr="003878B2">
              <w:rPr>
                <w:color w:val="000000"/>
              </w:rPr>
              <w:t>12%</w:t>
            </w:r>
          </w:p>
        </w:tc>
      </w:tr>
      <w:tr w:rsidR="00F62919" w:rsidTr="00E811E2">
        <w:trPr>
          <w:trHeight w:val="600"/>
        </w:trPr>
        <w:tc>
          <w:tcPr>
            <w:tcW w:w="999" w:type="dxa"/>
            <w:shd w:val="clear" w:color="auto" w:fill="auto"/>
          </w:tcPr>
          <w:p w:rsidR="00F62919" w:rsidRPr="003878B2" w:rsidRDefault="00C049D7">
            <w:pPr>
              <w:spacing w:line="240" w:lineRule="auto"/>
              <w:jc w:val="left"/>
              <w:rPr>
                <w:color w:val="000000"/>
              </w:rPr>
            </w:pPr>
            <w:r w:rsidRPr="003878B2">
              <w:rPr>
                <w:color w:val="000000"/>
              </w:rPr>
              <w:t>P18</w:t>
            </w:r>
          </w:p>
        </w:tc>
        <w:tc>
          <w:tcPr>
            <w:tcW w:w="1803" w:type="dxa"/>
            <w:shd w:val="clear" w:color="auto" w:fill="auto"/>
          </w:tcPr>
          <w:p w:rsidR="00F62919" w:rsidRPr="003878B2" w:rsidRDefault="00C049D7">
            <w:pPr>
              <w:spacing w:line="240" w:lineRule="auto"/>
              <w:jc w:val="left"/>
              <w:rPr>
                <w:color w:val="000000"/>
              </w:rPr>
            </w:pPr>
            <w:r w:rsidRPr="003878B2">
              <w:rPr>
                <w:color w:val="000000"/>
              </w:rPr>
              <w:t>Kuřecí šunka 50g krájená, balená</w:t>
            </w:r>
          </w:p>
        </w:tc>
        <w:tc>
          <w:tcPr>
            <w:tcW w:w="2409" w:type="dxa"/>
            <w:shd w:val="clear" w:color="auto" w:fill="auto"/>
          </w:tcPr>
          <w:p w:rsidR="00F62919" w:rsidRPr="003878B2" w:rsidRDefault="00C049D7">
            <w:pPr>
              <w:spacing w:line="240" w:lineRule="auto"/>
              <w:jc w:val="left"/>
              <w:rPr>
                <w:color w:val="000000"/>
              </w:rPr>
            </w:pPr>
            <w:r w:rsidRPr="003878B2">
              <w:rPr>
                <w:color w:val="000000"/>
              </w:rPr>
              <w:t>min. 85-93% podíl masa, 50 g balení</w:t>
            </w:r>
          </w:p>
        </w:tc>
        <w:tc>
          <w:tcPr>
            <w:tcW w:w="1048" w:type="dxa"/>
            <w:shd w:val="clear" w:color="auto" w:fill="auto"/>
          </w:tcPr>
          <w:p w:rsidR="00F62919" w:rsidRPr="003878B2" w:rsidRDefault="00C049D7">
            <w:pPr>
              <w:spacing w:line="240" w:lineRule="auto"/>
              <w:jc w:val="left"/>
              <w:rPr>
                <w:color w:val="000000"/>
              </w:rPr>
            </w:pPr>
            <w:r w:rsidRPr="003878B2">
              <w:rPr>
                <w:color w:val="000000"/>
              </w:rPr>
              <w:t>ks</w:t>
            </w:r>
          </w:p>
        </w:tc>
        <w:tc>
          <w:tcPr>
            <w:tcW w:w="4055" w:type="dxa"/>
            <w:shd w:val="clear" w:color="auto" w:fill="auto"/>
          </w:tcPr>
          <w:p w:rsidR="00F62919" w:rsidRPr="003878B2" w:rsidRDefault="00C049D7">
            <w:pPr>
              <w:spacing w:line="240" w:lineRule="auto"/>
              <w:jc w:val="center"/>
              <w:rPr>
                <w:color w:val="000000"/>
              </w:rPr>
            </w:pPr>
            <w:r w:rsidRPr="003878B2">
              <w:rPr>
                <w:color w:val="000000"/>
              </w:rPr>
              <w:t>64185 - FIT Š.DĚT Z K.PRS V. 50G KR</w:t>
            </w:r>
            <w:r w:rsidRPr="003878B2">
              <w:rPr>
                <w:color w:val="000000"/>
              </w:rPr>
              <w:br/>
              <w:t>vyrábí MAKOVEC, 0,05kg, 85%</w:t>
            </w:r>
          </w:p>
        </w:tc>
        <w:tc>
          <w:tcPr>
            <w:tcW w:w="1303" w:type="dxa"/>
            <w:shd w:val="clear" w:color="auto" w:fill="auto"/>
          </w:tcPr>
          <w:p w:rsidR="00F62919" w:rsidRPr="003878B2" w:rsidRDefault="00C049D7">
            <w:pPr>
              <w:spacing w:line="240" w:lineRule="auto"/>
              <w:jc w:val="center"/>
              <w:rPr>
                <w:color w:val="000000"/>
              </w:rPr>
            </w:pPr>
            <w:r w:rsidRPr="003878B2">
              <w:rPr>
                <w:color w:val="000000"/>
              </w:rPr>
              <w:t>1/3 doby trvanlivosti</w:t>
            </w:r>
          </w:p>
        </w:tc>
        <w:tc>
          <w:tcPr>
            <w:tcW w:w="1416" w:type="dxa"/>
            <w:shd w:val="clear" w:color="auto" w:fill="auto"/>
          </w:tcPr>
          <w:p w:rsidR="00F62919" w:rsidRPr="003878B2" w:rsidRDefault="00C049D7">
            <w:pPr>
              <w:spacing w:line="240" w:lineRule="auto"/>
              <w:jc w:val="left"/>
              <w:rPr>
                <w:color w:val="000000"/>
              </w:rPr>
            </w:pPr>
            <w:r w:rsidRPr="003878B2">
              <w:rPr>
                <w:color w:val="000000"/>
              </w:rPr>
              <w:t xml:space="preserve">                               12,40 Kč </w:t>
            </w:r>
          </w:p>
        </w:tc>
        <w:tc>
          <w:tcPr>
            <w:tcW w:w="961" w:type="dxa"/>
            <w:shd w:val="clear" w:color="auto" w:fill="auto"/>
          </w:tcPr>
          <w:p w:rsidR="00F62919" w:rsidRPr="003878B2" w:rsidRDefault="00C049D7">
            <w:pPr>
              <w:spacing w:line="240" w:lineRule="auto"/>
              <w:jc w:val="center"/>
              <w:rPr>
                <w:color w:val="000000"/>
              </w:rPr>
            </w:pPr>
            <w:r w:rsidRPr="003878B2">
              <w:rPr>
                <w:color w:val="000000"/>
              </w:rPr>
              <w:t>12%</w:t>
            </w:r>
          </w:p>
        </w:tc>
      </w:tr>
      <w:tr w:rsidR="00F62919" w:rsidTr="00E811E2">
        <w:trPr>
          <w:trHeight w:val="900"/>
        </w:trPr>
        <w:tc>
          <w:tcPr>
            <w:tcW w:w="999" w:type="dxa"/>
            <w:shd w:val="clear" w:color="auto" w:fill="auto"/>
          </w:tcPr>
          <w:p w:rsidR="00F62919" w:rsidRPr="003878B2" w:rsidRDefault="00C049D7">
            <w:pPr>
              <w:spacing w:line="240" w:lineRule="auto"/>
              <w:jc w:val="left"/>
              <w:rPr>
                <w:color w:val="000000"/>
              </w:rPr>
            </w:pPr>
            <w:r w:rsidRPr="003878B2">
              <w:rPr>
                <w:color w:val="000000"/>
              </w:rPr>
              <w:t>P19</w:t>
            </w:r>
          </w:p>
        </w:tc>
        <w:tc>
          <w:tcPr>
            <w:tcW w:w="1803" w:type="dxa"/>
            <w:shd w:val="clear" w:color="auto" w:fill="auto"/>
          </w:tcPr>
          <w:p w:rsidR="00F62919" w:rsidRPr="003878B2" w:rsidRDefault="00C049D7">
            <w:pPr>
              <w:spacing w:line="240" w:lineRule="auto"/>
              <w:jc w:val="left"/>
              <w:rPr>
                <w:color w:val="000000"/>
              </w:rPr>
            </w:pPr>
            <w:r w:rsidRPr="003878B2">
              <w:rPr>
                <w:color w:val="000000"/>
              </w:rPr>
              <w:t>Aspik s burgunskou šunkou -100g, krájený, balený</w:t>
            </w:r>
          </w:p>
        </w:tc>
        <w:tc>
          <w:tcPr>
            <w:tcW w:w="2409" w:type="dxa"/>
            <w:shd w:val="clear" w:color="auto" w:fill="auto"/>
          </w:tcPr>
          <w:p w:rsidR="00F62919" w:rsidRPr="003878B2" w:rsidRDefault="00C049D7">
            <w:pPr>
              <w:spacing w:line="240" w:lineRule="auto"/>
              <w:jc w:val="left"/>
              <w:rPr>
                <w:color w:val="000000"/>
              </w:rPr>
            </w:pPr>
            <w:r w:rsidRPr="003878B2">
              <w:rPr>
                <w:color w:val="000000"/>
              </w:rPr>
              <w:t>min. 66% podíl masa, 100 g balení</w:t>
            </w:r>
          </w:p>
        </w:tc>
        <w:tc>
          <w:tcPr>
            <w:tcW w:w="1048" w:type="dxa"/>
            <w:shd w:val="clear" w:color="auto" w:fill="auto"/>
          </w:tcPr>
          <w:p w:rsidR="00F62919" w:rsidRPr="003878B2" w:rsidRDefault="00C049D7">
            <w:pPr>
              <w:spacing w:line="240" w:lineRule="auto"/>
              <w:jc w:val="left"/>
              <w:rPr>
                <w:color w:val="000000"/>
              </w:rPr>
            </w:pPr>
            <w:r w:rsidRPr="003878B2">
              <w:rPr>
                <w:color w:val="000000"/>
              </w:rPr>
              <w:t>ks</w:t>
            </w:r>
          </w:p>
        </w:tc>
        <w:tc>
          <w:tcPr>
            <w:tcW w:w="4055" w:type="dxa"/>
            <w:shd w:val="clear" w:color="auto" w:fill="auto"/>
          </w:tcPr>
          <w:p w:rsidR="00F62919" w:rsidRPr="003878B2" w:rsidRDefault="00C049D7">
            <w:pPr>
              <w:spacing w:line="240" w:lineRule="auto"/>
              <w:jc w:val="center"/>
              <w:rPr>
                <w:color w:val="000000"/>
              </w:rPr>
            </w:pPr>
            <w:r w:rsidRPr="003878B2">
              <w:rPr>
                <w:color w:val="000000"/>
              </w:rPr>
              <w:t>64275 - Aspik s burgundskou šunkou 100 g KR, vyrábí MAKOVEC, 0,1kg, 66%</w:t>
            </w:r>
          </w:p>
        </w:tc>
        <w:tc>
          <w:tcPr>
            <w:tcW w:w="1303" w:type="dxa"/>
            <w:shd w:val="clear" w:color="auto" w:fill="auto"/>
          </w:tcPr>
          <w:p w:rsidR="00F62919" w:rsidRPr="003878B2" w:rsidRDefault="00C049D7">
            <w:pPr>
              <w:spacing w:line="240" w:lineRule="auto"/>
              <w:jc w:val="center"/>
              <w:rPr>
                <w:color w:val="000000"/>
              </w:rPr>
            </w:pPr>
            <w:r w:rsidRPr="003878B2">
              <w:rPr>
                <w:color w:val="000000"/>
              </w:rPr>
              <w:t>1/3 doby trvanlivosti</w:t>
            </w:r>
          </w:p>
        </w:tc>
        <w:tc>
          <w:tcPr>
            <w:tcW w:w="1416" w:type="dxa"/>
            <w:shd w:val="clear" w:color="auto" w:fill="auto"/>
          </w:tcPr>
          <w:p w:rsidR="00F62919" w:rsidRPr="003878B2" w:rsidRDefault="00C049D7">
            <w:pPr>
              <w:spacing w:line="240" w:lineRule="auto"/>
              <w:jc w:val="left"/>
              <w:rPr>
                <w:color w:val="000000"/>
              </w:rPr>
            </w:pPr>
            <w:r w:rsidRPr="003878B2">
              <w:rPr>
                <w:color w:val="000000"/>
              </w:rPr>
              <w:t xml:space="preserve">                               20,40 Kč </w:t>
            </w:r>
          </w:p>
        </w:tc>
        <w:tc>
          <w:tcPr>
            <w:tcW w:w="961" w:type="dxa"/>
            <w:shd w:val="clear" w:color="auto" w:fill="auto"/>
          </w:tcPr>
          <w:p w:rsidR="00F62919" w:rsidRPr="003878B2" w:rsidRDefault="00C049D7">
            <w:pPr>
              <w:spacing w:line="240" w:lineRule="auto"/>
              <w:jc w:val="center"/>
              <w:rPr>
                <w:color w:val="000000"/>
              </w:rPr>
            </w:pPr>
            <w:r w:rsidRPr="003878B2">
              <w:rPr>
                <w:color w:val="000000"/>
              </w:rPr>
              <w:t>12%</w:t>
            </w:r>
          </w:p>
        </w:tc>
      </w:tr>
      <w:tr w:rsidR="00F62919" w:rsidTr="00E811E2">
        <w:trPr>
          <w:trHeight w:val="780"/>
        </w:trPr>
        <w:tc>
          <w:tcPr>
            <w:tcW w:w="999" w:type="dxa"/>
            <w:shd w:val="clear" w:color="auto" w:fill="auto"/>
          </w:tcPr>
          <w:p w:rsidR="00F62919" w:rsidRPr="003878B2" w:rsidRDefault="00C049D7">
            <w:pPr>
              <w:spacing w:line="240" w:lineRule="auto"/>
              <w:jc w:val="left"/>
              <w:rPr>
                <w:color w:val="000000"/>
              </w:rPr>
            </w:pPr>
            <w:r w:rsidRPr="003878B2">
              <w:rPr>
                <w:color w:val="000000"/>
              </w:rPr>
              <w:lastRenderedPageBreak/>
              <w:t>P20</w:t>
            </w:r>
          </w:p>
        </w:tc>
        <w:tc>
          <w:tcPr>
            <w:tcW w:w="1803" w:type="dxa"/>
            <w:shd w:val="clear" w:color="auto" w:fill="auto"/>
          </w:tcPr>
          <w:p w:rsidR="00F62919" w:rsidRPr="003878B2" w:rsidRDefault="00C049D7">
            <w:pPr>
              <w:spacing w:line="240" w:lineRule="auto"/>
              <w:jc w:val="left"/>
              <w:rPr>
                <w:color w:val="000000"/>
              </w:rPr>
            </w:pPr>
            <w:r w:rsidRPr="003878B2">
              <w:rPr>
                <w:color w:val="000000"/>
              </w:rPr>
              <w:t>Pečený vepřový bok, volně ložený nebo vakuově balený</w:t>
            </w:r>
          </w:p>
        </w:tc>
        <w:tc>
          <w:tcPr>
            <w:tcW w:w="2409" w:type="dxa"/>
            <w:shd w:val="clear" w:color="auto" w:fill="auto"/>
          </w:tcPr>
          <w:p w:rsidR="00F62919" w:rsidRPr="003878B2" w:rsidRDefault="00C049D7">
            <w:pPr>
              <w:spacing w:line="240" w:lineRule="auto"/>
              <w:jc w:val="left"/>
              <w:rPr>
                <w:color w:val="000000"/>
              </w:rPr>
            </w:pPr>
            <w:r w:rsidRPr="003878B2">
              <w:rPr>
                <w:color w:val="000000"/>
              </w:rPr>
              <w:t>min. 87% podíl masa</w:t>
            </w:r>
          </w:p>
        </w:tc>
        <w:tc>
          <w:tcPr>
            <w:tcW w:w="1048" w:type="dxa"/>
            <w:shd w:val="clear" w:color="auto" w:fill="auto"/>
          </w:tcPr>
          <w:p w:rsidR="00F62919" w:rsidRPr="003878B2" w:rsidRDefault="00C049D7">
            <w:pPr>
              <w:spacing w:line="240" w:lineRule="auto"/>
              <w:jc w:val="left"/>
              <w:rPr>
                <w:color w:val="000000"/>
              </w:rPr>
            </w:pPr>
            <w:r w:rsidRPr="003878B2">
              <w:rPr>
                <w:color w:val="000000"/>
              </w:rPr>
              <w:t>kg</w:t>
            </w:r>
          </w:p>
        </w:tc>
        <w:tc>
          <w:tcPr>
            <w:tcW w:w="4055" w:type="dxa"/>
            <w:shd w:val="clear" w:color="auto" w:fill="auto"/>
          </w:tcPr>
          <w:p w:rsidR="00F62919" w:rsidRPr="003878B2" w:rsidRDefault="00C049D7">
            <w:pPr>
              <w:spacing w:line="240" w:lineRule="auto"/>
              <w:jc w:val="center"/>
              <w:rPr>
                <w:color w:val="000000"/>
              </w:rPr>
            </w:pPr>
            <w:r w:rsidRPr="003878B2">
              <w:rPr>
                <w:color w:val="000000"/>
              </w:rPr>
              <w:t>47115 - Uzený bok bez kosti</w:t>
            </w:r>
            <w:r w:rsidRPr="003878B2">
              <w:rPr>
                <w:color w:val="000000"/>
              </w:rPr>
              <w:br/>
              <w:t>vyrábí MAKOVEC, cca 1kg, 90%</w:t>
            </w:r>
          </w:p>
        </w:tc>
        <w:tc>
          <w:tcPr>
            <w:tcW w:w="1303" w:type="dxa"/>
            <w:shd w:val="clear" w:color="auto" w:fill="auto"/>
          </w:tcPr>
          <w:p w:rsidR="00F62919" w:rsidRPr="003878B2" w:rsidRDefault="00C049D7">
            <w:pPr>
              <w:spacing w:line="240" w:lineRule="auto"/>
              <w:jc w:val="center"/>
              <w:rPr>
                <w:color w:val="000000"/>
              </w:rPr>
            </w:pPr>
            <w:r w:rsidRPr="003878B2">
              <w:rPr>
                <w:color w:val="000000"/>
              </w:rPr>
              <w:t>1/3 doby trvanlivosti</w:t>
            </w:r>
          </w:p>
        </w:tc>
        <w:tc>
          <w:tcPr>
            <w:tcW w:w="1416" w:type="dxa"/>
            <w:shd w:val="clear" w:color="auto" w:fill="auto"/>
          </w:tcPr>
          <w:p w:rsidR="00F62919" w:rsidRPr="003878B2" w:rsidRDefault="00C049D7">
            <w:pPr>
              <w:spacing w:line="240" w:lineRule="auto"/>
              <w:jc w:val="left"/>
              <w:rPr>
                <w:color w:val="000000"/>
              </w:rPr>
            </w:pPr>
            <w:r w:rsidRPr="003878B2">
              <w:rPr>
                <w:color w:val="000000"/>
              </w:rPr>
              <w:t xml:space="preserve">                             145,00 Kč </w:t>
            </w:r>
          </w:p>
        </w:tc>
        <w:tc>
          <w:tcPr>
            <w:tcW w:w="961" w:type="dxa"/>
            <w:shd w:val="clear" w:color="auto" w:fill="auto"/>
          </w:tcPr>
          <w:p w:rsidR="00F62919" w:rsidRPr="003878B2" w:rsidRDefault="00C049D7">
            <w:pPr>
              <w:spacing w:line="240" w:lineRule="auto"/>
              <w:jc w:val="center"/>
              <w:rPr>
                <w:color w:val="000000"/>
              </w:rPr>
            </w:pPr>
            <w:r w:rsidRPr="003878B2">
              <w:rPr>
                <w:color w:val="000000"/>
              </w:rPr>
              <w:t>12%</w:t>
            </w:r>
          </w:p>
        </w:tc>
      </w:tr>
    </w:tbl>
    <w:p w:rsidR="00F62919" w:rsidRDefault="00F62919"/>
    <w:p w:rsidR="00F62919" w:rsidRDefault="00C049D7">
      <w:pPr>
        <w:rPr>
          <w:sz w:val="20"/>
        </w:rPr>
      </w:pPr>
      <w:r>
        <w:rPr>
          <w:sz w:val="20"/>
        </w:rPr>
        <w:t>* Cena přepočtená za měrnou jednotku (cena za 1 kg), nebo pokud je balení po kusech, tak cena za 1 ks balení o hmotnosti 100 g nebo cena za 1 ks balení o hmotnosti 50 g, nikoliv cena za celé balení, cenové údaje uvádějte s přesností max. na 2 desetinná místa</w:t>
      </w:r>
    </w:p>
    <w:p w:rsidR="00F62919" w:rsidRDefault="00F62919"/>
    <w:p w:rsidR="00F62919" w:rsidRDefault="00F62919"/>
    <w:p w:rsidR="00F62919" w:rsidRDefault="00C049D7">
      <w:pPr>
        <w:tabs>
          <w:tab w:val="left" w:pos="11700"/>
        </w:tabs>
      </w:pPr>
      <w:r>
        <w:tab/>
      </w:r>
    </w:p>
    <w:sectPr w:rsidR="00F62919">
      <w:footerReference w:type="default" r:id="rId15"/>
      <w:footerReference w:type="first" r:id="rId16"/>
      <w:pgSz w:w="16838" w:h="11906" w:orient="landscape"/>
      <w:pgMar w:top="900" w:right="1417" w:bottom="926" w:left="1417" w:header="0" w:footer="708"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02F3" w:rsidRDefault="00C049D7">
      <w:pPr>
        <w:spacing w:line="240" w:lineRule="auto"/>
      </w:pPr>
      <w:r>
        <w:separator/>
      </w:r>
    </w:p>
  </w:endnote>
  <w:endnote w:type="continuationSeparator" w:id="0">
    <w:p w:rsidR="00CA02F3" w:rsidRDefault="00C049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EE"/>
    <w:family w:val="swiss"/>
    <w:pitch w:val="variable"/>
    <w:sig w:usb0="E0002EFF" w:usb1="C000785B" w:usb2="00000009" w:usb3="00000000" w:csb0="000001FF" w:csb1="00000000"/>
  </w:font>
  <w:font w:name="ヒラギノ角ゴ Pro W3">
    <w:panose1 w:val="00000000000000000000"/>
    <w:charset w:val="80"/>
    <w:family w:val="roman"/>
    <w:notTrueType/>
    <w:pitch w:val="default"/>
  </w:font>
  <w:font w:name="Open Sans">
    <w:altName w:val="Times New Roman"/>
    <w:charset w:val="EE"/>
    <w:family w:val="roman"/>
    <w:pitch w:val="variable"/>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919" w:rsidRDefault="00C049D7">
    <w:pPr>
      <w:pStyle w:val="Zpat"/>
      <w:jc w:val="center"/>
    </w:pPr>
    <w:r>
      <w:rPr>
        <w:sz w:val="20"/>
        <w:szCs w:val="20"/>
      </w:rPr>
      <w:fldChar w:fldCharType="begin"/>
    </w:r>
    <w:r>
      <w:rPr>
        <w:sz w:val="20"/>
        <w:szCs w:val="20"/>
      </w:rPr>
      <w:instrText>PAGE</w:instrText>
    </w:r>
    <w:r>
      <w:rPr>
        <w:sz w:val="20"/>
        <w:szCs w:val="20"/>
      </w:rPr>
      <w:fldChar w:fldCharType="separate"/>
    </w:r>
    <w:r w:rsidR="0056515F">
      <w:rPr>
        <w:noProof/>
        <w:sz w:val="20"/>
        <w:szCs w:val="20"/>
      </w:rPr>
      <w:t>8</w:t>
    </w:r>
    <w:r>
      <w:rPr>
        <w:sz w:val="20"/>
        <w:szCs w:val="20"/>
      </w:rPr>
      <w:fldChar w:fldCharType="end"/>
    </w:r>
  </w:p>
  <w:p w:rsidR="00F62919" w:rsidRDefault="00F6291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919" w:rsidRDefault="00C049D7">
    <w:pPr>
      <w:pStyle w:val="Zpat"/>
      <w:jc w:val="center"/>
    </w:pPr>
    <w:r>
      <w:fldChar w:fldCharType="begin"/>
    </w:r>
    <w:r>
      <w:instrText>PAGE</w:instrText>
    </w:r>
    <w:r>
      <w:fldChar w:fldCharType="separate"/>
    </w:r>
    <w:r w:rsidR="0056515F">
      <w:rPr>
        <w:noProof/>
      </w:rPr>
      <w:t>1</w:t>
    </w:r>
    <w:r>
      <w:fldChar w:fldCharType="end"/>
    </w:r>
  </w:p>
  <w:p w:rsidR="00F62919" w:rsidRDefault="00F62919">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919" w:rsidRDefault="00C049D7">
    <w:pPr>
      <w:pStyle w:val="Zpat"/>
      <w:jc w:val="center"/>
    </w:pPr>
    <w:r>
      <w:rPr>
        <w:sz w:val="20"/>
        <w:szCs w:val="20"/>
      </w:rPr>
      <w:fldChar w:fldCharType="begin"/>
    </w:r>
    <w:r>
      <w:rPr>
        <w:sz w:val="20"/>
        <w:szCs w:val="20"/>
      </w:rPr>
      <w:instrText>PAGE</w:instrText>
    </w:r>
    <w:r>
      <w:rPr>
        <w:sz w:val="20"/>
        <w:szCs w:val="20"/>
      </w:rPr>
      <w:fldChar w:fldCharType="separate"/>
    </w:r>
    <w:r w:rsidR="0056515F">
      <w:rPr>
        <w:noProof/>
        <w:sz w:val="20"/>
        <w:szCs w:val="20"/>
      </w:rPr>
      <w:t>10</w:t>
    </w:r>
    <w:r>
      <w:rPr>
        <w:sz w:val="20"/>
        <w:szCs w:val="20"/>
      </w:rPr>
      <w:fldChar w:fldCharType="end"/>
    </w:r>
  </w:p>
  <w:p w:rsidR="00F62919" w:rsidRDefault="00F6291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919" w:rsidRDefault="00C049D7">
    <w:pPr>
      <w:pStyle w:val="Zpat"/>
      <w:jc w:val="center"/>
    </w:pPr>
    <w:r>
      <w:fldChar w:fldCharType="begin"/>
    </w:r>
    <w:r>
      <w:instrText>PAGE</w:instrText>
    </w:r>
    <w:r>
      <w:fldChar w:fldCharType="separate"/>
    </w:r>
    <w:r w:rsidR="0056515F">
      <w:rPr>
        <w:noProof/>
      </w:rPr>
      <w:t>9</w:t>
    </w:r>
    <w:r>
      <w:fldChar w:fldCharType="end"/>
    </w:r>
  </w:p>
  <w:p w:rsidR="00F62919" w:rsidRDefault="00F6291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02F3" w:rsidRDefault="00C049D7">
      <w:pPr>
        <w:spacing w:line="240" w:lineRule="auto"/>
      </w:pPr>
      <w:r>
        <w:separator/>
      </w:r>
    </w:p>
  </w:footnote>
  <w:footnote w:type="continuationSeparator" w:id="0">
    <w:p w:rsidR="00CA02F3" w:rsidRDefault="00C049D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text1" w:themeTint="80"/>
      </w:rPr>
      <w:alias w:val="Název"/>
      <w:tag w:val=""/>
      <w:id w:val="1116400235"/>
      <w:placeholder>
        <w:docPart w:val="5181F7496C5549EC8D6DA0469A54489D"/>
      </w:placeholder>
      <w:dataBinding w:prefixMappings="xmlns:ns0='http://purl.org/dc/elements/1.1/' xmlns:ns1='http://schemas.openxmlformats.org/package/2006/metadata/core-properties' " w:xpath="/ns1:coreProperties[1]/ns0:title[1]" w:storeItemID="{6C3C8BC8-F283-45AE-878A-BAB7291924A1}"/>
      <w:text/>
    </w:sdtPr>
    <w:sdtEndPr/>
    <w:sdtContent>
      <w:p w:rsidR="00561BAB" w:rsidRDefault="00561BAB">
        <w:pPr>
          <w:pStyle w:val="Zhlav"/>
          <w:jc w:val="right"/>
          <w:rPr>
            <w:color w:val="7F7F7F" w:themeColor="text1" w:themeTint="80"/>
          </w:rPr>
        </w:pPr>
        <w:r>
          <w:rPr>
            <w:color w:val="7F7F7F" w:themeColor="text1" w:themeTint="80"/>
          </w:rPr>
          <w:t>KD/2953/2025/Do</w:t>
        </w:r>
      </w:p>
    </w:sdtContent>
  </w:sdt>
  <w:p w:rsidR="00561BAB" w:rsidRDefault="00561BAB">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B65A12"/>
    <w:multiLevelType w:val="multilevel"/>
    <w:tmpl w:val="5C489A18"/>
    <w:lvl w:ilvl="0">
      <w:start w:val="1"/>
      <w:numFmt w:val="upperRoman"/>
      <w:suff w:val="space"/>
      <w:lvlText w:val="%1."/>
      <w:lvlJc w:val="left"/>
      <w:pPr>
        <w:ind w:left="1080" w:hanging="720"/>
      </w:pPr>
    </w:lvl>
    <w:lvl w:ilvl="1">
      <w:start w:val="1"/>
      <w:numFmt w:val="decimal"/>
      <w:lvlText w:val="%1.%2"/>
      <w:lvlJc w:val="left"/>
      <w:pPr>
        <w:ind w:left="567" w:hanging="567"/>
      </w:pPr>
      <w:rPr>
        <w:b/>
        <w:i w:val="0"/>
      </w:rPr>
    </w:lvl>
    <w:lvl w:ilvl="2">
      <w:start w:val="1"/>
      <w:numFmt w:val="lowerLetter"/>
      <w:suff w:val="space"/>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4FF28EC"/>
    <w:multiLevelType w:val="multilevel"/>
    <w:tmpl w:val="4B08EF72"/>
    <w:lvl w:ilvl="0">
      <w:start w:val="1"/>
      <w:numFmt w:val="upperRoman"/>
      <w:pStyle w:val="Nadpis1"/>
      <w:suff w:val="space"/>
      <w:lvlText w:val="%1."/>
      <w:lvlJc w:val="left"/>
      <w:pPr>
        <w:ind w:left="1080" w:hanging="72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62919"/>
    <w:rsid w:val="003878B2"/>
    <w:rsid w:val="004F133C"/>
    <w:rsid w:val="00561BAB"/>
    <w:rsid w:val="0056515F"/>
    <w:rsid w:val="0093553C"/>
    <w:rsid w:val="00A75E9D"/>
    <w:rsid w:val="00BC310E"/>
    <w:rsid w:val="00C049D7"/>
    <w:rsid w:val="00C72EE5"/>
    <w:rsid w:val="00CA02F3"/>
    <w:rsid w:val="00CB4F37"/>
    <w:rsid w:val="00E811E2"/>
    <w:rsid w:val="00EA2D3E"/>
    <w:rsid w:val="00F54C52"/>
    <w:rsid w:val="00F6291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CE5AA8-62A9-4DA7-B664-09FF9D733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basedOn w:val="StylNadpis6Arial14bVechnavelkzarovnnnasted"/>
    <w:next w:val="Normln"/>
    <w:link w:val="Nadpis1Char"/>
    <w:qFormat/>
    <w:rsid w:val="003874CE"/>
    <w:pPr>
      <w:numPr>
        <w:numId w:val="1"/>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numPr>
        <w:numId w:val="0"/>
      </w:num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qFormat/>
    <w:rsid w:val="000D6CC1"/>
  </w:style>
  <w:style w:type="character" w:customStyle="1" w:styleId="Nadpis5Char">
    <w:name w:val="Nadpis 5 Char"/>
    <w:link w:val="Nadpis5"/>
    <w:qFormat/>
    <w:rsid w:val="00F04E2B"/>
    <w:rPr>
      <w:rFonts w:ascii="Arial" w:hAnsi="Arial"/>
      <w:sz w:val="22"/>
      <w:u w:val="single"/>
    </w:rPr>
  </w:style>
  <w:style w:type="character" w:customStyle="1" w:styleId="ZhlavChar">
    <w:name w:val="Záhlaví Char"/>
    <w:link w:val="Zhlav"/>
    <w:uiPriority w:val="99"/>
    <w:qFormat/>
    <w:rsid w:val="00F04E2B"/>
    <w:rPr>
      <w:sz w:val="24"/>
      <w:szCs w:val="24"/>
    </w:rPr>
  </w:style>
  <w:style w:type="character" w:customStyle="1" w:styleId="Nadpis3Char">
    <w:name w:val="Nadpis 3 Char"/>
    <w:link w:val="Nadpis3"/>
    <w:qFormat/>
    <w:rsid w:val="000F0CFA"/>
    <w:rPr>
      <w:rFonts w:ascii="Arial" w:hAnsi="Arial" w:cs="Arial"/>
      <w:b/>
      <w:bCs/>
      <w:caps/>
      <w:sz w:val="22"/>
      <w:szCs w:val="22"/>
    </w:rPr>
  </w:style>
  <w:style w:type="character" w:customStyle="1" w:styleId="Nadpis6Char">
    <w:name w:val="Nadpis 6 Char"/>
    <w:link w:val="Nadpis6"/>
    <w:qFormat/>
    <w:rsid w:val="00403A28"/>
    <w:rPr>
      <w:rFonts w:ascii="Calibri" w:eastAsia="Times New Roman" w:hAnsi="Calibri" w:cs="Times New Roman"/>
      <w:b/>
      <w:bCs/>
      <w:sz w:val="22"/>
      <w:szCs w:val="22"/>
    </w:rPr>
  </w:style>
  <w:style w:type="character" w:customStyle="1" w:styleId="Nadpis7Char">
    <w:name w:val="Nadpis 7 Char"/>
    <w:link w:val="Nadpis7"/>
    <w:qFormat/>
    <w:rsid w:val="00403A28"/>
    <w:rPr>
      <w:rFonts w:ascii="Calibri" w:eastAsia="Times New Roman" w:hAnsi="Calibri" w:cs="Times New Roman"/>
      <w:sz w:val="24"/>
      <w:szCs w:val="24"/>
    </w:rPr>
  </w:style>
  <w:style w:type="character" w:customStyle="1" w:styleId="Zkladntext3Char">
    <w:name w:val="Základní text 3 Char"/>
    <w:link w:val="Zkladntext3"/>
    <w:qFormat/>
    <w:rsid w:val="00403A28"/>
    <w:rPr>
      <w:rFonts w:ascii="Arial" w:hAnsi="Arial"/>
      <w:sz w:val="32"/>
    </w:rPr>
  </w:style>
  <w:style w:type="character" w:customStyle="1" w:styleId="ZkladntextChar">
    <w:name w:val="Základní text Char"/>
    <w:link w:val="Zkladntext"/>
    <w:qFormat/>
    <w:rsid w:val="00403A28"/>
    <w:rPr>
      <w:sz w:val="24"/>
      <w:szCs w:val="24"/>
    </w:rPr>
  </w:style>
  <w:style w:type="character" w:customStyle="1" w:styleId="TextpoznpodarouChar">
    <w:name w:val="Text pozn. pod čarou Char"/>
    <w:basedOn w:val="Standardnpsmoodstavce"/>
    <w:link w:val="Textpoznpodarou"/>
    <w:uiPriority w:val="99"/>
    <w:qFormat/>
    <w:rsid w:val="00403A28"/>
  </w:style>
  <w:style w:type="character" w:customStyle="1" w:styleId="Ukotvenpoznmkypodarou">
    <w:name w:val="Ukotvení poznámky pod čarou"/>
    <w:rPr>
      <w:vertAlign w:val="superscript"/>
    </w:rPr>
  </w:style>
  <w:style w:type="character" w:customStyle="1" w:styleId="FootnoteCharacters">
    <w:name w:val="Footnote Characters"/>
    <w:qFormat/>
    <w:rsid w:val="00403A28"/>
    <w:rPr>
      <w:vertAlign w:val="superscript"/>
    </w:rPr>
  </w:style>
  <w:style w:type="character" w:customStyle="1" w:styleId="ZpatChar">
    <w:name w:val="Zápatí Char"/>
    <w:link w:val="Zpat"/>
    <w:qFormat/>
    <w:rsid w:val="00950039"/>
    <w:rPr>
      <w:sz w:val="24"/>
      <w:szCs w:val="24"/>
    </w:rPr>
  </w:style>
  <w:style w:type="character" w:customStyle="1" w:styleId="Internetovodkaz">
    <w:name w:val="Internetový odkaz"/>
    <w:rsid w:val="00C715D8"/>
    <w:rPr>
      <w:color w:val="0000FF"/>
      <w:u w:val="single"/>
    </w:rPr>
  </w:style>
  <w:style w:type="character" w:customStyle="1" w:styleId="TextbublinyChar">
    <w:name w:val="Text bubliny Char"/>
    <w:link w:val="Textbubliny"/>
    <w:uiPriority w:val="99"/>
    <w:qFormat/>
    <w:rsid w:val="009B0178"/>
    <w:rPr>
      <w:rFonts w:ascii="Tahoma" w:hAnsi="Tahoma" w:cs="Tahoma"/>
      <w:sz w:val="16"/>
      <w:szCs w:val="16"/>
    </w:rPr>
  </w:style>
  <w:style w:type="character" w:styleId="Odkaznakoment">
    <w:name w:val="annotation reference"/>
    <w:qFormat/>
    <w:rsid w:val="00E65666"/>
    <w:rPr>
      <w:sz w:val="16"/>
      <w:szCs w:val="16"/>
    </w:rPr>
  </w:style>
  <w:style w:type="character" w:customStyle="1" w:styleId="TextkomenteChar">
    <w:name w:val="Text komentáře Char"/>
    <w:basedOn w:val="Standardnpsmoodstavce"/>
    <w:link w:val="Textkomente"/>
    <w:uiPriority w:val="99"/>
    <w:qFormat/>
    <w:rsid w:val="00E65666"/>
  </w:style>
  <w:style w:type="character" w:customStyle="1" w:styleId="PedmtkomenteChar">
    <w:name w:val="Předmět komentáře Char"/>
    <w:link w:val="Pedmtkomente"/>
    <w:uiPriority w:val="99"/>
    <w:qFormat/>
    <w:rsid w:val="00DA63C3"/>
    <w:rPr>
      <w:b/>
      <w:bCs/>
    </w:rPr>
  </w:style>
  <w:style w:type="character" w:customStyle="1" w:styleId="Nadpis1Char">
    <w:name w:val="Nadpis 1 Char"/>
    <w:link w:val="Nadpis1"/>
    <w:qFormat/>
    <w:rsid w:val="003874CE"/>
    <w:rPr>
      <w:rFonts w:ascii="Arial" w:hAnsi="Arial" w:cs="Arial"/>
      <w:b/>
      <w:bCs/>
      <w:caps/>
      <w:sz w:val="22"/>
      <w:szCs w:val="22"/>
    </w:rPr>
  </w:style>
  <w:style w:type="character" w:customStyle="1" w:styleId="Nadpis2Char">
    <w:name w:val="Nadpis 2 Char"/>
    <w:link w:val="Nadpis2"/>
    <w:qFormat/>
    <w:rsid w:val="00EF503F"/>
    <w:rPr>
      <w:rFonts w:ascii="Arial" w:hAnsi="Arial" w:cs="Arial"/>
      <w:b/>
      <w:bCs/>
      <w:iCs/>
      <w:sz w:val="22"/>
      <w:szCs w:val="22"/>
    </w:rPr>
  </w:style>
  <w:style w:type="character" w:customStyle="1" w:styleId="Zkladntext2Char">
    <w:name w:val="Základní text 2 Char"/>
    <w:link w:val="Zkladntext2"/>
    <w:qFormat/>
    <w:rsid w:val="00726B26"/>
    <w:rPr>
      <w:sz w:val="24"/>
      <w:szCs w:val="24"/>
    </w:rPr>
  </w:style>
  <w:style w:type="character" w:customStyle="1" w:styleId="platne1">
    <w:name w:val="platne1"/>
    <w:qFormat/>
    <w:rsid w:val="00726B26"/>
  </w:style>
  <w:style w:type="character" w:styleId="Siln">
    <w:name w:val="Strong"/>
    <w:uiPriority w:val="22"/>
    <w:qFormat/>
    <w:rsid w:val="00726B26"/>
    <w:rPr>
      <w:b/>
      <w:bCs/>
    </w:rPr>
  </w:style>
  <w:style w:type="character" w:customStyle="1" w:styleId="OdstavecsmlouvyChar">
    <w:name w:val="Odstavec smlouvy Char"/>
    <w:link w:val="Odstavecsmlouvy"/>
    <w:qFormat/>
    <w:rsid w:val="000F5076"/>
    <w:rPr>
      <w:rFonts w:ascii="Arial" w:hAnsi="Arial" w:cs="Arial"/>
      <w:sz w:val="22"/>
      <w:szCs w:val="22"/>
    </w:rPr>
  </w:style>
  <w:style w:type="character" w:customStyle="1" w:styleId="PsmenoodstavceChar">
    <w:name w:val="Písmeno odstavce Char"/>
    <w:basedOn w:val="OdstavecsmlouvyChar"/>
    <w:link w:val="Psmenoodstavce"/>
    <w:qFormat/>
    <w:rsid w:val="0069206D"/>
    <w:rPr>
      <w:rFonts w:ascii="Arial" w:hAnsi="Arial" w:cs="Arial"/>
      <w:sz w:val="22"/>
      <w:szCs w:val="22"/>
    </w:rPr>
  </w:style>
  <w:style w:type="character" w:customStyle="1" w:styleId="Zkladntextodsazen2Char">
    <w:name w:val="Základní text odsazený 2 Char"/>
    <w:link w:val="Zkladntextodsazen2"/>
    <w:qFormat/>
    <w:rsid w:val="0070760F"/>
    <w:rPr>
      <w:rFonts w:ascii="Arial" w:hAnsi="Arial" w:cs="Arial"/>
      <w:sz w:val="22"/>
      <w:szCs w:val="22"/>
    </w:rPr>
  </w:style>
  <w:style w:type="paragraph" w:customStyle="1" w:styleId="Nadpis">
    <w:name w:val="Nadpis"/>
    <w:basedOn w:val="Normln"/>
    <w:next w:val="Zkladntext"/>
    <w:qFormat/>
    <w:pPr>
      <w:keepNext/>
      <w:spacing w:before="240" w:after="120"/>
    </w:pPr>
    <w:rPr>
      <w:rFonts w:ascii="Liberation Sans" w:eastAsia="Microsoft YaHei" w:hAnsi="Liberation Sans" w:cs="Arial Unicode MS"/>
      <w:sz w:val="28"/>
      <w:szCs w:val="28"/>
    </w:rPr>
  </w:style>
  <w:style w:type="paragraph" w:styleId="Zkladntext">
    <w:name w:val="Body Text"/>
    <w:basedOn w:val="Normln"/>
    <w:link w:val="ZkladntextChar"/>
    <w:rsid w:val="00403A28"/>
    <w:pPr>
      <w:spacing w:after="120"/>
    </w:pPr>
  </w:style>
  <w:style w:type="paragraph" w:styleId="Seznam">
    <w:name w:val="List"/>
    <w:basedOn w:val="Zkladntext"/>
    <w:rPr>
      <w:rFonts w:cs="Arial Unicode MS"/>
    </w:rPr>
  </w:style>
  <w:style w:type="paragraph" w:styleId="Titulek">
    <w:name w:val="caption"/>
    <w:basedOn w:val="Normln"/>
    <w:qFormat/>
    <w:pPr>
      <w:suppressLineNumbers/>
      <w:spacing w:before="120" w:after="120"/>
    </w:pPr>
    <w:rPr>
      <w:rFonts w:cs="Arial Unicode MS"/>
      <w:i/>
      <w:iCs/>
      <w:sz w:val="24"/>
      <w:szCs w:val="24"/>
    </w:rPr>
  </w:style>
  <w:style w:type="paragraph" w:customStyle="1" w:styleId="Rejstk">
    <w:name w:val="Rejstřík"/>
    <w:basedOn w:val="Normln"/>
    <w:qFormat/>
    <w:pPr>
      <w:suppressLineNumbers/>
    </w:pPr>
    <w:rPr>
      <w:rFonts w:cs="Arial Unicode MS"/>
    </w:rPr>
  </w:style>
  <w:style w:type="paragraph" w:customStyle="1" w:styleId="Body">
    <w:name w:val="Body"/>
    <w:qFormat/>
    <w:rsid w:val="000D6CC1"/>
    <w:rPr>
      <w:rFonts w:ascii="Helvetica" w:eastAsia="ヒラギノ角ゴ Pro W3" w:hAnsi="Helvetica"/>
      <w:color w:val="000000"/>
      <w:sz w:val="24"/>
    </w:rPr>
  </w:style>
  <w:style w:type="paragraph" w:customStyle="1" w:styleId="Zhlavazpat">
    <w:name w:val="Záhlaví a zápatí"/>
    <w:basedOn w:val="Normln"/>
    <w:qFormat/>
  </w:style>
  <w:style w:type="paragraph" w:styleId="Zhlav">
    <w:name w:val="header"/>
    <w:basedOn w:val="Normln"/>
    <w:link w:val="ZhlavChar"/>
    <w:uiPriority w:val="99"/>
    <w:rsid w:val="000D6CC1"/>
    <w:pPr>
      <w:tabs>
        <w:tab w:val="center" w:pos="4536"/>
        <w:tab w:val="right" w:pos="9072"/>
      </w:tabs>
    </w:pPr>
  </w:style>
  <w:style w:type="paragraph" w:styleId="Zpat">
    <w:name w:val="footer"/>
    <w:basedOn w:val="Normln"/>
    <w:link w:val="ZpatChar"/>
    <w:rsid w:val="000D6CC1"/>
    <w:pPr>
      <w:tabs>
        <w:tab w:val="center" w:pos="4536"/>
        <w:tab w:val="right" w:pos="9072"/>
      </w:tabs>
    </w:pPr>
  </w:style>
  <w:style w:type="paragraph" w:styleId="Rozloendokumentu">
    <w:name w:val="Document Map"/>
    <w:basedOn w:val="Normln"/>
    <w:semiHidden/>
    <w:qFormat/>
    <w:rsid w:val="000D6CC1"/>
    <w:pPr>
      <w:shd w:val="clear" w:color="auto" w:fill="000080"/>
    </w:pPr>
    <w:rPr>
      <w:rFonts w:ascii="Tahoma" w:hAnsi="Tahoma" w:cs="Tahoma"/>
      <w:sz w:val="20"/>
      <w:szCs w:val="20"/>
    </w:rPr>
  </w:style>
  <w:style w:type="paragraph" w:styleId="Zkladntext3">
    <w:name w:val="Body Text 3"/>
    <w:basedOn w:val="Normln"/>
    <w:link w:val="Zkladntext3Char"/>
    <w:qFormat/>
    <w:rsid w:val="00403A28"/>
    <w:rPr>
      <w:sz w:val="32"/>
      <w:szCs w:val="20"/>
    </w:rPr>
  </w:style>
  <w:style w:type="paragraph" w:customStyle="1" w:styleId="StylNadpis6Arial14bVechnavelkzarovnnnasted">
    <w:name w:val="Styl Nadpis 6 + Arial 14 b. Všechna velká zarovnání na střed"/>
    <w:basedOn w:val="Nadpis6"/>
    <w:qFormat/>
    <w:rsid w:val="00403A28"/>
    <w:pPr>
      <w:spacing w:before="120"/>
      <w:jc w:val="center"/>
    </w:pPr>
    <w:rPr>
      <w:rFonts w:ascii="Arial" w:hAnsi="Arial"/>
      <w:caps/>
      <w:sz w:val="28"/>
      <w:szCs w:val="20"/>
    </w:rPr>
  </w:style>
  <w:style w:type="paragraph" w:customStyle="1" w:styleId="VZ-nadpis">
    <w:name w:val="VZ - nadpis"/>
    <w:basedOn w:val="Zkladntext"/>
    <w:next w:val="Zkladntext"/>
    <w:qForma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qFormat/>
    <w:rsid w:val="00403A28"/>
    <w:rPr>
      <w:rFonts w:ascii="Open Sans" w:hAnsi="Open Sans" w:cs="Open Sans"/>
      <w:color w:val="000000"/>
      <w:sz w:val="24"/>
      <w:szCs w:val="24"/>
      <w:lang w:val="en-US" w:eastAsia="en-US"/>
    </w:rPr>
  </w:style>
  <w:style w:type="paragraph" w:styleId="Normlnweb">
    <w:name w:val="Normal (Web)"/>
    <w:basedOn w:val="Normln"/>
    <w:qFormat/>
    <w:rsid w:val="00950039"/>
    <w:pPr>
      <w:spacing w:beforeAutospacing="1" w:afterAutospacing="1"/>
    </w:pPr>
    <w:rPr>
      <w:rFonts w:ascii="Arial Unicode MS" w:eastAsia="Arial Unicode MS" w:hAnsi="Arial Unicode MS" w:cs="Arial Unicode MS"/>
      <w:lang w:eastAsia="en-US"/>
    </w:rPr>
  </w:style>
  <w:style w:type="paragraph" w:styleId="Textbubliny">
    <w:name w:val="Balloon Text"/>
    <w:basedOn w:val="Normln"/>
    <w:link w:val="TextbublinyChar"/>
    <w:uiPriority w:val="99"/>
    <w:qFormat/>
    <w:rsid w:val="009B0178"/>
    <w:rPr>
      <w:rFonts w:ascii="Tahoma" w:hAnsi="Tahoma" w:cs="Tahoma"/>
      <w:sz w:val="16"/>
      <w:szCs w:val="16"/>
    </w:rPr>
  </w:style>
  <w:style w:type="paragraph" w:styleId="Textkomente">
    <w:name w:val="annotation text"/>
    <w:basedOn w:val="Normln"/>
    <w:link w:val="TextkomenteChar"/>
    <w:qFormat/>
    <w:rsid w:val="00E65666"/>
    <w:rPr>
      <w:sz w:val="20"/>
      <w:szCs w:val="20"/>
    </w:rPr>
  </w:style>
  <w:style w:type="paragraph" w:styleId="Pedmtkomente">
    <w:name w:val="annotation subject"/>
    <w:basedOn w:val="Textkomente"/>
    <w:next w:val="Textkomente"/>
    <w:link w:val="PedmtkomenteChar"/>
    <w:uiPriority w:val="99"/>
    <w:qFormat/>
    <w:rsid w:val="00DA63C3"/>
    <w:rPr>
      <w:b/>
      <w:bCs/>
    </w:rPr>
  </w:style>
  <w:style w:type="paragraph" w:styleId="Zkladntext2">
    <w:name w:val="Body Text 2"/>
    <w:basedOn w:val="Normln"/>
    <w:link w:val="Zkladntext2Char"/>
    <w:qFormat/>
    <w:rsid w:val="00726B26"/>
    <w:pPr>
      <w:spacing w:after="120" w:line="480" w:lineRule="auto"/>
      <w:jc w:val="left"/>
    </w:pPr>
    <w:rPr>
      <w:rFonts w:ascii="Times New Roman" w:hAnsi="Times New Roman" w:cs="Times New Roman"/>
      <w:sz w:val="24"/>
      <w:szCs w:val="24"/>
    </w:rPr>
  </w:style>
  <w:style w:type="paragraph" w:customStyle="1" w:styleId="odstavec">
    <w:name w:val="odstavec"/>
    <w:basedOn w:val="Normln"/>
    <w:qFormat/>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customStyle="1" w:styleId="Odstavecsmlouvy">
    <w:name w:val="Odstavec smlouvy"/>
    <w:basedOn w:val="Zkladntext3"/>
    <w:link w:val="OdstavecsmlouvyChar"/>
    <w:qFormat/>
    <w:rsid w:val="000F5076"/>
    <w:pPr>
      <w:spacing w:line="240" w:lineRule="auto"/>
    </w:pPr>
    <w:rPr>
      <w:sz w:val="22"/>
      <w:szCs w:val="22"/>
    </w:rPr>
  </w:style>
  <w:style w:type="paragraph" w:customStyle="1" w:styleId="slovn">
    <w:name w:val="číslování"/>
    <w:basedOn w:val="Normln"/>
    <w:qFormat/>
    <w:rsid w:val="004A45B0"/>
    <w:pPr>
      <w:tabs>
        <w:tab w:val="left" w:pos="-3119"/>
        <w:tab w:val="left" w:pos="-2977"/>
      </w:tabs>
      <w:spacing w:after="60" w:line="240" w:lineRule="auto"/>
      <w:textAlignment w:val="baseline"/>
    </w:pPr>
    <w:rPr>
      <w:sz w:val="20"/>
      <w:szCs w:val="20"/>
    </w:rPr>
  </w:style>
  <w:style w:type="paragraph" w:customStyle="1" w:styleId="Psmenoodstavce">
    <w:name w:val="Písmeno odstavce"/>
    <w:basedOn w:val="Odstavecsmlouvy"/>
    <w:link w:val="PsmenoodstavceChar"/>
    <w:qFormat/>
    <w:rsid w:val="0069206D"/>
    <w:pPr>
      <w:ind w:left="1134" w:hanging="38"/>
    </w:pPr>
  </w:style>
  <w:style w:type="paragraph" w:styleId="Zkladntextodsazen2">
    <w:name w:val="Body Text Indent 2"/>
    <w:basedOn w:val="Normln"/>
    <w:link w:val="Zkladntextodsazen2Char"/>
    <w:qFormat/>
    <w:rsid w:val="0070760F"/>
    <w:pPr>
      <w:spacing w:after="120" w:line="480" w:lineRule="auto"/>
      <w:ind w:left="283"/>
    </w:pPr>
  </w:style>
  <w:style w:type="paragraph" w:styleId="Revize">
    <w:name w:val="Revision"/>
    <w:uiPriority w:val="99"/>
    <w:semiHidden/>
    <w:qFormat/>
    <w:rsid w:val="00A324DC"/>
    <w:rPr>
      <w:rFonts w:ascii="Arial" w:hAnsi="Arial" w:cs="Arial"/>
      <w:sz w:val="22"/>
      <w:szCs w:val="22"/>
    </w:rPr>
  </w:style>
  <w:style w:type="numbering" w:styleId="111111">
    <w:name w:val="Outline List 2"/>
    <w:qFormat/>
    <w:rsid w:val="000D6CC1"/>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181F7496C5549EC8D6DA0469A54489D"/>
        <w:category>
          <w:name w:val="Obecné"/>
          <w:gallery w:val="placeholder"/>
        </w:category>
        <w:types>
          <w:type w:val="bbPlcHdr"/>
        </w:types>
        <w:behaviors>
          <w:behavior w:val="content"/>
        </w:behaviors>
        <w:guid w:val="{F5A29C8E-2D41-4376-A122-24888E8A5371}"/>
      </w:docPartPr>
      <w:docPartBody>
        <w:p w:rsidR="00C01EC2" w:rsidRDefault="000C6EAC" w:rsidP="000C6EAC">
          <w:pPr>
            <w:pStyle w:val="5181F7496C5549EC8D6DA0469A54489D"/>
          </w:pPr>
          <w:r>
            <w:rPr>
              <w:color w:val="7F7F7F" w:themeColor="text1" w:themeTint="80"/>
            </w:rPr>
            <w:t>[Název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EE"/>
    <w:family w:val="swiss"/>
    <w:pitch w:val="variable"/>
    <w:sig w:usb0="E0002EFF" w:usb1="C000785B" w:usb2="00000009" w:usb3="00000000" w:csb0="000001FF" w:csb1="00000000"/>
  </w:font>
  <w:font w:name="ヒラギノ角ゴ Pro W3">
    <w:panose1 w:val="00000000000000000000"/>
    <w:charset w:val="80"/>
    <w:family w:val="roman"/>
    <w:notTrueType/>
    <w:pitch w:val="default"/>
  </w:font>
  <w:font w:name="Open Sans">
    <w:altName w:val="Times New Roman"/>
    <w:charset w:val="EE"/>
    <w:family w:val="roman"/>
    <w:pitch w:val="variable"/>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EAC"/>
    <w:rsid w:val="000C6EAC"/>
    <w:rsid w:val="00C01E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5181F7496C5549EC8D6DA0469A54489D">
    <w:name w:val="5181F7496C5549EC8D6DA0469A54489D"/>
    <w:rsid w:val="000C6E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6" ma:contentTypeDescription="Vytvoří nový dokument" ma:contentTypeScope="" ma:versionID="542766d20f28936831573fe211273c74">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8ed50a0de1a65b33b64a01ec914f7695"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3DAA0-AFD1-4F32-B8E0-EC0E9EDE3B49}">
  <ds:schemaRefs>
    <ds:schemaRef ds:uri="http://schemas.microsoft.com/sharepoint/v3/contenttype/forms"/>
  </ds:schemaRefs>
</ds:datastoreItem>
</file>

<file path=customXml/itemProps2.xml><?xml version="1.0" encoding="utf-8"?>
<ds:datastoreItem xmlns:ds="http://schemas.openxmlformats.org/officeDocument/2006/customXml" ds:itemID="{AEE1A11A-D493-4852-AB5A-ECD0AD9778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1F45F9-6D3E-4C84-9C0A-22792AD54727}">
  <ds:schemaRefs>
    <ds:schemaRef ds:uri="http://schemas.microsoft.com/office/2006/metadata/properties"/>
    <ds:schemaRef ds:uri="http://schemas.microsoft.com/office/infopath/2007/PartnerControls"/>
    <ds:schemaRef ds:uri="f8073be8-ba4e-4991-92ef-8ca69007da56"/>
  </ds:schemaRefs>
</ds:datastoreItem>
</file>

<file path=customXml/itemProps4.xml><?xml version="1.0" encoding="utf-8"?>
<ds:datastoreItem xmlns:ds="http://schemas.openxmlformats.org/officeDocument/2006/customXml" ds:itemID="{B52865DD-CFE1-493E-AEAA-97A58DF6A47A}">
  <ds:schemaRefs>
    <ds:schemaRef ds:uri="http://schemas.microsoft.com/office/2006/metadata/longProperties"/>
  </ds:schemaRefs>
</ds:datastoreItem>
</file>

<file path=customXml/itemProps5.xml><?xml version="1.0" encoding="utf-8"?>
<ds:datastoreItem xmlns:ds="http://schemas.openxmlformats.org/officeDocument/2006/customXml" ds:itemID="{08CB512C-AAB4-44C8-96A2-B502D08C3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10</Pages>
  <Words>3623</Words>
  <Characters>21382</Characters>
  <Application>Microsoft Office Word</Application>
  <DocSecurity>0</DocSecurity>
  <Lines>178</Lines>
  <Paragraphs>49</Paragraphs>
  <ScaleCrop>false</ScaleCrop>
  <HeadingPairs>
    <vt:vector size="2" baseType="variant">
      <vt:variant>
        <vt:lpstr>Název</vt:lpstr>
      </vt:variant>
      <vt:variant>
        <vt:i4>1</vt:i4>
      </vt:variant>
    </vt:vector>
  </HeadingPairs>
  <TitlesOfParts>
    <vt:vector size="1" baseType="lpstr">
      <vt:lpstr>KD/2953/2025/Do</vt:lpstr>
    </vt:vector>
  </TitlesOfParts>
  <Company>sV</Company>
  <LinksUpToDate>false</LinksUpToDate>
  <CharactersWithSpaces>24956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KD/2953/2025/Do</dc:title>
  <dc:subject/>
  <dc:creator>Mičánková Lucie</dc:creator>
  <dc:description/>
  <cp:lastModifiedBy>Dorazilová Tereza</cp:lastModifiedBy>
  <cp:revision>104</cp:revision>
  <cp:lastPrinted>2018-11-27T10:11:00Z</cp:lastPrinted>
  <dcterms:created xsi:type="dcterms:W3CDTF">2025-07-11T09:01:00Z</dcterms:created>
  <dcterms:modified xsi:type="dcterms:W3CDTF">2025-09-01T10:14:00Z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sV</vt:lpwstr>
  </property>
  <property fmtid="{D5CDD505-2E9C-101B-9397-08002B2CF9AE}" pid="4" name="ComplianceAssetId">
    <vt:lpwstr/>
  </property>
  <property fmtid="{D5CDD505-2E9C-101B-9397-08002B2CF9AE}" pid="5" name="ContentTypeId">
    <vt:lpwstr>0x010100584AD3E968EA4F45B8E858E949E752C5</vt:lpwstr>
  </property>
  <property fmtid="{D5CDD505-2E9C-101B-9397-08002B2CF9AE}" pid="6" name="DocSecurity">
    <vt:i4>0</vt:i4>
  </property>
  <property fmtid="{D5CDD505-2E9C-101B-9397-08002B2CF9AE}" pid="7" name="HyperlinksChanged">
    <vt:bool>false</vt:bool>
  </property>
  <property fmtid="{D5CDD505-2E9C-101B-9397-08002B2CF9AE}" pid="8" name="LinksUpToDate">
    <vt:bool>false</vt:bool>
  </property>
  <property fmtid="{D5CDD505-2E9C-101B-9397-08002B2CF9AE}" pid="9" name="Order">
    <vt:i4>1800</vt:i4>
  </property>
  <property fmtid="{D5CDD505-2E9C-101B-9397-08002B2CF9AE}" pid="10" name="ScaleCrop">
    <vt:bool>false</vt:bool>
  </property>
  <property fmtid="{D5CDD505-2E9C-101B-9397-08002B2CF9AE}" pid="11" name="ShareDoc">
    <vt:bool>false</vt:bool>
  </property>
  <property fmtid="{D5CDD505-2E9C-101B-9397-08002B2CF9AE}" pid="12" name="TriggerFlowInfo">
    <vt:lpwstr/>
  </property>
  <property fmtid="{D5CDD505-2E9C-101B-9397-08002B2CF9AE}" pid="13" name="_ExtendedDescription">
    <vt:lpwstr/>
  </property>
  <property fmtid="{D5CDD505-2E9C-101B-9397-08002B2CF9AE}" pid="14" name="_dlc_DocId">
    <vt:lpwstr>2DWAXVAW3MHF-1541-9</vt:lpwstr>
  </property>
  <property fmtid="{D5CDD505-2E9C-101B-9397-08002B2CF9AE}" pid="15" name="_dlc_DocIdItemGuid">
    <vt:lpwstr>bd7b1a13-ab7f-4398-a02d-9958b7d88531</vt:lpwstr>
  </property>
  <property fmtid="{D5CDD505-2E9C-101B-9397-08002B2CF9AE}" pid="16" name="_dlc_DocIdUrl">
    <vt:lpwstr>http://vis/c012/WebVZVZ/_layouts/15/DocIdRedir.aspx?ID=2DWAXVAW3MHF-1541-9, 2DWAXVAW3MHF-1541-9</vt:lpwstr>
  </property>
</Properties>
</file>