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611B8" w14:textId="728210D8" w:rsidR="003B32FA" w:rsidRPr="00B01237" w:rsidRDefault="00517A1A" w:rsidP="00A1658D">
      <w:pPr>
        <w:pStyle w:val="0Nzevsmlouvy-nejvyssiroven"/>
        <w:rPr>
          <w:rFonts w:cs="Arial"/>
        </w:rPr>
      </w:pPr>
      <w:r>
        <w:rPr>
          <w:rFonts w:cs="Arial"/>
        </w:rPr>
        <w:t>Dodatek č. 1 ke k</w:t>
      </w:r>
      <w:r w:rsidR="003B32FA" w:rsidRPr="00B01237">
        <w:rPr>
          <w:rFonts w:cs="Arial"/>
        </w:rPr>
        <w:t>upní smlouv</w:t>
      </w:r>
      <w:r>
        <w:rPr>
          <w:rFonts w:cs="Arial"/>
        </w:rPr>
        <w:t>ě č. SML/0150/25</w:t>
      </w:r>
    </w:p>
    <w:p w14:paraId="1E1ACCCE" w14:textId="77777777" w:rsidR="00517A1A" w:rsidRDefault="00517A1A" w:rsidP="00AB6B3C">
      <w:pPr>
        <w:pStyle w:val="text"/>
        <w:rPr>
          <w:rFonts w:ascii="Arial" w:hAnsi="Arial" w:cs="Arial"/>
        </w:rPr>
      </w:pPr>
    </w:p>
    <w:p w14:paraId="2B342413" w14:textId="660D05AC" w:rsidR="003B32FA" w:rsidRDefault="003B32FA" w:rsidP="00AB6B3C">
      <w:pPr>
        <w:pStyle w:val="text"/>
        <w:rPr>
          <w:rFonts w:ascii="Arial" w:hAnsi="Arial" w:cs="Arial"/>
          <w:noProof/>
        </w:rPr>
      </w:pPr>
      <w:r w:rsidRPr="00B01237">
        <w:rPr>
          <w:rFonts w:ascii="Arial" w:hAnsi="Arial" w:cs="Arial"/>
        </w:rPr>
        <w:t xml:space="preserve">číslo </w:t>
      </w:r>
      <w:r w:rsidR="00517A1A">
        <w:rPr>
          <w:rFonts w:ascii="Arial" w:hAnsi="Arial" w:cs="Arial"/>
        </w:rPr>
        <w:t>dodatku</w:t>
      </w:r>
      <w:r w:rsidRPr="00B01237">
        <w:rPr>
          <w:rFonts w:ascii="Arial" w:hAnsi="Arial" w:cs="Arial"/>
        </w:rPr>
        <w:t xml:space="preserve"> Brněnské vodárny a kanalizace, a.s.:  </w:t>
      </w:r>
      <w:r w:rsidR="005705B9" w:rsidRPr="00B01237">
        <w:rPr>
          <w:rFonts w:ascii="Arial" w:hAnsi="Arial" w:cs="Arial"/>
          <w:noProof/>
        </w:rPr>
        <w:t>SML/0</w:t>
      </w:r>
      <w:r w:rsidR="00C109C8">
        <w:rPr>
          <w:rFonts w:ascii="Arial" w:hAnsi="Arial" w:cs="Arial"/>
          <w:noProof/>
        </w:rPr>
        <w:t>150</w:t>
      </w:r>
      <w:r w:rsidR="00A91974">
        <w:rPr>
          <w:rFonts w:ascii="Arial" w:hAnsi="Arial" w:cs="Arial"/>
          <w:noProof/>
        </w:rPr>
        <w:t>/25</w:t>
      </w:r>
      <w:r w:rsidR="00517A1A">
        <w:rPr>
          <w:rFonts w:ascii="Arial" w:hAnsi="Arial" w:cs="Arial"/>
          <w:noProof/>
        </w:rPr>
        <w:t>-1</w:t>
      </w:r>
    </w:p>
    <w:p w14:paraId="09CD6435" w14:textId="77777777" w:rsidR="003B32FA" w:rsidRPr="00B01237" w:rsidRDefault="003B32FA" w:rsidP="00A1658D">
      <w:pPr>
        <w:pStyle w:val="11uroven"/>
        <w:rPr>
          <w:rFonts w:ascii="Arial" w:hAnsi="Arial" w:cs="Arial"/>
        </w:rPr>
      </w:pPr>
      <w:r w:rsidRPr="00B01237">
        <w:rPr>
          <w:rFonts w:ascii="Arial" w:hAnsi="Arial" w:cs="Arial"/>
        </w:rPr>
        <w:t>Smluvní strany</w:t>
      </w:r>
    </w:p>
    <w:p w14:paraId="278A0DC9" w14:textId="77777777" w:rsidR="003B32FA" w:rsidRPr="00B01237" w:rsidRDefault="003B32FA" w:rsidP="00A51C5B">
      <w:pPr>
        <w:pStyle w:val="22uroven"/>
        <w:rPr>
          <w:rFonts w:cs="Arial"/>
        </w:rPr>
      </w:pPr>
      <w:r w:rsidRPr="00B01237">
        <w:rPr>
          <w:rFonts w:cs="Arial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3B32FA" w:rsidRPr="00B01237" w14:paraId="4B163861" w14:textId="77777777" w:rsidTr="00362B2D">
        <w:tc>
          <w:tcPr>
            <w:tcW w:w="1120" w:type="dxa"/>
          </w:tcPr>
          <w:p w14:paraId="763FAB43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39A21FA" w14:textId="2BC77A3B" w:rsidR="003B32FA" w:rsidRPr="00956009" w:rsidRDefault="00A91974" w:rsidP="00086D87">
            <w:pPr>
              <w:pStyle w:val="text"/>
              <w:rPr>
                <w:rFonts w:ascii="Arial" w:hAnsi="Arial" w:cs="Arial"/>
              </w:rPr>
            </w:pPr>
            <w:proofErr w:type="spellStart"/>
            <w:r w:rsidRPr="00A91974">
              <w:rPr>
                <w:rFonts w:ascii="Arial" w:hAnsi="Arial" w:cs="Arial"/>
              </w:rPr>
              <w:t>Itron</w:t>
            </w:r>
            <w:proofErr w:type="spellEnd"/>
            <w:r w:rsidRPr="00A91974">
              <w:rPr>
                <w:rFonts w:ascii="Arial" w:hAnsi="Arial" w:cs="Arial"/>
              </w:rPr>
              <w:t xml:space="preserve"> Czech Republic s.r.o.</w:t>
            </w:r>
          </w:p>
        </w:tc>
      </w:tr>
      <w:tr w:rsidR="003B32FA" w:rsidRPr="00B01237" w14:paraId="7FEACE50" w14:textId="77777777" w:rsidTr="00362B2D">
        <w:tc>
          <w:tcPr>
            <w:tcW w:w="1120" w:type="dxa"/>
          </w:tcPr>
          <w:p w14:paraId="2E7DC2CC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29A6D29E" w14:textId="49125DC8" w:rsidR="003B32FA" w:rsidRPr="00956009" w:rsidRDefault="00A91974" w:rsidP="00086D87">
            <w:pPr>
              <w:pStyle w:val="text"/>
              <w:rPr>
                <w:rFonts w:ascii="Arial" w:hAnsi="Arial" w:cs="Arial"/>
              </w:rPr>
            </w:pPr>
            <w:r w:rsidRPr="00A91974">
              <w:rPr>
                <w:rFonts w:ascii="Arial" w:hAnsi="Arial" w:cs="Arial"/>
                <w:noProof/>
              </w:rPr>
              <w:t>Bucharova 2657/12, Stodůlky, 158 00 Praha 5</w:t>
            </w:r>
            <w:r w:rsidR="00F43423" w:rsidRPr="00956009">
              <w:rPr>
                <w:rFonts w:ascii="Arial" w:hAnsi="Arial" w:cs="Arial"/>
                <w:noProof/>
              </w:rPr>
              <w:tab/>
            </w:r>
          </w:p>
        </w:tc>
      </w:tr>
      <w:tr w:rsidR="003B32FA" w:rsidRPr="00B01237" w14:paraId="2275BD1C" w14:textId="77777777" w:rsidTr="00362B2D">
        <w:tc>
          <w:tcPr>
            <w:tcW w:w="8538" w:type="dxa"/>
            <w:gridSpan w:val="2"/>
          </w:tcPr>
          <w:p w14:paraId="6DF9C7E0" w14:textId="75813C8B" w:rsidR="003B32FA" w:rsidRPr="00956009" w:rsidRDefault="003B32FA" w:rsidP="00FE54DA">
            <w:pPr>
              <w:pStyle w:val="text"/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  <w:noProof/>
              </w:rPr>
              <w:t>Subjekt je zapsán v OR u</w:t>
            </w:r>
            <w:r w:rsidR="00FE54DA" w:rsidRPr="00956009">
              <w:rPr>
                <w:rFonts w:ascii="Arial" w:hAnsi="Arial" w:cs="Arial"/>
                <w:noProof/>
              </w:rPr>
              <w:t xml:space="preserve"> Městského soudu v Praze</w:t>
            </w:r>
            <w:r w:rsidRPr="00956009">
              <w:rPr>
                <w:rFonts w:ascii="Arial" w:hAnsi="Arial" w:cs="Arial"/>
                <w:noProof/>
              </w:rPr>
              <w:t xml:space="preserve">, spisová značka </w:t>
            </w:r>
            <w:r w:rsidR="00A91974" w:rsidRPr="00A91974">
              <w:rPr>
                <w:rFonts w:ascii="Arial" w:hAnsi="Arial" w:cs="Arial"/>
                <w:noProof/>
              </w:rPr>
              <w:t>C 20722</w:t>
            </w:r>
          </w:p>
        </w:tc>
      </w:tr>
      <w:tr w:rsidR="003B32FA" w:rsidRPr="00B01237" w14:paraId="59DCFF38" w14:textId="77777777" w:rsidTr="00362B2D">
        <w:tc>
          <w:tcPr>
            <w:tcW w:w="1120" w:type="dxa"/>
          </w:tcPr>
          <w:p w14:paraId="19E4A1D5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732126DE" w14:textId="330D9900" w:rsidR="003B32FA" w:rsidRPr="00956009" w:rsidRDefault="00A91974" w:rsidP="00086D87">
            <w:pPr>
              <w:pStyle w:val="text"/>
              <w:rPr>
                <w:rFonts w:ascii="Arial" w:hAnsi="Arial" w:cs="Arial"/>
              </w:rPr>
            </w:pPr>
            <w:r w:rsidRPr="00A91974">
              <w:rPr>
                <w:rFonts w:ascii="Arial" w:hAnsi="Arial" w:cs="Arial"/>
              </w:rPr>
              <w:t>49245767</w:t>
            </w:r>
          </w:p>
        </w:tc>
      </w:tr>
      <w:tr w:rsidR="003B32FA" w:rsidRPr="00B01237" w14:paraId="1E133EA0" w14:textId="77777777" w:rsidTr="00362B2D">
        <w:tc>
          <w:tcPr>
            <w:tcW w:w="1120" w:type="dxa"/>
          </w:tcPr>
          <w:p w14:paraId="0E37E8D4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11EBCC8F" w14:textId="0CD8841B" w:rsidR="003B32FA" w:rsidRPr="00956009" w:rsidRDefault="00A91974" w:rsidP="00A91974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Pr="00A91974">
              <w:rPr>
                <w:rFonts w:ascii="Arial" w:hAnsi="Arial" w:cs="Arial"/>
              </w:rPr>
              <w:t>49245767</w:t>
            </w:r>
          </w:p>
        </w:tc>
      </w:tr>
      <w:tr w:rsidR="003B32FA" w:rsidRPr="00B01237" w14:paraId="0102DEB6" w14:textId="77777777" w:rsidTr="00362B2D">
        <w:tc>
          <w:tcPr>
            <w:tcW w:w="8538" w:type="dxa"/>
            <w:gridSpan w:val="2"/>
          </w:tcPr>
          <w:p w14:paraId="63564E33" w14:textId="4086E11D" w:rsidR="003B32FA" w:rsidRPr="00956009" w:rsidRDefault="003B32FA" w:rsidP="00EA5891">
            <w:pPr>
              <w:pStyle w:val="text"/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 xml:space="preserve">Zastoupený: </w:t>
            </w:r>
            <w:r w:rsidR="00EA5891">
              <w:rPr>
                <w:rFonts w:ascii="Arial" w:hAnsi="Arial" w:cs="Arial"/>
              </w:rPr>
              <w:t>Bc. Petr Borůvka, prokurista</w:t>
            </w:r>
          </w:p>
        </w:tc>
      </w:tr>
    </w:tbl>
    <w:p w14:paraId="49C218E2" w14:textId="77777777" w:rsidR="003B32FA" w:rsidRPr="00B01237" w:rsidRDefault="003B32FA" w:rsidP="002C36A8">
      <w:pPr>
        <w:pStyle w:val="22uroven"/>
        <w:rPr>
          <w:rFonts w:cs="Arial"/>
        </w:rPr>
      </w:pPr>
      <w:r w:rsidRPr="00B01237">
        <w:rPr>
          <w:rFonts w:cs="Arial"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3B32FA" w:rsidRPr="00B01237" w14:paraId="0E8E13A8" w14:textId="77777777" w:rsidTr="00362B2D">
        <w:trPr>
          <w:trHeight w:val="57"/>
        </w:trPr>
        <w:tc>
          <w:tcPr>
            <w:tcW w:w="1120" w:type="dxa"/>
          </w:tcPr>
          <w:p w14:paraId="364166A7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60BD243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Brněnské vodárny a kanalizace, a.s.</w:t>
            </w:r>
          </w:p>
        </w:tc>
      </w:tr>
      <w:tr w:rsidR="003B32FA" w:rsidRPr="00B01237" w14:paraId="5B6B2ACB" w14:textId="77777777" w:rsidTr="00362B2D">
        <w:trPr>
          <w:trHeight w:val="57"/>
        </w:trPr>
        <w:tc>
          <w:tcPr>
            <w:tcW w:w="1120" w:type="dxa"/>
          </w:tcPr>
          <w:p w14:paraId="7B94DA29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188257B3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Pisárecká 555/1a, Pisárky, 603 00 Brno</w:t>
            </w:r>
          </w:p>
        </w:tc>
      </w:tr>
      <w:tr w:rsidR="003B32FA" w:rsidRPr="00B01237" w14:paraId="2308629A" w14:textId="77777777" w:rsidTr="00362B2D">
        <w:trPr>
          <w:trHeight w:val="57"/>
        </w:trPr>
        <w:tc>
          <w:tcPr>
            <w:tcW w:w="8538" w:type="dxa"/>
            <w:gridSpan w:val="2"/>
          </w:tcPr>
          <w:p w14:paraId="39559380" w14:textId="77777777" w:rsidR="003B32FA" w:rsidRPr="00B01237" w:rsidRDefault="003B32FA" w:rsidP="00E77BA3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Subjekt je zapsán v OR u Krajského soudu v Brně, spisová značka B 783</w:t>
            </w:r>
          </w:p>
        </w:tc>
      </w:tr>
      <w:tr w:rsidR="003B32FA" w:rsidRPr="00B01237" w14:paraId="445B1DD4" w14:textId="77777777" w:rsidTr="00362B2D">
        <w:trPr>
          <w:trHeight w:val="57"/>
        </w:trPr>
        <w:tc>
          <w:tcPr>
            <w:tcW w:w="1120" w:type="dxa"/>
          </w:tcPr>
          <w:p w14:paraId="13BB8444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1BCDE1C6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46347275</w:t>
            </w:r>
          </w:p>
        </w:tc>
      </w:tr>
      <w:tr w:rsidR="003B32FA" w:rsidRPr="00B01237" w14:paraId="6287FD7B" w14:textId="77777777" w:rsidTr="00362B2D">
        <w:trPr>
          <w:trHeight w:val="57"/>
        </w:trPr>
        <w:tc>
          <w:tcPr>
            <w:tcW w:w="1120" w:type="dxa"/>
          </w:tcPr>
          <w:p w14:paraId="769430FE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2E287E74" w14:textId="77777777" w:rsidR="003B32FA" w:rsidRPr="00B01237" w:rsidRDefault="003B32FA" w:rsidP="00086D87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CZ46347275</w:t>
            </w:r>
          </w:p>
        </w:tc>
      </w:tr>
      <w:tr w:rsidR="003B32FA" w:rsidRPr="00B01237" w14:paraId="24D89883" w14:textId="77777777" w:rsidTr="00362B2D">
        <w:trPr>
          <w:trHeight w:val="57"/>
        </w:trPr>
        <w:tc>
          <w:tcPr>
            <w:tcW w:w="8538" w:type="dxa"/>
            <w:gridSpan w:val="2"/>
          </w:tcPr>
          <w:p w14:paraId="360A865A" w14:textId="5C3665CC" w:rsidR="001A3C0E" w:rsidRPr="001A3C0E" w:rsidRDefault="003B32FA" w:rsidP="001A3C0E">
            <w:pPr>
              <w:pStyle w:val="text"/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 xml:space="preserve">Zastoupený: </w:t>
            </w:r>
            <w:r w:rsidR="001A3C0E" w:rsidRPr="001A3C0E">
              <w:rPr>
                <w:rFonts w:ascii="Arial" w:hAnsi="Arial" w:cs="Arial"/>
              </w:rPr>
              <w:t xml:space="preserve">Ing. </w:t>
            </w:r>
            <w:r w:rsidR="00551683">
              <w:rPr>
                <w:rFonts w:ascii="Arial" w:hAnsi="Arial" w:cs="Arial"/>
              </w:rPr>
              <w:t xml:space="preserve">Daniel </w:t>
            </w:r>
            <w:proofErr w:type="spellStart"/>
            <w:r w:rsidR="00551683">
              <w:rPr>
                <w:rFonts w:ascii="Arial" w:hAnsi="Arial" w:cs="Arial"/>
              </w:rPr>
              <w:t>Struž</w:t>
            </w:r>
            <w:proofErr w:type="spellEnd"/>
            <w:r w:rsidR="00551683">
              <w:rPr>
                <w:rFonts w:ascii="Arial" w:hAnsi="Arial" w:cs="Arial"/>
              </w:rPr>
              <w:t>, MBA, předseda představenstva</w:t>
            </w:r>
          </w:p>
          <w:p w14:paraId="1614539E" w14:textId="5E505AA3" w:rsidR="003B32FA" w:rsidRPr="00B01237" w:rsidRDefault="003B32FA" w:rsidP="001A3C0E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26C43C4B" w14:textId="47846782" w:rsidR="00517A1A" w:rsidRDefault="00517A1A" w:rsidP="00517A1A">
      <w:pPr>
        <w:pStyle w:val="22uroven"/>
      </w:pPr>
      <w:r>
        <w:t xml:space="preserve">Smluvní strany spolu dne 23. 6. 2025 uzavřely kupní smlouvu, jejímž předmětem je dodávka </w:t>
      </w:r>
      <w:r>
        <w:rPr>
          <w:lang w:eastAsia="en-US"/>
        </w:rPr>
        <w:t>nových originálních náhradních dílů</w:t>
      </w:r>
      <w:r w:rsidRPr="00886E5D">
        <w:rPr>
          <w:lang w:eastAsia="en-US"/>
        </w:rPr>
        <w:t xml:space="preserve"> pro vodoměry </w:t>
      </w:r>
      <w:r>
        <w:rPr>
          <w:lang w:eastAsia="en-US"/>
        </w:rPr>
        <w:t xml:space="preserve">výrobce </w:t>
      </w:r>
      <w:proofErr w:type="spellStart"/>
      <w:r>
        <w:rPr>
          <w:lang w:eastAsia="en-US"/>
        </w:rPr>
        <w:t>Itron</w:t>
      </w:r>
      <w:proofErr w:type="spellEnd"/>
      <w:r>
        <w:rPr>
          <w:lang w:eastAsia="en-US"/>
        </w:rPr>
        <w:t xml:space="preserve">, které jsou určeny </w:t>
      </w:r>
      <w:r w:rsidRPr="002E0BF2">
        <w:t xml:space="preserve">pro činnost </w:t>
      </w:r>
      <w:r>
        <w:t>kupujícího</w:t>
      </w:r>
      <w:r w:rsidRPr="002E0BF2">
        <w:t xml:space="preserve">, která nespadá do relevantní činnosti ve smyslu </w:t>
      </w:r>
      <w:proofErr w:type="spellStart"/>
      <w:r w:rsidRPr="002E0BF2">
        <w:t>ust</w:t>
      </w:r>
      <w:proofErr w:type="spellEnd"/>
      <w:r w:rsidRPr="002E0BF2">
        <w:t>. § 151 a násl. zákona č. 134/2016 Sb., o zadávání veřejných zakázek</w:t>
      </w:r>
      <w:r>
        <w:t xml:space="preserve"> (dále jen „smlouva“)</w:t>
      </w:r>
      <w:r w:rsidRPr="002E0BF2">
        <w:t>.</w:t>
      </w:r>
    </w:p>
    <w:p w14:paraId="5149C0B1" w14:textId="30B86AE8" w:rsidR="00517A1A" w:rsidRDefault="00517A1A" w:rsidP="00517A1A">
      <w:pPr>
        <w:pStyle w:val="22uroven"/>
        <w:rPr>
          <w:lang w:eastAsia="en-US"/>
        </w:rPr>
      </w:pPr>
      <w:r>
        <w:rPr>
          <w:lang w:eastAsia="en-US"/>
        </w:rPr>
        <w:t>S</w:t>
      </w:r>
      <w:r w:rsidRPr="00D36AB6">
        <w:rPr>
          <w:lang w:eastAsia="en-US"/>
        </w:rPr>
        <w:t xml:space="preserve">mluvní strany </w:t>
      </w:r>
      <w:r>
        <w:rPr>
          <w:lang w:eastAsia="en-US"/>
        </w:rPr>
        <w:t xml:space="preserve">se </w:t>
      </w:r>
      <w:r w:rsidRPr="00D36AB6">
        <w:rPr>
          <w:lang w:eastAsia="en-US"/>
        </w:rPr>
        <w:t xml:space="preserve">dále dohodly, že </w:t>
      </w:r>
      <w:r>
        <w:rPr>
          <w:lang w:eastAsia="en-US"/>
        </w:rPr>
        <w:t xml:space="preserve">ve smlouvě se </w:t>
      </w:r>
      <w:r w:rsidRPr="0034008E">
        <w:rPr>
          <w:b/>
          <w:lang w:eastAsia="en-US"/>
        </w:rPr>
        <w:t>ruší</w:t>
      </w:r>
      <w:r>
        <w:rPr>
          <w:lang w:eastAsia="en-US"/>
        </w:rPr>
        <w:t xml:space="preserve"> článek </w:t>
      </w:r>
      <w:proofErr w:type="gramStart"/>
      <w:r>
        <w:rPr>
          <w:lang w:eastAsia="en-US"/>
        </w:rPr>
        <w:t>1</w:t>
      </w:r>
      <w:r w:rsidR="00A61C43">
        <w:rPr>
          <w:lang w:eastAsia="en-US"/>
        </w:rPr>
        <w:t>4</w:t>
      </w:r>
      <w:r>
        <w:rPr>
          <w:lang w:eastAsia="en-US"/>
        </w:rPr>
        <w:t>.4., který</w:t>
      </w:r>
      <w:proofErr w:type="gramEnd"/>
      <w:r>
        <w:rPr>
          <w:lang w:eastAsia="en-US"/>
        </w:rPr>
        <w:t xml:space="preserve"> zněl takto:</w:t>
      </w:r>
    </w:p>
    <w:p w14:paraId="15723007" w14:textId="77777777" w:rsidR="00517A1A" w:rsidRDefault="00517A1A" w:rsidP="00517A1A">
      <w:pPr>
        <w:pStyle w:val="22uroven"/>
        <w:numPr>
          <w:ilvl w:val="0"/>
          <w:numId w:val="0"/>
        </w:numPr>
        <w:ind w:left="705"/>
        <w:rPr>
          <w:rFonts w:cs="Arial"/>
        </w:rPr>
      </w:pPr>
      <w:r>
        <w:rPr>
          <w:rFonts w:cs="Arial"/>
        </w:rPr>
        <w:t>„</w:t>
      </w:r>
      <w:r w:rsidRPr="0034008E">
        <w:rPr>
          <w:rFonts w:cs="Arial"/>
          <w:i/>
        </w:rPr>
        <w:t>Prodávající souhlasí, aby kupující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kupující postupovat v souladu s právními předpisy a v souladu se smluvními závazky o ochraně důvěrných informací a mlčenlivosti tak, jak jsou uvedeny v této smlouvě.</w:t>
      </w:r>
      <w:r>
        <w:rPr>
          <w:rFonts w:cs="Arial"/>
        </w:rPr>
        <w:t>“</w:t>
      </w:r>
    </w:p>
    <w:p w14:paraId="58A93B55" w14:textId="77777777" w:rsidR="00517A1A" w:rsidRPr="009318CE" w:rsidRDefault="00517A1A" w:rsidP="00517A1A">
      <w:pPr>
        <w:pStyle w:val="22uroven"/>
      </w:pPr>
      <w:r>
        <w:t>V ostatním zůstávají ustanovení smlouvy nezměněna</w:t>
      </w:r>
    </w:p>
    <w:p w14:paraId="6F560DF5" w14:textId="77777777" w:rsidR="00517A1A" w:rsidRPr="00B01237" w:rsidRDefault="00517A1A" w:rsidP="00517A1A">
      <w:pPr>
        <w:pStyle w:val="22uroven"/>
        <w:rPr>
          <w:rFonts w:cs="Arial"/>
        </w:rPr>
      </w:pPr>
      <w:r>
        <w:rPr>
          <w:rFonts w:cs="Arial"/>
        </w:rPr>
        <w:t>Tento dodatek je vyhotoven</w:t>
      </w:r>
      <w:r w:rsidRPr="00B01237">
        <w:rPr>
          <w:rFonts w:cs="Arial"/>
        </w:rPr>
        <w:t xml:space="preserve"> ve 2 stejnopisech, z nichž 1 obdrží prodávající a 1 kupující.</w:t>
      </w:r>
    </w:p>
    <w:p w14:paraId="5362674A" w14:textId="77777777" w:rsidR="00517A1A" w:rsidRPr="00956009" w:rsidRDefault="00517A1A" w:rsidP="00517A1A">
      <w:pPr>
        <w:pStyle w:val="22uroven"/>
        <w:rPr>
          <w:rFonts w:cs="Arial"/>
          <w:u w:val="single"/>
        </w:rPr>
      </w:pPr>
      <w:r>
        <w:rPr>
          <w:rFonts w:cs="Arial"/>
        </w:rPr>
        <w:t>Tento dodatek byl uzavřen</w:t>
      </w:r>
      <w:r w:rsidRPr="00956009">
        <w:rPr>
          <w:rFonts w:cs="Arial"/>
        </w:rPr>
        <w:t xml:space="preserve"> v běžném obchodním styku právnickou osobou, která byla založena za účelem uspokojování potřeb majících průmyslovou nebo obchodní povahu. </w:t>
      </w:r>
      <w:r>
        <w:rPr>
          <w:rFonts w:cs="Arial"/>
        </w:rPr>
        <w:t>Dodatek</w:t>
      </w:r>
      <w:r w:rsidRPr="00956009">
        <w:rPr>
          <w:rFonts w:cs="Arial"/>
        </w:rPr>
        <w:t xml:space="preserve"> nepodléhá uveřejnění v registru smluv dle zákona č. 340/2015 Sb., o zvláštních podmínkách </w:t>
      </w:r>
      <w:r w:rsidRPr="00956009">
        <w:rPr>
          <w:rFonts w:cs="Arial"/>
        </w:rPr>
        <w:lastRenderedPageBreak/>
        <w:t xml:space="preserve">účinnosti některých smluv, uveřejňování těchto smluv a o registru smluv (zákon o registru smluv) ve znění pozdějších předpisů. Smluvní strany se dohodly, že pro naplnění transparentnosti při uzavření </w:t>
      </w:r>
      <w:r>
        <w:rPr>
          <w:rFonts w:cs="Arial"/>
        </w:rPr>
        <w:t>dodatku</w:t>
      </w:r>
      <w:r w:rsidRPr="00956009">
        <w:rPr>
          <w:rFonts w:cs="Arial"/>
        </w:rPr>
        <w:t xml:space="preserve"> společnost Brněnské vodárny a kanalizace, a.s. zveřejní </w:t>
      </w:r>
      <w:r>
        <w:rPr>
          <w:rFonts w:cs="Arial"/>
        </w:rPr>
        <w:t>dodatek</w:t>
      </w:r>
      <w:r w:rsidRPr="00956009">
        <w:rPr>
          <w:rFonts w:cs="Arial"/>
        </w:rPr>
        <w:t xml:space="preserve"> v registru smluv. Smluvní strany prohlašují, že skutečnosti uvedené v</w:t>
      </w:r>
      <w:r>
        <w:rPr>
          <w:rFonts w:cs="Arial"/>
        </w:rPr>
        <w:t> tomto dodatku</w:t>
      </w:r>
      <w:r w:rsidRPr="00956009">
        <w:rPr>
          <w:rFonts w:cs="Arial"/>
        </w:rPr>
        <w:t xml:space="preserve"> nepovažují za obchodní tajemství ve smyslu ustanovení § 504 zákona č. 89/2012 Sb. a udělují svolení k jejich užití a zveřejnění bez stanovení jakýchkoliv dalších podmínek</w:t>
      </w:r>
      <w:r>
        <w:rPr>
          <w:rFonts w:cs="Arial"/>
        </w:rPr>
        <w:t>.</w:t>
      </w:r>
    </w:p>
    <w:p w14:paraId="01216252" w14:textId="77777777" w:rsidR="00517A1A" w:rsidRPr="00B01237" w:rsidRDefault="00517A1A" w:rsidP="00517A1A">
      <w:pPr>
        <w:pStyle w:val="22uroven"/>
        <w:rPr>
          <w:rFonts w:cs="Arial"/>
        </w:rPr>
      </w:pPr>
      <w:r w:rsidRPr="00956009">
        <w:rPr>
          <w:rFonts w:cs="Arial"/>
        </w:rPr>
        <w:t>Smluvní strany prohlašují, že údaje uvedené</w:t>
      </w:r>
      <w:r w:rsidRPr="00B01237">
        <w:rPr>
          <w:rFonts w:cs="Arial"/>
        </w:rPr>
        <w:t xml:space="preserve"> v</w:t>
      </w:r>
      <w:r>
        <w:rPr>
          <w:rFonts w:cs="Arial"/>
        </w:rPr>
        <w:t> tomto dodatku</w:t>
      </w:r>
      <w:r w:rsidRPr="00B01237">
        <w:rPr>
          <w:rFonts w:cs="Arial"/>
        </w:rPr>
        <w:t xml:space="preserve"> nejsou informacemi požívajícími ochrany důvěrnosti majetkových poměrů. </w:t>
      </w:r>
    </w:p>
    <w:p w14:paraId="78C58E7F" w14:textId="77777777" w:rsidR="00517A1A" w:rsidRPr="00B01237" w:rsidRDefault="00517A1A" w:rsidP="00517A1A">
      <w:pPr>
        <w:pStyle w:val="22uroven"/>
        <w:rPr>
          <w:rFonts w:cs="Arial"/>
        </w:rPr>
      </w:pPr>
      <w:r w:rsidRPr="00B01237">
        <w:rPr>
          <w:rFonts w:cs="Arial"/>
        </w:rPr>
        <w:t xml:space="preserve">Smluvní strany prohlašují, že s obsahem </w:t>
      </w:r>
      <w:r>
        <w:rPr>
          <w:rFonts w:cs="Arial"/>
        </w:rPr>
        <w:t>tohoto dodatku</w:t>
      </w:r>
      <w:r w:rsidRPr="00B01237">
        <w:rPr>
          <w:rFonts w:cs="Arial"/>
        </w:rPr>
        <w:t xml:space="preserve"> souhlasí a nemají žádných připomínek. Na důkaz toho připojují své podpisy. </w:t>
      </w:r>
    </w:p>
    <w:p w14:paraId="5ECDDC1B" w14:textId="77777777" w:rsidR="003B32FA" w:rsidRPr="00B01237" w:rsidRDefault="003B32FA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692"/>
        <w:gridCol w:w="1754"/>
        <w:gridCol w:w="537"/>
        <w:gridCol w:w="2114"/>
        <w:gridCol w:w="725"/>
        <w:gridCol w:w="1424"/>
      </w:tblGrid>
      <w:tr w:rsidR="003B32FA" w:rsidRPr="00B01237" w14:paraId="5B9F08FD" w14:textId="77777777" w:rsidTr="004D11E8">
        <w:tc>
          <w:tcPr>
            <w:tcW w:w="1913" w:type="dxa"/>
          </w:tcPr>
          <w:p w14:paraId="1A81CFB4" w14:textId="3F34D465" w:rsidR="003B32FA" w:rsidRPr="00956009" w:rsidRDefault="003B32FA" w:rsidP="002F5C95">
            <w:pPr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 xml:space="preserve">V </w:t>
            </w:r>
            <w:r w:rsidR="0002081D" w:rsidRPr="00956009">
              <w:rPr>
                <w:rFonts w:ascii="Arial" w:hAnsi="Arial" w:cs="Arial"/>
              </w:rPr>
              <w:t>Praze</w:t>
            </w:r>
          </w:p>
        </w:tc>
        <w:tc>
          <w:tcPr>
            <w:tcW w:w="709" w:type="dxa"/>
          </w:tcPr>
          <w:p w14:paraId="0109E258" w14:textId="77777777" w:rsidR="003B32FA" w:rsidRPr="00956009" w:rsidRDefault="003B32FA" w:rsidP="004D11E8">
            <w:pPr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>dne</w:t>
            </w:r>
          </w:p>
        </w:tc>
        <w:tc>
          <w:tcPr>
            <w:tcW w:w="1843" w:type="dxa"/>
          </w:tcPr>
          <w:p w14:paraId="733CF50D" w14:textId="10C4BFE9" w:rsidR="003B32FA" w:rsidRPr="00956009" w:rsidRDefault="00F825C7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27. 8. 2025</w:t>
            </w:r>
          </w:p>
        </w:tc>
        <w:tc>
          <w:tcPr>
            <w:tcW w:w="567" w:type="dxa"/>
          </w:tcPr>
          <w:p w14:paraId="0491DE93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B146D2A" w14:textId="77777777" w:rsidR="003B32FA" w:rsidRPr="00B01237" w:rsidRDefault="003B32FA" w:rsidP="004D11E8">
            <w:pPr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V Brně</w:t>
            </w:r>
          </w:p>
        </w:tc>
        <w:tc>
          <w:tcPr>
            <w:tcW w:w="744" w:type="dxa"/>
          </w:tcPr>
          <w:p w14:paraId="09ACD434" w14:textId="77777777" w:rsidR="003B32FA" w:rsidRPr="00B01237" w:rsidRDefault="003B32FA" w:rsidP="004D11E8">
            <w:pPr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dne</w:t>
            </w:r>
          </w:p>
        </w:tc>
        <w:tc>
          <w:tcPr>
            <w:tcW w:w="1488" w:type="dxa"/>
          </w:tcPr>
          <w:p w14:paraId="465590C1" w14:textId="4ED8AC7D" w:rsidR="003B32FA" w:rsidRPr="00B01237" w:rsidRDefault="00F825C7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14. 7. 2025</w:t>
            </w:r>
            <w:bookmarkStart w:id="0" w:name="_GoBack"/>
            <w:bookmarkEnd w:id="0"/>
          </w:p>
        </w:tc>
      </w:tr>
      <w:tr w:rsidR="003B32FA" w:rsidRPr="00B01237" w14:paraId="0CD8DC11" w14:textId="77777777" w:rsidTr="004D11E8">
        <w:tc>
          <w:tcPr>
            <w:tcW w:w="4465" w:type="dxa"/>
            <w:gridSpan w:val="3"/>
          </w:tcPr>
          <w:p w14:paraId="7F28B9AF" w14:textId="77777777" w:rsidR="003B32FA" w:rsidRPr="00956009" w:rsidRDefault="003B32FA" w:rsidP="004D11E8">
            <w:pPr>
              <w:rPr>
                <w:rFonts w:ascii="Arial" w:hAnsi="Arial" w:cs="Arial"/>
              </w:rPr>
            </w:pPr>
            <w:r w:rsidRPr="00956009">
              <w:rPr>
                <w:rFonts w:ascii="Arial" w:hAnsi="Arial" w:cs="Arial"/>
              </w:rPr>
              <w:t>Za prodávajícího</w:t>
            </w:r>
          </w:p>
        </w:tc>
        <w:tc>
          <w:tcPr>
            <w:tcW w:w="567" w:type="dxa"/>
          </w:tcPr>
          <w:p w14:paraId="58685E5E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</w:tcPr>
          <w:p w14:paraId="36F9164A" w14:textId="77777777" w:rsidR="003B32FA" w:rsidRPr="00B01237" w:rsidRDefault="003B32FA" w:rsidP="004D11E8">
            <w:pPr>
              <w:rPr>
                <w:rFonts w:ascii="Arial" w:hAnsi="Arial" w:cs="Arial"/>
              </w:rPr>
            </w:pPr>
            <w:r w:rsidRPr="00B01237">
              <w:rPr>
                <w:rFonts w:ascii="Arial" w:hAnsi="Arial" w:cs="Arial"/>
              </w:rPr>
              <w:t>Za kupujícího</w:t>
            </w:r>
          </w:p>
        </w:tc>
      </w:tr>
      <w:tr w:rsidR="003B32FA" w:rsidRPr="00B01237" w14:paraId="7EAA27D9" w14:textId="77777777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767F4114" w14:textId="77777777" w:rsidR="003B32FA" w:rsidRPr="00956009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AF0925B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4A2B6AB9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</w:tr>
      <w:tr w:rsidR="003B32FA" w:rsidRPr="00B01237" w14:paraId="0D276A00" w14:textId="77777777" w:rsidTr="004D11E8"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740A5178" w14:textId="77777777" w:rsidR="007E0A4B" w:rsidRDefault="007E0A4B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proofErr w:type="spellStart"/>
            <w:r w:rsidRPr="007E0A4B">
              <w:rPr>
                <w:rFonts w:ascii="Arial" w:hAnsi="Arial" w:cs="Arial"/>
                <w:sz w:val="20"/>
              </w:rPr>
              <w:t>Itron</w:t>
            </w:r>
            <w:proofErr w:type="spellEnd"/>
            <w:r w:rsidRPr="007E0A4B">
              <w:rPr>
                <w:rFonts w:ascii="Arial" w:hAnsi="Arial" w:cs="Arial"/>
                <w:sz w:val="20"/>
              </w:rPr>
              <w:t xml:space="preserve"> Czech Republic s.r.o.</w:t>
            </w:r>
          </w:p>
          <w:p w14:paraId="14304330" w14:textId="77777777" w:rsidR="00A947ED" w:rsidRDefault="004E368F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Petr Borůvka,</w:t>
            </w:r>
          </w:p>
          <w:p w14:paraId="54AA8799" w14:textId="798851F2" w:rsidR="004E368F" w:rsidRPr="00956009" w:rsidRDefault="004E368F" w:rsidP="006E381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prokurista</w:t>
            </w:r>
          </w:p>
        </w:tc>
        <w:tc>
          <w:tcPr>
            <w:tcW w:w="567" w:type="dxa"/>
          </w:tcPr>
          <w:p w14:paraId="2D20E501" w14:textId="77777777" w:rsidR="003B32FA" w:rsidRPr="00B01237" w:rsidRDefault="003B32FA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61FE2AD5" w14:textId="77777777" w:rsidR="003B32FA" w:rsidRPr="00B01237" w:rsidRDefault="003B32FA" w:rsidP="004D11E8">
            <w:pPr>
              <w:pStyle w:val="zarovnannasted"/>
              <w:rPr>
                <w:rFonts w:ascii="Arial" w:hAnsi="Arial" w:cs="Arial"/>
                <w:sz w:val="20"/>
              </w:rPr>
            </w:pPr>
            <w:r w:rsidRPr="00B01237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5A343AA7" w14:textId="77777777" w:rsidR="00AA358D" w:rsidRDefault="00AA358D" w:rsidP="00AA358D">
            <w:pPr>
              <w:pStyle w:val="zarovnannasted"/>
              <w:rPr>
                <w:rFonts w:ascii="Arial" w:hAnsi="Arial" w:cs="Arial"/>
                <w:sz w:val="20"/>
              </w:rPr>
            </w:pPr>
            <w:r w:rsidRPr="00AA358D">
              <w:rPr>
                <w:rFonts w:ascii="Arial" w:hAnsi="Arial" w:cs="Arial"/>
                <w:sz w:val="20"/>
              </w:rPr>
              <w:t xml:space="preserve">Ing. Daniel </w:t>
            </w:r>
            <w:proofErr w:type="spellStart"/>
            <w:r w:rsidRPr="00AA358D">
              <w:rPr>
                <w:rFonts w:ascii="Arial" w:hAnsi="Arial" w:cs="Arial"/>
                <w:sz w:val="20"/>
              </w:rPr>
              <w:t>Struž</w:t>
            </w:r>
            <w:proofErr w:type="spellEnd"/>
            <w:r w:rsidRPr="00AA358D">
              <w:rPr>
                <w:rFonts w:ascii="Arial" w:hAnsi="Arial" w:cs="Arial"/>
                <w:sz w:val="20"/>
              </w:rPr>
              <w:t>, MBA,</w:t>
            </w:r>
          </w:p>
          <w:p w14:paraId="6EBE148D" w14:textId="3EBFABF2" w:rsidR="003B32FA" w:rsidRPr="00B01237" w:rsidRDefault="00AA358D" w:rsidP="00AA358D">
            <w:pPr>
              <w:pStyle w:val="zarovnannasted"/>
              <w:rPr>
                <w:rFonts w:ascii="Arial" w:hAnsi="Arial" w:cs="Arial"/>
                <w:sz w:val="20"/>
              </w:rPr>
            </w:pPr>
            <w:r w:rsidRPr="00AA358D">
              <w:rPr>
                <w:rFonts w:ascii="Arial" w:hAnsi="Arial" w:cs="Arial"/>
                <w:sz w:val="20"/>
              </w:rPr>
              <w:t xml:space="preserve">předseda představenstva </w:t>
            </w:r>
          </w:p>
        </w:tc>
      </w:tr>
    </w:tbl>
    <w:p w14:paraId="3C1A3062" w14:textId="77777777" w:rsidR="003B32FA" w:rsidRPr="00B01237" w:rsidRDefault="003B32FA" w:rsidP="00257A5F">
      <w:pPr>
        <w:rPr>
          <w:rFonts w:ascii="Arial" w:hAnsi="Arial" w:cs="Arial"/>
        </w:rPr>
      </w:pPr>
    </w:p>
    <w:p w14:paraId="53BEE3C9" w14:textId="49018516" w:rsidR="003B32FA" w:rsidRPr="00B01237" w:rsidRDefault="003B32FA" w:rsidP="00F54A43">
      <w:pPr>
        <w:rPr>
          <w:rFonts w:ascii="Arial" w:hAnsi="Arial" w:cs="Arial"/>
        </w:rPr>
      </w:pPr>
    </w:p>
    <w:sectPr w:rsidR="003B32FA" w:rsidRPr="00B01237" w:rsidSect="003F41C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2E3D4" w14:textId="77777777" w:rsidR="00AC4765" w:rsidRDefault="00AC4765" w:rsidP="00C3612E">
      <w:r>
        <w:separator/>
      </w:r>
    </w:p>
  </w:endnote>
  <w:endnote w:type="continuationSeparator" w:id="0">
    <w:p w14:paraId="6A13EF47" w14:textId="77777777" w:rsidR="00AC4765" w:rsidRDefault="00AC4765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6242100D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F825C7">
      <w:rPr>
        <w:noProof/>
      </w:rPr>
      <w:t>2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CBBD8" w14:textId="77777777" w:rsidR="00AC4765" w:rsidRDefault="00AC4765" w:rsidP="00C3612E">
      <w:r>
        <w:separator/>
      </w:r>
    </w:p>
  </w:footnote>
  <w:footnote w:type="continuationSeparator" w:id="0">
    <w:p w14:paraId="44AE34BD" w14:textId="77777777" w:rsidR="00AC4765" w:rsidRDefault="00AC4765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AF2" w14:textId="533C90F3" w:rsidR="00B01237" w:rsidRDefault="00AC4765">
    <w:pPr>
      <w:pStyle w:val="Zhlav"/>
    </w:pPr>
    <w:r>
      <w:rPr>
        <w:noProof/>
      </w:rPr>
      <w:pict w14:anchorId="5591A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47832" o:spid="_x0000_s2053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F5602" w14:textId="3F536192" w:rsidR="00B01237" w:rsidRDefault="00AC4765">
    <w:pPr>
      <w:pStyle w:val="Zhlav"/>
    </w:pPr>
    <w:r>
      <w:rPr>
        <w:noProof/>
      </w:rPr>
      <w:pict w14:anchorId="7CD2E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47833" o:spid="_x0000_s2054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3321" w14:textId="5EAC450A" w:rsidR="00B01237" w:rsidRDefault="00AC4765">
    <w:pPr>
      <w:pStyle w:val="Zhlav"/>
    </w:pPr>
    <w:r>
      <w:rPr>
        <w:noProof/>
      </w:rPr>
      <w:pict w14:anchorId="11E17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47831" o:spid="_x0000_s2052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5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2B010031"/>
    <w:multiLevelType w:val="hybridMultilevel"/>
    <w:tmpl w:val="073E593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171CCA"/>
    <w:multiLevelType w:val="hybridMultilevel"/>
    <w:tmpl w:val="3B4AF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53FE"/>
    <w:multiLevelType w:val="hybridMultilevel"/>
    <w:tmpl w:val="FCDA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75D0B"/>
    <w:multiLevelType w:val="hybridMultilevel"/>
    <w:tmpl w:val="848C8F34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B076088"/>
    <w:multiLevelType w:val="hybridMultilevel"/>
    <w:tmpl w:val="2EF4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6DB50C90"/>
    <w:multiLevelType w:val="hybridMultilevel"/>
    <w:tmpl w:val="4ECAF8F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120204F"/>
    <w:multiLevelType w:val="hybridMultilevel"/>
    <w:tmpl w:val="7068E81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14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16"/>
  </w:num>
  <w:num w:numId="11">
    <w:abstractNumId w:val="24"/>
  </w:num>
  <w:num w:numId="12">
    <w:abstractNumId w:val="6"/>
  </w:num>
  <w:num w:numId="13">
    <w:abstractNumId w:val="17"/>
  </w:num>
  <w:num w:numId="14">
    <w:abstractNumId w:val="18"/>
  </w:num>
  <w:num w:numId="15">
    <w:abstractNumId w:val="18"/>
  </w:num>
  <w:num w:numId="16">
    <w:abstractNumId w:val="4"/>
  </w:num>
  <w:num w:numId="17">
    <w:abstractNumId w:val="20"/>
  </w:num>
  <w:num w:numId="18">
    <w:abstractNumId w:val="4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5"/>
  </w:num>
  <w:num w:numId="22">
    <w:abstractNumId w:val="7"/>
  </w:num>
  <w:num w:numId="23">
    <w:abstractNumId w:val="1"/>
  </w:num>
  <w:num w:numId="24">
    <w:abstractNumId w:val="8"/>
  </w:num>
  <w:num w:numId="25">
    <w:abstractNumId w:val="25"/>
  </w:num>
  <w:num w:numId="26">
    <w:abstractNumId w:val="15"/>
  </w:num>
  <w:num w:numId="27">
    <w:abstractNumId w:val="19"/>
  </w:num>
  <w:num w:numId="28">
    <w:abstractNumId w:val="13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125C"/>
    <w:rsid w:val="00016239"/>
    <w:rsid w:val="0002081D"/>
    <w:rsid w:val="000359AC"/>
    <w:rsid w:val="0005292A"/>
    <w:rsid w:val="00056BD3"/>
    <w:rsid w:val="00066042"/>
    <w:rsid w:val="00066EB5"/>
    <w:rsid w:val="00075061"/>
    <w:rsid w:val="00075582"/>
    <w:rsid w:val="000850F1"/>
    <w:rsid w:val="00085363"/>
    <w:rsid w:val="00086D87"/>
    <w:rsid w:val="0009252F"/>
    <w:rsid w:val="000A2305"/>
    <w:rsid w:val="000A3149"/>
    <w:rsid w:val="000B0652"/>
    <w:rsid w:val="000B0E91"/>
    <w:rsid w:val="000B3B2F"/>
    <w:rsid w:val="000C0F2D"/>
    <w:rsid w:val="000D6336"/>
    <w:rsid w:val="000E375C"/>
    <w:rsid w:val="000F2D51"/>
    <w:rsid w:val="000F463F"/>
    <w:rsid w:val="00105000"/>
    <w:rsid w:val="001121F6"/>
    <w:rsid w:val="00131470"/>
    <w:rsid w:val="00135193"/>
    <w:rsid w:val="00137AD7"/>
    <w:rsid w:val="00152881"/>
    <w:rsid w:val="001711BC"/>
    <w:rsid w:val="00180E81"/>
    <w:rsid w:val="001843E3"/>
    <w:rsid w:val="001A2F50"/>
    <w:rsid w:val="001A3C0E"/>
    <w:rsid w:val="001E369F"/>
    <w:rsid w:val="001F55AF"/>
    <w:rsid w:val="001F6051"/>
    <w:rsid w:val="002031B1"/>
    <w:rsid w:val="00226110"/>
    <w:rsid w:val="00230491"/>
    <w:rsid w:val="002373AA"/>
    <w:rsid w:val="00237F48"/>
    <w:rsid w:val="0024742B"/>
    <w:rsid w:val="0025027F"/>
    <w:rsid w:val="00252177"/>
    <w:rsid w:val="002569AD"/>
    <w:rsid w:val="00257A5F"/>
    <w:rsid w:val="00262E52"/>
    <w:rsid w:val="00263502"/>
    <w:rsid w:val="00277B36"/>
    <w:rsid w:val="002963ED"/>
    <w:rsid w:val="002C36A8"/>
    <w:rsid w:val="002D7F58"/>
    <w:rsid w:val="002E0BF2"/>
    <w:rsid w:val="002E3E4A"/>
    <w:rsid w:val="002F1408"/>
    <w:rsid w:val="002F5C95"/>
    <w:rsid w:val="0031418F"/>
    <w:rsid w:val="00323855"/>
    <w:rsid w:val="0033716F"/>
    <w:rsid w:val="00356C3C"/>
    <w:rsid w:val="00362B2D"/>
    <w:rsid w:val="00367A32"/>
    <w:rsid w:val="00384051"/>
    <w:rsid w:val="003A7E3F"/>
    <w:rsid w:val="003B32FA"/>
    <w:rsid w:val="003C69B3"/>
    <w:rsid w:val="003C6E9E"/>
    <w:rsid w:val="003D18AD"/>
    <w:rsid w:val="003D42AA"/>
    <w:rsid w:val="003F41C6"/>
    <w:rsid w:val="00411D92"/>
    <w:rsid w:val="00415991"/>
    <w:rsid w:val="00422B92"/>
    <w:rsid w:val="0046177A"/>
    <w:rsid w:val="00473804"/>
    <w:rsid w:val="00475FA2"/>
    <w:rsid w:val="00477F0A"/>
    <w:rsid w:val="00494690"/>
    <w:rsid w:val="004A1CB1"/>
    <w:rsid w:val="004A3A98"/>
    <w:rsid w:val="004A7FE9"/>
    <w:rsid w:val="004C7D31"/>
    <w:rsid w:val="004D11E8"/>
    <w:rsid w:val="004D43B9"/>
    <w:rsid w:val="004D4574"/>
    <w:rsid w:val="004E2B9A"/>
    <w:rsid w:val="004E368F"/>
    <w:rsid w:val="004F320F"/>
    <w:rsid w:val="005051D2"/>
    <w:rsid w:val="00506B29"/>
    <w:rsid w:val="00517A1A"/>
    <w:rsid w:val="00522109"/>
    <w:rsid w:val="005232CC"/>
    <w:rsid w:val="005235D7"/>
    <w:rsid w:val="0053168E"/>
    <w:rsid w:val="00541368"/>
    <w:rsid w:val="00551683"/>
    <w:rsid w:val="005629EF"/>
    <w:rsid w:val="005705B9"/>
    <w:rsid w:val="005750A3"/>
    <w:rsid w:val="00585CB9"/>
    <w:rsid w:val="005920F8"/>
    <w:rsid w:val="005945C5"/>
    <w:rsid w:val="005B7BCD"/>
    <w:rsid w:val="00600583"/>
    <w:rsid w:val="00602055"/>
    <w:rsid w:val="00606A30"/>
    <w:rsid w:val="00624C08"/>
    <w:rsid w:val="00634E04"/>
    <w:rsid w:val="0064250D"/>
    <w:rsid w:val="00654A02"/>
    <w:rsid w:val="00672974"/>
    <w:rsid w:val="006824AD"/>
    <w:rsid w:val="00691D0C"/>
    <w:rsid w:val="006A202D"/>
    <w:rsid w:val="006A21C1"/>
    <w:rsid w:val="006A7E86"/>
    <w:rsid w:val="006C0C40"/>
    <w:rsid w:val="006C5016"/>
    <w:rsid w:val="006D39AE"/>
    <w:rsid w:val="006E381B"/>
    <w:rsid w:val="0070221B"/>
    <w:rsid w:val="007046F0"/>
    <w:rsid w:val="00712844"/>
    <w:rsid w:val="007215CD"/>
    <w:rsid w:val="007601C5"/>
    <w:rsid w:val="00761780"/>
    <w:rsid w:val="00761902"/>
    <w:rsid w:val="00763B6F"/>
    <w:rsid w:val="00766461"/>
    <w:rsid w:val="007727FD"/>
    <w:rsid w:val="00791058"/>
    <w:rsid w:val="0079478B"/>
    <w:rsid w:val="007977E5"/>
    <w:rsid w:val="007A4271"/>
    <w:rsid w:val="007B1164"/>
    <w:rsid w:val="007B2FFA"/>
    <w:rsid w:val="007B4ACB"/>
    <w:rsid w:val="007C5F91"/>
    <w:rsid w:val="007E0A4B"/>
    <w:rsid w:val="007F612B"/>
    <w:rsid w:val="00810D5B"/>
    <w:rsid w:val="008154D5"/>
    <w:rsid w:val="00817A81"/>
    <w:rsid w:val="008200F4"/>
    <w:rsid w:val="00864AED"/>
    <w:rsid w:val="008658FC"/>
    <w:rsid w:val="0087084F"/>
    <w:rsid w:val="00874D73"/>
    <w:rsid w:val="00886E5D"/>
    <w:rsid w:val="00896057"/>
    <w:rsid w:val="008A02BA"/>
    <w:rsid w:val="008A492F"/>
    <w:rsid w:val="008B0819"/>
    <w:rsid w:val="008B14D9"/>
    <w:rsid w:val="008E7FED"/>
    <w:rsid w:val="008F1105"/>
    <w:rsid w:val="00900C8C"/>
    <w:rsid w:val="009064F1"/>
    <w:rsid w:val="009246B2"/>
    <w:rsid w:val="009316D9"/>
    <w:rsid w:val="009318CE"/>
    <w:rsid w:val="00936267"/>
    <w:rsid w:val="00941142"/>
    <w:rsid w:val="009414B6"/>
    <w:rsid w:val="00952B23"/>
    <w:rsid w:val="00952C70"/>
    <w:rsid w:val="00956009"/>
    <w:rsid w:val="00966034"/>
    <w:rsid w:val="009717F2"/>
    <w:rsid w:val="009722F3"/>
    <w:rsid w:val="00974CCE"/>
    <w:rsid w:val="00987CDE"/>
    <w:rsid w:val="00990CD9"/>
    <w:rsid w:val="009928A6"/>
    <w:rsid w:val="00992B98"/>
    <w:rsid w:val="009B530C"/>
    <w:rsid w:val="009D12E5"/>
    <w:rsid w:val="009D2B7C"/>
    <w:rsid w:val="009D2BEA"/>
    <w:rsid w:val="009D6E8F"/>
    <w:rsid w:val="009E663A"/>
    <w:rsid w:val="009F6EB8"/>
    <w:rsid w:val="00A03F7D"/>
    <w:rsid w:val="00A04BD6"/>
    <w:rsid w:val="00A04DF0"/>
    <w:rsid w:val="00A132B5"/>
    <w:rsid w:val="00A1658D"/>
    <w:rsid w:val="00A214D7"/>
    <w:rsid w:val="00A51C5B"/>
    <w:rsid w:val="00A61C43"/>
    <w:rsid w:val="00A637BB"/>
    <w:rsid w:val="00A7740F"/>
    <w:rsid w:val="00A82565"/>
    <w:rsid w:val="00A82E6D"/>
    <w:rsid w:val="00A91974"/>
    <w:rsid w:val="00A932DB"/>
    <w:rsid w:val="00A947ED"/>
    <w:rsid w:val="00AA358D"/>
    <w:rsid w:val="00AB0706"/>
    <w:rsid w:val="00AB1B71"/>
    <w:rsid w:val="00AB5411"/>
    <w:rsid w:val="00AB6B3C"/>
    <w:rsid w:val="00AC319B"/>
    <w:rsid w:val="00AC4765"/>
    <w:rsid w:val="00AC6CAB"/>
    <w:rsid w:val="00AF0145"/>
    <w:rsid w:val="00AF49BB"/>
    <w:rsid w:val="00AF6763"/>
    <w:rsid w:val="00B01237"/>
    <w:rsid w:val="00B06282"/>
    <w:rsid w:val="00B06662"/>
    <w:rsid w:val="00B14830"/>
    <w:rsid w:val="00B2594A"/>
    <w:rsid w:val="00B27E07"/>
    <w:rsid w:val="00B325F3"/>
    <w:rsid w:val="00B53019"/>
    <w:rsid w:val="00B56FFB"/>
    <w:rsid w:val="00B62C97"/>
    <w:rsid w:val="00B7166F"/>
    <w:rsid w:val="00B819F8"/>
    <w:rsid w:val="00B81A65"/>
    <w:rsid w:val="00B92DE0"/>
    <w:rsid w:val="00BA68E8"/>
    <w:rsid w:val="00BB084B"/>
    <w:rsid w:val="00BB11C8"/>
    <w:rsid w:val="00BC4001"/>
    <w:rsid w:val="00BC5B27"/>
    <w:rsid w:val="00BD1550"/>
    <w:rsid w:val="00BD176B"/>
    <w:rsid w:val="00BD2097"/>
    <w:rsid w:val="00BE371F"/>
    <w:rsid w:val="00BF21E8"/>
    <w:rsid w:val="00BF2A0D"/>
    <w:rsid w:val="00BF30F7"/>
    <w:rsid w:val="00BF3F84"/>
    <w:rsid w:val="00C02B91"/>
    <w:rsid w:val="00C0366E"/>
    <w:rsid w:val="00C109C8"/>
    <w:rsid w:val="00C10E77"/>
    <w:rsid w:val="00C30984"/>
    <w:rsid w:val="00C32D8D"/>
    <w:rsid w:val="00C34A3E"/>
    <w:rsid w:val="00C359E7"/>
    <w:rsid w:val="00C3612E"/>
    <w:rsid w:val="00C4410B"/>
    <w:rsid w:val="00C71884"/>
    <w:rsid w:val="00C75F67"/>
    <w:rsid w:val="00C77462"/>
    <w:rsid w:val="00CB0D4C"/>
    <w:rsid w:val="00CB205E"/>
    <w:rsid w:val="00CB2BBC"/>
    <w:rsid w:val="00CD2584"/>
    <w:rsid w:val="00CD5685"/>
    <w:rsid w:val="00CD748B"/>
    <w:rsid w:val="00CF08B8"/>
    <w:rsid w:val="00D06CB1"/>
    <w:rsid w:val="00D25735"/>
    <w:rsid w:val="00D36A91"/>
    <w:rsid w:val="00D43D0B"/>
    <w:rsid w:val="00D505EC"/>
    <w:rsid w:val="00D65E83"/>
    <w:rsid w:val="00D6709A"/>
    <w:rsid w:val="00D70327"/>
    <w:rsid w:val="00D859F6"/>
    <w:rsid w:val="00DA0583"/>
    <w:rsid w:val="00DC6971"/>
    <w:rsid w:val="00DD5256"/>
    <w:rsid w:val="00DF61DE"/>
    <w:rsid w:val="00E0671F"/>
    <w:rsid w:val="00E122CC"/>
    <w:rsid w:val="00E42441"/>
    <w:rsid w:val="00E477E7"/>
    <w:rsid w:val="00E62074"/>
    <w:rsid w:val="00E64715"/>
    <w:rsid w:val="00E67C94"/>
    <w:rsid w:val="00E724BF"/>
    <w:rsid w:val="00E74D6A"/>
    <w:rsid w:val="00E77BA3"/>
    <w:rsid w:val="00E77CDC"/>
    <w:rsid w:val="00EA0136"/>
    <w:rsid w:val="00EA5891"/>
    <w:rsid w:val="00EB1B77"/>
    <w:rsid w:val="00EC2753"/>
    <w:rsid w:val="00EC7875"/>
    <w:rsid w:val="00EC7D24"/>
    <w:rsid w:val="00ED0F83"/>
    <w:rsid w:val="00EE05CE"/>
    <w:rsid w:val="00EE2DE3"/>
    <w:rsid w:val="00EE3268"/>
    <w:rsid w:val="00EE6785"/>
    <w:rsid w:val="00F16477"/>
    <w:rsid w:val="00F169DD"/>
    <w:rsid w:val="00F303C2"/>
    <w:rsid w:val="00F3109C"/>
    <w:rsid w:val="00F43423"/>
    <w:rsid w:val="00F434D3"/>
    <w:rsid w:val="00F54A43"/>
    <w:rsid w:val="00F556D5"/>
    <w:rsid w:val="00F72518"/>
    <w:rsid w:val="00F74420"/>
    <w:rsid w:val="00F76532"/>
    <w:rsid w:val="00F76C8B"/>
    <w:rsid w:val="00F825C7"/>
    <w:rsid w:val="00FA40CA"/>
    <w:rsid w:val="00FA42E0"/>
    <w:rsid w:val="00FA6341"/>
    <w:rsid w:val="00FA762B"/>
    <w:rsid w:val="00FB7050"/>
    <w:rsid w:val="00FC359B"/>
    <w:rsid w:val="00FC4D7B"/>
    <w:rsid w:val="00FC6D98"/>
    <w:rsid w:val="00FD7619"/>
    <w:rsid w:val="00FE1F73"/>
    <w:rsid w:val="00FE54DA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723683E0"/>
  <w14:defaultImageDpi w14:val="96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B01237"/>
    <w:pPr>
      <w:keepNext/>
      <w:suppressLineNumbers/>
      <w:suppressAutoHyphens/>
      <w:spacing w:before="120" w:after="120"/>
      <w:jc w:val="center"/>
    </w:pPr>
    <w:rPr>
      <w:rFonts w:ascii="Arial" w:hAnsi="Arial"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01237"/>
    <w:pPr>
      <w:keepNext w:val="0"/>
      <w:numPr>
        <w:ilvl w:val="1"/>
      </w:numPr>
      <w:suppressAutoHyphens w:val="0"/>
      <w:jc w:val="both"/>
      <w:outlineLvl w:val="1"/>
    </w:pPr>
    <w:rPr>
      <w:rFonts w:ascii="Arial" w:hAnsi="Arial"/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73D0-66E3-4276-91EC-EB1D9359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Petr Sedláček</cp:lastModifiedBy>
  <cp:revision>3</cp:revision>
  <cp:lastPrinted>2020-12-17T09:00:00Z</cp:lastPrinted>
  <dcterms:created xsi:type="dcterms:W3CDTF">2025-09-02T10:53:00Z</dcterms:created>
  <dcterms:modified xsi:type="dcterms:W3CDTF">2025-09-02T10:53:00Z</dcterms:modified>
</cp:coreProperties>
</file>