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17E056FA" w:rsidR="006135FA" w:rsidRDefault="006135FA" w:rsidP="00330437">
      <w:pPr>
        <w:pStyle w:val="Styl2popisknzvusmlouvy"/>
        <w:spacing w:after="480"/>
      </w:pPr>
    </w:p>
    <w:p w14:paraId="3292D889" w14:textId="306A3F08" w:rsidR="00ED33DA" w:rsidRPr="00A10004" w:rsidRDefault="0092663A" w:rsidP="00ED33DA">
      <w:pPr>
        <w:pStyle w:val="Styl3-Smluvnstranytun"/>
      </w:pPr>
      <w:r w:rsidRPr="00A10004">
        <w:t xml:space="preserve">Domov pro seniory </w:t>
      </w:r>
      <w:proofErr w:type="spellStart"/>
      <w:r w:rsidRPr="00A10004">
        <w:t>Burešov</w:t>
      </w:r>
      <w:proofErr w:type="spellEnd"/>
      <w:r w:rsidRPr="00A10004">
        <w:t>, příspěvková organizace</w:t>
      </w:r>
    </w:p>
    <w:p w14:paraId="4689C467" w14:textId="5DC7D5DA" w:rsidR="00ED33DA" w:rsidRPr="00A10004" w:rsidRDefault="00ED33DA" w:rsidP="00ED33DA">
      <w:pPr>
        <w:pStyle w:val="Styl3-Smluvnstranytun"/>
        <w:rPr>
          <w:b w:val="0"/>
        </w:rPr>
      </w:pPr>
      <w:r w:rsidRPr="00A10004">
        <w:rPr>
          <w:b w:val="0"/>
        </w:rPr>
        <w:t xml:space="preserve">IČO: </w:t>
      </w:r>
      <w:r w:rsidR="0092663A" w:rsidRPr="00A10004">
        <w:rPr>
          <w:b w:val="0"/>
        </w:rPr>
        <w:t>70851042</w:t>
      </w:r>
    </w:p>
    <w:p w14:paraId="26A5ACC2" w14:textId="77777777" w:rsidR="0092663A" w:rsidRPr="00A10004" w:rsidRDefault="00ED33DA" w:rsidP="00ED33DA">
      <w:pPr>
        <w:pStyle w:val="Styl3-Smluvnstranytun"/>
        <w:rPr>
          <w:b w:val="0"/>
        </w:rPr>
      </w:pPr>
      <w:r w:rsidRPr="00A10004">
        <w:rPr>
          <w:b w:val="0"/>
        </w:rPr>
        <w:t xml:space="preserve">DIČ: </w:t>
      </w:r>
      <w:r w:rsidR="0092663A" w:rsidRPr="00A10004">
        <w:rPr>
          <w:b w:val="0"/>
        </w:rPr>
        <w:t>CZ70851042</w:t>
      </w:r>
    </w:p>
    <w:p w14:paraId="2E408BF2" w14:textId="04A8E0E1" w:rsidR="00ED33DA" w:rsidRPr="00A10004" w:rsidRDefault="00E56787" w:rsidP="00ED33DA">
      <w:pPr>
        <w:pStyle w:val="Styl3-Smluvnstranytun"/>
        <w:rPr>
          <w:b w:val="0"/>
        </w:rPr>
      </w:pPr>
      <w:r w:rsidRPr="00A10004">
        <w:rPr>
          <w:b w:val="0"/>
        </w:rPr>
        <w:t>Organizace není plátce DPH</w:t>
      </w:r>
    </w:p>
    <w:p w14:paraId="7D45854C" w14:textId="08B14FC3" w:rsidR="00E85DFB" w:rsidRDefault="00E85DFB" w:rsidP="00E85DFB">
      <w:pPr>
        <w:pStyle w:val="Styl3-Smluvnstrany"/>
      </w:pPr>
      <w:r w:rsidRPr="00A10004">
        <w:t>zastoupený:</w:t>
      </w:r>
      <w:r w:rsidR="00E56787" w:rsidRPr="00A10004">
        <w:t xml:space="preserve"> Ing. Helenou Novákovou, MBA, ředitelko</w:t>
      </w:r>
      <w:r w:rsidR="004A2087" w:rsidRPr="00A10004">
        <w:t>u</w:t>
      </w:r>
    </w:p>
    <w:p w14:paraId="6F17B243" w14:textId="58912DA8" w:rsidR="00E85DFB" w:rsidRDefault="00ED33DA" w:rsidP="00E85DFB">
      <w:pPr>
        <w:pStyle w:val="Styl3-Smluvnstrany"/>
      </w:pPr>
      <w:r w:rsidRPr="00AC1376">
        <w:t xml:space="preserve">bankovní spojení: </w:t>
      </w:r>
      <w:r w:rsidR="004A2087">
        <w:t xml:space="preserve">Komerční banka a.s., </w:t>
      </w:r>
      <w:proofErr w:type="spellStart"/>
      <w:r w:rsidR="004A2087">
        <w:t>č.ú</w:t>
      </w:r>
      <w:proofErr w:type="spellEnd"/>
      <w:r w:rsidR="004A2087">
        <w:t>. 27-1924760207/0100</w:t>
      </w:r>
    </w:p>
    <w:p w14:paraId="7B1EA5B4" w14:textId="17635ED6" w:rsidR="00ED33DA" w:rsidRPr="00E85DFB" w:rsidRDefault="00ED33DA" w:rsidP="00E85DFB">
      <w:pPr>
        <w:pStyle w:val="Styl3-Smluvnstrany"/>
      </w:pPr>
      <w:r w:rsidRPr="00CE784B">
        <w:t xml:space="preserve">ID datové schránky: </w:t>
      </w:r>
      <w:r w:rsidR="00A10004">
        <w:t>tyyuq94</w:t>
      </w:r>
    </w:p>
    <w:p w14:paraId="61C7E3D9" w14:textId="77777777" w:rsidR="00ED33DA" w:rsidRDefault="00ED33DA" w:rsidP="00ED33DA">
      <w:pPr>
        <w:pStyle w:val="Styl3-Smluvnstrany"/>
      </w:pPr>
      <w:r w:rsidRPr="00CE784B">
        <w:t>(dále jen „Kupující“)</w:t>
      </w: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0BAB59F8" w:rsidR="001D67D0" w:rsidRDefault="001D67D0" w:rsidP="001D67D0">
      <w:pPr>
        <w:pStyle w:val="Styl3-Smluvnstrany"/>
      </w:pPr>
      <w:r>
        <w:t>zastoupená:</w:t>
      </w:r>
      <w:r w:rsidRPr="008728C2">
        <w:t xml:space="preserve"> </w:t>
      </w:r>
      <w:proofErr w:type="spellStart"/>
      <w:r w:rsidR="009B30B8">
        <w:t>xxx</w:t>
      </w:r>
      <w:proofErr w:type="spellEnd"/>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928229A" w:rsidR="001D67D0" w:rsidRDefault="001D67D0" w:rsidP="001D67D0">
      <w:pPr>
        <w:pStyle w:val="Styl3-Smluvnstrany"/>
      </w:pPr>
      <w:r>
        <w:t xml:space="preserve">bankovní spojení: </w:t>
      </w:r>
      <w:proofErr w:type="spellStart"/>
      <w:r w:rsidR="009B30B8">
        <w:t>xxx</w:t>
      </w:r>
      <w:proofErr w:type="spellEnd"/>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569A07B7"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1D67D0" w:rsidRPr="00DA6575">
        <w:rPr>
          <w:iCs/>
          <w:lang w:eastAsia="en-US"/>
        </w:rPr>
        <w:t xml:space="preserve">Lenovo </w:t>
      </w:r>
      <w:proofErr w:type="spellStart"/>
      <w:r w:rsidR="001D67D0" w:rsidRPr="00DA6575">
        <w:rPr>
          <w:iCs/>
          <w:lang w:eastAsia="en-US"/>
        </w:rPr>
        <w:t>ThinkCentre</w:t>
      </w:r>
      <w:proofErr w:type="spellEnd"/>
      <w:r w:rsidR="001D67D0" w:rsidRPr="00DA6575">
        <w:rPr>
          <w:iCs/>
          <w:lang w:eastAsia="en-US"/>
        </w:rPr>
        <w:t xml:space="preserve"> M75s_Gen5 12T9</w:t>
      </w:r>
      <w:r w:rsidR="001D67D0">
        <w:rPr>
          <w:i/>
          <w:lang w:eastAsia="en-US"/>
        </w:rPr>
        <w:t xml:space="preserve"> </w:t>
      </w:r>
      <w:r w:rsidR="007C5ED4">
        <w:rPr>
          <w:lang w:eastAsia="en-US"/>
        </w:rPr>
        <w:t xml:space="preserve">v množství </w:t>
      </w:r>
      <w:r w:rsidR="00424F75">
        <w:rPr>
          <w:lang w:eastAsia="en-US"/>
        </w:rPr>
        <w:t xml:space="preserve">2 </w:t>
      </w:r>
      <w:r w:rsidR="007C5ED4">
        <w:rPr>
          <w:lang w:eastAsia="en-US"/>
        </w:rPr>
        <w:t>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24B0B32" w14:textId="791413D6" w:rsidR="0006399F" w:rsidRDefault="00DD0D04" w:rsidP="0006399F">
      <w:pPr>
        <w:pStyle w:val="Nadpis3"/>
        <w:rPr>
          <w:lang w:eastAsia="en-US"/>
        </w:rPr>
      </w:pPr>
      <w:r>
        <w:rPr>
          <w:b/>
          <w:lang w:eastAsia="en-US"/>
        </w:rPr>
        <w:t>M</w:t>
      </w:r>
      <w:r w:rsidR="0006399F">
        <w:rPr>
          <w:b/>
          <w:lang w:eastAsia="en-US"/>
        </w:rPr>
        <w:t>onitor</w:t>
      </w:r>
      <w:r w:rsidR="0006399F" w:rsidRPr="007C5ED4">
        <w:rPr>
          <w:b/>
          <w:lang w:eastAsia="en-US"/>
        </w:rPr>
        <w:t xml:space="preserve"> </w:t>
      </w:r>
      <w:r w:rsidR="0006399F" w:rsidRPr="003D7298">
        <w:rPr>
          <w:b/>
          <w:lang w:eastAsia="en-US"/>
        </w:rPr>
        <w:t>I</w:t>
      </w:r>
      <w:r w:rsidR="0006399F" w:rsidRPr="00C93AF3">
        <w:rPr>
          <w:lang w:eastAsia="en-US"/>
        </w:rPr>
        <w:t xml:space="preserve"> </w:t>
      </w:r>
      <w:r w:rsidR="001D67D0" w:rsidRPr="001D67D0">
        <w:rPr>
          <w:lang w:eastAsia="en-US"/>
        </w:rPr>
        <w:t>AOC LCD 24E3QAF 23,8” IPS / 1920x1080</w:t>
      </w:r>
      <w:r w:rsidR="0006399F" w:rsidRPr="007C5ED4">
        <w:rPr>
          <w:lang w:eastAsia="en-US"/>
        </w:rPr>
        <w:t xml:space="preserve"> v množství </w:t>
      </w:r>
      <w:r w:rsidR="00424F75">
        <w:rPr>
          <w:lang w:eastAsia="en-US"/>
        </w:rPr>
        <w:t xml:space="preserve">2 </w:t>
      </w:r>
      <w:r w:rsidR="0006399F" w:rsidRPr="007C5ED4">
        <w:rPr>
          <w:lang w:eastAsia="en-US"/>
        </w:rPr>
        <w:t>ks podle technické specifikace uvedené v Příloze č. 1 této Smlouvy</w:t>
      </w:r>
      <w:r w:rsidR="0006399F">
        <w:rPr>
          <w:lang w:eastAsia="en-US"/>
        </w:rPr>
        <w:t>,</w:t>
      </w:r>
    </w:p>
    <w:p w14:paraId="52CF0148" w14:textId="43AE5479" w:rsidR="00C93AF3" w:rsidRPr="00C93AF3" w:rsidRDefault="00DD0D04" w:rsidP="002A6F32">
      <w:pPr>
        <w:pStyle w:val="Nadpis3"/>
        <w:rPr>
          <w:lang w:eastAsia="en-US"/>
        </w:rPr>
      </w:pPr>
      <w:r>
        <w:rPr>
          <w:b/>
          <w:lang w:eastAsia="en-US"/>
        </w:rPr>
        <w:lastRenderedPageBreak/>
        <w:t>P</w:t>
      </w:r>
      <w:r w:rsidR="005D0E98">
        <w:rPr>
          <w:b/>
          <w:lang w:eastAsia="en-US"/>
        </w:rPr>
        <w:t xml:space="preserve">říslušenství II </w:t>
      </w:r>
      <w:r w:rsidR="005D0E98" w:rsidRPr="005D0E98">
        <w:rPr>
          <w:lang w:eastAsia="en-US"/>
        </w:rPr>
        <w:t xml:space="preserve">v množství </w:t>
      </w:r>
      <w:r w:rsidR="004A5B18">
        <w:rPr>
          <w:lang w:eastAsia="en-US"/>
        </w:rPr>
        <w:t>2</w:t>
      </w:r>
      <w:r w:rsidR="005D0E98" w:rsidRPr="005D0E98">
        <w:rPr>
          <w:lang w:eastAsia="en-US"/>
        </w:rPr>
        <w:t xml:space="preserve"> ks podle technické specifikace uvedené v Příloze č. 1 této Smlouvy</w:t>
      </w:r>
      <w:r w:rsidR="00C93AF3" w:rsidRPr="00C93AF3">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7B3D4289"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F6DF3">
        <w:t>22 644,00</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1586"/>
        <w:gridCol w:w="1163"/>
        <w:gridCol w:w="1176"/>
      </w:tblGrid>
      <w:tr w:rsidR="006135FA" w:rsidRPr="007D4A7D" w14:paraId="713E52E5" w14:textId="77777777" w:rsidTr="0055729B">
        <w:trPr>
          <w:trHeight w:val="614"/>
          <w:jc w:val="center"/>
        </w:trPr>
        <w:tc>
          <w:tcPr>
            <w:tcW w:w="2035"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224B94A7" w14:textId="77777777" w:rsidTr="00AC041E">
        <w:trPr>
          <w:trHeight w:val="511"/>
          <w:jc w:val="center"/>
        </w:trPr>
        <w:tc>
          <w:tcPr>
            <w:tcW w:w="2035" w:type="pct"/>
            <w:vAlign w:val="center"/>
          </w:tcPr>
          <w:p w14:paraId="7EFF1EC3" w14:textId="77777777" w:rsidR="00DA6575" w:rsidRPr="00040CA1" w:rsidRDefault="00DA6575" w:rsidP="00DA6575">
            <w:pPr>
              <w:jc w:val="center"/>
              <w:rPr>
                <w:bCs/>
              </w:rPr>
            </w:pPr>
            <w:r>
              <w:rPr>
                <w:b/>
                <w:bCs/>
              </w:rPr>
              <w:t>Počítač I</w:t>
            </w:r>
          </w:p>
        </w:tc>
        <w:tc>
          <w:tcPr>
            <w:tcW w:w="1265" w:type="pct"/>
            <w:vAlign w:val="center"/>
          </w:tcPr>
          <w:p w14:paraId="1C4C1D8C" w14:textId="774F14CC" w:rsidR="00DA6575" w:rsidRPr="00BE7107" w:rsidRDefault="00DA6575" w:rsidP="00DA6575">
            <w:pPr>
              <w:jc w:val="center"/>
              <w:rPr>
                <w:sz w:val="16"/>
                <w:szCs w:val="16"/>
              </w:rPr>
            </w:pPr>
            <w:r w:rsidRPr="00292A75">
              <w:rPr>
                <w:rFonts w:cs="Calibri"/>
              </w:rPr>
              <w:t>9 408,00</w:t>
            </w:r>
          </w:p>
        </w:tc>
        <w:tc>
          <w:tcPr>
            <w:tcW w:w="914" w:type="pct"/>
            <w:vAlign w:val="center"/>
          </w:tcPr>
          <w:p w14:paraId="2F163D55" w14:textId="4F5281D1" w:rsidR="00DA6575" w:rsidRPr="00040CA1" w:rsidRDefault="008A76B3" w:rsidP="00DA6575">
            <w:pPr>
              <w:jc w:val="center"/>
            </w:pPr>
            <w:r>
              <w:t>2</w:t>
            </w:r>
            <w:r w:rsidR="00DA6575">
              <w:t xml:space="preserve"> ks</w:t>
            </w:r>
          </w:p>
        </w:tc>
        <w:tc>
          <w:tcPr>
            <w:tcW w:w="786" w:type="pct"/>
            <w:tcBorders>
              <w:bottom w:val="single" w:sz="4" w:space="0" w:color="auto"/>
            </w:tcBorders>
            <w:vAlign w:val="center"/>
          </w:tcPr>
          <w:p w14:paraId="033BA592" w14:textId="27BF8A6E" w:rsidR="00DA6575" w:rsidRPr="00040CA1" w:rsidRDefault="00AC041E" w:rsidP="00DA6575">
            <w:pPr>
              <w:jc w:val="center"/>
            </w:pPr>
            <w:r>
              <w:t>18 816,00</w:t>
            </w:r>
          </w:p>
        </w:tc>
      </w:tr>
      <w:tr w:rsidR="00DA6575" w:rsidRPr="007D4A7D" w14:paraId="6C40798E" w14:textId="77777777" w:rsidTr="0055729B">
        <w:trPr>
          <w:trHeight w:val="511"/>
          <w:jc w:val="center"/>
        </w:trPr>
        <w:tc>
          <w:tcPr>
            <w:tcW w:w="2035" w:type="pct"/>
            <w:vAlign w:val="center"/>
          </w:tcPr>
          <w:p w14:paraId="48929081" w14:textId="77777777" w:rsidR="00DA6575" w:rsidRDefault="00DA6575" w:rsidP="00DA6575">
            <w:pPr>
              <w:jc w:val="center"/>
              <w:rPr>
                <w:b/>
                <w:bCs/>
              </w:rPr>
            </w:pPr>
            <w:r>
              <w:rPr>
                <w:b/>
                <w:bCs/>
              </w:rPr>
              <w:t>Monitor I</w:t>
            </w:r>
          </w:p>
        </w:tc>
        <w:tc>
          <w:tcPr>
            <w:tcW w:w="1265" w:type="pct"/>
            <w:vAlign w:val="center"/>
          </w:tcPr>
          <w:p w14:paraId="39BE7A6F" w14:textId="2FDDBEDC" w:rsidR="00DA6575" w:rsidRPr="00BE7107" w:rsidRDefault="00DA6575" w:rsidP="00DA6575">
            <w:pPr>
              <w:jc w:val="center"/>
              <w:rPr>
                <w:i/>
                <w:sz w:val="16"/>
                <w:szCs w:val="16"/>
                <w:highlight w:val="yellow"/>
                <w:lang w:eastAsia="en-US"/>
              </w:rPr>
            </w:pPr>
            <w:r w:rsidRPr="00292A75">
              <w:rPr>
                <w:rFonts w:cs="Calibri"/>
              </w:rPr>
              <w:t>1 710,00</w:t>
            </w:r>
          </w:p>
        </w:tc>
        <w:tc>
          <w:tcPr>
            <w:tcW w:w="914" w:type="pct"/>
            <w:vAlign w:val="center"/>
          </w:tcPr>
          <w:p w14:paraId="5B6BB86F" w14:textId="78345AE9" w:rsidR="00DA6575" w:rsidRDefault="008A76B3" w:rsidP="00DA6575">
            <w:pPr>
              <w:jc w:val="center"/>
            </w:pPr>
            <w:r>
              <w:t>2</w:t>
            </w:r>
            <w:r w:rsidR="00DA6575">
              <w:t xml:space="preserve"> ks</w:t>
            </w:r>
          </w:p>
        </w:tc>
        <w:tc>
          <w:tcPr>
            <w:tcW w:w="786" w:type="pct"/>
            <w:vAlign w:val="center"/>
          </w:tcPr>
          <w:p w14:paraId="4E8F586F" w14:textId="24E6EBC7" w:rsidR="00DA6575" w:rsidRPr="00AC041E" w:rsidRDefault="00AC041E" w:rsidP="00DA6575">
            <w:pPr>
              <w:jc w:val="center"/>
            </w:pPr>
            <w:r w:rsidRPr="00AC041E">
              <w:t>3 420,00</w:t>
            </w:r>
          </w:p>
        </w:tc>
      </w:tr>
      <w:tr w:rsidR="00DA6575" w:rsidRPr="007D4A7D" w14:paraId="57DD25F0" w14:textId="77777777" w:rsidTr="00AC041E">
        <w:trPr>
          <w:trHeight w:val="511"/>
          <w:jc w:val="center"/>
        </w:trPr>
        <w:tc>
          <w:tcPr>
            <w:tcW w:w="2035" w:type="pct"/>
            <w:vAlign w:val="center"/>
          </w:tcPr>
          <w:p w14:paraId="00755879" w14:textId="77777777" w:rsidR="00DA6575" w:rsidRDefault="00DA6575" w:rsidP="00DA6575">
            <w:pPr>
              <w:jc w:val="center"/>
              <w:rPr>
                <w:b/>
                <w:bCs/>
              </w:rPr>
            </w:pPr>
            <w:r>
              <w:rPr>
                <w:b/>
                <w:bCs/>
              </w:rPr>
              <w:t>Příslušenství II</w:t>
            </w:r>
          </w:p>
        </w:tc>
        <w:tc>
          <w:tcPr>
            <w:tcW w:w="1265" w:type="pct"/>
            <w:vAlign w:val="center"/>
          </w:tcPr>
          <w:p w14:paraId="30CFC8A3" w14:textId="4D1FAF7A" w:rsidR="00DA6575" w:rsidRPr="00BE7107" w:rsidRDefault="00DA6575" w:rsidP="00DA6575">
            <w:pPr>
              <w:jc w:val="center"/>
              <w:rPr>
                <w:i/>
                <w:sz w:val="16"/>
                <w:szCs w:val="16"/>
                <w:highlight w:val="yellow"/>
                <w:lang w:eastAsia="en-US"/>
              </w:rPr>
            </w:pPr>
            <w:r w:rsidRPr="00292A75">
              <w:rPr>
                <w:rFonts w:cs="Calibri"/>
              </w:rPr>
              <w:t>204,00</w:t>
            </w:r>
          </w:p>
        </w:tc>
        <w:tc>
          <w:tcPr>
            <w:tcW w:w="914" w:type="pct"/>
            <w:vAlign w:val="center"/>
          </w:tcPr>
          <w:p w14:paraId="2E50F547" w14:textId="12613220" w:rsidR="00DA6575" w:rsidRDefault="0041467A" w:rsidP="00DA6575">
            <w:pPr>
              <w:jc w:val="center"/>
            </w:pPr>
            <w:r>
              <w:t>2</w:t>
            </w:r>
            <w:r w:rsidR="00DA6575">
              <w:t xml:space="preserve"> ks</w:t>
            </w:r>
          </w:p>
        </w:tc>
        <w:tc>
          <w:tcPr>
            <w:tcW w:w="786" w:type="pct"/>
            <w:tcBorders>
              <w:bottom w:val="nil"/>
            </w:tcBorders>
            <w:vAlign w:val="center"/>
          </w:tcPr>
          <w:p w14:paraId="72DE5E86" w14:textId="5C1C3CA5" w:rsidR="00DA6575" w:rsidRPr="00AC041E" w:rsidRDefault="00AC041E" w:rsidP="00DA6575">
            <w:pPr>
              <w:jc w:val="center"/>
            </w:pPr>
            <w:r w:rsidRPr="00AC041E">
              <w:t>408,00</w:t>
            </w:r>
          </w:p>
        </w:tc>
      </w:tr>
      <w:tr w:rsidR="00DA6575" w:rsidRPr="007D4A7D" w14:paraId="61179649" w14:textId="77777777" w:rsidTr="00992F3A">
        <w:trPr>
          <w:trHeight w:val="652"/>
          <w:jc w:val="center"/>
        </w:trPr>
        <w:tc>
          <w:tcPr>
            <w:tcW w:w="2035" w:type="pct"/>
            <w:vAlign w:val="center"/>
          </w:tcPr>
          <w:p w14:paraId="5A0555F5" w14:textId="77777777" w:rsidR="00DA6575" w:rsidRDefault="00DA6575" w:rsidP="00DA6575">
            <w:pPr>
              <w:jc w:val="center"/>
              <w:rPr>
                <w:b/>
                <w:bCs/>
              </w:rPr>
            </w:pPr>
            <w:r>
              <w:rPr>
                <w:b/>
                <w:bCs/>
              </w:rPr>
              <w:t>Kupní cena</w:t>
            </w:r>
          </w:p>
        </w:tc>
        <w:tc>
          <w:tcPr>
            <w:tcW w:w="2965" w:type="pct"/>
            <w:gridSpan w:val="3"/>
            <w:vAlign w:val="center"/>
          </w:tcPr>
          <w:p w14:paraId="19BF75D1" w14:textId="05CECB10" w:rsidR="00DA6575" w:rsidRDefault="00FF6DF3" w:rsidP="00DA6575">
            <w:pPr>
              <w:jc w:val="center"/>
              <w:rPr>
                <w:i/>
                <w:sz w:val="16"/>
                <w:szCs w:val="16"/>
                <w:highlight w:val="yellow"/>
                <w:lang w:eastAsia="en-US"/>
              </w:rPr>
            </w:pPr>
            <w:r w:rsidRPr="00FF6DF3">
              <w:t>22 644,00</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t xml:space="preserve">Předmět koupě bude uhrazen na základě jedné faktury. Prodávající vystaví po předání Předmětu koupě Kupujícímu fakturu. Fakturu doručí Prodávající Kupujícímu </w:t>
      </w:r>
      <w:r>
        <w:lastRenderedPageBreak/>
        <w:t>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lastRenderedPageBreak/>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lastRenderedPageBreak/>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1009862A"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proofErr w:type="spellStart"/>
      <w:r w:rsidR="008740F8">
        <w:t>xxx</w:t>
      </w:r>
      <w:proofErr w:type="spellEnd"/>
      <w:r w:rsidR="001D67D0" w:rsidRPr="00FE4DF8">
        <w:rPr>
          <w:i/>
        </w:rPr>
        <w:t xml:space="preserve"> </w:t>
      </w:r>
      <w:r w:rsidR="001D67D0">
        <w:t>a nejpozději bezprostředně poté i písemně prostřednictvím e</w:t>
      </w:r>
      <w:r w:rsidR="001D67D0">
        <w:noBreakHyphen/>
        <w:t xml:space="preserve">mailové zprávy zaslané na adresu </w:t>
      </w:r>
      <w:proofErr w:type="spellStart"/>
      <w:r w:rsidR="008740F8">
        <w:t>xxx</w:t>
      </w:r>
      <w:proofErr w:type="spellEnd"/>
      <w:r w:rsidR="001D67D0" w:rsidRPr="00FE4DF8">
        <w:t>.</w:t>
      </w:r>
      <w:r w:rsidR="001D67D0">
        <w:t xml:space="preserve"> Vadu lze nahlásit prostřednictvím Kontaktní osoby i po pracovní době Kupujícího, a to pouze písemně prostřednictvím e-mailové zprávy zaslané na adresu </w:t>
      </w:r>
      <w:proofErr w:type="spellStart"/>
      <w:r w:rsidR="008740F8">
        <w:t>xxx</w:t>
      </w:r>
      <w:proofErr w:type="spellEnd"/>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lastRenderedPageBreak/>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lastRenderedPageBreak/>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 xml:space="preserve">dovat smluvní pokutu ve výši </w:t>
      </w:r>
      <w:proofErr w:type="gramStart"/>
      <w:r w:rsidR="00FA3CB7">
        <w:t>10</w:t>
      </w:r>
      <w:r w:rsidRPr="00894F6E">
        <w:t>.000,-</w:t>
      </w:r>
      <w:proofErr w:type="gramEnd"/>
      <w:r w:rsidRPr="00894F6E">
        <w:t xml:space="preserve">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w:t>
      </w:r>
      <w:r>
        <w:lastRenderedPageBreak/>
        <w:t>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0008C089" w:rsidR="006135FA" w:rsidRPr="005C0F87" w:rsidRDefault="006135FA" w:rsidP="002A6536">
      <w:pPr>
        <w:pStyle w:val="Nadpis3"/>
      </w:pPr>
      <w:r w:rsidRPr="005C0F87">
        <w:t>Kupující</w:t>
      </w:r>
      <w:r w:rsidRPr="002944B5">
        <w:t>:</w:t>
      </w:r>
    </w:p>
    <w:p w14:paraId="2F681B20" w14:textId="5B9809E9" w:rsidR="006135FA" w:rsidRPr="00215A80" w:rsidRDefault="006135FA" w:rsidP="005C0F87">
      <w:pPr>
        <w:pStyle w:val="Nadpis2bezslovn"/>
        <w:ind w:left="1080"/>
        <w:rPr>
          <w:highlight w:val="magenta"/>
        </w:rPr>
      </w:pPr>
      <w:r w:rsidRPr="00BE7107">
        <w:t xml:space="preserve">Jméno: </w:t>
      </w:r>
      <w:r w:rsidR="006F07B3">
        <w:t>Ing. Helena Nováková, MBA</w:t>
      </w:r>
    </w:p>
    <w:p w14:paraId="47E55598" w14:textId="25A30DDE" w:rsidR="006135FA" w:rsidRPr="00BE7107" w:rsidRDefault="006135FA" w:rsidP="005C0F87">
      <w:pPr>
        <w:pStyle w:val="Nadpis2bezslovn"/>
        <w:ind w:left="1080"/>
      </w:pPr>
      <w:r w:rsidRPr="00BE7107">
        <w:t xml:space="preserve">Adresa: </w:t>
      </w:r>
      <w:proofErr w:type="spellStart"/>
      <w:r w:rsidR="006F07B3">
        <w:t>Burešov</w:t>
      </w:r>
      <w:proofErr w:type="spellEnd"/>
      <w:r w:rsidR="006F07B3">
        <w:t xml:space="preserve"> 4884, 760 01 Zlín</w:t>
      </w:r>
    </w:p>
    <w:p w14:paraId="4411802F" w14:textId="25870FC0" w:rsidR="006135FA" w:rsidRPr="00BE7107" w:rsidRDefault="006135FA" w:rsidP="005C0F87">
      <w:pPr>
        <w:pStyle w:val="Nadpis2bezslovn"/>
        <w:ind w:left="1080"/>
      </w:pPr>
      <w:r w:rsidRPr="00BE7107">
        <w:t xml:space="preserve">E-mail: </w:t>
      </w:r>
      <w:r w:rsidR="006F07B3">
        <w:t>reditelka@dsburesov.cz</w:t>
      </w:r>
    </w:p>
    <w:p w14:paraId="6E6F6E5A" w14:textId="70A6E08F" w:rsidR="006135FA" w:rsidRPr="005C0F87" w:rsidRDefault="006135FA" w:rsidP="005C0F87">
      <w:pPr>
        <w:pStyle w:val="Nadpis2bezslovn"/>
        <w:ind w:left="1080"/>
      </w:pPr>
      <w:r w:rsidRPr="00BE7107">
        <w:t xml:space="preserve">Datová schránka: </w:t>
      </w:r>
      <w:r w:rsidR="00851D96">
        <w:t>tyyuq94</w:t>
      </w:r>
    </w:p>
    <w:p w14:paraId="3190BDEF" w14:textId="77777777" w:rsidR="001D67D0" w:rsidRDefault="001D67D0" w:rsidP="001D67D0">
      <w:pPr>
        <w:pStyle w:val="Nadpis3"/>
      </w:pPr>
      <w:r>
        <w:t>Prodávající:</w:t>
      </w:r>
      <w:r>
        <w:rPr>
          <w:i/>
        </w:rPr>
        <w:t xml:space="preserve"> </w:t>
      </w:r>
      <w:r w:rsidRPr="00FE4DF8">
        <w:rPr>
          <w:i/>
        </w:rPr>
        <w:t>OCC s.r.o.</w:t>
      </w:r>
    </w:p>
    <w:p w14:paraId="18D33971" w14:textId="3E4E63A1" w:rsidR="001D67D0" w:rsidRDefault="001D67D0" w:rsidP="001D67D0">
      <w:pPr>
        <w:pStyle w:val="Nadpis2bezslovn"/>
        <w:ind w:left="1080"/>
        <w:rPr>
          <w:i/>
        </w:rPr>
      </w:pPr>
      <w:r>
        <w:t xml:space="preserve">Jméno: </w:t>
      </w:r>
      <w:proofErr w:type="spellStart"/>
      <w:r w:rsidR="00AD12AC">
        <w:t>xxx</w:t>
      </w:r>
      <w:proofErr w:type="spellEnd"/>
    </w:p>
    <w:p w14:paraId="7A4F5FB1" w14:textId="77777777" w:rsidR="001D67D0" w:rsidRDefault="001D67D0" w:rsidP="001D67D0">
      <w:pPr>
        <w:pStyle w:val="Nadpis2bezslovn"/>
        <w:ind w:left="1080"/>
      </w:pPr>
      <w:r>
        <w:t xml:space="preserve">Adresa: </w:t>
      </w:r>
      <w:r w:rsidRPr="00FE4DF8">
        <w:t>Lidická 198/68, 323 00 Plzeň-Bolevec</w:t>
      </w:r>
    </w:p>
    <w:p w14:paraId="5216F99E" w14:textId="110D34B8" w:rsidR="001D67D0" w:rsidRDefault="001D67D0" w:rsidP="001D67D0">
      <w:pPr>
        <w:pStyle w:val="Nadpis2bezslovn"/>
        <w:ind w:left="1080"/>
      </w:pPr>
      <w:r>
        <w:t xml:space="preserve">E-mail: </w:t>
      </w:r>
      <w:proofErr w:type="spellStart"/>
      <w:r w:rsidR="00AD12AC">
        <w:t>xxx</w:t>
      </w:r>
      <w:proofErr w:type="spellEnd"/>
    </w:p>
    <w:p w14:paraId="56730707" w14:textId="77777777" w:rsidR="001D67D0" w:rsidRDefault="001D67D0" w:rsidP="001D67D0">
      <w:pPr>
        <w:pStyle w:val="Nadpis2bezslovn"/>
        <w:ind w:left="1080"/>
      </w:pPr>
      <w:r>
        <w:t xml:space="preserve">Datová schránka: </w:t>
      </w:r>
      <w:r w:rsidRPr="00FE4DF8">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51516239" w:rsidR="006135FA" w:rsidRPr="005C0F87" w:rsidRDefault="006135FA" w:rsidP="00BE7107">
      <w:pPr>
        <w:pStyle w:val="Nadpis3"/>
        <w:keepNext/>
        <w:keepLines/>
      </w:pPr>
      <w:r w:rsidRPr="005C0F87">
        <w:t xml:space="preserve">Kontaktní osobou Kupujícího je </w:t>
      </w:r>
      <w:proofErr w:type="spellStart"/>
      <w:r w:rsidR="00AD12AC">
        <w:t>xxx</w:t>
      </w:r>
      <w:proofErr w:type="spellEnd"/>
      <w:r w:rsidRPr="005C0F87">
        <w:t xml:space="preserve"> e-mail</w:t>
      </w:r>
      <w:r>
        <w:t xml:space="preserve"> </w:t>
      </w:r>
      <w:proofErr w:type="spellStart"/>
      <w:r w:rsidR="00AD12AC">
        <w:t>xxx</w:t>
      </w:r>
      <w:proofErr w:type="spellEnd"/>
      <w:r w:rsidRPr="005C0F87">
        <w:t xml:space="preserve"> a další zaměstnanci Kupujícího jím písemně pověření. </w:t>
      </w:r>
    </w:p>
    <w:p w14:paraId="559374DA" w14:textId="75281B0B" w:rsidR="006135FA" w:rsidRPr="005C0F87" w:rsidRDefault="006135FA" w:rsidP="008535B1">
      <w:pPr>
        <w:pStyle w:val="Nadpis3"/>
        <w:keepNext/>
        <w:keepLines/>
      </w:pPr>
      <w:r w:rsidRPr="005C0F87">
        <w:t xml:space="preserve">Kontaktní osobou Prodávajícího je: </w:t>
      </w:r>
      <w:proofErr w:type="spellStart"/>
      <w:r w:rsidR="00AD12AC">
        <w:t>xxx</w:t>
      </w:r>
      <w:proofErr w:type="spellEnd"/>
      <w:r w:rsidR="001D67D0" w:rsidRPr="00050663">
        <w:rPr>
          <w:iCs/>
        </w:rPr>
        <w:t xml:space="preserve">, </w:t>
      </w:r>
      <w:proofErr w:type="spellStart"/>
      <w:r w:rsidR="00AD12AC">
        <w:rPr>
          <w:iCs/>
        </w:rPr>
        <w:t>xxx</w:t>
      </w:r>
      <w:proofErr w:type="spellEnd"/>
      <w:r w:rsidR="00FD0DE5">
        <w:rPr>
          <w:iCs/>
        </w:rPr>
        <w:t xml:space="preserve"> xxx</w:t>
      </w:r>
      <w:r w:rsidRPr="00050663">
        <w:rPr>
          <w:iCs/>
        </w:rPr>
        <w:t>,</w:t>
      </w:r>
      <w:r w:rsidRPr="005C0F87">
        <w:t xml:space="preserve"> a další zaměstnanci či jiné osoby jím písemně pověření. </w:t>
      </w:r>
    </w:p>
    <w:p w14:paraId="14F6B4A7" w14:textId="5E711080"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oprávněn</w:t>
      </w:r>
      <w:r w:rsidR="00447AFC">
        <w:t>a</w:t>
      </w:r>
      <w:r w:rsidRPr="00E05187">
        <w:t xml:space="preserve"> </w:t>
      </w:r>
      <w:r w:rsidR="00447AFC">
        <w:t xml:space="preserve">Ing. Helena Nováková, MBA. </w:t>
      </w:r>
      <w:r w:rsidRPr="005C0F87">
        <w:t>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 xml:space="preserve">Smluvní strany souhlasí s tím, že podepsaná Smlouva (včetně příloh), jakož i její text, může </w:t>
      </w:r>
      <w:r w:rsidRPr="00C520EE">
        <w:lastRenderedPageBreak/>
        <w:t>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15850D91"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 xml:space="preserve">Příloha č. </w:t>
      </w:r>
      <w:proofErr w:type="gramStart"/>
      <w:r w:rsidRPr="00900D84">
        <w:t>1:  Technická</w:t>
      </w:r>
      <w:proofErr w:type="gramEnd"/>
      <w:r w:rsidRPr="00900D84">
        <w:t xml:space="preserve"> specifikace</w:t>
      </w:r>
    </w:p>
    <w:p w14:paraId="6C7728DE" w14:textId="77777777" w:rsidR="008A593E" w:rsidRPr="00900D84" w:rsidRDefault="008A593E" w:rsidP="00871F8F">
      <w:pPr>
        <w:ind w:firstLine="708"/>
      </w:pPr>
      <w:r>
        <w:t xml:space="preserve">Příloha č. </w:t>
      </w:r>
      <w:proofErr w:type="gramStart"/>
      <w:r>
        <w:t>2</w:t>
      </w:r>
      <w:r w:rsidR="000D1736">
        <w:t xml:space="preserve">: </w:t>
      </w:r>
      <w:r>
        <w:t xml:space="preserve"> Seznam</w:t>
      </w:r>
      <w:proofErr w:type="gramEnd"/>
      <w:r>
        <w:t xml:space="preserve">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5230841E" w14:textId="4410B45D" w:rsidR="002045E1" w:rsidRDefault="002045E1" w:rsidP="002045E1">
      <w:pPr>
        <w:pStyle w:val="Nadpis2"/>
        <w:numPr>
          <w:ilvl w:val="0"/>
          <w:numId w:val="0"/>
        </w:numPr>
        <w:ind w:left="426"/>
      </w:pPr>
    </w:p>
    <w:p w14:paraId="7F35CA9D" w14:textId="77777777" w:rsidR="0035247E" w:rsidRDefault="0035247E" w:rsidP="0035247E">
      <w:pPr>
        <w:rPr>
          <w:highlight w:val="green"/>
        </w:rPr>
      </w:pPr>
    </w:p>
    <w:p w14:paraId="2FBD069A" w14:textId="77777777" w:rsidR="0035247E" w:rsidRPr="0035247E" w:rsidRDefault="0035247E" w:rsidP="0035247E">
      <w:pPr>
        <w:rPr>
          <w:highlight w:val="green"/>
        </w:rPr>
      </w:pPr>
    </w:p>
    <w:p w14:paraId="2A49598D" w14:textId="77777777" w:rsidR="002045E1" w:rsidRDefault="002045E1" w:rsidP="002045E1"/>
    <w:p w14:paraId="5AFD4A37" w14:textId="77777777" w:rsidR="002045E1" w:rsidRPr="002045E1" w:rsidRDefault="002045E1" w:rsidP="002045E1"/>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27C0BBE2" w:rsidR="006135FA" w:rsidRPr="005C0F87" w:rsidRDefault="006135FA" w:rsidP="0086374F">
            <w:pPr>
              <w:jc w:val="center"/>
            </w:pPr>
            <w:r w:rsidRPr="005C0F87">
              <w:lastRenderedPageBreak/>
              <w:t>V</w:t>
            </w:r>
            <w:r w:rsidR="0035247E">
              <w:t>e Zlíně</w:t>
            </w:r>
            <w:r w:rsidRPr="005C0F87">
              <w:t xml:space="preserve"> dne ______</w:t>
            </w:r>
          </w:p>
        </w:tc>
        <w:tc>
          <w:tcPr>
            <w:tcW w:w="4606" w:type="dxa"/>
          </w:tcPr>
          <w:p w14:paraId="3F9BDC19" w14:textId="77777777" w:rsidR="006135FA" w:rsidRPr="005C0F87" w:rsidRDefault="006135FA" w:rsidP="0086374F">
            <w:pPr>
              <w:jc w:val="center"/>
            </w:pPr>
            <w:r w:rsidRPr="005C0F87">
              <w:t>V ______________ dne _____</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30F9F69" w14:textId="242AA4F5" w:rsidR="005B421F" w:rsidRPr="0035247E" w:rsidRDefault="0064524C" w:rsidP="005B421F">
            <w:pPr>
              <w:jc w:val="center"/>
              <w:rPr>
                <w:bCs/>
                <w:highlight w:val="yellow"/>
              </w:rPr>
            </w:pPr>
            <w:r w:rsidRPr="00BE7107" w:rsidDel="0064524C">
              <w:rPr>
                <w:b/>
              </w:rPr>
              <w:t xml:space="preserve"> </w:t>
            </w:r>
            <w:r w:rsidR="0035247E" w:rsidRPr="0035247E">
              <w:rPr>
                <w:bCs/>
              </w:rPr>
              <w:t>Ing. Helena Nováková, MBA</w:t>
            </w:r>
          </w:p>
          <w:p w14:paraId="296332EC" w14:textId="04EC9E38" w:rsidR="006135FA" w:rsidRPr="005C0F87" w:rsidRDefault="0035247E" w:rsidP="005B421F">
            <w:pPr>
              <w:jc w:val="center"/>
            </w:pPr>
            <w:r>
              <w:t>ředitelka</w:t>
            </w:r>
          </w:p>
        </w:tc>
        <w:tc>
          <w:tcPr>
            <w:tcW w:w="4606" w:type="dxa"/>
          </w:tcPr>
          <w:p w14:paraId="5DA54EEA" w14:textId="77777777" w:rsidR="006135FA" w:rsidRPr="005C0F87" w:rsidRDefault="006135FA" w:rsidP="0086374F">
            <w:pPr>
              <w:jc w:val="center"/>
            </w:pPr>
            <w:r w:rsidRPr="005C0F87">
              <w:t>Prodávající</w:t>
            </w:r>
          </w:p>
          <w:p w14:paraId="38756A39" w14:textId="77777777" w:rsidR="001D67D0" w:rsidRDefault="001D67D0" w:rsidP="001D67D0">
            <w:pPr>
              <w:jc w:val="center"/>
            </w:pPr>
            <w:r>
              <w:t>Jan Toman</w:t>
            </w:r>
          </w:p>
          <w:p w14:paraId="5EE7B184" w14:textId="0B78D8FD" w:rsidR="006135FA" w:rsidRPr="00C15D8A" w:rsidRDefault="001D67D0" w:rsidP="001D67D0">
            <w:pPr>
              <w:jc w:val="center"/>
            </w:pPr>
            <w:r>
              <w:t>zplnomocněný zástupce jednatele</w:t>
            </w:r>
          </w:p>
        </w:tc>
      </w:tr>
    </w:tbl>
    <w:p w14:paraId="11AF06DE" w14:textId="77777777" w:rsidR="00A1602B" w:rsidRDefault="00A1602B" w:rsidP="0048599E">
      <w:pPr>
        <w:pageBreakBefore/>
        <w:jc w:val="center"/>
        <w:rPr>
          <w:b/>
          <w:color w:val="000000"/>
        </w:rPr>
      </w:pPr>
      <w:bookmarkStart w:id="2" w:name="RANGE!A1:D73"/>
      <w:r>
        <w:rPr>
          <w:b/>
          <w:color w:val="000000"/>
        </w:rPr>
        <w:lastRenderedPageBreak/>
        <w:t>Příloha č. 1 Technická specifikace</w:t>
      </w:r>
      <w:bookmarkEnd w:id="2"/>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A1602B">
        <w:trPr>
          <w:trHeight w:val="375"/>
        </w:trPr>
        <w:tc>
          <w:tcPr>
            <w:tcW w:w="2298" w:type="pct"/>
            <w:gridSpan w:val="2"/>
            <w:tcBorders>
              <w:top w:val="single" w:sz="8" w:space="0" w:color="auto"/>
              <w:left w:val="single" w:sz="8" w:space="0" w:color="auto"/>
              <w:bottom w:val="nil"/>
              <w:right w:val="nil"/>
            </w:tcBorders>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A1602B">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M75s_Gen5 12T9</w:t>
            </w:r>
          </w:p>
        </w:tc>
      </w:tr>
      <w:tr w:rsidR="00A1602B" w14:paraId="5D4438D8"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vAlign w:val="center"/>
            <w:hideMark/>
          </w:tcPr>
          <w:p w14:paraId="151C2611" w14:textId="77777777" w:rsidR="00A1602B" w:rsidRDefault="00A160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Form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A1602B">
        <w:trPr>
          <w:trHeight w:val="900"/>
        </w:trPr>
        <w:tc>
          <w:tcPr>
            <w:tcW w:w="1151" w:type="pct"/>
            <w:vMerge w:val="restart"/>
            <w:tcBorders>
              <w:top w:val="nil"/>
              <w:left w:val="single" w:sz="8" w:space="0" w:color="auto"/>
              <w:bottom w:val="single" w:sz="4" w:space="0" w:color="000000"/>
              <w:right w:val="single" w:sz="4" w:space="0" w:color="auto"/>
            </w:tcBorders>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- 20000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8500G </w:t>
            </w:r>
            <w:proofErr w:type="spellStart"/>
            <w:proofErr w:type="gramStart"/>
            <w:r>
              <w:rPr>
                <w:rFonts w:ascii="Calibri" w:hAnsi="Calibri" w:cs="Calibri"/>
                <w:sz w:val="22"/>
                <w:szCs w:val="22"/>
              </w:rPr>
              <w:t>Processor</w:t>
            </w:r>
            <w:proofErr w:type="spellEnd"/>
            <w:r>
              <w:rPr>
                <w:rFonts w:ascii="Calibri" w:hAnsi="Calibri" w:cs="Calibri"/>
                <w:sz w:val="22"/>
                <w:szCs w:val="22"/>
              </w:rPr>
              <w:t xml:space="preserve">  21611</w:t>
            </w:r>
            <w:proofErr w:type="gramEnd"/>
            <w:r>
              <w:rPr>
                <w:rFonts w:ascii="Calibri" w:hAnsi="Calibri" w:cs="Calibri"/>
                <w:sz w:val="22"/>
                <w:szCs w:val="22"/>
              </w:rPr>
              <w:t xml:space="preserve"> bodů</w:t>
            </w:r>
          </w:p>
        </w:tc>
      </w:tr>
      <w:tr w:rsidR="00A1602B" w14:paraId="3E14964F" w14:textId="77777777" w:rsidTr="00A1602B">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vAlign w:val="center"/>
            <w:hideMark/>
          </w:tcPr>
          <w:p w14:paraId="791B4A8D" w14:textId="77777777" w:rsidR="00A1602B" w:rsidRDefault="00A1602B">
            <w:pPr>
              <w:rPr>
                <w:rFonts w:ascii="Calibri" w:hAnsi="Calibri" w:cs="Calibri"/>
                <w:sz w:val="22"/>
                <w:szCs w:val="22"/>
              </w:rPr>
            </w:pPr>
            <w:r>
              <w:rPr>
                <w:rFonts w:ascii="Calibri" w:hAnsi="Calibri" w:cs="Calibri"/>
                <w:sz w:val="22"/>
                <w:szCs w:val="22"/>
              </w:rPr>
              <w:t>Minimálně 16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77777777" w:rsidR="00A1602B" w:rsidRDefault="00A1602B">
            <w:pPr>
              <w:jc w:val="center"/>
              <w:rPr>
                <w:rFonts w:ascii="Calibri" w:hAnsi="Calibri" w:cs="Calibri"/>
                <w:sz w:val="22"/>
                <w:szCs w:val="22"/>
              </w:rPr>
            </w:pPr>
            <w:r>
              <w:rPr>
                <w:rFonts w:ascii="Calibri" w:hAnsi="Calibri" w:cs="Calibri"/>
                <w:sz w:val="22"/>
                <w:szCs w:val="22"/>
              </w:rPr>
              <w:t>16 GB DDR5-5200MHz (UDIMM)</w:t>
            </w:r>
          </w:p>
        </w:tc>
      </w:tr>
      <w:tr w:rsidR="00A1602B" w14:paraId="73C0FE16"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6F4C1FC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566BC0E6" w14:textId="77777777" w:rsidR="00A1602B" w:rsidRDefault="00A1602B">
            <w:pPr>
              <w:rPr>
                <w:rFonts w:ascii="Calibri" w:hAnsi="Calibri" w:cs="Calibri"/>
                <w:sz w:val="22"/>
                <w:szCs w:val="22"/>
              </w:rPr>
            </w:pPr>
            <w:r>
              <w:rPr>
                <w:rFonts w:ascii="Calibri" w:hAnsi="Calibri" w:cs="Calibri"/>
                <w:sz w:val="22"/>
                <w:szCs w:val="22"/>
              </w:rPr>
              <w:t>Možnost rozšířit alespoň na 32 GB RAM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ED42CF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CCDF1C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0217F9D"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A1602B" w14:paraId="5D87B1C8"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w:t>
            </w:r>
            <w:proofErr w:type="gramStart"/>
            <w:r>
              <w:rPr>
                <w:rFonts w:ascii="Calibri" w:hAnsi="Calibri" w:cs="Calibri"/>
                <w:color w:val="000000"/>
                <w:sz w:val="22"/>
                <w:szCs w:val="22"/>
              </w:rPr>
              <w:t>4K</w:t>
            </w:r>
            <w:proofErr w:type="gramEnd"/>
            <w:r>
              <w:rPr>
                <w:rFonts w:ascii="Calibri" w:hAnsi="Calibri" w:cs="Calibri"/>
                <w:color w:val="000000"/>
                <w:sz w:val="22"/>
                <w:szCs w:val="22"/>
              </w:rPr>
              <w:t>@</w:t>
            </w:r>
            <w:proofErr w:type="gramStart"/>
            <w:r>
              <w:rPr>
                <w:rFonts w:ascii="Calibri" w:hAnsi="Calibri" w:cs="Calibri"/>
                <w:color w:val="000000"/>
                <w:sz w:val="22"/>
                <w:szCs w:val="22"/>
              </w:rPr>
              <w:t>60Hz</w:t>
            </w:r>
            <w:proofErr w:type="gram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A1602B">
        <w:trPr>
          <w:trHeight w:val="2700"/>
        </w:trPr>
        <w:tc>
          <w:tcPr>
            <w:tcW w:w="1151" w:type="pct"/>
            <w:tcBorders>
              <w:top w:val="nil"/>
              <w:left w:val="single" w:sz="8" w:space="0" w:color="auto"/>
              <w:bottom w:val="single" w:sz="4" w:space="0" w:color="auto"/>
              <w:right w:val="single" w:sz="4" w:space="0" w:color="auto"/>
            </w:tcBorders>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min. jeden z nich USB-C, min. 2 x USB-A + na zadní straně skříně min. 1x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 xml:space="preserve">Přední strana: 1x USB-C® (USB 5Gbps / USB 3.2 Gen 1), </w:t>
            </w:r>
            <w:proofErr w:type="spellStart"/>
            <w:r>
              <w:rPr>
                <w:rFonts w:ascii="Calibri" w:hAnsi="Calibri" w:cs="Calibri"/>
                <w:sz w:val="22"/>
                <w:szCs w:val="22"/>
              </w:rPr>
              <w:t>with</w:t>
            </w:r>
            <w:proofErr w:type="spellEnd"/>
            <w:r>
              <w:rPr>
                <w:rFonts w:ascii="Calibri" w:hAnsi="Calibri" w:cs="Calibri"/>
                <w:sz w:val="22"/>
                <w:szCs w:val="22"/>
              </w:rPr>
              <w:t xml:space="preserve"> </w:t>
            </w:r>
            <w:proofErr w:type="gramStart"/>
            <w:r>
              <w:rPr>
                <w:rFonts w:ascii="Calibri" w:hAnsi="Calibri" w:cs="Calibri"/>
                <w:sz w:val="22"/>
                <w:szCs w:val="22"/>
              </w:rPr>
              <w:t>15W</w:t>
            </w:r>
            <w:proofErr w:type="gramEnd"/>
            <w:r>
              <w:rPr>
                <w:rFonts w:ascii="Calibri" w:hAnsi="Calibri" w:cs="Calibri"/>
                <w:sz w:val="22"/>
                <w:szCs w:val="22"/>
              </w:rPr>
              <w:t xml:space="preserve"> </w:t>
            </w:r>
            <w:proofErr w:type="spellStart"/>
            <w:r>
              <w:rPr>
                <w:rFonts w:ascii="Calibri" w:hAnsi="Calibri" w:cs="Calibri"/>
                <w:sz w:val="22"/>
                <w:szCs w:val="22"/>
              </w:rPr>
              <w:t>charging</w:t>
            </w:r>
            <w:proofErr w:type="spellEnd"/>
            <w:r>
              <w:rPr>
                <w:rFonts w:ascii="Calibri" w:hAnsi="Calibri" w:cs="Calibri"/>
                <w:sz w:val="22"/>
                <w:szCs w:val="22"/>
              </w:rPr>
              <w:br/>
              <w:t>4x USB-A (USB 5Gbps / USB 3.2 Gen 1)</w:t>
            </w:r>
            <w:r>
              <w:rPr>
                <w:rFonts w:ascii="Calibri" w:hAnsi="Calibri" w:cs="Calibri"/>
                <w:sz w:val="22"/>
                <w:szCs w:val="22"/>
              </w:rPr>
              <w:br/>
              <w:t>Zadní strana: 4x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2x USB-A (USB 5Gbps / USB 3.2 Gen 1)</w:t>
            </w:r>
          </w:p>
        </w:tc>
      </w:tr>
      <w:tr w:rsidR="00A1602B" w14:paraId="285823FA"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min.1x digitální konektor HDMI</w:t>
            </w:r>
            <w:r>
              <w:rPr>
                <w:rFonts w:ascii="Calibri" w:hAnsi="Calibri" w:cs="Calibri"/>
                <w:sz w:val="22"/>
                <w:szCs w:val="22"/>
              </w:rPr>
              <w:br/>
              <w:t xml:space="preserve">(s podporou min.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r>
              <w:rPr>
                <w:rFonts w:ascii="Calibri" w:hAnsi="Calibri" w:cs="Calibri"/>
                <w:sz w:val="22"/>
                <w:szCs w:val="22"/>
              </w:rPr>
              <w: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 xml:space="preserve">2x </w:t>
            </w:r>
            <w:proofErr w:type="spellStart"/>
            <w:r>
              <w:rPr>
                <w:rFonts w:ascii="Calibri" w:hAnsi="Calibri" w:cs="Calibri"/>
                <w:sz w:val="22"/>
                <w:szCs w:val="22"/>
              </w:rPr>
              <w:t>DisplayPort</w:t>
            </w:r>
            <w:proofErr w:type="spellEnd"/>
            <w:r>
              <w:rPr>
                <w:rFonts w:ascii="Calibri" w:hAnsi="Calibri" w:cs="Calibri"/>
                <w:sz w:val="22"/>
                <w:szCs w:val="22"/>
              </w:rPr>
              <w:t>™ 1.</w:t>
            </w:r>
            <w:proofErr w:type="gramStart"/>
            <w:r>
              <w:rPr>
                <w:rFonts w:ascii="Calibri" w:hAnsi="Calibri" w:cs="Calibri"/>
                <w:sz w:val="22"/>
                <w:szCs w:val="22"/>
              </w:rPr>
              <w:t>4a</w:t>
            </w:r>
            <w:proofErr w:type="gramEnd"/>
            <w:r>
              <w:rPr>
                <w:rFonts w:ascii="Calibri" w:hAnsi="Calibri" w:cs="Calibri"/>
                <w:sz w:val="22"/>
                <w:szCs w:val="22"/>
              </w:rPr>
              <w:t xml:space="preserve"> (HBR2, DSC)</w:t>
            </w:r>
            <w:r>
              <w:rPr>
                <w:rFonts w:ascii="Calibri" w:hAnsi="Calibri" w:cs="Calibri"/>
                <w:sz w:val="22"/>
                <w:szCs w:val="22"/>
              </w:rPr>
              <w:br/>
              <w:t xml:space="preserve">podpora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p>
        </w:tc>
      </w:tr>
      <w:tr w:rsidR="00A1602B" w14:paraId="1FD21789"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vAlign w:val="center"/>
            <w:hideMark/>
          </w:tcPr>
          <w:p w14:paraId="18C705C3" w14:textId="77777777" w:rsidR="00A1602B" w:rsidRDefault="00A1602B">
            <w:pPr>
              <w:rPr>
                <w:rFonts w:ascii="Calibri" w:hAnsi="Calibri" w:cs="Calibri"/>
                <w:sz w:val="22"/>
                <w:szCs w:val="22"/>
              </w:rPr>
            </w:pPr>
            <w:r>
              <w:rPr>
                <w:rFonts w:ascii="Calibri" w:hAnsi="Calibri" w:cs="Calibri"/>
                <w:sz w:val="22"/>
                <w:szCs w:val="22"/>
              </w:rPr>
              <w:t>Licence Windows 11 Professional CZ OEM (64-bit)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Zabezpečení:</w:t>
            </w:r>
          </w:p>
        </w:tc>
        <w:tc>
          <w:tcPr>
            <w:tcW w:w="1147" w:type="pct"/>
            <w:tcBorders>
              <w:top w:val="nil"/>
              <w:left w:val="nil"/>
              <w:bottom w:val="single" w:sz="4" w:space="0" w:color="auto"/>
              <w:right w:val="nil"/>
            </w:tcBorders>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A1602B">
        <w:trPr>
          <w:trHeight w:val="300"/>
        </w:trPr>
        <w:tc>
          <w:tcPr>
            <w:tcW w:w="1151" w:type="pct"/>
            <w:tcBorders>
              <w:top w:val="nil"/>
              <w:left w:val="single" w:sz="8" w:space="0" w:color="auto"/>
              <w:bottom w:val="nil"/>
              <w:right w:val="nil"/>
            </w:tcBorders>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A1602B">
        <w:trPr>
          <w:trHeight w:val="1200"/>
        </w:trPr>
        <w:tc>
          <w:tcPr>
            <w:tcW w:w="1151" w:type="pct"/>
            <w:tcBorders>
              <w:top w:val="single" w:sz="4" w:space="0" w:color="auto"/>
              <w:left w:val="single" w:sz="4" w:space="0" w:color="auto"/>
              <w:bottom w:val="single" w:sz="4" w:space="0" w:color="auto"/>
              <w:right w:val="single" w:sz="4" w:space="0" w:color="auto"/>
            </w:tcBorders>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na svých stránkách nabízí Driver </w:t>
            </w:r>
            <w:proofErr w:type="spellStart"/>
            <w:r>
              <w:rPr>
                <w:rFonts w:ascii="Calibri" w:hAnsi="Calibri" w:cs="Calibri"/>
                <w:color w:val="000000"/>
                <w:sz w:val="22"/>
                <w:szCs w:val="22"/>
              </w:rPr>
              <w:t>Pack</w:t>
            </w:r>
            <w:proofErr w:type="spellEnd"/>
            <w:r>
              <w:rPr>
                <w:rFonts w:ascii="Calibri" w:hAnsi="Calibri" w:cs="Calibri"/>
                <w:color w:val="000000"/>
                <w:sz w:val="22"/>
                <w:szCs w:val="22"/>
              </w:rPr>
              <w:t xml:space="preserve">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A1602B">
        <w:trPr>
          <w:trHeight w:val="2100"/>
        </w:trPr>
        <w:tc>
          <w:tcPr>
            <w:tcW w:w="1151" w:type="pct"/>
            <w:tcBorders>
              <w:top w:val="nil"/>
              <w:left w:val="single" w:sz="4" w:space="0" w:color="auto"/>
              <w:bottom w:val="single" w:sz="4" w:space="0" w:color="auto"/>
              <w:right w:val="single" w:sz="4" w:space="0" w:color="auto"/>
            </w:tcBorders>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w:t>
            </w:r>
            <w:proofErr w:type="spellStart"/>
            <w:r>
              <w:rPr>
                <w:rFonts w:ascii="Calibri" w:hAnsi="Calibri" w:cs="Calibri"/>
                <w:color w:val="000000"/>
                <w:sz w:val="22"/>
                <w:szCs w:val="22"/>
              </w:rPr>
              <w:t>Enterprise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prostřednictvím nástroje Microsoft </w:t>
            </w:r>
            <w:proofErr w:type="spellStart"/>
            <w:r>
              <w:rPr>
                <w:rFonts w:ascii="Calibri" w:hAnsi="Calibri" w:cs="Calibri"/>
                <w:color w:val="000000"/>
                <w:sz w:val="22"/>
                <w:szCs w:val="22"/>
              </w:rPr>
              <w:t>Configuration</w:t>
            </w:r>
            <w:proofErr w:type="spellEnd"/>
            <w:r>
              <w:rPr>
                <w:rFonts w:ascii="Calibri" w:hAnsi="Calibri" w:cs="Calibri"/>
                <w:color w:val="000000"/>
                <w:sz w:val="22"/>
                <w:szCs w:val="22"/>
              </w:rPr>
              <w:t xml:space="preserve"> Manager (MCM) a sady Microsoft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Toolkit</w:t>
            </w:r>
            <w:proofErr w:type="spellEnd"/>
            <w:r>
              <w:rPr>
                <w:rFonts w:ascii="Calibri" w:hAnsi="Calibri" w:cs="Calibri"/>
                <w:color w:val="000000"/>
                <w:sz w:val="22"/>
                <w:szCs w:val="22"/>
              </w:rPr>
              <w:t xml:space="preserve">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prostřednictvím </w:t>
            </w:r>
            <w:proofErr w:type="gramStart"/>
            <w:r>
              <w:rPr>
                <w:rFonts w:ascii="Calibri" w:hAnsi="Calibri" w:cs="Calibri"/>
                <w:color w:val="000000"/>
                <w:sz w:val="22"/>
                <w:szCs w:val="22"/>
              </w:rPr>
              <w:t>Internetu</w:t>
            </w:r>
            <w:proofErr w:type="gramEnd"/>
            <w:r>
              <w:rPr>
                <w:rFonts w:ascii="Calibri" w:hAnsi="Calibri" w:cs="Calibri"/>
                <w:color w:val="000000"/>
                <w:sz w:val="22"/>
                <w:szCs w:val="22"/>
              </w:rPr>
              <w:t xml:space="preserve"> musí umožňovat stahování </w:t>
            </w:r>
            <w:r>
              <w:rPr>
                <w:rFonts w:ascii="Calibri" w:hAnsi="Calibri" w:cs="Calibri"/>
                <w:color w:val="000000"/>
                <w:sz w:val="22"/>
                <w:szCs w:val="22"/>
              </w:rPr>
              <w:lastRenderedPageBreak/>
              <w:t>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w:t>
            </w:r>
            <w:proofErr w:type="gramStart"/>
            <w:r>
              <w:rPr>
                <w:rFonts w:ascii="Calibri" w:hAnsi="Calibri" w:cs="Calibri"/>
                <w:color w:val="000000"/>
                <w:sz w:val="22"/>
                <w:szCs w:val="22"/>
              </w:rPr>
              <w:t xml:space="preserve">se)   </w:t>
            </w:r>
            <w:proofErr w:type="gramEnd"/>
            <w:r>
              <w:rPr>
                <w:rFonts w:ascii="Calibri" w:hAnsi="Calibri" w:cs="Calibri"/>
                <w:color w:val="000000"/>
                <w:sz w:val="22"/>
                <w:szCs w:val="22"/>
              </w:rPr>
              <w:t xml:space="preserv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0653A6E" w14:textId="77777777" w:rsidTr="00A1602B">
        <w:trPr>
          <w:trHeight w:val="315"/>
        </w:trPr>
        <w:tc>
          <w:tcPr>
            <w:tcW w:w="1151" w:type="pct"/>
            <w:tcBorders>
              <w:top w:val="nil"/>
              <w:left w:val="single" w:sz="8" w:space="0" w:color="auto"/>
              <w:bottom w:val="nil"/>
              <w:right w:val="nil"/>
            </w:tcBorders>
            <w:noWrap/>
            <w:vAlign w:val="center"/>
            <w:hideMark/>
          </w:tcPr>
          <w:p w14:paraId="199E1E6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nil"/>
              <w:right w:val="nil"/>
            </w:tcBorders>
            <w:vAlign w:val="center"/>
            <w:hideMark/>
          </w:tcPr>
          <w:p w14:paraId="62004F85" w14:textId="77777777" w:rsidR="00A1602B" w:rsidRDefault="00A1602B">
            <w:pPr>
              <w:rPr>
                <w:rFonts w:ascii="Calibri" w:hAnsi="Calibri" w:cs="Calibri"/>
                <w:color w:val="000000"/>
                <w:sz w:val="22"/>
                <w:szCs w:val="22"/>
              </w:rPr>
            </w:pPr>
          </w:p>
        </w:tc>
        <w:tc>
          <w:tcPr>
            <w:tcW w:w="854" w:type="pct"/>
            <w:tcBorders>
              <w:top w:val="nil"/>
              <w:left w:val="nil"/>
              <w:bottom w:val="nil"/>
              <w:right w:val="nil"/>
            </w:tcBorders>
            <w:vAlign w:val="center"/>
            <w:hideMark/>
          </w:tcPr>
          <w:p w14:paraId="40F78AD1" w14:textId="77777777" w:rsidR="00A1602B" w:rsidRDefault="00A1602B">
            <w:pPr>
              <w:rPr>
                <w:sz w:val="20"/>
                <w:szCs w:val="20"/>
              </w:rPr>
            </w:pPr>
          </w:p>
        </w:tc>
        <w:tc>
          <w:tcPr>
            <w:tcW w:w="1848" w:type="pct"/>
            <w:tcBorders>
              <w:top w:val="nil"/>
              <w:left w:val="nil"/>
              <w:bottom w:val="nil"/>
              <w:right w:val="nil"/>
            </w:tcBorders>
            <w:vAlign w:val="center"/>
            <w:hideMark/>
          </w:tcPr>
          <w:p w14:paraId="7395442C" w14:textId="77777777" w:rsidR="00A1602B" w:rsidRDefault="00A1602B">
            <w:pPr>
              <w:jc w:val="center"/>
              <w:rPr>
                <w:sz w:val="20"/>
                <w:szCs w:val="20"/>
              </w:rPr>
            </w:pPr>
          </w:p>
        </w:tc>
      </w:tr>
      <w:tr w:rsidR="00A1602B" w14:paraId="32E72919" w14:textId="77777777" w:rsidTr="00A1602B">
        <w:trPr>
          <w:trHeight w:val="315"/>
        </w:trPr>
        <w:tc>
          <w:tcPr>
            <w:tcW w:w="1151" w:type="pct"/>
            <w:tcBorders>
              <w:top w:val="nil"/>
              <w:left w:val="nil"/>
              <w:bottom w:val="nil"/>
              <w:right w:val="nil"/>
            </w:tcBorders>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noWrap/>
            <w:vAlign w:val="bottom"/>
            <w:hideMark/>
          </w:tcPr>
          <w:p w14:paraId="741DB64A" w14:textId="77777777" w:rsidR="00A1602B" w:rsidRDefault="00A1602B">
            <w:pPr>
              <w:rPr>
                <w:sz w:val="20"/>
                <w:szCs w:val="20"/>
              </w:rPr>
            </w:pPr>
          </w:p>
        </w:tc>
      </w:tr>
      <w:tr w:rsidR="00A1602B" w14:paraId="1DE0BE7B" w14:textId="77777777" w:rsidTr="00A1602B">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hideMark/>
          </w:tcPr>
          <w:p w14:paraId="6920736E" w14:textId="77777777" w:rsidR="00A1602B" w:rsidRDefault="00A1602B">
            <w:pPr>
              <w:jc w:val="center"/>
              <w:rPr>
                <w:rFonts w:ascii="Calibri" w:hAnsi="Calibri" w:cs="Calibri"/>
                <w:b/>
                <w:bCs/>
                <w:sz w:val="22"/>
                <w:szCs w:val="22"/>
              </w:rPr>
            </w:pPr>
            <w:r>
              <w:rPr>
                <w:rFonts w:ascii="Calibri" w:hAnsi="Calibri" w:cs="Calibri"/>
                <w:b/>
                <w:bCs/>
                <w:sz w:val="22"/>
                <w:szCs w:val="22"/>
              </w:rPr>
              <w:t>Monitor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F92A84" w14:textId="77777777" w:rsidR="00A1602B" w:rsidRDefault="00A1602B">
            <w:pPr>
              <w:jc w:val="center"/>
              <w:rPr>
                <w:rFonts w:ascii="Calibri" w:hAnsi="Calibri" w:cs="Calibri"/>
                <w:b/>
                <w:bCs/>
                <w:sz w:val="22"/>
                <w:szCs w:val="22"/>
              </w:rPr>
            </w:pPr>
            <w:r>
              <w:rPr>
                <w:rFonts w:ascii="Calibri" w:hAnsi="Calibri" w:cs="Calibri"/>
                <w:b/>
                <w:bCs/>
                <w:sz w:val="22"/>
                <w:szCs w:val="22"/>
              </w:rPr>
              <w:t>AOC LCD 24E3QAF 23,8” IPS / 1920x1080</w:t>
            </w:r>
          </w:p>
        </w:tc>
      </w:tr>
      <w:tr w:rsidR="00A1602B" w14:paraId="35E3C49B"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51F834D2"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nil"/>
              <w:right w:val="nil"/>
            </w:tcBorders>
            <w:shd w:val="clear" w:color="000000" w:fill="99CCFF"/>
            <w:vAlign w:val="center"/>
            <w:hideMark/>
          </w:tcPr>
          <w:p w14:paraId="3A0F48B6"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7765419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0291FEAC"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4B3689FA"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hideMark/>
          </w:tcPr>
          <w:p w14:paraId="7DFA4A05" w14:textId="77777777" w:rsidR="00A1602B" w:rsidRDefault="00A1602B">
            <w:pPr>
              <w:rPr>
                <w:rFonts w:ascii="Calibri" w:hAnsi="Calibri" w:cs="Calibri"/>
                <w:sz w:val="22"/>
                <w:szCs w:val="22"/>
              </w:rPr>
            </w:pPr>
            <w:r>
              <w:rPr>
                <w:rFonts w:ascii="Calibri" w:hAnsi="Calibri" w:cs="Calibri"/>
                <w:sz w:val="22"/>
                <w:szCs w:val="22"/>
              </w:rPr>
              <w:t>Velikost:</w:t>
            </w:r>
          </w:p>
        </w:tc>
        <w:tc>
          <w:tcPr>
            <w:tcW w:w="1147" w:type="pct"/>
            <w:tcBorders>
              <w:top w:val="single" w:sz="4" w:space="0" w:color="auto"/>
              <w:left w:val="nil"/>
              <w:bottom w:val="single" w:sz="4" w:space="0" w:color="auto"/>
              <w:right w:val="nil"/>
            </w:tcBorders>
            <w:hideMark/>
          </w:tcPr>
          <w:p w14:paraId="05F69F40" w14:textId="77777777" w:rsidR="00A1602B" w:rsidRDefault="00A1602B">
            <w:pPr>
              <w:rPr>
                <w:rFonts w:ascii="Calibri" w:hAnsi="Calibri" w:cs="Calibri"/>
                <w:sz w:val="22"/>
                <w:szCs w:val="22"/>
              </w:rPr>
            </w:pPr>
            <w:r>
              <w:rPr>
                <w:rFonts w:ascii="Calibri" w:hAnsi="Calibri" w:cs="Calibri"/>
                <w:sz w:val="22"/>
                <w:szCs w:val="22"/>
              </w:rPr>
              <w:t>Přesná obchodní velikost 24"</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148106C"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4AAE59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464FC4A3"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065817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7C8BA2D4" w14:textId="77777777" w:rsidR="00A1602B" w:rsidRDefault="00A1602B">
            <w:pPr>
              <w:rPr>
                <w:rFonts w:ascii="Calibri" w:hAnsi="Calibri" w:cs="Calibri"/>
                <w:sz w:val="22"/>
                <w:szCs w:val="22"/>
              </w:rPr>
            </w:pPr>
            <w:r>
              <w:rPr>
                <w:rFonts w:ascii="Calibri" w:hAnsi="Calibri" w:cs="Calibri"/>
                <w:sz w:val="22"/>
                <w:szCs w:val="22"/>
              </w:rPr>
              <w:t>Minimální úhlopříčka zobrazovací plochy 23,7"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3F2AAD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5F90851E" w14:textId="77777777" w:rsidR="00A1602B" w:rsidRDefault="00A1602B">
            <w:pPr>
              <w:rPr>
                <w:rFonts w:ascii="Calibri" w:hAnsi="Calibri" w:cs="Calibri"/>
                <w:sz w:val="22"/>
                <w:szCs w:val="22"/>
              </w:rPr>
            </w:pPr>
            <w:r>
              <w:rPr>
                <w:rFonts w:ascii="Calibri" w:hAnsi="Calibri" w:cs="Calibri"/>
                <w:sz w:val="22"/>
                <w:szCs w:val="22"/>
              </w:rPr>
              <w:t>23,8"</w:t>
            </w:r>
          </w:p>
        </w:tc>
      </w:tr>
      <w:tr w:rsidR="00A1602B" w14:paraId="58A0B863" w14:textId="77777777" w:rsidTr="00A1602B">
        <w:trPr>
          <w:trHeight w:val="1200"/>
        </w:trPr>
        <w:tc>
          <w:tcPr>
            <w:tcW w:w="1151" w:type="pct"/>
            <w:tcBorders>
              <w:top w:val="nil"/>
              <w:left w:val="single" w:sz="8" w:space="0" w:color="auto"/>
              <w:bottom w:val="single" w:sz="4" w:space="0" w:color="auto"/>
              <w:right w:val="single" w:sz="4" w:space="0" w:color="auto"/>
            </w:tcBorders>
            <w:noWrap/>
            <w:hideMark/>
          </w:tcPr>
          <w:p w14:paraId="7D377AE7" w14:textId="77777777" w:rsidR="00A1602B" w:rsidRDefault="00A1602B">
            <w:pPr>
              <w:rPr>
                <w:rFonts w:ascii="Calibri" w:hAnsi="Calibri" w:cs="Calibri"/>
                <w:sz w:val="22"/>
                <w:szCs w:val="22"/>
              </w:rPr>
            </w:pPr>
            <w:r>
              <w:rPr>
                <w:rFonts w:ascii="Calibri" w:hAnsi="Calibri" w:cs="Calibri"/>
                <w:sz w:val="22"/>
                <w:szCs w:val="22"/>
              </w:rPr>
              <w:t>Vlastnosti:</w:t>
            </w:r>
          </w:p>
        </w:tc>
        <w:tc>
          <w:tcPr>
            <w:tcW w:w="1147" w:type="pct"/>
            <w:tcBorders>
              <w:top w:val="nil"/>
              <w:left w:val="nil"/>
              <w:bottom w:val="single" w:sz="4" w:space="0" w:color="auto"/>
              <w:right w:val="nil"/>
            </w:tcBorders>
            <w:hideMark/>
          </w:tcPr>
          <w:p w14:paraId="5472DA04" w14:textId="77777777" w:rsidR="00A1602B" w:rsidRDefault="00A1602B">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22AD1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56F278"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DA821A3"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28CEA328" w14:textId="77777777" w:rsidR="00A1602B" w:rsidRDefault="00A1602B">
            <w:pPr>
              <w:rPr>
                <w:rFonts w:ascii="Calibri" w:hAnsi="Calibri" w:cs="Calibri"/>
                <w:sz w:val="22"/>
                <w:szCs w:val="22"/>
              </w:rPr>
            </w:pPr>
            <w:r>
              <w:rPr>
                <w:rFonts w:ascii="Calibri" w:hAnsi="Calibri" w:cs="Calibri"/>
                <w:sz w:val="22"/>
                <w:szCs w:val="22"/>
              </w:rPr>
              <w:t>Rozlišení:</w:t>
            </w:r>
          </w:p>
        </w:tc>
        <w:tc>
          <w:tcPr>
            <w:tcW w:w="1147" w:type="pct"/>
            <w:tcBorders>
              <w:top w:val="nil"/>
              <w:left w:val="nil"/>
              <w:bottom w:val="single" w:sz="4" w:space="0" w:color="auto"/>
              <w:right w:val="nil"/>
            </w:tcBorders>
            <w:hideMark/>
          </w:tcPr>
          <w:p w14:paraId="1A55EC4E" w14:textId="77777777" w:rsidR="00A1602B" w:rsidRDefault="00A1602B">
            <w:pPr>
              <w:rPr>
                <w:rFonts w:ascii="Calibri" w:hAnsi="Calibri" w:cs="Calibri"/>
                <w:sz w:val="22"/>
                <w:szCs w:val="22"/>
              </w:rPr>
            </w:pPr>
            <w:r>
              <w:rPr>
                <w:rFonts w:ascii="Calibri" w:hAnsi="Calibri" w:cs="Calibri"/>
                <w:sz w:val="22"/>
                <w:szCs w:val="22"/>
              </w:rPr>
              <w:t>Přesně 1920 x 1080 bodů, nebo přesně 1920 x 1200 bodů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D573DB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46E72CA2" w14:textId="77777777" w:rsidR="00A1602B" w:rsidRDefault="00A1602B">
            <w:pPr>
              <w:rPr>
                <w:rFonts w:ascii="Calibri" w:hAnsi="Calibri" w:cs="Calibri"/>
                <w:sz w:val="22"/>
                <w:szCs w:val="22"/>
              </w:rPr>
            </w:pPr>
            <w:r>
              <w:rPr>
                <w:rFonts w:ascii="Calibri" w:hAnsi="Calibri" w:cs="Calibri"/>
                <w:sz w:val="22"/>
                <w:szCs w:val="22"/>
              </w:rPr>
              <w:t>1920x1080</w:t>
            </w:r>
          </w:p>
        </w:tc>
      </w:tr>
      <w:tr w:rsidR="00A1602B" w14:paraId="32BBC0B2"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261F3B70"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hideMark/>
          </w:tcPr>
          <w:p w14:paraId="17380DA2"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6FC07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636788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52804D7" w14:textId="77777777" w:rsidTr="00A1602B">
        <w:trPr>
          <w:trHeight w:val="345"/>
        </w:trPr>
        <w:tc>
          <w:tcPr>
            <w:tcW w:w="1151" w:type="pct"/>
            <w:tcBorders>
              <w:top w:val="nil"/>
              <w:left w:val="single" w:sz="8" w:space="0" w:color="auto"/>
              <w:bottom w:val="single" w:sz="4" w:space="0" w:color="auto"/>
              <w:right w:val="single" w:sz="4" w:space="0" w:color="auto"/>
            </w:tcBorders>
            <w:noWrap/>
            <w:hideMark/>
          </w:tcPr>
          <w:p w14:paraId="67DC2FB9"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hideMark/>
          </w:tcPr>
          <w:p w14:paraId="051FBBDB"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D76666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243267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17F308"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7B4E82DE"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hideMark/>
          </w:tcPr>
          <w:p w14:paraId="0DFF8BE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FA66C7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E9AF0E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8BF5946"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16D34716"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hideMark/>
          </w:tcPr>
          <w:p w14:paraId="425ACDEA"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09A695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C7241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062A499"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4FD095A4"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hideMark/>
          </w:tcPr>
          <w:p w14:paraId="10098BCC"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44D51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AEE3B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7B732DE" w14:textId="77777777" w:rsidTr="00A1602B">
        <w:trPr>
          <w:trHeight w:val="4200"/>
        </w:trPr>
        <w:tc>
          <w:tcPr>
            <w:tcW w:w="1151" w:type="pct"/>
            <w:tcBorders>
              <w:top w:val="nil"/>
              <w:left w:val="single" w:sz="8" w:space="0" w:color="auto"/>
              <w:bottom w:val="single" w:sz="4" w:space="0" w:color="auto"/>
              <w:right w:val="single" w:sz="4" w:space="0" w:color="auto"/>
            </w:tcBorders>
            <w:hideMark/>
          </w:tcPr>
          <w:p w14:paraId="33512F24" w14:textId="77777777" w:rsidR="00A1602B" w:rsidRDefault="00A1602B">
            <w:pPr>
              <w:rPr>
                <w:rFonts w:ascii="Calibri" w:hAnsi="Calibri" w:cs="Calibri"/>
                <w:sz w:val="22"/>
                <w:szCs w:val="22"/>
              </w:rPr>
            </w:pPr>
            <w:r>
              <w:rPr>
                <w:rFonts w:ascii="Calibri" w:hAnsi="Calibri" w:cs="Calibri"/>
                <w:sz w:val="22"/>
                <w:szCs w:val="22"/>
              </w:rPr>
              <w:lastRenderedPageBreak/>
              <w:t>Přenos digitálního video a audio signálu:</w:t>
            </w:r>
          </w:p>
        </w:tc>
        <w:tc>
          <w:tcPr>
            <w:tcW w:w="1147" w:type="pct"/>
            <w:tcBorders>
              <w:top w:val="nil"/>
              <w:left w:val="nil"/>
              <w:bottom w:val="single" w:sz="4" w:space="0" w:color="auto"/>
              <w:right w:val="nil"/>
            </w:tcBorders>
            <w:hideMark/>
          </w:tcPr>
          <w:p w14:paraId="4C8A3C56"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399B4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3073CE0"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5BD4E5A"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0A27522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21878467"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EF1BE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E0EB83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837FB0A"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1A7393A9"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5EF48060"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4EDD5BD"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2D9EF6"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05EA0780"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76A686E5"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6D91FE58"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4D7594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487B9A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34AA2"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7E2E6614"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550F1064"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DF4A15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CDF999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7EB03A" w14:textId="77777777" w:rsidTr="00A1602B">
        <w:trPr>
          <w:trHeight w:val="1215"/>
        </w:trPr>
        <w:tc>
          <w:tcPr>
            <w:tcW w:w="1151" w:type="pct"/>
            <w:tcBorders>
              <w:top w:val="nil"/>
              <w:left w:val="single" w:sz="8" w:space="0" w:color="auto"/>
              <w:bottom w:val="single" w:sz="8" w:space="0" w:color="auto"/>
              <w:right w:val="single" w:sz="4" w:space="0" w:color="auto"/>
            </w:tcBorders>
            <w:noWrap/>
            <w:hideMark/>
          </w:tcPr>
          <w:p w14:paraId="542305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hideMark/>
          </w:tcPr>
          <w:p w14:paraId="5E984D0F"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13D10EB2"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62D78C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1810F" w14:textId="77777777" w:rsidTr="00A1602B">
        <w:trPr>
          <w:trHeight w:val="315"/>
        </w:trPr>
        <w:tc>
          <w:tcPr>
            <w:tcW w:w="1151" w:type="pct"/>
            <w:tcBorders>
              <w:top w:val="nil"/>
              <w:left w:val="single" w:sz="8" w:space="0" w:color="auto"/>
              <w:bottom w:val="nil"/>
              <w:right w:val="nil"/>
            </w:tcBorders>
            <w:noWrap/>
            <w:hideMark/>
          </w:tcPr>
          <w:p w14:paraId="40DF06FC" w14:textId="77777777" w:rsidR="00A1602B" w:rsidRDefault="00A1602B">
            <w:pPr>
              <w:rPr>
                <w:rFonts w:ascii="Calibri" w:hAnsi="Calibri" w:cs="Calibri"/>
                <w:sz w:val="22"/>
                <w:szCs w:val="22"/>
              </w:rPr>
            </w:pPr>
            <w:r>
              <w:rPr>
                <w:rFonts w:ascii="Calibri" w:hAnsi="Calibri" w:cs="Calibri"/>
                <w:sz w:val="22"/>
                <w:szCs w:val="22"/>
              </w:rPr>
              <w:t> </w:t>
            </w:r>
          </w:p>
          <w:p w14:paraId="0FBE18F5" w14:textId="77777777" w:rsidR="00B14D64" w:rsidRDefault="00B14D64">
            <w:pPr>
              <w:rPr>
                <w:rFonts w:ascii="Calibri" w:hAnsi="Calibri" w:cs="Calibri"/>
                <w:sz w:val="22"/>
                <w:szCs w:val="22"/>
              </w:rPr>
            </w:pPr>
          </w:p>
          <w:p w14:paraId="707F3B0E" w14:textId="77777777" w:rsidR="00B14D64" w:rsidRDefault="00B14D64">
            <w:pPr>
              <w:rPr>
                <w:rFonts w:ascii="Calibri" w:hAnsi="Calibri" w:cs="Calibri"/>
                <w:sz w:val="22"/>
                <w:szCs w:val="22"/>
              </w:rPr>
            </w:pPr>
          </w:p>
          <w:p w14:paraId="7C3B5D4F" w14:textId="0AD0349E" w:rsidR="00B14D64" w:rsidRDefault="00B14D64">
            <w:pPr>
              <w:rPr>
                <w:rFonts w:ascii="Calibri" w:hAnsi="Calibri" w:cs="Calibri"/>
                <w:sz w:val="22"/>
                <w:szCs w:val="22"/>
              </w:rPr>
            </w:pPr>
          </w:p>
        </w:tc>
        <w:tc>
          <w:tcPr>
            <w:tcW w:w="1147" w:type="pct"/>
            <w:tcBorders>
              <w:top w:val="nil"/>
              <w:left w:val="nil"/>
              <w:bottom w:val="nil"/>
              <w:right w:val="nil"/>
            </w:tcBorders>
            <w:hideMark/>
          </w:tcPr>
          <w:p w14:paraId="534EBC47" w14:textId="77777777" w:rsidR="00A1602B" w:rsidRDefault="00A1602B">
            <w:pPr>
              <w:rPr>
                <w:rFonts w:ascii="Calibri" w:hAnsi="Calibri" w:cs="Calibri"/>
                <w:sz w:val="22"/>
                <w:szCs w:val="22"/>
              </w:rPr>
            </w:pPr>
          </w:p>
          <w:p w14:paraId="3FC47BE6" w14:textId="704B3A65" w:rsidR="00FB40D0" w:rsidRDefault="00FB40D0">
            <w:pPr>
              <w:rPr>
                <w:rFonts w:ascii="Calibri" w:hAnsi="Calibri" w:cs="Calibri"/>
                <w:sz w:val="22"/>
                <w:szCs w:val="22"/>
              </w:rPr>
            </w:pPr>
          </w:p>
          <w:p w14:paraId="110C3665" w14:textId="77777777" w:rsidR="000250C3" w:rsidRDefault="000250C3">
            <w:pPr>
              <w:rPr>
                <w:rFonts w:ascii="Calibri" w:hAnsi="Calibri" w:cs="Calibri"/>
                <w:sz w:val="22"/>
                <w:szCs w:val="22"/>
              </w:rPr>
            </w:pPr>
          </w:p>
          <w:p w14:paraId="66BC307B" w14:textId="77777777" w:rsidR="00FB40D0" w:rsidRDefault="00FB40D0">
            <w:pPr>
              <w:rPr>
                <w:rFonts w:ascii="Calibri" w:hAnsi="Calibri" w:cs="Calibri"/>
                <w:sz w:val="22"/>
                <w:szCs w:val="22"/>
              </w:rPr>
            </w:pPr>
          </w:p>
          <w:p w14:paraId="0C77A167" w14:textId="6FD202A4" w:rsidR="00FB40D0" w:rsidRDefault="00FB40D0">
            <w:pPr>
              <w:rPr>
                <w:rFonts w:ascii="Calibri" w:hAnsi="Calibri" w:cs="Calibri"/>
                <w:sz w:val="22"/>
                <w:szCs w:val="22"/>
              </w:rPr>
            </w:pPr>
          </w:p>
        </w:tc>
        <w:tc>
          <w:tcPr>
            <w:tcW w:w="854" w:type="pct"/>
            <w:tcBorders>
              <w:top w:val="nil"/>
              <w:left w:val="nil"/>
              <w:bottom w:val="nil"/>
              <w:right w:val="nil"/>
            </w:tcBorders>
            <w:hideMark/>
          </w:tcPr>
          <w:p w14:paraId="6477B014" w14:textId="77777777" w:rsidR="00A1602B" w:rsidRDefault="00A1602B">
            <w:pPr>
              <w:rPr>
                <w:sz w:val="20"/>
                <w:szCs w:val="20"/>
              </w:rPr>
            </w:pPr>
          </w:p>
        </w:tc>
        <w:tc>
          <w:tcPr>
            <w:tcW w:w="1848" w:type="pct"/>
            <w:tcBorders>
              <w:top w:val="nil"/>
              <w:left w:val="nil"/>
              <w:bottom w:val="nil"/>
              <w:right w:val="single" w:sz="4" w:space="0" w:color="auto"/>
            </w:tcBorders>
            <w:vAlign w:val="center"/>
            <w:hideMark/>
          </w:tcPr>
          <w:p w14:paraId="5EAAC9ED"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2759BCD" w14:textId="77777777" w:rsidTr="00A1602B">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vAlign w:val="center"/>
            <w:hideMark/>
          </w:tcPr>
          <w:p w14:paraId="0F90EEE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lastRenderedPageBreak/>
              <w:t>Monitor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628B35C"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ThinkVision</w:t>
            </w:r>
            <w:proofErr w:type="spellEnd"/>
            <w:r>
              <w:rPr>
                <w:rFonts w:ascii="Calibri" w:hAnsi="Calibri" w:cs="Calibri"/>
                <w:b/>
                <w:bCs/>
                <w:color w:val="000000"/>
                <w:sz w:val="22"/>
                <w:szCs w:val="22"/>
              </w:rPr>
              <w:t xml:space="preserve"> E27Q-40 Monitor</w:t>
            </w:r>
          </w:p>
        </w:tc>
      </w:tr>
      <w:tr w:rsidR="00A1602B" w14:paraId="54C83809"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14E6D6F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76D1DD94"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6C2E6FC6"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4C82E641"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6210A231"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201A84BE" w14:textId="77777777" w:rsidR="00A1602B" w:rsidRDefault="00A1602B">
            <w:pPr>
              <w:rPr>
                <w:rFonts w:ascii="Calibri" w:hAnsi="Calibri" w:cs="Calibri"/>
                <w:color w:val="000000"/>
                <w:sz w:val="22"/>
                <w:szCs w:val="22"/>
              </w:rPr>
            </w:pPr>
            <w:r>
              <w:rPr>
                <w:rFonts w:ascii="Calibri" w:hAnsi="Calibri" w:cs="Calibri"/>
                <w:color w:val="000000"/>
                <w:sz w:val="22"/>
                <w:szCs w:val="22"/>
              </w:rPr>
              <w:t>Velikost:</w:t>
            </w:r>
          </w:p>
        </w:tc>
        <w:tc>
          <w:tcPr>
            <w:tcW w:w="1147" w:type="pct"/>
            <w:tcBorders>
              <w:top w:val="single" w:sz="4" w:space="0" w:color="auto"/>
              <w:left w:val="nil"/>
              <w:bottom w:val="single" w:sz="4" w:space="0" w:color="auto"/>
              <w:right w:val="nil"/>
            </w:tcBorders>
            <w:vAlign w:val="center"/>
            <w:hideMark/>
          </w:tcPr>
          <w:p w14:paraId="34632DD6" w14:textId="77777777" w:rsidR="00A1602B" w:rsidRDefault="00A1602B">
            <w:pPr>
              <w:rPr>
                <w:rFonts w:ascii="Calibri" w:hAnsi="Calibri" w:cs="Calibri"/>
                <w:color w:val="000000"/>
                <w:sz w:val="22"/>
                <w:szCs w:val="22"/>
              </w:rPr>
            </w:pPr>
            <w:r>
              <w:rPr>
                <w:rFonts w:ascii="Calibri" w:hAnsi="Calibri" w:cs="Calibri"/>
                <w:color w:val="000000"/>
                <w:sz w:val="22"/>
                <w:szCs w:val="22"/>
              </w:rPr>
              <w:t>Přesná obchodní velikost 27"</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5BE2492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131D31E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40E5FCF0"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332B16E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171990DB" w14:textId="77777777" w:rsidR="00A1602B" w:rsidRDefault="00A1602B">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AD6D03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DFF943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AE7F2CE"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2255FCC" w14:textId="77777777" w:rsidR="00A1602B" w:rsidRDefault="00A1602B">
            <w:pPr>
              <w:rPr>
                <w:rFonts w:ascii="Calibri" w:hAnsi="Calibri" w:cs="Calibri"/>
                <w:color w:val="000000"/>
                <w:sz w:val="22"/>
                <w:szCs w:val="22"/>
              </w:rPr>
            </w:pPr>
            <w:r>
              <w:rPr>
                <w:rFonts w:ascii="Calibri" w:hAnsi="Calibri" w:cs="Calibri"/>
                <w:color w:val="000000"/>
                <w:sz w:val="22"/>
                <w:szCs w:val="22"/>
              </w:rPr>
              <w:t>Vlastnosti:</w:t>
            </w:r>
          </w:p>
        </w:tc>
        <w:tc>
          <w:tcPr>
            <w:tcW w:w="1147" w:type="pct"/>
            <w:tcBorders>
              <w:top w:val="nil"/>
              <w:left w:val="nil"/>
              <w:bottom w:val="single" w:sz="4" w:space="0" w:color="auto"/>
              <w:right w:val="nil"/>
            </w:tcBorders>
            <w:vAlign w:val="center"/>
            <w:hideMark/>
          </w:tcPr>
          <w:p w14:paraId="7ED9026D" w14:textId="77777777" w:rsidR="00A1602B" w:rsidRDefault="00A160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3F1053"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C621C6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5604731"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2F5AB7CE" w14:textId="77777777" w:rsidR="00A1602B" w:rsidRDefault="00A1602B">
            <w:pPr>
              <w:rPr>
                <w:rFonts w:ascii="Calibri" w:hAnsi="Calibri" w:cs="Calibri"/>
                <w:color w:val="000000"/>
                <w:sz w:val="22"/>
                <w:szCs w:val="22"/>
              </w:rPr>
            </w:pPr>
            <w:r>
              <w:rPr>
                <w:rFonts w:ascii="Calibri" w:hAnsi="Calibri" w:cs="Calibri"/>
                <w:color w:val="000000"/>
                <w:sz w:val="22"/>
                <w:szCs w:val="22"/>
              </w:rPr>
              <w:t>Rozlišení:</w:t>
            </w:r>
          </w:p>
        </w:tc>
        <w:tc>
          <w:tcPr>
            <w:tcW w:w="1147" w:type="pct"/>
            <w:tcBorders>
              <w:top w:val="nil"/>
              <w:left w:val="nil"/>
              <w:bottom w:val="single" w:sz="4" w:space="0" w:color="auto"/>
              <w:right w:val="nil"/>
            </w:tcBorders>
            <w:vAlign w:val="center"/>
            <w:hideMark/>
          </w:tcPr>
          <w:p w14:paraId="464A3420" w14:textId="77777777" w:rsidR="00A1602B" w:rsidRDefault="00A1602B">
            <w:pPr>
              <w:rPr>
                <w:rFonts w:ascii="Calibri" w:hAnsi="Calibri" w:cs="Calibri"/>
                <w:color w:val="000000"/>
                <w:sz w:val="22"/>
                <w:szCs w:val="22"/>
              </w:rPr>
            </w:pPr>
            <w:r>
              <w:rPr>
                <w:rFonts w:ascii="Calibri" w:hAnsi="Calibri" w:cs="Calibri"/>
                <w:color w:val="000000"/>
                <w:sz w:val="22"/>
                <w:szCs w:val="22"/>
              </w:rPr>
              <w:t>Přesně 2560 × 1440 pixelů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BE84B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2F7540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3DEDEF37"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09982627"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hideMark/>
          </w:tcPr>
          <w:p w14:paraId="2CFC69AE"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A6F04E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1D450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76775EE" w14:textId="77777777" w:rsidTr="00A1602B">
        <w:trPr>
          <w:trHeight w:val="345"/>
        </w:trPr>
        <w:tc>
          <w:tcPr>
            <w:tcW w:w="1151" w:type="pct"/>
            <w:tcBorders>
              <w:top w:val="nil"/>
              <w:left w:val="single" w:sz="8" w:space="0" w:color="auto"/>
              <w:bottom w:val="single" w:sz="4" w:space="0" w:color="auto"/>
              <w:right w:val="single" w:sz="4" w:space="0" w:color="auto"/>
            </w:tcBorders>
            <w:noWrap/>
            <w:hideMark/>
          </w:tcPr>
          <w:p w14:paraId="6BFEEA5E"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hideMark/>
          </w:tcPr>
          <w:p w14:paraId="2D720CBD"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B5F7A6B"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E8007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462E25C"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4723FFFB"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hideMark/>
          </w:tcPr>
          <w:p w14:paraId="4B2015D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8F23118"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E523F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4F3ED85"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4092DAEF"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hideMark/>
          </w:tcPr>
          <w:p w14:paraId="5CE5D1CC"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7AE6A2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92C563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3E6AA05"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0CEBDF10"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hideMark/>
          </w:tcPr>
          <w:p w14:paraId="4FD910D3"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67485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64F1BB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84C5F23" w14:textId="77777777" w:rsidTr="00A1602B">
        <w:trPr>
          <w:trHeight w:val="4200"/>
        </w:trPr>
        <w:tc>
          <w:tcPr>
            <w:tcW w:w="1151" w:type="pct"/>
            <w:tcBorders>
              <w:top w:val="nil"/>
              <w:left w:val="single" w:sz="8" w:space="0" w:color="auto"/>
              <w:bottom w:val="single" w:sz="4" w:space="0" w:color="auto"/>
              <w:right w:val="single" w:sz="4" w:space="0" w:color="auto"/>
            </w:tcBorders>
            <w:hideMark/>
          </w:tcPr>
          <w:p w14:paraId="531575BB" w14:textId="77777777" w:rsidR="00A1602B" w:rsidRDefault="00A1602B">
            <w:pPr>
              <w:rPr>
                <w:rFonts w:ascii="Calibri" w:hAnsi="Calibri" w:cs="Calibri"/>
                <w:sz w:val="22"/>
                <w:szCs w:val="22"/>
              </w:rPr>
            </w:pPr>
            <w:r>
              <w:rPr>
                <w:rFonts w:ascii="Calibri" w:hAnsi="Calibri" w:cs="Calibri"/>
                <w:sz w:val="22"/>
                <w:szCs w:val="22"/>
              </w:rPr>
              <w:t>Přenos digitálního video a audio signálu:</w:t>
            </w:r>
          </w:p>
        </w:tc>
        <w:tc>
          <w:tcPr>
            <w:tcW w:w="1147" w:type="pct"/>
            <w:tcBorders>
              <w:top w:val="nil"/>
              <w:left w:val="nil"/>
              <w:bottom w:val="single" w:sz="4" w:space="0" w:color="auto"/>
              <w:right w:val="nil"/>
            </w:tcBorders>
            <w:hideMark/>
          </w:tcPr>
          <w:p w14:paraId="795260B2"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w:t>
            </w:r>
            <w:r>
              <w:rPr>
                <w:rFonts w:ascii="Calibri" w:hAnsi="Calibri" w:cs="Calibri"/>
                <w:sz w:val="22"/>
                <w:szCs w:val="22"/>
              </w:rPr>
              <w:lastRenderedPageBreak/>
              <w:t xml:space="preserve">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8547DBB"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0C684C8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E116B2D"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44EA8CDE"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752B019A"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DE972C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FE5CD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F6ECBFD"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D496FB2"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454ECB0B"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D0347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07ABB4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593F7156"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789469CC"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70AB9C7C"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29F381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13855C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CEB2F3C"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71EBCA01"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7DB1796D"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C8C4E8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AE25C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C1988" w14:textId="77777777" w:rsidTr="00A1602B">
        <w:trPr>
          <w:trHeight w:val="1215"/>
        </w:trPr>
        <w:tc>
          <w:tcPr>
            <w:tcW w:w="1151" w:type="pct"/>
            <w:tcBorders>
              <w:top w:val="nil"/>
              <w:left w:val="single" w:sz="8" w:space="0" w:color="auto"/>
              <w:bottom w:val="single" w:sz="8" w:space="0" w:color="auto"/>
              <w:right w:val="single" w:sz="4" w:space="0" w:color="auto"/>
            </w:tcBorders>
            <w:noWrap/>
            <w:hideMark/>
          </w:tcPr>
          <w:p w14:paraId="557FEDA2"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hideMark/>
          </w:tcPr>
          <w:p w14:paraId="27CC3BB7"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11BA97B"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7D41B0E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15898" w14:textId="77777777" w:rsidTr="00A1602B">
        <w:trPr>
          <w:trHeight w:val="315"/>
        </w:trPr>
        <w:tc>
          <w:tcPr>
            <w:tcW w:w="1151" w:type="pct"/>
            <w:tcBorders>
              <w:top w:val="nil"/>
              <w:left w:val="nil"/>
              <w:bottom w:val="nil"/>
              <w:right w:val="nil"/>
            </w:tcBorders>
            <w:noWrap/>
            <w:hideMark/>
          </w:tcPr>
          <w:p w14:paraId="22DC563E" w14:textId="77777777" w:rsidR="00A1602B" w:rsidRDefault="00A1602B">
            <w:pPr>
              <w:rPr>
                <w:rFonts w:ascii="Calibri" w:hAnsi="Calibri" w:cs="Calibri"/>
                <w:sz w:val="22"/>
                <w:szCs w:val="22"/>
              </w:rPr>
            </w:pPr>
          </w:p>
        </w:tc>
        <w:tc>
          <w:tcPr>
            <w:tcW w:w="1147" w:type="pct"/>
            <w:tcBorders>
              <w:top w:val="nil"/>
              <w:left w:val="nil"/>
              <w:bottom w:val="nil"/>
              <w:right w:val="nil"/>
            </w:tcBorders>
            <w:hideMark/>
          </w:tcPr>
          <w:p w14:paraId="79E54836"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6C102897"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42F2152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597A608" w14:textId="77777777" w:rsidTr="00A1602B">
        <w:trPr>
          <w:trHeight w:val="315"/>
        </w:trPr>
        <w:tc>
          <w:tcPr>
            <w:tcW w:w="1151" w:type="pct"/>
            <w:tcBorders>
              <w:top w:val="nil"/>
              <w:left w:val="nil"/>
              <w:bottom w:val="nil"/>
              <w:right w:val="nil"/>
            </w:tcBorders>
            <w:noWrap/>
            <w:vAlign w:val="center"/>
            <w:hideMark/>
          </w:tcPr>
          <w:p w14:paraId="784A7642" w14:textId="77777777" w:rsidR="00A1602B" w:rsidRDefault="00A1602B">
            <w:pPr>
              <w:rPr>
                <w:rFonts w:ascii="Calibri" w:hAnsi="Calibri" w:cs="Calibri"/>
                <w:sz w:val="22"/>
                <w:szCs w:val="22"/>
              </w:rPr>
            </w:pPr>
          </w:p>
        </w:tc>
        <w:tc>
          <w:tcPr>
            <w:tcW w:w="1147" w:type="pct"/>
            <w:tcBorders>
              <w:top w:val="nil"/>
              <w:left w:val="nil"/>
              <w:bottom w:val="nil"/>
              <w:right w:val="nil"/>
            </w:tcBorders>
            <w:vAlign w:val="center"/>
            <w:hideMark/>
          </w:tcPr>
          <w:p w14:paraId="5BA7B870" w14:textId="77777777" w:rsidR="00A1602B" w:rsidRDefault="00A1602B">
            <w:pPr>
              <w:rPr>
                <w:sz w:val="20"/>
                <w:szCs w:val="20"/>
              </w:rPr>
            </w:pPr>
          </w:p>
        </w:tc>
        <w:tc>
          <w:tcPr>
            <w:tcW w:w="854" w:type="pct"/>
            <w:tcBorders>
              <w:top w:val="nil"/>
              <w:left w:val="nil"/>
              <w:bottom w:val="nil"/>
              <w:right w:val="nil"/>
            </w:tcBorders>
            <w:vAlign w:val="center"/>
            <w:hideMark/>
          </w:tcPr>
          <w:p w14:paraId="4C5B8145" w14:textId="77777777" w:rsidR="00A1602B" w:rsidRDefault="00A1602B">
            <w:pPr>
              <w:rPr>
                <w:sz w:val="20"/>
                <w:szCs w:val="20"/>
              </w:rPr>
            </w:pPr>
          </w:p>
        </w:tc>
        <w:tc>
          <w:tcPr>
            <w:tcW w:w="1848" w:type="pct"/>
            <w:tcBorders>
              <w:top w:val="nil"/>
              <w:left w:val="nil"/>
              <w:bottom w:val="nil"/>
              <w:right w:val="nil"/>
            </w:tcBorders>
            <w:vAlign w:val="center"/>
            <w:hideMark/>
          </w:tcPr>
          <w:p w14:paraId="6D7B1313" w14:textId="77777777" w:rsidR="00A1602B" w:rsidRDefault="00A1602B">
            <w:pPr>
              <w:rPr>
                <w:sz w:val="20"/>
                <w:szCs w:val="20"/>
              </w:rPr>
            </w:pPr>
          </w:p>
        </w:tc>
      </w:tr>
      <w:tr w:rsidR="00A1602B" w14:paraId="2D037775" w14:textId="77777777" w:rsidTr="00A1602B">
        <w:trPr>
          <w:trHeight w:val="72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5C94A9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Příslušenství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63E3EFE"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Lenovo </w:t>
            </w:r>
            <w:proofErr w:type="spellStart"/>
            <w:r>
              <w:rPr>
                <w:rFonts w:ascii="Calibri" w:hAnsi="Calibri" w:cs="Calibri"/>
                <w:b/>
                <w:bCs/>
                <w:sz w:val="22"/>
                <w:szCs w:val="22"/>
              </w:rPr>
              <w:t>Smartcard</w:t>
            </w:r>
            <w:proofErr w:type="spellEnd"/>
            <w:r>
              <w:rPr>
                <w:rFonts w:ascii="Calibri" w:hAnsi="Calibri" w:cs="Calibri"/>
                <w:b/>
                <w:bCs/>
                <w:sz w:val="22"/>
                <w:szCs w:val="22"/>
              </w:rPr>
              <w:t xml:space="preserve"> </w:t>
            </w:r>
            <w:proofErr w:type="spellStart"/>
            <w:r>
              <w:rPr>
                <w:rFonts w:ascii="Calibri" w:hAnsi="Calibri" w:cs="Calibri"/>
                <w:b/>
                <w:bCs/>
                <w:sz w:val="22"/>
                <w:szCs w:val="22"/>
              </w:rPr>
              <w:t>Wired</w:t>
            </w:r>
            <w:proofErr w:type="spellEnd"/>
            <w:r>
              <w:rPr>
                <w:rFonts w:ascii="Calibri" w:hAnsi="Calibri" w:cs="Calibri"/>
                <w:b/>
                <w:bCs/>
                <w:sz w:val="22"/>
                <w:szCs w:val="22"/>
              </w:rPr>
              <w:t xml:space="preserve"> </w:t>
            </w:r>
            <w:proofErr w:type="spellStart"/>
            <w:r>
              <w:rPr>
                <w:rFonts w:ascii="Calibri" w:hAnsi="Calibri" w:cs="Calibri"/>
                <w:b/>
                <w:bCs/>
                <w:sz w:val="22"/>
                <w:szCs w:val="22"/>
              </w:rPr>
              <w:t>Keyboard</w:t>
            </w:r>
            <w:proofErr w:type="spellEnd"/>
            <w:r>
              <w:rPr>
                <w:rFonts w:ascii="Calibri" w:hAnsi="Calibri" w:cs="Calibri"/>
                <w:b/>
                <w:bCs/>
                <w:sz w:val="22"/>
                <w:szCs w:val="22"/>
              </w:rPr>
              <w:t xml:space="preserve"> II-CZ/ SK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460212B9"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790A8D88"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single" w:sz="4" w:space="0" w:color="auto"/>
              <w:right w:val="single" w:sz="4" w:space="0" w:color="auto"/>
            </w:tcBorders>
            <w:shd w:val="clear" w:color="000000" w:fill="99CCFF"/>
            <w:noWrap/>
            <w:vAlign w:val="center"/>
            <w:hideMark/>
          </w:tcPr>
          <w:p w14:paraId="24E485EE"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nil"/>
              <w:bottom w:val="single" w:sz="4" w:space="0" w:color="auto"/>
              <w:right w:val="single" w:sz="4" w:space="0" w:color="auto"/>
            </w:tcBorders>
            <w:shd w:val="clear" w:color="000000" w:fill="99CCFF"/>
            <w:noWrap/>
            <w:vAlign w:val="center"/>
            <w:hideMark/>
          </w:tcPr>
          <w:p w14:paraId="6DF2C81C"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15F3D36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40341312"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58952A28" w14:textId="77777777" w:rsidR="00A1602B" w:rsidRDefault="00A1602B">
            <w:pPr>
              <w:rPr>
                <w:rFonts w:ascii="Calibri" w:hAnsi="Calibri" w:cs="Calibri"/>
                <w:color w:val="000000"/>
                <w:sz w:val="22"/>
                <w:szCs w:val="22"/>
              </w:rPr>
            </w:pPr>
            <w:r>
              <w:rPr>
                <w:rFonts w:ascii="Calibri" w:hAnsi="Calibri" w:cs="Calibri"/>
                <w:color w:val="000000"/>
                <w:sz w:val="22"/>
                <w:szCs w:val="22"/>
              </w:rPr>
              <w:t>Příslušenství:</w:t>
            </w:r>
          </w:p>
        </w:tc>
        <w:tc>
          <w:tcPr>
            <w:tcW w:w="1147" w:type="pct"/>
            <w:tcBorders>
              <w:top w:val="nil"/>
              <w:left w:val="nil"/>
              <w:bottom w:val="single" w:sz="4" w:space="0" w:color="auto"/>
              <w:right w:val="single" w:sz="8" w:space="0" w:color="auto"/>
            </w:tcBorders>
            <w:hideMark/>
          </w:tcPr>
          <w:p w14:paraId="6D7F306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připojení USB </w:t>
            </w:r>
          </w:p>
        </w:tc>
        <w:tc>
          <w:tcPr>
            <w:tcW w:w="854" w:type="pct"/>
            <w:tcBorders>
              <w:top w:val="nil"/>
              <w:left w:val="nil"/>
              <w:bottom w:val="single" w:sz="4" w:space="0" w:color="auto"/>
              <w:right w:val="single" w:sz="4" w:space="0" w:color="auto"/>
            </w:tcBorders>
            <w:shd w:val="clear" w:color="000000" w:fill="FFFF00"/>
            <w:vAlign w:val="center"/>
            <w:hideMark/>
          </w:tcPr>
          <w:p w14:paraId="43709A29"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1D7005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2FF16ABC" w14:textId="77777777" w:rsidTr="00A1602B">
        <w:trPr>
          <w:trHeight w:val="1200"/>
        </w:trPr>
        <w:tc>
          <w:tcPr>
            <w:tcW w:w="1151" w:type="pct"/>
            <w:tcBorders>
              <w:top w:val="nil"/>
              <w:left w:val="single" w:sz="8" w:space="0" w:color="auto"/>
              <w:bottom w:val="single" w:sz="4" w:space="0" w:color="auto"/>
              <w:right w:val="single" w:sz="4" w:space="0" w:color="auto"/>
            </w:tcBorders>
            <w:noWrap/>
            <w:hideMark/>
          </w:tcPr>
          <w:p w14:paraId="28CC65B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hideMark/>
          </w:tcPr>
          <w:p w14:paraId="4467F9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Čtečka čipových karet zabudovaná v klávesnici kompatibilní s ISO IEC 7810 ID-1 a </w:t>
            </w:r>
            <w:r>
              <w:rPr>
                <w:rFonts w:ascii="Calibri" w:hAnsi="Calibri" w:cs="Calibri"/>
                <w:color w:val="000000"/>
                <w:sz w:val="22"/>
                <w:szCs w:val="22"/>
              </w:rPr>
              <w:lastRenderedPageBreak/>
              <w:t>ISO IEC 7816 (standardy pro čipové karty)</w:t>
            </w:r>
          </w:p>
        </w:tc>
        <w:tc>
          <w:tcPr>
            <w:tcW w:w="854" w:type="pct"/>
            <w:tcBorders>
              <w:top w:val="nil"/>
              <w:left w:val="nil"/>
              <w:bottom w:val="single" w:sz="4" w:space="0" w:color="auto"/>
              <w:right w:val="single" w:sz="4" w:space="0" w:color="auto"/>
            </w:tcBorders>
            <w:shd w:val="clear" w:color="000000" w:fill="FFFF00"/>
            <w:vAlign w:val="center"/>
            <w:hideMark/>
          </w:tcPr>
          <w:p w14:paraId="63D978E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29013F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171BFB85" w14:textId="77777777" w:rsidTr="00A1602B">
        <w:trPr>
          <w:trHeight w:val="1500"/>
        </w:trPr>
        <w:tc>
          <w:tcPr>
            <w:tcW w:w="1151" w:type="pct"/>
            <w:tcBorders>
              <w:top w:val="nil"/>
              <w:left w:val="single" w:sz="8" w:space="0" w:color="auto"/>
              <w:bottom w:val="single" w:sz="4" w:space="0" w:color="auto"/>
              <w:right w:val="single" w:sz="4" w:space="0" w:color="auto"/>
            </w:tcBorders>
            <w:noWrap/>
            <w:hideMark/>
          </w:tcPr>
          <w:p w14:paraId="5B9870D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hideMark/>
          </w:tcPr>
          <w:p w14:paraId="022D809C"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w:t>
            </w:r>
            <w:proofErr w:type="gramStart"/>
            <w:r>
              <w:rPr>
                <w:rFonts w:ascii="Calibri" w:hAnsi="Calibri" w:cs="Calibri"/>
                <w:sz w:val="22"/>
                <w:szCs w:val="22"/>
              </w:rPr>
              <w:t>10 -12</w:t>
            </w:r>
            <w:proofErr w:type="gramEnd"/>
            <w:r>
              <w:rPr>
                <w:rFonts w:ascii="Calibri" w:hAnsi="Calibri" w:cs="Calibri"/>
                <w:sz w:val="22"/>
                <w:szCs w:val="22"/>
              </w:rPr>
              <w:t xml:space="preserve">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ABA35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A6CD3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9CB6A30"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278CE1CD"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single" w:sz="4" w:space="0" w:color="auto"/>
            </w:tcBorders>
            <w:vAlign w:val="center"/>
            <w:hideMark/>
          </w:tcPr>
          <w:p w14:paraId="62BF500F"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06F407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7080598"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2D046FEB" w14:textId="77777777" w:rsidTr="00A1602B">
        <w:trPr>
          <w:trHeight w:val="1815"/>
        </w:trPr>
        <w:tc>
          <w:tcPr>
            <w:tcW w:w="1151" w:type="pct"/>
            <w:tcBorders>
              <w:top w:val="nil"/>
              <w:left w:val="single" w:sz="8" w:space="0" w:color="auto"/>
              <w:bottom w:val="single" w:sz="8" w:space="0" w:color="auto"/>
              <w:right w:val="single" w:sz="4" w:space="0" w:color="auto"/>
            </w:tcBorders>
            <w:noWrap/>
            <w:vAlign w:val="center"/>
            <w:hideMark/>
          </w:tcPr>
          <w:p w14:paraId="0BB5A8B4"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hideMark/>
          </w:tcPr>
          <w:p w14:paraId="5315BF35"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0455287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1FE8A1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648EB424" w14:textId="77777777" w:rsidTr="00A1602B">
        <w:trPr>
          <w:trHeight w:val="315"/>
        </w:trPr>
        <w:tc>
          <w:tcPr>
            <w:tcW w:w="1151" w:type="pct"/>
            <w:tcBorders>
              <w:top w:val="nil"/>
              <w:left w:val="nil"/>
              <w:bottom w:val="nil"/>
              <w:right w:val="nil"/>
            </w:tcBorders>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A1602B">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0E961CC3"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A1602B">
        <w:trPr>
          <w:trHeight w:val="1200"/>
        </w:trPr>
        <w:tc>
          <w:tcPr>
            <w:tcW w:w="1151" w:type="pct"/>
            <w:tcBorders>
              <w:top w:val="nil"/>
              <w:left w:val="single" w:sz="8" w:space="0" w:color="auto"/>
              <w:bottom w:val="single" w:sz="4" w:space="0" w:color="auto"/>
              <w:right w:val="single" w:sz="4" w:space="0" w:color="auto"/>
            </w:tcBorders>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A1602B">
        <w:trPr>
          <w:trHeight w:val="1500"/>
        </w:trPr>
        <w:tc>
          <w:tcPr>
            <w:tcW w:w="1151" w:type="pct"/>
            <w:tcBorders>
              <w:top w:val="nil"/>
              <w:left w:val="single" w:sz="8" w:space="0" w:color="auto"/>
              <w:bottom w:val="single" w:sz="4" w:space="0" w:color="auto"/>
              <w:right w:val="single" w:sz="4" w:space="0" w:color="auto"/>
            </w:tcBorders>
            <w:noWrap/>
            <w:hideMark/>
          </w:tcPr>
          <w:p w14:paraId="239B5326"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w:t>
            </w:r>
            <w:proofErr w:type="gramStart"/>
            <w:r>
              <w:rPr>
                <w:rFonts w:ascii="Calibri" w:hAnsi="Calibri" w:cs="Calibri"/>
                <w:sz w:val="22"/>
                <w:szCs w:val="22"/>
              </w:rPr>
              <w:t>10 -12</w:t>
            </w:r>
            <w:proofErr w:type="gramEnd"/>
            <w:r>
              <w:rPr>
                <w:rFonts w:ascii="Calibri" w:hAnsi="Calibri" w:cs="Calibri"/>
                <w:sz w:val="22"/>
                <w:szCs w:val="22"/>
              </w:rPr>
              <w:t xml:space="preserve">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A1602B">
        <w:trPr>
          <w:trHeight w:val="1815"/>
        </w:trPr>
        <w:tc>
          <w:tcPr>
            <w:tcW w:w="1151" w:type="pct"/>
            <w:tcBorders>
              <w:top w:val="nil"/>
              <w:left w:val="single" w:sz="8" w:space="0" w:color="auto"/>
              <w:bottom w:val="single" w:sz="8" w:space="0" w:color="auto"/>
              <w:right w:val="single" w:sz="4" w:space="0" w:color="auto"/>
            </w:tcBorders>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lastRenderedPageBreak/>
              <w:t>Servis:</w:t>
            </w:r>
          </w:p>
        </w:tc>
        <w:tc>
          <w:tcPr>
            <w:tcW w:w="1147" w:type="pct"/>
            <w:tcBorders>
              <w:top w:val="nil"/>
              <w:left w:val="nil"/>
              <w:bottom w:val="single" w:sz="8" w:space="0" w:color="auto"/>
              <w:right w:val="nil"/>
            </w:tcBorders>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A1602B">
        <w:trPr>
          <w:trHeight w:val="315"/>
        </w:trPr>
        <w:tc>
          <w:tcPr>
            <w:tcW w:w="1151" w:type="pct"/>
            <w:tcBorders>
              <w:top w:val="nil"/>
              <w:left w:val="nil"/>
              <w:bottom w:val="nil"/>
              <w:right w:val="nil"/>
            </w:tcBorders>
            <w:noWrap/>
            <w:hideMark/>
          </w:tcPr>
          <w:p w14:paraId="5D6AF374" w14:textId="77777777" w:rsidR="00A1602B" w:rsidRDefault="00A1602B">
            <w:pPr>
              <w:rPr>
                <w:rFonts w:ascii="Calibri" w:hAnsi="Calibri" w:cs="Calibri"/>
                <w:sz w:val="22"/>
                <w:szCs w:val="22"/>
              </w:rPr>
            </w:pPr>
          </w:p>
        </w:tc>
        <w:tc>
          <w:tcPr>
            <w:tcW w:w="1147" w:type="pct"/>
            <w:tcBorders>
              <w:top w:val="nil"/>
              <w:left w:val="nil"/>
              <w:bottom w:val="nil"/>
              <w:right w:val="nil"/>
            </w:tcBorders>
            <w:hideMark/>
          </w:tcPr>
          <w:p w14:paraId="6B0A8154" w14:textId="77777777" w:rsidR="00A1602B" w:rsidRDefault="00A1602B">
            <w:pPr>
              <w:rPr>
                <w:sz w:val="20"/>
                <w:szCs w:val="20"/>
              </w:rPr>
            </w:pPr>
          </w:p>
        </w:tc>
        <w:tc>
          <w:tcPr>
            <w:tcW w:w="854" w:type="pct"/>
            <w:tcBorders>
              <w:top w:val="nil"/>
              <w:left w:val="nil"/>
              <w:bottom w:val="nil"/>
              <w:right w:val="nil"/>
            </w:tcBorders>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noWrap/>
            <w:vAlign w:val="bottom"/>
            <w:hideMark/>
          </w:tcPr>
          <w:p w14:paraId="4A00995A" w14:textId="77777777" w:rsidR="00A1602B" w:rsidRDefault="00A1602B">
            <w:pPr>
              <w:rPr>
                <w:sz w:val="20"/>
                <w:szCs w:val="20"/>
              </w:rPr>
            </w:pPr>
          </w:p>
        </w:tc>
      </w:tr>
      <w:tr w:rsidR="00A1602B" w14:paraId="26E43F5C" w14:textId="77777777" w:rsidTr="00A1602B">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A1602B">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A1602B">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A1602B">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t>Lokalizace</w:t>
            </w:r>
          </w:p>
        </w:tc>
        <w:tc>
          <w:tcPr>
            <w:tcW w:w="1147" w:type="pct"/>
            <w:tcBorders>
              <w:top w:val="nil"/>
              <w:left w:val="nil"/>
              <w:bottom w:val="nil"/>
              <w:right w:val="nil"/>
            </w:tcBorders>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A1602B">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021ACA54" w:rsidR="009B6443" w:rsidRDefault="009B6443" w:rsidP="008A5116">
      <w:pPr>
        <w:rPr>
          <w:b/>
        </w:rPr>
      </w:pPr>
    </w:p>
    <w:p w14:paraId="58D0A4F2" w14:textId="3EF61191" w:rsidR="009B6443" w:rsidRDefault="009B6443" w:rsidP="008A5116">
      <w:pPr>
        <w:rPr>
          <w:b/>
        </w:rPr>
      </w:pPr>
    </w:p>
    <w:p w14:paraId="010CC5A4" w14:textId="6206E683" w:rsidR="00B14D64" w:rsidRDefault="00B14D64" w:rsidP="008A5116">
      <w:pPr>
        <w:rPr>
          <w:b/>
        </w:rPr>
      </w:pPr>
    </w:p>
    <w:p w14:paraId="3DC629CD" w14:textId="763E663A" w:rsidR="00B14D64" w:rsidRDefault="00B14D64" w:rsidP="008A5116">
      <w:pPr>
        <w:rPr>
          <w:b/>
        </w:rPr>
      </w:pPr>
    </w:p>
    <w:p w14:paraId="52E4A738" w14:textId="0A38A0EA" w:rsidR="00B14D64" w:rsidRDefault="00B14D64" w:rsidP="008A5116">
      <w:pPr>
        <w:rPr>
          <w:b/>
        </w:rPr>
      </w:pPr>
    </w:p>
    <w:p w14:paraId="3981E2FC" w14:textId="77777777" w:rsidR="002A2C28" w:rsidRDefault="002A2C28" w:rsidP="008A5116">
      <w:pPr>
        <w:rPr>
          <w:b/>
        </w:rPr>
      </w:pPr>
    </w:p>
    <w:p w14:paraId="199A61AD" w14:textId="52A1EAA9" w:rsidR="00B14D64" w:rsidRDefault="00B14D64" w:rsidP="008A5116">
      <w:pPr>
        <w:rPr>
          <w:b/>
        </w:rPr>
      </w:pPr>
    </w:p>
    <w:p w14:paraId="28B433CE" w14:textId="24343A95" w:rsidR="00B14D64" w:rsidRDefault="00B14D64" w:rsidP="008A5116">
      <w:pPr>
        <w:rPr>
          <w:b/>
        </w:rPr>
      </w:pPr>
    </w:p>
    <w:p w14:paraId="02B82A51" w14:textId="6E3C2423" w:rsidR="00B14D64" w:rsidRDefault="00B14D64" w:rsidP="008A5116">
      <w:pPr>
        <w:rPr>
          <w:b/>
        </w:rPr>
      </w:pPr>
    </w:p>
    <w:p w14:paraId="14435432" w14:textId="7601C7EB" w:rsidR="00B14D64" w:rsidRDefault="00B14D64" w:rsidP="008A5116">
      <w:pPr>
        <w:rPr>
          <w:b/>
        </w:rPr>
      </w:pPr>
    </w:p>
    <w:p w14:paraId="3D5F86B2" w14:textId="14BF2C1D" w:rsidR="00B14D64" w:rsidRDefault="00B14D64" w:rsidP="008A5116">
      <w:pPr>
        <w:rPr>
          <w:b/>
        </w:rPr>
      </w:pPr>
    </w:p>
    <w:p w14:paraId="050C1906" w14:textId="3C28AF68" w:rsidR="00B14D64" w:rsidRDefault="00B14D64" w:rsidP="008A5116">
      <w:pPr>
        <w:rPr>
          <w:b/>
        </w:rPr>
      </w:pPr>
    </w:p>
    <w:p w14:paraId="7FDDF368" w14:textId="77777777" w:rsidR="00B14D64" w:rsidRDefault="00B14D64" w:rsidP="008A5116">
      <w:pPr>
        <w:rPr>
          <w:b/>
        </w:rPr>
      </w:pPr>
    </w:p>
    <w:p w14:paraId="10660CCD" w14:textId="77777777" w:rsidR="009B6443" w:rsidRDefault="009B6443" w:rsidP="009B6443">
      <w:pPr>
        <w:jc w:val="center"/>
        <w:rPr>
          <w:b/>
          <w:color w:val="000000"/>
        </w:rPr>
      </w:pPr>
      <w:r>
        <w:rPr>
          <w:b/>
          <w:color w:val="000000"/>
        </w:rPr>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9D0DD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B6443" w14:paraId="2124EAF0" w14:textId="77777777" w:rsidTr="009D0DDB">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5FDF4CE2" w:rsidR="009B6443" w:rsidRDefault="00156AD0" w:rsidP="009D0DDB">
            <w:pPr>
              <w:rPr>
                <w:rFonts w:ascii="Calibri" w:hAnsi="Calibri" w:cs="Calibri"/>
                <w:b/>
                <w:bCs/>
                <w:color w:val="000000"/>
                <w:sz w:val="20"/>
                <w:szCs w:val="20"/>
              </w:rPr>
            </w:pPr>
            <w:r>
              <w:rPr>
                <w:rFonts w:ascii="Calibri" w:hAnsi="Calibri" w:cs="Calibri"/>
                <w:b/>
                <w:bCs/>
                <w:color w:val="000000"/>
                <w:sz w:val="20"/>
                <w:szCs w:val="20"/>
              </w:rPr>
              <w:t xml:space="preserve">Domov pro seniory </w:t>
            </w:r>
            <w:proofErr w:type="spellStart"/>
            <w:r>
              <w:rPr>
                <w:rFonts w:ascii="Calibri" w:hAnsi="Calibri" w:cs="Calibri"/>
                <w:b/>
                <w:bCs/>
                <w:color w:val="000000"/>
                <w:sz w:val="20"/>
                <w:szCs w:val="20"/>
              </w:rPr>
              <w:t>Burešov</w:t>
            </w:r>
            <w:proofErr w:type="spellEnd"/>
            <w:r>
              <w:rPr>
                <w:rFonts w:ascii="Calibri" w:hAnsi="Calibri" w:cs="Calibri"/>
                <w:b/>
                <w:bCs/>
                <w:color w:val="000000"/>
                <w:sz w:val="20"/>
                <w:szCs w:val="20"/>
              </w:rPr>
              <w:t>, příspěvková organizace</w:t>
            </w:r>
          </w:p>
        </w:tc>
        <w:tc>
          <w:tcPr>
            <w:tcW w:w="2552" w:type="dxa"/>
            <w:tcBorders>
              <w:top w:val="nil"/>
              <w:left w:val="nil"/>
              <w:bottom w:val="single" w:sz="4" w:space="0" w:color="auto"/>
              <w:right w:val="single" w:sz="4" w:space="0" w:color="auto"/>
            </w:tcBorders>
            <w:shd w:val="clear" w:color="auto" w:fill="FFFFFF"/>
            <w:vAlign w:val="center"/>
          </w:tcPr>
          <w:p w14:paraId="5BF07565" w14:textId="18C9999D" w:rsidR="009B6443" w:rsidRDefault="00156AD0" w:rsidP="009D0DDB">
            <w:pPr>
              <w:ind w:firstLineChars="200" w:firstLine="400"/>
              <w:rPr>
                <w:rFonts w:ascii="Calibri" w:hAnsi="Calibri" w:cs="Calibri"/>
                <w:sz w:val="20"/>
                <w:szCs w:val="20"/>
              </w:rPr>
            </w:pPr>
            <w:r>
              <w:rPr>
                <w:rFonts w:ascii="Calibri" w:hAnsi="Calibri" w:cs="Calibri"/>
                <w:sz w:val="20"/>
                <w:szCs w:val="20"/>
              </w:rPr>
              <w:t>Zlín</w:t>
            </w:r>
          </w:p>
        </w:tc>
        <w:tc>
          <w:tcPr>
            <w:tcW w:w="2409" w:type="dxa"/>
            <w:tcBorders>
              <w:top w:val="nil"/>
              <w:left w:val="nil"/>
              <w:bottom w:val="single" w:sz="4" w:space="0" w:color="auto"/>
              <w:right w:val="single" w:sz="8" w:space="0" w:color="auto"/>
            </w:tcBorders>
            <w:noWrap/>
            <w:vAlign w:val="center"/>
          </w:tcPr>
          <w:p w14:paraId="32D49A01" w14:textId="30D07A49" w:rsidR="009B6443" w:rsidRDefault="00156AD0" w:rsidP="009D0DDB">
            <w:pPr>
              <w:rPr>
                <w:rFonts w:ascii="Calibri" w:hAnsi="Calibri" w:cs="Calibri"/>
                <w:color w:val="000000"/>
                <w:sz w:val="20"/>
                <w:szCs w:val="20"/>
              </w:rPr>
            </w:pPr>
            <w:proofErr w:type="spellStart"/>
            <w:r>
              <w:rPr>
                <w:rFonts w:ascii="Calibri" w:hAnsi="Calibri" w:cs="Calibri"/>
                <w:color w:val="000000"/>
                <w:sz w:val="20"/>
                <w:szCs w:val="20"/>
              </w:rPr>
              <w:t>Burešov</w:t>
            </w:r>
            <w:proofErr w:type="spellEnd"/>
            <w:r>
              <w:rPr>
                <w:rFonts w:ascii="Calibri" w:hAnsi="Calibri" w:cs="Calibri"/>
                <w:color w:val="000000"/>
                <w:sz w:val="20"/>
                <w:szCs w:val="20"/>
              </w:rPr>
              <w:t xml:space="preserve"> 4884</w:t>
            </w:r>
          </w:p>
        </w:tc>
      </w:tr>
      <w:tr w:rsidR="009B6443" w14:paraId="4A7F5C5C"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055B31C"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2C4FC50"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A1032F3" w14:textId="77777777" w:rsidR="009B6443" w:rsidRDefault="009B6443" w:rsidP="009D0DDB">
            <w:pPr>
              <w:rPr>
                <w:rFonts w:ascii="Calibri" w:hAnsi="Calibri" w:cs="Calibri"/>
                <w:color w:val="000000"/>
                <w:sz w:val="20"/>
                <w:szCs w:val="20"/>
              </w:rPr>
            </w:pPr>
          </w:p>
        </w:tc>
      </w:tr>
      <w:tr w:rsidR="009B6443" w14:paraId="3783E4BD"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3070539"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F602058"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5C59221" w14:textId="77777777" w:rsidR="009B6443" w:rsidRDefault="009B6443" w:rsidP="009D0DDB">
            <w:pPr>
              <w:rPr>
                <w:rFonts w:ascii="Calibri" w:hAnsi="Calibri" w:cs="Calibri"/>
                <w:color w:val="000000"/>
                <w:sz w:val="20"/>
                <w:szCs w:val="20"/>
              </w:rPr>
            </w:pPr>
          </w:p>
        </w:tc>
      </w:tr>
    </w:tbl>
    <w:p w14:paraId="59EAFE1A" w14:textId="77777777" w:rsidR="009B6443" w:rsidRDefault="009B6443" w:rsidP="009B6443">
      <w:pPr>
        <w:rPr>
          <w:b/>
        </w:rPr>
      </w:pPr>
    </w:p>
    <w:p w14:paraId="3A7D7522" w14:textId="77777777" w:rsidR="00156AD0" w:rsidRDefault="009B6443" w:rsidP="009B6443">
      <w:pPr>
        <w:rPr>
          <w:rFonts w:ascii="Calibri" w:hAnsi="Calibri"/>
          <w:color w:val="000000"/>
          <w:sz w:val="18"/>
          <w:szCs w:val="18"/>
        </w:rPr>
      </w:pPr>
      <w:r>
        <w:rPr>
          <w:rFonts w:ascii="Calibri" w:hAnsi="Calibri"/>
          <w:color w:val="000000"/>
          <w:sz w:val="18"/>
          <w:szCs w:val="18"/>
        </w:rPr>
        <w:t xml:space="preserve">Kontaktní údaje na přebírající osobu, liší-li se od kontaktní osoby ve smlouvě: </w:t>
      </w:r>
    </w:p>
    <w:p w14:paraId="11087D40" w14:textId="77777777" w:rsidR="00156AD0" w:rsidRDefault="00156AD0" w:rsidP="009B6443">
      <w:pPr>
        <w:rPr>
          <w:rFonts w:ascii="Calibri" w:hAnsi="Calibri"/>
          <w:color w:val="000000"/>
          <w:sz w:val="18"/>
          <w:szCs w:val="18"/>
        </w:rPr>
      </w:pPr>
      <w:r>
        <w:rPr>
          <w:rFonts w:ascii="Calibri" w:hAnsi="Calibri"/>
          <w:color w:val="000000"/>
          <w:sz w:val="18"/>
          <w:szCs w:val="18"/>
        </w:rPr>
        <w:t>Ing. Eva Kašpárková</w:t>
      </w:r>
    </w:p>
    <w:p w14:paraId="27230450" w14:textId="74AA932F" w:rsidR="009B6443" w:rsidRDefault="00156AD0" w:rsidP="009B6443">
      <w:pPr>
        <w:rPr>
          <w:rFonts w:ascii="Calibri" w:hAnsi="Calibri"/>
          <w:color w:val="000000"/>
          <w:sz w:val="18"/>
          <w:szCs w:val="18"/>
        </w:rPr>
      </w:pPr>
      <w:r>
        <w:rPr>
          <w:rFonts w:ascii="Calibri" w:hAnsi="Calibri"/>
          <w:color w:val="000000"/>
          <w:sz w:val="18"/>
          <w:szCs w:val="18"/>
        </w:rPr>
        <w:t xml:space="preserve">Tel. </w:t>
      </w:r>
      <w:r w:rsidR="00792AB1">
        <w:rPr>
          <w:rFonts w:ascii="Calibri" w:hAnsi="Calibri"/>
          <w:color w:val="000000"/>
          <w:sz w:val="18"/>
          <w:szCs w:val="18"/>
        </w:rPr>
        <w:t>607 289 046</w:t>
      </w:r>
    </w:p>
    <w:p w14:paraId="17FDC741" w14:textId="77777777" w:rsidR="00792AB1" w:rsidRDefault="00792AB1" w:rsidP="009B6443">
      <w:pPr>
        <w:rPr>
          <w:b/>
          <w:sz w:val="18"/>
          <w:szCs w:val="18"/>
        </w:rPr>
      </w:pPr>
    </w:p>
    <w:p w14:paraId="6B4D5295" w14:textId="77777777" w:rsidR="009B6443" w:rsidRDefault="009B6443" w:rsidP="008A5116">
      <w:pPr>
        <w:rPr>
          <w:b/>
        </w:rPr>
      </w:pPr>
    </w:p>
    <w:sectPr w:rsidR="009B6443"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6D1B7" w14:textId="77777777" w:rsidR="000E7143" w:rsidRDefault="000E7143" w:rsidP="00A1602B">
      <w:r>
        <w:separator/>
      </w:r>
    </w:p>
  </w:endnote>
  <w:endnote w:type="continuationSeparator" w:id="0">
    <w:p w14:paraId="4B492A38" w14:textId="77777777" w:rsidR="000E7143" w:rsidRDefault="000E7143"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A716" w14:textId="77777777" w:rsidR="000E7143" w:rsidRDefault="000E7143" w:rsidP="00A1602B">
      <w:r>
        <w:separator/>
      </w:r>
    </w:p>
  </w:footnote>
  <w:footnote w:type="continuationSeparator" w:id="0">
    <w:p w14:paraId="4A303C7F" w14:textId="77777777" w:rsidR="000E7143" w:rsidRDefault="000E7143"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936864390">
    <w:abstractNumId w:val="1"/>
  </w:num>
  <w:num w:numId="2" w16cid:durableId="2130972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678425">
    <w:abstractNumId w:val="1"/>
  </w:num>
  <w:num w:numId="4" w16cid:durableId="278952584">
    <w:abstractNumId w:val="1"/>
  </w:num>
  <w:num w:numId="5" w16cid:durableId="807163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250C3"/>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2CF9"/>
    <w:rsid w:val="000B305B"/>
    <w:rsid w:val="000B4BD7"/>
    <w:rsid w:val="000B5234"/>
    <w:rsid w:val="000B7AC8"/>
    <w:rsid w:val="000C15B8"/>
    <w:rsid w:val="000C3D1E"/>
    <w:rsid w:val="000C4A81"/>
    <w:rsid w:val="000C5725"/>
    <w:rsid w:val="000C599F"/>
    <w:rsid w:val="000C6641"/>
    <w:rsid w:val="000D1736"/>
    <w:rsid w:val="000E210E"/>
    <w:rsid w:val="000E3330"/>
    <w:rsid w:val="000E5680"/>
    <w:rsid w:val="000E7143"/>
    <w:rsid w:val="000F07B0"/>
    <w:rsid w:val="000F10F2"/>
    <w:rsid w:val="000F1647"/>
    <w:rsid w:val="000F2AEF"/>
    <w:rsid w:val="000F3807"/>
    <w:rsid w:val="000F457B"/>
    <w:rsid w:val="000F6427"/>
    <w:rsid w:val="00104769"/>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AD0"/>
    <w:rsid w:val="00156D2D"/>
    <w:rsid w:val="001609F6"/>
    <w:rsid w:val="00161EDF"/>
    <w:rsid w:val="00162ED1"/>
    <w:rsid w:val="00163BE5"/>
    <w:rsid w:val="001670E6"/>
    <w:rsid w:val="00167D6B"/>
    <w:rsid w:val="001700BC"/>
    <w:rsid w:val="00172526"/>
    <w:rsid w:val="001737DD"/>
    <w:rsid w:val="00175CCD"/>
    <w:rsid w:val="001814FC"/>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D67D0"/>
    <w:rsid w:val="001E2998"/>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2C28"/>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5247E"/>
    <w:rsid w:val="00357183"/>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1467A"/>
    <w:rsid w:val="00424B6C"/>
    <w:rsid w:val="00424F75"/>
    <w:rsid w:val="004254F0"/>
    <w:rsid w:val="004319EF"/>
    <w:rsid w:val="00433ED1"/>
    <w:rsid w:val="00434C9A"/>
    <w:rsid w:val="00436E43"/>
    <w:rsid w:val="00445C46"/>
    <w:rsid w:val="004478C8"/>
    <w:rsid w:val="00447AFC"/>
    <w:rsid w:val="0045300F"/>
    <w:rsid w:val="00453CAD"/>
    <w:rsid w:val="004572FD"/>
    <w:rsid w:val="0046075F"/>
    <w:rsid w:val="00462076"/>
    <w:rsid w:val="0047035A"/>
    <w:rsid w:val="004767DE"/>
    <w:rsid w:val="0048599E"/>
    <w:rsid w:val="004877F9"/>
    <w:rsid w:val="00491D73"/>
    <w:rsid w:val="0049396A"/>
    <w:rsid w:val="0049676F"/>
    <w:rsid w:val="00497828"/>
    <w:rsid w:val="004A1D38"/>
    <w:rsid w:val="004A2087"/>
    <w:rsid w:val="004A5B1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07B3"/>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14D0"/>
    <w:rsid w:val="007635B7"/>
    <w:rsid w:val="00766125"/>
    <w:rsid w:val="0076655B"/>
    <w:rsid w:val="00773C11"/>
    <w:rsid w:val="00773CD0"/>
    <w:rsid w:val="00774281"/>
    <w:rsid w:val="00776D2B"/>
    <w:rsid w:val="00780354"/>
    <w:rsid w:val="007820A3"/>
    <w:rsid w:val="00787EB6"/>
    <w:rsid w:val="00791967"/>
    <w:rsid w:val="00792AB1"/>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1D96"/>
    <w:rsid w:val="008535B1"/>
    <w:rsid w:val="00854AB8"/>
    <w:rsid w:val="008565BD"/>
    <w:rsid w:val="0086374F"/>
    <w:rsid w:val="008647CD"/>
    <w:rsid w:val="00871F8F"/>
    <w:rsid w:val="008733E3"/>
    <w:rsid w:val="008740F8"/>
    <w:rsid w:val="008754E4"/>
    <w:rsid w:val="0087757F"/>
    <w:rsid w:val="00883C40"/>
    <w:rsid w:val="00894F6E"/>
    <w:rsid w:val="00897008"/>
    <w:rsid w:val="00897EEF"/>
    <w:rsid w:val="008A49B2"/>
    <w:rsid w:val="008A4F4F"/>
    <w:rsid w:val="008A5116"/>
    <w:rsid w:val="008A593E"/>
    <w:rsid w:val="008A68E4"/>
    <w:rsid w:val="008A76B3"/>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663A"/>
    <w:rsid w:val="009273BC"/>
    <w:rsid w:val="00934A99"/>
    <w:rsid w:val="0093575C"/>
    <w:rsid w:val="00935C15"/>
    <w:rsid w:val="00936EE7"/>
    <w:rsid w:val="00937134"/>
    <w:rsid w:val="0094120B"/>
    <w:rsid w:val="009424B7"/>
    <w:rsid w:val="00943C85"/>
    <w:rsid w:val="009454F8"/>
    <w:rsid w:val="0094754A"/>
    <w:rsid w:val="00947863"/>
    <w:rsid w:val="009502ED"/>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30B8"/>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37D3"/>
    <w:rsid w:val="009F500E"/>
    <w:rsid w:val="009F503B"/>
    <w:rsid w:val="009F526C"/>
    <w:rsid w:val="00A02D67"/>
    <w:rsid w:val="00A10004"/>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41E"/>
    <w:rsid w:val="00AC0F7F"/>
    <w:rsid w:val="00AC48A4"/>
    <w:rsid w:val="00AC4F18"/>
    <w:rsid w:val="00AC632E"/>
    <w:rsid w:val="00AC7D3A"/>
    <w:rsid w:val="00AD12AC"/>
    <w:rsid w:val="00AD28EA"/>
    <w:rsid w:val="00AD2BC4"/>
    <w:rsid w:val="00AD5505"/>
    <w:rsid w:val="00AD564A"/>
    <w:rsid w:val="00AE2D77"/>
    <w:rsid w:val="00AE331D"/>
    <w:rsid w:val="00AE51A8"/>
    <w:rsid w:val="00AF0A3B"/>
    <w:rsid w:val="00AF7C44"/>
    <w:rsid w:val="00B0461E"/>
    <w:rsid w:val="00B14D64"/>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59A9"/>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7B6"/>
    <w:rsid w:val="00C97E86"/>
    <w:rsid w:val="00CA062F"/>
    <w:rsid w:val="00CA1A8A"/>
    <w:rsid w:val="00CA4BD5"/>
    <w:rsid w:val="00CA4EFE"/>
    <w:rsid w:val="00CA5BD8"/>
    <w:rsid w:val="00CA5E4A"/>
    <w:rsid w:val="00CB1731"/>
    <w:rsid w:val="00CB3958"/>
    <w:rsid w:val="00CB69E7"/>
    <w:rsid w:val="00CB6CE4"/>
    <w:rsid w:val="00CC0107"/>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56787"/>
    <w:rsid w:val="00E56B3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40D0"/>
    <w:rsid w:val="00FB5F6E"/>
    <w:rsid w:val="00FD0DE5"/>
    <w:rsid w:val="00FD2054"/>
    <w:rsid w:val="00FE0463"/>
    <w:rsid w:val="00FE17DC"/>
    <w:rsid w:val="00FE1E5C"/>
    <w:rsid w:val="00FE30E6"/>
    <w:rsid w:val="00FE4070"/>
    <w:rsid w:val="00FE4382"/>
    <w:rsid w:val="00FE4F93"/>
    <w:rsid w:val="00FE5C34"/>
    <w:rsid w:val="00FE66B5"/>
    <w:rsid w:val="00FF64A8"/>
    <w:rsid w:val="00FF6916"/>
    <w:rsid w:val="00FF6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0</TotalTime>
  <Pages>20</Pages>
  <Words>5137</Words>
  <Characters>30312</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Eva Kašpárková</cp:lastModifiedBy>
  <cp:revision>2</cp:revision>
  <cp:lastPrinted>2018-09-21T11:39:00Z</cp:lastPrinted>
  <dcterms:created xsi:type="dcterms:W3CDTF">2025-09-02T09:14:00Z</dcterms:created>
  <dcterms:modified xsi:type="dcterms:W3CDTF">2025-09-02T09:14:00Z</dcterms:modified>
</cp:coreProperties>
</file>