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79FB4" w14:textId="77777777" w:rsidR="00AE6489" w:rsidRPr="009C6D78" w:rsidRDefault="00AE6489" w:rsidP="00AE6489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C6D78">
        <w:rPr>
          <w:rFonts w:asciiTheme="minorHAnsi" w:hAnsiTheme="minorHAnsi" w:cstheme="minorHAnsi"/>
          <w:b/>
          <w:sz w:val="36"/>
          <w:szCs w:val="36"/>
        </w:rPr>
        <w:t>Smlouva o dílo</w:t>
      </w:r>
    </w:p>
    <w:p w14:paraId="59A6842C" w14:textId="77777777" w:rsidR="004C5560" w:rsidRPr="009C6D78" w:rsidRDefault="00AE6489" w:rsidP="00AE6489">
      <w:pPr>
        <w:rPr>
          <w:rFonts w:asciiTheme="minorHAnsi" w:hAnsiTheme="minorHAnsi" w:cstheme="minorHAnsi"/>
        </w:rPr>
      </w:pPr>
      <w:r w:rsidRPr="009C6D78">
        <w:rPr>
          <w:rFonts w:asciiTheme="minorHAnsi" w:hAnsiTheme="minorHAnsi" w:cstheme="minorHAnsi"/>
        </w:rPr>
        <w:t>uzavřená podle § 2586 a násl. zák. č. 89/2012 Sb., ve znění pozdějších předpisů (dále jen smlouva).</w:t>
      </w:r>
    </w:p>
    <w:p w14:paraId="64296645" w14:textId="77777777" w:rsidR="00AE6489" w:rsidRPr="009C6D78" w:rsidRDefault="00AE6489" w:rsidP="00AE648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345608D" w14:textId="77777777" w:rsidR="00AE6489" w:rsidRPr="009C6D78" w:rsidRDefault="00AE6489" w:rsidP="00A8389B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D78">
        <w:rPr>
          <w:rFonts w:asciiTheme="minorHAnsi" w:hAnsiTheme="minorHAnsi" w:cstheme="minorHAnsi"/>
          <w:b/>
          <w:sz w:val="28"/>
          <w:szCs w:val="28"/>
        </w:rPr>
        <w:t>Článek I.</w:t>
      </w:r>
    </w:p>
    <w:p w14:paraId="3795C1E3" w14:textId="77777777" w:rsidR="00AE6489" w:rsidRPr="009C6D78" w:rsidRDefault="00AE6489" w:rsidP="00A8389B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D78">
        <w:rPr>
          <w:rFonts w:asciiTheme="minorHAnsi" w:hAnsiTheme="minorHAnsi" w:cstheme="minorHAnsi"/>
          <w:b/>
          <w:sz w:val="28"/>
          <w:szCs w:val="28"/>
        </w:rPr>
        <w:t>Smluvní strany</w:t>
      </w:r>
    </w:p>
    <w:p w14:paraId="073BF1F1" w14:textId="77777777" w:rsidR="00A8389B" w:rsidRPr="009C6D78" w:rsidRDefault="00A8389B" w:rsidP="00A8389B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7275565" w14:textId="77777777" w:rsidR="007538C4" w:rsidRPr="009F4AFD" w:rsidRDefault="007538C4" w:rsidP="007538C4">
      <w:pPr>
        <w:tabs>
          <w:tab w:val="left" w:pos="2835"/>
        </w:tabs>
        <w:spacing w:after="0" w:line="240" w:lineRule="auto"/>
        <w:ind w:left="2835" w:hanging="2835"/>
        <w:rPr>
          <w:rFonts w:asciiTheme="minorHAnsi" w:hAnsiTheme="minorHAnsi" w:cstheme="minorHAnsi"/>
          <w:szCs w:val="24"/>
        </w:rPr>
      </w:pPr>
      <w:r w:rsidRPr="009F4AFD">
        <w:rPr>
          <w:rFonts w:asciiTheme="minorHAnsi" w:hAnsiTheme="minorHAnsi" w:cstheme="minorHAnsi"/>
          <w:b/>
          <w:szCs w:val="24"/>
          <w:u w:val="single"/>
        </w:rPr>
        <w:t>Objednatel:</w:t>
      </w:r>
      <w:r w:rsidRPr="009F4AFD">
        <w:rPr>
          <w:rFonts w:asciiTheme="minorHAnsi" w:hAnsiTheme="minorHAnsi" w:cstheme="minorHAnsi"/>
          <w:szCs w:val="24"/>
        </w:rPr>
        <w:tab/>
      </w:r>
      <w:r w:rsidRPr="009F4AFD">
        <w:rPr>
          <w:rFonts w:asciiTheme="minorHAnsi" w:hAnsiTheme="minorHAnsi" w:cstheme="minorHAnsi"/>
          <w:b/>
        </w:rPr>
        <w:t xml:space="preserve">Domov pro seniory </w:t>
      </w:r>
      <w:proofErr w:type="spellStart"/>
      <w:r w:rsidRPr="009F4AFD">
        <w:rPr>
          <w:rFonts w:asciiTheme="minorHAnsi" w:hAnsiTheme="minorHAnsi" w:cstheme="minorHAnsi"/>
          <w:b/>
        </w:rPr>
        <w:t>Burešov</w:t>
      </w:r>
      <w:proofErr w:type="spellEnd"/>
      <w:r w:rsidRPr="009F4AFD">
        <w:rPr>
          <w:rFonts w:asciiTheme="minorHAnsi" w:hAnsiTheme="minorHAnsi" w:cstheme="minorHAnsi"/>
          <w:b/>
        </w:rPr>
        <w:t>, příspěvková organizace</w:t>
      </w:r>
      <w:r w:rsidRPr="009F4AFD">
        <w:rPr>
          <w:rFonts w:asciiTheme="minorHAnsi" w:hAnsiTheme="minorHAnsi" w:cstheme="minorHAnsi"/>
          <w:szCs w:val="24"/>
        </w:rPr>
        <w:t xml:space="preserve"> </w:t>
      </w:r>
    </w:p>
    <w:p w14:paraId="5B03D0A4" w14:textId="77777777" w:rsidR="007538C4" w:rsidRPr="009F4AFD" w:rsidRDefault="007538C4" w:rsidP="007538C4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</w:rPr>
      </w:pPr>
      <w:r w:rsidRPr="009F4AFD">
        <w:rPr>
          <w:rFonts w:asciiTheme="minorHAnsi" w:hAnsiTheme="minorHAnsi" w:cstheme="minorHAnsi"/>
          <w:szCs w:val="24"/>
        </w:rPr>
        <w:t>se sídlem:</w:t>
      </w:r>
      <w:r w:rsidRPr="009F4AFD">
        <w:rPr>
          <w:rFonts w:asciiTheme="minorHAnsi" w:hAnsiTheme="minorHAnsi" w:cstheme="minorHAnsi"/>
          <w:szCs w:val="24"/>
        </w:rPr>
        <w:tab/>
      </w:r>
      <w:proofErr w:type="spellStart"/>
      <w:r w:rsidRPr="009F4AFD">
        <w:rPr>
          <w:rFonts w:asciiTheme="minorHAnsi" w:hAnsiTheme="minorHAnsi" w:cstheme="minorHAnsi"/>
        </w:rPr>
        <w:t>Burešov</w:t>
      </w:r>
      <w:proofErr w:type="spellEnd"/>
      <w:r w:rsidRPr="009F4AFD">
        <w:rPr>
          <w:rFonts w:asciiTheme="minorHAnsi" w:hAnsiTheme="minorHAnsi" w:cstheme="minorHAnsi"/>
        </w:rPr>
        <w:t xml:space="preserve"> 4884, </w:t>
      </w:r>
    </w:p>
    <w:p w14:paraId="3C681253" w14:textId="77777777" w:rsidR="007538C4" w:rsidRPr="009F4AFD" w:rsidRDefault="007538C4" w:rsidP="007538C4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</w:rPr>
      </w:pPr>
      <w:r w:rsidRPr="009F4AFD">
        <w:rPr>
          <w:rFonts w:asciiTheme="minorHAnsi" w:hAnsiTheme="minorHAnsi" w:cstheme="minorHAnsi"/>
        </w:rPr>
        <w:tab/>
        <w:t xml:space="preserve">76001 Zlín, </w:t>
      </w:r>
    </w:p>
    <w:p w14:paraId="7F93BF75" w14:textId="77777777" w:rsidR="007538C4" w:rsidRPr="009F4AFD" w:rsidRDefault="007538C4" w:rsidP="007538C4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9F4AFD">
        <w:rPr>
          <w:rFonts w:asciiTheme="minorHAnsi" w:hAnsiTheme="minorHAnsi" w:cstheme="minorHAnsi"/>
        </w:rPr>
        <w:tab/>
        <w:t>Česká republika</w:t>
      </w:r>
    </w:p>
    <w:p w14:paraId="6224EC61" w14:textId="564698AE" w:rsidR="007538C4" w:rsidRPr="009F4AFD" w:rsidRDefault="007538C4" w:rsidP="007538C4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9F4AFD">
        <w:rPr>
          <w:rFonts w:asciiTheme="minorHAnsi" w:hAnsiTheme="minorHAnsi" w:cstheme="minorHAnsi"/>
          <w:szCs w:val="24"/>
        </w:rPr>
        <w:t>zastoupený:</w:t>
      </w:r>
      <w:r w:rsidRPr="009F4AFD">
        <w:rPr>
          <w:rFonts w:asciiTheme="minorHAnsi" w:hAnsiTheme="minorHAnsi" w:cstheme="minorHAnsi"/>
          <w:szCs w:val="24"/>
        </w:rPr>
        <w:tab/>
      </w:r>
      <w:r w:rsidR="002A4591" w:rsidRPr="002A4591">
        <w:rPr>
          <w:rFonts w:asciiTheme="minorHAnsi" w:hAnsiTheme="minorHAnsi" w:cstheme="minorHAnsi"/>
          <w:szCs w:val="18"/>
        </w:rPr>
        <w:t>Ing. Helena Nováková, MBA</w:t>
      </w:r>
      <w:r w:rsidRPr="009F4AFD">
        <w:rPr>
          <w:rFonts w:asciiTheme="minorHAnsi" w:hAnsiTheme="minorHAnsi" w:cstheme="minorHAnsi"/>
        </w:rPr>
        <w:t>, +420 604 496 014</w:t>
      </w:r>
    </w:p>
    <w:p w14:paraId="3D8D2F43" w14:textId="34E72F51" w:rsidR="007538C4" w:rsidRPr="009F4AFD" w:rsidRDefault="007538C4" w:rsidP="007538C4">
      <w:pPr>
        <w:pStyle w:val="LO-normal"/>
        <w:tabs>
          <w:tab w:val="left" w:pos="1545"/>
        </w:tabs>
        <w:rPr>
          <w:rFonts w:asciiTheme="minorHAnsi" w:hAnsiTheme="minorHAnsi" w:cstheme="minorHAnsi"/>
        </w:rPr>
      </w:pPr>
      <w:r w:rsidRPr="00206275">
        <w:rPr>
          <w:rFonts w:asciiTheme="minorHAnsi" w:hAnsiTheme="minorHAnsi" w:cstheme="minorHAnsi"/>
          <w:sz w:val="24"/>
          <w:szCs w:val="24"/>
        </w:rPr>
        <w:t>IČ</w:t>
      </w:r>
      <w:r w:rsidR="00AD604F">
        <w:rPr>
          <w:rFonts w:asciiTheme="minorHAnsi" w:hAnsiTheme="minorHAnsi" w:cstheme="minorHAnsi"/>
          <w:sz w:val="24"/>
          <w:szCs w:val="24"/>
        </w:rPr>
        <w:t>O</w:t>
      </w:r>
      <w:r w:rsidRPr="00206275">
        <w:rPr>
          <w:rFonts w:asciiTheme="minorHAnsi" w:hAnsiTheme="minorHAnsi" w:cstheme="minorHAnsi"/>
          <w:sz w:val="24"/>
          <w:szCs w:val="24"/>
        </w:rPr>
        <w:t>:</w:t>
      </w:r>
      <w:r w:rsidRPr="009F4AFD">
        <w:rPr>
          <w:rFonts w:asciiTheme="minorHAnsi" w:hAnsiTheme="minorHAnsi" w:cstheme="minorHAnsi"/>
          <w:szCs w:val="24"/>
        </w:rPr>
        <w:tab/>
      </w:r>
      <w:r w:rsidRPr="009F4AFD">
        <w:rPr>
          <w:rFonts w:asciiTheme="minorHAnsi" w:hAnsiTheme="minorHAnsi" w:cstheme="minorHAnsi"/>
          <w:szCs w:val="24"/>
        </w:rPr>
        <w:tab/>
      </w:r>
      <w:r w:rsidRPr="009F4AFD">
        <w:rPr>
          <w:rFonts w:asciiTheme="minorHAnsi" w:hAnsiTheme="minorHAnsi" w:cstheme="minorHAnsi"/>
          <w:szCs w:val="24"/>
        </w:rPr>
        <w:tab/>
      </w:r>
      <w:r w:rsidRPr="009F4AFD">
        <w:rPr>
          <w:rFonts w:asciiTheme="minorHAnsi" w:hAnsiTheme="minorHAnsi" w:cstheme="minorHAnsi"/>
          <w:sz w:val="24"/>
          <w:szCs w:val="24"/>
        </w:rPr>
        <w:t>70851042</w:t>
      </w:r>
    </w:p>
    <w:p w14:paraId="6C5AF800" w14:textId="77777777" w:rsidR="007538C4" w:rsidRPr="009F4AFD" w:rsidRDefault="007538C4" w:rsidP="007538C4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9F4AFD">
        <w:rPr>
          <w:rFonts w:asciiTheme="minorHAnsi" w:hAnsiTheme="minorHAnsi" w:cstheme="minorHAnsi"/>
          <w:szCs w:val="24"/>
        </w:rPr>
        <w:t>DIČ:</w:t>
      </w:r>
      <w:r w:rsidRPr="009F4AFD">
        <w:rPr>
          <w:rFonts w:asciiTheme="minorHAnsi" w:hAnsiTheme="minorHAnsi" w:cstheme="minorHAnsi"/>
          <w:szCs w:val="24"/>
        </w:rPr>
        <w:tab/>
      </w:r>
      <w:r w:rsidRPr="009F4AFD">
        <w:rPr>
          <w:rFonts w:asciiTheme="minorHAnsi" w:hAnsiTheme="minorHAnsi" w:cstheme="minorHAnsi"/>
          <w:szCs w:val="18"/>
        </w:rPr>
        <w:t>CZ70851042</w:t>
      </w:r>
    </w:p>
    <w:p w14:paraId="78E90FF5" w14:textId="77777777" w:rsidR="007538C4" w:rsidRPr="009C6D78" w:rsidRDefault="007538C4" w:rsidP="007538C4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9F4AFD">
        <w:rPr>
          <w:rFonts w:asciiTheme="minorHAnsi" w:hAnsiTheme="minorHAnsi" w:cstheme="minorHAnsi"/>
          <w:i/>
          <w:szCs w:val="24"/>
        </w:rPr>
        <w:t>(dále jen objednatel)</w:t>
      </w:r>
    </w:p>
    <w:p w14:paraId="201622DE" w14:textId="77777777" w:rsidR="007538C4" w:rsidRPr="009C6D78" w:rsidRDefault="007538C4" w:rsidP="007538C4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 w:val="22"/>
        </w:rPr>
      </w:pPr>
    </w:p>
    <w:p w14:paraId="0C4451AE" w14:textId="77777777" w:rsidR="007538C4" w:rsidRPr="009C6D78" w:rsidRDefault="007538C4" w:rsidP="007538C4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9C6D78">
        <w:rPr>
          <w:rFonts w:asciiTheme="minorHAnsi" w:hAnsiTheme="minorHAnsi" w:cstheme="minorHAnsi"/>
          <w:b/>
          <w:szCs w:val="24"/>
          <w:u w:val="single"/>
        </w:rPr>
        <w:t>Zhotovitel:</w:t>
      </w:r>
      <w:r w:rsidRPr="009C6D78">
        <w:rPr>
          <w:rFonts w:asciiTheme="minorHAnsi" w:hAnsiTheme="minorHAnsi" w:cstheme="minorHAnsi"/>
          <w:szCs w:val="24"/>
        </w:rPr>
        <w:tab/>
      </w:r>
      <w:r w:rsidRPr="00AD604F">
        <w:rPr>
          <w:rFonts w:asciiTheme="minorHAnsi" w:hAnsiTheme="minorHAnsi" w:cstheme="minorHAnsi"/>
          <w:b/>
          <w:bCs/>
          <w:szCs w:val="24"/>
        </w:rPr>
        <w:t>Virtual Visit s.r.o.</w:t>
      </w:r>
    </w:p>
    <w:p w14:paraId="33FE2813" w14:textId="77777777" w:rsidR="007538C4" w:rsidRPr="009C6D78" w:rsidRDefault="007538C4" w:rsidP="007538C4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9C6D78">
        <w:rPr>
          <w:rFonts w:asciiTheme="minorHAnsi" w:hAnsiTheme="minorHAnsi" w:cstheme="minorHAnsi"/>
          <w:szCs w:val="24"/>
        </w:rPr>
        <w:t>se sídlem:</w:t>
      </w:r>
      <w:r w:rsidRPr="009C6D78">
        <w:rPr>
          <w:rFonts w:asciiTheme="minorHAnsi" w:hAnsiTheme="minorHAnsi" w:cstheme="minorHAnsi"/>
          <w:szCs w:val="24"/>
        </w:rPr>
        <w:tab/>
        <w:t>Jeřabinová 742/6, Staré Brno, 602 00 Brno</w:t>
      </w:r>
    </w:p>
    <w:p w14:paraId="38542CA8" w14:textId="77777777" w:rsidR="007538C4" w:rsidRPr="009C6D78" w:rsidRDefault="007538C4" w:rsidP="007538C4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9C6D78">
        <w:rPr>
          <w:rFonts w:asciiTheme="minorHAnsi" w:hAnsiTheme="minorHAnsi" w:cstheme="minorHAnsi"/>
          <w:szCs w:val="24"/>
        </w:rPr>
        <w:t>zastoupený:</w:t>
      </w:r>
      <w:r w:rsidRPr="009C6D78">
        <w:rPr>
          <w:rFonts w:asciiTheme="minorHAnsi" w:hAnsiTheme="minorHAnsi" w:cstheme="minorHAnsi"/>
          <w:szCs w:val="24"/>
        </w:rPr>
        <w:tab/>
        <w:t>Mgr. Petr Pospíchal, jednatel</w:t>
      </w:r>
    </w:p>
    <w:p w14:paraId="1041F503" w14:textId="196AE530" w:rsidR="007538C4" w:rsidRPr="009C6D78" w:rsidRDefault="007538C4" w:rsidP="007538C4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9C6D78">
        <w:rPr>
          <w:rFonts w:asciiTheme="minorHAnsi" w:hAnsiTheme="minorHAnsi" w:cstheme="minorHAnsi"/>
          <w:szCs w:val="24"/>
        </w:rPr>
        <w:t>IČ</w:t>
      </w:r>
      <w:r w:rsidR="00AD604F">
        <w:rPr>
          <w:rFonts w:asciiTheme="minorHAnsi" w:hAnsiTheme="minorHAnsi" w:cstheme="minorHAnsi"/>
          <w:szCs w:val="24"/>
        </w:rPr>
        <w:t>O</w:t>
      </w:r>
      <w:r w:rsidRPr="009C6D78">
        <w:rPr>
          <w:rFonts w:asciiTheme="minorHAnsi" w:hAnsiTheme="minorHAnsi" w:cstheme="minorHAnsi"/>
          <w:szCs w:val="24"/>
        </w:rPr>
        <w:t>:</w:t>
      </w:r>
      <w:r w:rsidRPr="009C6D78">
        <w:rPr>
          <w:rFonts w:asciiTheme="minorHAnsi" w:hAnsiTheme="minorHAnsi" w:cstheme="minorHAnsi"/>
          <w:szCs w:val="24"/>
        </w:rPr>
        <w:tab/>
        <w:t>06165061</w:t>
      </w:r>
    </w:p>
    <w:p w14:paraId="4D612E9C" w14:textId="77777777" w:rsidR="007538C4" w:rsidRPr="009C6D78" w:rsidRDefault="007538C4" w:rsidP="007538C4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9C6D78">
        <w:rPr>
          <w:rFonts w:asciiTheme="minorHAnsi" w:hAnsiTheme="minorHAnsi" w:cstheme="minorHAnsi"/>
          <w:szCs w:val="24"/>
        </w:rPr>
        <w:t>DIČ:</w:t>
      </w:r>
      <w:r w:rsidRPr="009C6D78">
        <w:rPr>
          <w:rFonts w:asciiTheme="minorHAnsi" w:hAnsiTheme="minorHAnsi" w:cstheme="minorHAnsi"/>
          <w:szCs w:val="24"/>
        </w:rPr>
        <w:tab/>
        <w:t>CZ06165061</w:t>
      </w:r>
    </w:p>
    <w:p w14:paraId="2445EB31" w14:textId="77777777" w:rsidR="007538C4" w:rsidRPr="009C6D78" w:rsidRDefault="007538C4" w:rsidP="007538C4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9C6D78">
        <w:rPr>
          <w:rFonts w:asciiTheme="minorHAnsi" w:hAnsiTheme="minorHAnsi" w:cstheme="minorHAnsi"/>
          <w:szCs w:val="24"/>
        </w:rPr>
        <w:t>Bankovní spojení:</w:t>
      </w:r>
      <w:r w:rsidRPr="009C6D78">
        <w:rPr>
          <w:rFonts w:asciiTheme="minorHAnsi" w:hAnsiTheme="minorHAnsi" w:cstheme="minorHAnsi"/>
          <w:szCs w:val="24"/>
        </w:rPr>
        <w:tab/>
        <w:t>Raiffeisenbank a.s., 79203002/5500</w:t>
      </w:r>
    </w:p>
    <w:p w14:paraId="295C8C72" w14:textId="77777777" w:rsidR="007538C4" w:rsidRPr="009C6D78" w:rsidRDefault="007538C4" w:rsidP="007538C4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9C6D78">
        <w:rPr>
          <w:rFonts w:asciiTheme="minorHAnsi" w:hAnsiTheme="minorHAnsi" w:cstheme="minorHAnsi"/>
          <w:i/>
          <w:szCs w:val="24"/>
        </w:rPr>
        <w:t>(dále jen zhotovitel)</w:t>
      </w:r>
    </w:p>
    <w:p w14:paraId="04634811" w14:textId="77777777" w:rsidR="00CB34F4" w:rsidRPr="009C6D78" w:rsidRDefault="00CB34F4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</w:p>
    <w:p w14:paraId="6FD064E0" w14:textId="77777777" w:rsidR="00592224" w:rsidRPr="009C6D78" w:rsidRDefault="00592224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</w:p>
    <w:p w14:paraId="28BAE820" w14:textId="77777777" w:rsidR="00A8389B" w:rsidRPr="009C6D78" w:rsidRDefault="00A8389B" w:rsidP="00A8389B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D78">
        <w:rPr>
          <w:rFonts w:asciiTheme="minorHAnsi" w:hAnsiTheme="minorHAnsi" w:cstheme="minorHAnsi"/>
          <w:b/>
          <w:sz w:val="28"/>
          <w:szCs w:val="28"/>
        </w:rPr>
        <w:t>Článek II.</w:t>
      </w:r>
    </w:p>
    <w:p w14:paraId="2567EC1E" w14:textId="77777777" w:rsidR="00A8389B" w:rsidRPr="009C6D78" w:rsidRDefault="00A8389B" w:rsidP="00A8389B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D78">
        <w:rPr>
          <w:rFonts w:asciiTheme="minorHAnsi" w:hAnsiTheme="minorHAnsi" w:cstheme="minorHAnsi"/>
          <w:b/>
          <w:sz w:val="28"/>
          <w:szCs w:val="28"/>
        </w:rPr>
        <w:t>Předmět plnění</w:t>
      </w:r>
    </w:p>
    <w:p w14:paraId="1EDA023C" w14:textId="77777777" w:rsidR="00A8389B" w:rsidRPr="009C6D78" w:rsidRDefault="00A8389B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</w:p>
    <w:p w14:paraId="2C946847" w14:textId="77777777" w:rsidR="002A7E43" w:rsidRPr="009F4AFD" w:rsidRDefault="00AA71E8" w:rsidP="002A735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9C6D78">
        <w:rPr>
          <w:rFonts w:asciiTheme="minorHAnsi" w:hAnsiTheme="minorHAnsi" w:cstheme="minorHAnsi"/>
          <w:szCs w:val="24"/>
        </w:rPr>
        <w:t xml:space="preserve">2.1 </w:t>
      </w:r>
      <w:r w:rsidR="002A7E43" w:rsidRPr="009C6D78">
        <w:rPr>
          <w:rFonts w:asciiTheme="minorHAnsi" w:hAnsiTheme="minorHAnsi" w:cstheme="minorHAnsi"/>
          <w:szCs w:val="24"/>
        </w:rPr>
        <w:t>Zhotovitel</w:t>
      </w:r>
      <w:r w:rsidR="0081722E" w:rsidRPr="009C6D78">
        <w:rPr>
          <w:rFonts w:asciiTheme="minorHAnsi" w:hAnsiTheme="minorHAnsi" w:cstheme="minorHAnsi"/>
          <w:szCs w:val="24"/>
        </w:rPr>
        <w:t xml:space="preserve"> se touto smlouvou a za podmínek v ní uvedených zavazuje provést na svůj náklad a nebezpečí pro objednatele dílo specifikované touto smlouvou a objednatel se zavazuje dílo převzít </w:t>
      </w:r>
      <w:r w:rsidR="0081722E" w:rsidRPr="009F4AFD">
        <w:rPr>
          <w:rFonts w:asciiTheme="minorHAnsi" w:hAnsiTheme="minorHAnsi" w:cstheme="minorHAnsi"/>
          <w:szCs w:val="24"/>
        </w:rPr>
        <w:t>a za provedení tohoto díla se zavazuje zaplatit cenu dle této smlouvy.</w:t>
      </w:r>
    </w:p>
    <w:p w14:paraId="54713346" w14:textId="3F5FAA13" w:rsidR="00CB34F4" w:rsidRDefault="008D10FE" w:rsidP="002A735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F100BE">
        <w:rPr>
          <w:rFonts w:asciiTheme="minorHAnsi" w:hAnsiTheme="minorHAnsi" w:cstheme="minorHAnsi"/>
          <w:szCs w:val="24"/>
        </w:rPr>
        <w:t>Dílem je „</w:t>
      </w:r>
      <w:r w:rsidR="007538C4" w:rsidRPr="00F100BE">
        <w:rPr>
          <w:rFonts w:asciiTheme="minorHAnsi" w:hAnsiTheme="minorHAnsi" w:cstheme="minorHAnsi"/>
          <w:szCs w:val="24"/>
        </w:rPr>
        <w:t>Tvorba Webových stránek organizace</w:t>
      </w:r>
      <w:r w:rsidR="009C6D78" w:rsidRPr="00F100BE">
        <w:rPr>
          <w:rFonts w:asciiTheme="minorHAnsi" w:hAnsiTheme="minorHAnsi" w:cstheme="minorHAnsi"/>
          <w:szCs w:val="24"/>
        </w:rPr>
        <w:t>“</w:t>
      </w:r>
      <w:r w:rsidR="00110D87" w:rsidRPr="00F100BE">
        <w:rPr>
          <w:rFonts w:asciiTheme="minorHAnsi" w:hAnsiTheme="minorHAnsi" w:cstheme="minorHAnsi"/>
          <w:szCs w:val="24"/>
        </w:rPr>
        <w:t>.</w:t>
      </w:r>
    </w:p>
    <w:p w14:paraId="4BBBFF3D" w14:textId="77777777" w:rsidR="00D51CCB" w:rsidRDefault="00D51CCB" w:rsidP="002A735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19D746A6" w14:textId="77777777" w:rsidR="00D51CCB" w:rsidRPr="00D51CCB" w:rsidRDefault="00D51CCB" w:rsidP="00D51CCB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D51CCB">
        <w:rPr>
          <w:rFonts w:asciiTheme="minorHAnsi" w:hAnsiTheme="minorHAnsi" w:cstheme="minorHAnsi"/>
          <w:szCs w:val="24"/>
        </w:rPr>
        <w:t xml:space="preserve">2.2 Webová prezentace bude realizována prostřednictvím redakčního systému Editino založeného na platformě </w:t>
      </w:r>
      <w:proofErr w:type="spellStart"/>
      <w:r w:rsidRPr="00D51CCB">
        <w:rPr>
          <w:rFonts w:asciiTheme="minorHAnsi" w:hAnsiTheme="minorHAnsi" w:cstheme="minorHAnsi"/>
          <w:szCs w:val="24"/>
        </w:rPr>
        <w:t>Nette</w:t>
      </w:r>
      <w:proofErr w:type="spellEnd"/>
      <w:r w:rsidRPr="00D51CCB">
        <w:rPr>
          <w:rFonts w:asciiTheme="minorHAnsi" w:hAnsiTheme="minorHAnsi" w:cstheme="minorHAnsi"/>
          <w:szCs w:val="24"/>
        </w:rPr>
        <w:t xml:space="preserve">. Součástí díla je zpřístupnění uvedených funkcionalit redakčního systému </w:t>
      </w:r>
      <w:r w:rsidRPr="00D51CCB">
        <w:rPr>
          <w:rFonts w:asciiTheme="minorHAnsi" w:hAnsiTheme="minorHAnsi" w:cstheme="minorHAnsi"/>
          <w:b/>
          <w:bCs/>
          <w:szCs w:val="24"/>
        </w:rPr>
        <w:t>Editino v příloze č.2</w:t>
      </w:r>
      <w:r w:rsidRPr="00D51CCB">
        <w:rPr>
          <w:rFonts w:asciiTheme="minorHAnsi" w:hAnsiTheme="minorHAnsi" w:cstheme="minorHAnsi"/>
          <w:szCs w:val="24"/>
        </w:rPr>
        <w:t>, které budou Objednateli k dispozici pro tvorbu a správu webových stránek.</w:t>
      </w:r>
    </w:p>
    <w:p w14:paraId="369CA5B1" w14:textId="77777777" w:rsidR="00D51CCB" w:rsidRPr="00F100BE" w:rsidRDefault="00D51CCB" w:rsidP="002A735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059B32AD" w14:textId="1C6360AA" w:rsidR="00F100BE" w:rsidRPr="00F100BE" w:rsidRDefault="00D51CCB" w:rsidP="00F100B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2</w:t>
      </w:r>
      <w:r w:rsidRPr="00D51CCB">
        <w:rPr>
          <w:rFonts w:asciiTheme="minorHAnsi" w:hAnsiTheme="minorHAnsi" w:cstheme="minorHAnsi"/>
          <w:b/>
          <w:bCs/>
          <w:szCs w:val="24"/>
        </w:rPr>
        <w:t>.3</w:t>
      </w:r>
      <w:r w:rsidRPr="00D51CCB">
        <w:rPr>
          <w:rFonts w:asciiTheme="minorHAnsi" w:hAnsiTheme="minorHAnsi" w:cstheme="minorHAnsi"/>
          <w:szCs w:val="24"/>
        </w:rPr>
        <w:t xml:space="preserve"> Smluvní strany se dohodly, že tento výčet představuje základní funkcionalitu redakčního systému dodaného v rámci plnění této smlouvy. Jakékoliv rozšíření o další funkcionality či moduly, které nejsou uvedeny </w:t>
      </w:r>
      <w:r w:rsidR="00C76744">
        <w:rPr>
          <w:rFonts w:asciiTheme="minorHAnsi" w:hAnsiTheme="minorHAnsi" w:cstheme="minorHAnsi"/>
          <w:szCs w:val="24"/>
        </w:rPr>
        <w:t>v příloze č.2</w:t>
      </w:r>
      <w:r w:rsidRPr="00D51CCB">
        <w:rPr>
          <w:rFonts w:asciiTheme="minorHAnsi" w:hAnsiTheme="minorHAnsi" w:cstheme="minorHAnsi"/>
          <w:szCs w:val="24"/>
        </w:rPr>
        <w:t>, bude možné pouze na základě samostatné písemné dohody ve formě dodatku k této smlouvě.</w:t>
      </w:r>
    </w:p>
    <w:p w14:paraId="7EFB88EC" w14:textId="77777777" w:rsidR="00F100BE" w:rsidRPr="00F100BE" w:rsidRDefault="00F100BE" w:rsidP="00F100B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6B25C2DE" w14:textId="0A0DAF2B" w:rsidR="0091601B" w:rsidRPr="009F4AFD" w:rsidRDefault="00F100BE" w:rsidP="0091601B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2.</w:t>
      </w:r>
      <w:r w:rsidR="00D51CCB">
        <w:rPr>
          <w:rFonts w:asciiTheme="minorHAnsi" w:hAnsiTheme="minorHAnsi" w:cstheme="minorHAnsi"/>
          <w:szCs w:val="24"/>
        </w:rPr>
        <w:t>4</w:t>
      </w:r>
      <w:r>
        <w:rPr>
          <w:rFonts w:asciiTheme="minorHAnsi" w:hAnsiTheme="minorHAnsi" w:cstheme="minorHAnsi"/>
          <w:szCs w:val="24"/>
        </w:rPr>
        <w:t xml:space="preserve"> </w:t>
      </w:r>
      <w:r w:rsidRPr="00F100BE">
        <w:rPr>
          <w:rFonts w:asciiTheme="minorHAnsi" w:hAnsiTheme="minorHAnsi" w:cstheme="minorHAnsi"/>
          <w:szCs w:val="24"/>
        </w:rPr>
        <w:t xml:space="preserve">Součástí plnění jsou dále veškeré služby a činnosti </w:t>
      </w:r>
      <w:r w:rsidR="00C05C24">
        <w:rPr>
          <w:rFonts w:asciiTheme="minorHAnsi" w:hAnsiTheme="minorHAnsi" w:cstheme="minorHAnsi"/>
          <w:szCs w:val="24"/>
        </w:rPr>
        <w:t xml:space="preserve">v </w:t>
      </w:r>
      <w:r w:rsidR="00C05C24" w:rsidRPr="009F4AFD">
        <w:rPr>
          <w:rFonts w:asciiTheme="minorHAnsi" w:hAnsiTheme="minorHAnsi" w:cstheme="minorHAnsi"/>
          <w:b/>
          <w:bCs/>
          <w:szCs w:val="24"/>
        </w:rPr>
        <w:t>Cenové nabídce prodávajícího č.</w:t>
      </w:r>
      <w:r w:rsidR="00C05C24">
        <w:rPr>
          <w:rFonts w:asciiTheme="minorHAnsi" w:hAnsiTheme="minorHAnsi" w:cstheme="minorHAnsi"/>
          <w:b/>
          <w:bCs/>
          <w:szCs w:val="24"/>
        </w:rPr>
        <w:t xml:space="preserve"> </w:t>
      </w:r>
      <w:r w:rsidR="00C05C24" w:rsidRPr="009F4AFD">
        <w:rPr>
          <w:rFonts w:asciiTheme="minorHAnsi" w:hAnsiTheme="minorHAnsi" w:cstheme="minorHAnsi"/>
          <w:b/>
          <w:bCs/>
          <w:szCs w:val="24"/>
        </w:rPr>
        <w:t>NAB-25-323</w:t>
      </w:r>
      <w:r w:rsidR="00C05C24" w:rsidRPr="009F4AFD">
        <w:rPr>
          <w:rFonts w:asciiTheme="minorHAnsi" w:hAnsiTheme="minorHAnsi" w:cstheme="minorHAnsi"/>
          <w:szCs w:val="24"/>
        </w:rPr>
        <w:t xml:space="preserve"> ze</w:t>
      </w:r>
      <w:r w:rsidR="00C05C24">
        <w:rPr>
          <w:rFonts w:asciiTheme="minorHAnsi" w:hAnsiTheme="minorHAnsi" w:cstheme="minorHAnsi"/>
          <w:szCs w:val="24"/>
        </w:rPr>
        <w:t xml:space="preserve"> dne 26.8.2025</w:t>
      </w:r>
      <w:r w:rsidR="0091601B" w:rsidRPr="009F4AFD">
        <w:rPr>
          <w:rFonts w:asciiTheme="minorHAnsi" w:hAnsiTheme="minorHAnsi" w:cstheme="minorHAnsi"/>
          <w:szCs w:val="24"/>
        </w:rPr>
        <w:t>, která tvoří přílohu č. 1 této smlouvy</w:t>
      </w:r>
      <w:r w:rsidR="0091601B">
        <w:rPr>
          <w:rFonts w:asciiTheme="minorHAnsi" w:hAnsiTheme="minorHAnsi" w:cstheme="minorHAnsi"/>
          <w:szCs w:val="24"/>
        </w:rPr>
        <w:t xml:space="preserve"> a dále se řídí zadáním objednatele</w:t>
      </w:r>
      <w:r w:rsidR="0091601B" w:rsidRPr="009F4AFD">
        <w:rPr>
          <w:rFonts w:asciiTheme="minorHAnsi" w:hAnsiTheme="minorHAnsi" w:cstheme="minorHAnsi"/>
          <w:szCs w:val="24"/>
        </w:rPr>
        <w:t>.</w:t>
      </w:r>
    </w:p>
    <w:p w14:paraId="1E41B533" w14:textId="2827A2A9" w:rsidR="00F100BE" w:rsidRDefault="0091601B" w:rsidP="00F100B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Jedná se</w:t>
      </w:r>
      <w:r w:rsidR="00F100BE" w:rsidRPr="00F100BE">
        <w:rPr>
          <w:rFonts w:asciiTheme="minorHAnsi" w:hAnsiTheme="minorHAnsi" w:cstheme="minorHAnsi"/>
          <w:szCs w:val="24"/>
        </w:rPr>
        <w:t xml:space="preserve"> zejména</w:t>
      </w:r>
      <w:r>
        <w:rPr>
          <w:rFonts w:asciiTheme="minorHAnsi" w:hAnsiTheme="minorHAnsi" w:cstheme="minorHAnsi"/>
          <w:szCs w:val="24"/>
        </w:rPr>
        <w:t xml:space="preserve"> o</w:t>
      </w:r>
      <w:r w:rsidR="00F100BE" w:rsidRPr="00F100BE">
        <w:rPr>
          <w:rFonts w:asciiTheme="minorHAnsi" w:hAnsiTheme="minorHAnsi" w:cstheme="minorHAnsi"/>
          <w:szCs w:val="24"/>
        </w:rPr>
        <w:t xml:space="preserve"> marketingo</w:t>
      </w:r>
      <w:r>
        <w:rPr>
          <w:rFonts w:asciiTheme="minorHAnsi" w:hAnsiTheme="minorHAnsi" w:cstheme="minorHAnsi"/>
          <w:szCs w:val="24"/>
        </w:rPr>
        <w:t>vou</w:t>
      </w:r>
      <w:r w:rsidR="00F100BE" w:rsidRPr="00F100BE">
        <w:rPr>
          <w:rFonts w:asciiTheme="minorHAnsi" w:hAnsiTheme="minorHAnsi" w:cstheme="minorHAnsi"/>
          <w:szCs w:val="24"/>
        </w:rPr>
        <w:t xml:space="preserve"> konzultac</w:t>
      </w:r>
      <w:r>
        <w:rPr>
          <w:rFonts w:asciiTheme="minorHAnsi" w:hAnsiTheme="minorHAnsi" w:cstheme="minorHAnsi"/>
          <w:szCs w:val="24"/>
        </w:rPr>
        <w:t>i</w:t>
      </w:r>
      <w:r w:rsidR="00F100BE" w:rsidRPr="00F100BE">
        <w:rPr>
          <w:rFonts w:asciiTheme="minorHAnsi" w:hAnsiTheme="minorHAnsi" w:cstheme="minorHAnsi"/>
          <w:szCs w:val="24"/>
        </w:rPr>
        <w:t xml:space="preserve">, redesign logotypu, vytvoření drátěných modelů a informační architektury, grafický návrh webu, implementace modulu pracovních pozic, </w:t>
      </w:r>
      <w:r w:rsidR="00F100BE" w:rsidRPr="00F100BE">
        <w:rPr>
          <w:rFonts w:asciiTheme="minorHAnsi" w:hAnsiTheme="minorHAnsi" w:cstheme="minorHAnsi"/>
          <w:szCs w:val="24"/>
        </w:rPr>
        <w:lastRenderedPageBreak/>
        <w:t>implementace AI chatbota, aktualizace virtuální prohlídky, pořízení fotografické dokumentace a základní školení k redakčnímu systému.</w:t>
      </w:r>
    </w:p>
    <w:p w14:paraId="41C3E665" w14:textId="77777777" w:rsidR="00D9579A" w:rsidRDefault="00D9579A" w:rsidP="00F100B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15C8E936" w14:textId="77777777" w:rsidR="00A8389B" w:rsidRPr="009F4AFD" w:rsidRDefault="00A8389B" w:rsidP="00A8389B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4F476616" w14:textId="77777777" w:rsidR="008B64A5" w:rsidRPr="009F4AFD" w:rsidRDefault="008B64A5" w:rsidP="00A8389B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0124388E" w14:textId="77777777" w:rsidR="00CA4C3C" w:rsidRPr="009C6D78" w:rsidRDefault="00CA4C3C" w:rsidP="00A8389B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659A5BE7" w14:textId="77777777" w:rsidR="00A8389B" w:rsidRPr="009C6D78" w:rsidRDefault="00A8389B" w:rsidP="00A8389B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D78">
        <w:rPr>
          <w:rFonts w:asciiTheme="minorHAnsi" w:hAnsiTheme="minorHAnsi" w:cstheme="minorHAnsi"/>
          <w:b/>
          <w:sz w:val="28"/>
          <w:szCs w:val="28"/>
        </w:rPr>
        <w:t>Článek III.</w:t>
      </w:r>
    </w:p>
    <w:p w14:paraId="6DC48F39" w14:textId="77777777" w:rsidR="00A8389B" w:rsidRPr="009C6D78" w:rsidRDefault="00A8389B" w:rsidP="00A8389B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D78">
        <w:rPr>
          <w:rFonts w:asciiTheme="minorHAnsi" w:hAnsiTheme="minorHAnsi" w:cstheme="minorHAnsi"/>
          <w:b/>
          <w:sz w:val="28"/>
          <w:szCs w:val="28"/>
        </w:rPr>
        <w:t>Doba plnění</w:t>
      </w:r>
    </w:p>
    <w:p w14:paraId="28B76F00" w14:textId="77777777" w:rsidR="00A8389B" w:rsidRPr="009C6D78" w:rsidRDefault="00A8389B" w:rsidP="00A8389B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</w:p>
    <w:p w14:paraId="202A1F0E" w14:textId="77777777" w:rsidR="00905C70" w:rsidRDefault="00AA71E8" w:rsidP="00905C7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9C6D78">
        <w:rPr>
          <w:rFonts w:asciiTheme="minorHAnsi" w:hAnsiTheme="minorHAnsi" w:cstheme="minorHAnsi"/>
          <w:szCs w:val="24"/>
        </w:rPr>
        <w:t xml:space="preserve">3.1. </w:t>
      </w:r>
      <w:r w:rsidR="00905C70" w:rsidRPr="009C6D78">
        <w:rPr>
          <w:rFonts w:asciiTheme="minorHAnsi" w:hAnsiTheme="minorHAnsi" w:cstheme="minorHAnsi"/>
          <w:szCs w:val="24"/>
        </w:rPr>
        <w:t xml:space="preserve">Zhotovitel se zavazuje provést dílo v rozsahu </w:t>
      </w:r>
      <w:r w:rsidR="00D4346D" w:rsidRPr="009C6D78">
        <w:rPr>
          <w:rFonts w:asciiTheme="minorHAnsi" w:hAnsiTheme="minorHAnsi" w:cstheme="minorHAnsi"/>
          <w:szCs w:val="24"/>
        </w:rPr>
        <w:t xml:space="preserve">dle </w:t>
      </w:r>
      <w:r w:rsidR="00905C70" w:rsidRPr="009C6D78">
        <w:rPr>
          <w:rFonts w:asciiTheme="minorHAnsi" w:hAnsiTheme="minorHAnsi" w:cstheme="minorHAnsi"/>
          <w:szCs w:val="24"/>
        </w:rPr>
        <w:t>této smlouvy:</w:t>
      </w:r>
    </w:p>
    <w:p w14:paraId="24591A4C" w14:textId="77777777" w:rsidR="0022736F" w:rsidRDefault="0022736F" w:rsidP="00905C7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650192F7" w14:textId="77777777" w:rsidR="0022736F" w:rsidRPr="0022736F" w:rsidRDefault="0022736F" w:rsidP="0022736F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22736F">
        <w:rPr>
          <w:rFonts w:asciiTheme="minorHAnsi" w:hAnsiTheme="minorHAnsi" w:cstheme="minorHAnsi"/>
          <w:szCs w:val="24"/>
        </w:rPr>
        <w:t>Zhotovitel zahájí práce na díle dne 1. září 2025.</w:t>
      </w:r>
    </w:p>
    <w:p w14:paraId="086FEDA4" w14:textId="77777777" w:rsidR="0022736F" w:rsidRPr="0022736F" w:rsidRDefault="0022736F" w:rsidP="0022736F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48FC733C" w14:textId="77777777" w:rsidR="0022736F" w:rsidRPr="0022736F" w:rsidRDefault="0022736F" w:rsidP="0022736F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22736F">
        <w:rPr>
          <w:rFonts w:asciiTheme="minorHAnsi" w:hAnsiTheme="minorHAnsi" w:cstheme="minorHAnsi"/>
          <w:szCs w:val="24"/>
        </w:rPr>
        <w:t>Zhotovitel je povinen dokončit a předat dílo Objednateli nejpozději do dne 31. prosince 2025.</w:t>
      </w:r>
    </w:p>
    <w:p w14:paraId="17DDA9A7" w14:textId="77777777" w:rsidR="0022736F" w:rsidRPr="0022736F" w:rsidRDefault="0022736F" w:rsidP="0022736F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2DC231E1" w14:textId="2A0B6F67" w:rsidR="0022736F" w:rsidRPr="0022736F" w:rsidRDefault="0022736F" w:rsidP="0022736F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22736F">
        <w:rPr>
          <w:rFonts w:asciiTheme="minorHAnsi" w:hAnsiTheme="minorHAnsi" w:cstheme="minorHAnsi"/>
          <w:szCs w:val="24"/>
        </w:rPr>
        <w:t>Harmonogram plnění díla</w:t>
      </w:r>
      <w:r w:rsidR="00A5288E">
        <w:rPr>
          <w:rFonts w:asciiTheme="minorHAnsi" w:hAnsiTheme="minorHAnsi" w:cstheme="minorHAnsi"/>
          <w:szCs w:val="24"/>
        </w:rPr>
        <w:t xml:space="preserve"> (milníky)</w:t>
      </w:r>
      <w:r w:rsidRPr="0022736F">
        <w:rPr>
          <w:rFonts w:asciiTheme="minorHAnsi" w:hAnsiTheme="minorHAnsi" w:cstheme="minorHAnsi"/>
          <w:szCs w:val="24"/>
        </w:rPr>
        <w:t>:</w:t>
      </w:r>
    </w:p>
    <w:p w14:paraId="0E003FC9" w14:textId="77777777" w:rsidR="0022736F" w:rsidRPr="0022736F" w:rsidRDefault="0022736F" w:rsidP="0022736F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3A9BBA97" w14:textId="77777777" w:rsidR="0022736F" w:rsidRPr="0022736F" w:rsidRDefault="0022736F" w:rsidP="0022736F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22736F">
        <w:rPr>
          <w:rFonts w:asciiTheme="minorHAnsi" w:hAnsiTheme="minorHAnsi" w:cstheme="minorHAnsi"/>
          <w:szCs w:val="24"/>
        </w:rPr>
        <w:t>– 30. 9. 2025: marketingová konzultace, příprava strategie,</w:t>
      </w:r>
    </w:p>
    <w:p w14:paraId="03521205" w14:textId="77777777" w:rsidR="0022736F" w:rsidRPr="0022736F" w:rsidRDefault="0022736F" w:rsidP="0022736F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7E89F126" w14:textId="77777777" w:rsidR="0022736F" w:rsidRPr="0022736F" w:rsidRDefault="0022736F" w:rsidP="0022736F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22736F">
        <w:rPr>
          <w:rFonts w:asciiTheme="minorHAnsi" w:hAnsiTheme="minorHAnsi" w:cstheme="minorHAnsi"/>
          <w:szCs w:val="24"/>
        </w:rPr>
        <w:t xml:space="preserve">– 31. 10. 2025: redesign loga a zpracování </w:t>
      </w:r>
      <w:proofErr w:type="spellStart"/>
      <w:r w:rsidRPr="0022736F">
        <w:rPr>
          <w:rFonts w:asciiTheme="minorHAnsi" w:hAnsiTheme="minorHAnsi" w:cstheme="minorHAnsi"/>
          <w:szCs w:val="24"/>
        </w:rPr>
        <w:t>logomanuálu</w:t>
      </w:r>
      <w:proofErr w:type="spellEnd"/>
      <w:r w:rsidRPr="0022736F">
        <w:rPr>
          <w:rFonts w:asciiTheme="minorHAnsi" w:hAnsiTheme="minorHAnsi" w:cstheme="minorHAnsi"/>
          <w:szCs w:val="24"/>
        </w:rPr>
        <w:t>,</w:t>
      </w:r>
    </w:p>
    <w:p w14:paraId="0CF54CE0" w14:textId="77777777" w:rsidR="0022736F" w:rsidRPr="0022736F" w:rsidRDefault="0022736F" w:rsidP="0022736F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3992E08D" w14:textId="77777777" w:rsidR="0022736F" w:rsidRPr="0022736F" w:rsidRDefault="0022736F" w:rsidP="0022736F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22736F">
        <w:rPr>
          <w:rFonts w:asciiTheme="minorHAnsi" w:hAnsiTheme="minorHAnsi" w:cstheme="minorHAnsi"/>
          <w:szCs w:val="24"/>
        </w:rPr>
        <w:t>– 31. 10. 2025: zhotovení drátěných modelů a informační architektury,</w:t>
      </w:r>
    </w:p>
    <w:p w14:paraId="52BD5D62" w14:textId="77777777" w:rsidR="0022736F" w:rsidRPr="0022736F" w:rsidRDefault="0022736F" w:rsidP="0022736F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45B4627A" w14:textId="77777777" w:rsidR="0022736F" w:rsidRPr="0022736F" w:rsidRDefault="0022736F" w:rsidP="0022736F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22736F">
        <w:rPr>
          <w:rFonts w:asciiTheme="minorHAnsi" w:hAnsiTheme="minorHAnsi" w:cstheme="minorHAnsi"/>
          <w:szCs w:val="24"/>
        </w:rPr>
        <w:t>– 15. 11. 2025: návrh grafického řešení webu,</w:t>
      </w:r>
    </w:p>
    <w:p w14:paraId="3432AF0C" w14:textId="77777777" w:rsidR="0022736F" w:rsidRPr="0022736F" w:rsidRDefault="0022736F" w:rsidP="0022736F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17723934" w14:textId="6F24AFB1" w:rsidR="0022736F" w:rsidRDefault="0022736F" w:rsidP="0022736F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22736F">
        <w:rPr>
          <w:rFonts w:asciiTheme="minorHAnsi" w:hAnsiTheme="minorHAnsi" w:cstheme="minorHAnsi"/>
          <w:szCs w:val="24"/>
        </w:rPr>
        <w:t>– 15. 12. 2025: implementace</w:t>
      </w:r>
      <w:r w:rsidR="00A56A93">
        <w:rPr>
          <w:rFonts w:asciiTheme="minorHAnsi" w:hAnsiTheme="minorHAnsi" w:cstheme="minorHAnsi"/>
          <w:szCs w:val="24"/>
        </w:rPr>
        <w:t xml:space="preserve"> webu a nasazení</w:t>
      </w:r>
      <w:r w:rsidRPr="0022736F">
        <w:rPr>
          <w:rFonts w:asciiTheme="minorHAnsi" w:hAnsiTheme="minorHAnsi" w:cstheme="minorHAnsi"/>
          <w:szCs w:val="24"/>
        </w:rPr>
        <w:t xml:space="preserve"> v CMS</w:t>
      </w:r>
    </w:p>
    <w:p w14:paraId="3EC8D788" w14:textId="77777777" w:rsidR="00A5288E" w:rsidRDefault="00A5288E" w:rsidP="0022736F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32C07396" w14:textId="77777777" w:rsidR="00A5288E" w:rsidRPr="0022736F" w:rsidRDefault="00A5288E" w:rsidP="00A5288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22736F">
        <w:rPr>
          <w:rFonts w:asciiTheme="minorHAnsi" w:hAnsiTheme="minorHAnsi" w:cstheme="minorHAnsi"/>
          <w:szCs w:val="24"/>
        </w:rPr>
        <w:t>– 10. 12. 2025: aktualizace virtuální prohlídky a pořízení fotografické dokumentace personálu,</w:t>
      </w:r>
    </w:p>
    <w:p w14:paraId="5F148F0B" w14:textId="77777777" w:rsidR="00A5288E" w:rsidRPr="0022736F" w:rsidRDefault="00A5288E" w:rsidP="0022736F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3ECB1CEB" w14:textId="77777777" w:rsidR="0022736F" w:rsidRPr="0022736F" w:rsidRDefault="0022736F" w:rsidP="0022736F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22736F">
        <w:rPr>
          <w:rFonts w:asciiTheme="minorHAnsi" w:hAnsiTheme="minorHAnsi" w:cstheme="minorHAnsi"/>
          <w:szCs w:val="24"/>
        </w:rPr>
        <w:t>– 31. 12. 2025: obsahové naplnění základních stránek webu (zejména úvodní strana, stránka „Jak požádat o službu“, stránky jednotlivých služeb a kontaktní stránka),</w:t>
      </w:r>
    </w:p>
    <w:p w14:paraId="11213199" w14:textId="77777777" w:rsidR="0022736F" w:rsidRPr="0022736F" w:rsidRDefault="0022736F" w:rsidP="0022736F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41788656" w14:textId="77777777" w:rsidR="0022736F" w:rsidRPr="0022736F" w:rsidRDefault="0022736F" w:rsidP="0022736F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22736F">
        <w:rPr>
          <w:rFonts w:asciiTheme="minorHAnsi" w:hAnsiTheme="minorHAnsi" w:cstheme="minorHAnsi"/>
          <w:szCs w:val="24"/>
        </w:rPr>
        <w:t>– 31. 12. 2025: implementace AI chatbota, modulu pracovních pozic a testování,</w:t>
      </w:r>
    </w:p>
    <w:p w14:paraId="4A759B97" w14:textId="77777777" w:rsidR="0022736F" w:rsidRPr="0022736F" w:rsidRDefault="0022736F" w:rsidP="0022736F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3FB7F346" w14:textId="1CDEC580" w:rsidR="0022736F" w:rsidRPr="009C6D78" w:rsidRDefault="0022736F" w:rsidP="0022736F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22736F">
        <w:rPr>
          <w:rFonts w:asciiTheme="minorHAnsi" w:hAnsiTheme="minorHAnsi" w:cstheme="minorHAnsi"/>
          <w:szCs w:val="24"/>
        </w:rPr>
        <w:t>– 15. 12. 2025: základní školení obsluhy redakčního systému.</w:t>
      </w:r>
    </w:p>
    <w:p w14:paraId="0AF61D94" w14:textId="77777777" w:rsidR="00905C70" w:rsidRPr="009C6D78" w:rsidRDefault="00905C70" w:rsidP="00905C7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1ED960CE" w14:textId="607EADAC" w:rsidR="00905C70" w:rsidRPr="001B371D" w:rsidRDefault="00905C70" w:rsidP="00905C7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1B371D">
        <w:rPr>
          <w:rFonts w:asciiTheme="minorHAnsi" w:hAnsiTheme="minorHAnsi" w:cstheme="minorHAnsi"/>
          <w:szCs w:val="24"/>
        </w:rPr>
        <w:t xml:space="preserve">a) termín zahájení díla: </w:t>
      </w:r>
      <w:r w:rsidR="00DC3CC3">
        <w:rPr>
          <w:rFonts w:asciiTheme="minorHAnsi" w:hAnsiTheme="minorHAnsi" w:cstheme="minorHAnsi"/>
          <w:szCs w:val="24"/>
        </w:rPr>
        <w:tab/>
      </w:r>
      <w:r w:rsidR="00DC3CC3">
        <w:rPr>
          <w:rFonts w:asciiTheme="minorHAnsi" w:hAnsiTheme="minorHAnsi" w:cstheme="minorHAnsi"/>
          <w:szCs w:val="24"/>
        </w:rPr>
        <w:tab/>
      </w:r>
      <w:r w:rsidR="00086EBC">
        <w:rPr>
          <w:rFonts w:asciiTheme="minorHAnsi" w:hAnsiTheme="minorHAnsi" w:cstheme="minorHAnsi"/>
          <w:szCs w:val="24"/>
        </w:rPr>
        <w:t>1</w:t>
      </w:r>
      <w:r w:rsidR="008A3AC1" w:rsidRPr="001B371D">
        <w:rPr>
          <w:rFonts w:asciiTheme="minorHAnsi" w:hAnsiTheme="minorHAnsi" w:cstheme="minorHAnsi"/>
          <w:szCs w:val="24"/>
        </w:rPr>
        <w:t>.</w:t>
      </w:r>
      <w:r w:rsidR="00086EBC">
        <w:rPr>
          <w:rFonts w:asciiTheme="minorHAnsi" w:hAnsiTheme="minorHAnsi" w:cstheme="minorHAnsi"/>
          <w:szCs w:val="24"/>
        </w:rPr>
        <w:t>9</w:t>
      </w:r>
      <w:r w:rsidR="008A3AC1" w:rsidRPr="001B371D">
        <w:rPr>
          <w:rFonts w:asciiTheme="minorHAnsi" w:hAnsiTheme="minorHAnsi" w:cstheme="minorHAnsi"/>
          <w:szCs w:val="24"/>
        </w:rPr>
        <w:t>.2025</w:t>
      </w:r>
    </w:p>
    <w:p w14:paraId="14636E7E" w14:textId="3406B5F4" w:rsidR="00A8389B" w:rsidRPr="009C6D78" w:rsidRDefault="00905C70" w:rsidP="00905C7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1B371D">
        <w:rPr>
          <w:rFonts w:asciiTheme="minorHAnsi" w:hAnsiTheme="minorHAnsi" w:cstheme="minorHAnsi"/>
          <w:szCs w:val="24"/>
        </w:rPr>
        <w:t xml:space="preserve">b) termín dokončení a předání díla: </w:t>
      </w:r>
      <w:r w:rsidR="00DC3CC3">
        <w:rPr>
          <w:rFonts w:asciiTheme="minorHAnsi" w:hAnsiTheme="minorHAnsi" w:cstheme="minorHAnsi"/>
          <w:szCs w:val="24"/>
        </w:rPr>
        <w:tab/>
      </w:r>
      <w:r w:rsidR="0022736F">
        <w:rPr>
          <w:rFonts w:asciiTheme="minorHAnsi" w:hAnsiTheme="minorHAnsi" w:cstheme="minorHAnsi"/>
          <w:szCs w:val="24"/>
        </w:rPr>
        <w:t>31</w:t>
      </w:r>
      <w:r w:rsidR="008A3AC1" w:rsidRPr="001B371D">
        <w:rPr>
          <w:rFonts w:asciiTheme="minorHAnsi" w:hAnsiTheme="minorHAnsi" w:cstheme="minorHAnsi"/>
          <w:szCs w:val="24"/>
        </w:rPr>
        <w:t>.12.2025</w:t>
      </w:r>
    </w:p>
    <w:p w14:paraId="45929F54" w14:textId="77777777" w:rsidR="00905C70" w:rsidRPr="009C6D78" w:rsidRDefault="00905C70" w:rsidP="00905C7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24F74544" w14:textId="77777777" w:rsidR="003B413E" w:rsidRPr="009C6D78" w:rsidRDefault="003B413E" w:rsidP="00905C7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3D28FCD2" w14:textId="77777777" w:rsidR="00905C70" w:rsidRPr="009C6D78" w:rsidRDefault="00905C70" w:rsidP="00905C70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D78">
        <w:rPr>
          <w:rFonts w:asciiTheme="minorHAnsi" w:hAnsiTheme="minorHAnsi" w:cstheme="minorHAnsi"/>
          <w:b/>
          <w:sz w:val="28"/>
          <w:szCs w:val="28"/>
        </w:rPr>
        <w:t>Článek IV.</w:t>
      </w:r>
    </w:p>
    <w:p w14:paraId="6877EA30" w14:textId="77777777" w:rsidR="00905C70" w:rsidRPr="009C6D78" w:rsidRDefault="00905C70" w:rsidP="00905C70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D78">
        <w:rPr>
          <w:rFonts w:asciiTheme="minorHAnsi" w:hAnsiTheme="minorHAnsi" w:cstheme="minorHAnsi"/>
          <w:b/>
          <w:sz w:val="28"/>
          <w:szCs w:val="28"/>
        </w:rPr>
        <w:t>Cena za dílo</w:t>
      </w:r>
    </w:p>
    <w:p w14:paraId="5B6034D6" w14:textId="77777777" w:rsidR="00905C70" w:rsidRPr="009C6D78" w:rsidRDefault="00905C70" w:rsidP="00905C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</w:p>
    <w:p w14:paraId="14D7EA2F" w14:textId="77777777" w:rsidR="00592224" w:rsidRPr="009C6D78" w:rsidRDefault="00AA71E8" w:rsidP="00BF0335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9C6D78">
        <w:rPr>
          <w:rFonts w:asciiTheme="minorHAnsi" w:hAnsiTheme="minorHAnsi" w:cstheme="minorHAnsi"/>
          <w:szCs w:val="24"/>
        </w:rPr>
        <w:t xml:space="preserve">4.1 </w:t>
      </w:r>
      <w:r w:rsidR="00592224" w:rsidRPr="009C6D78">
        <w:rPr>
          <w:rFonts w:asciiTheme="minorHAnsi" w:hAnsiTheme="minorHAnsi" w:cstheme="minorHAnsi"/>
          <w:szCs w:val="24"/>
        </w:rPr>
        <w:t>Cena za provedení celého díla podle čl. II činí:</w:t>
      </w:r>
    </w:p>
    <w:p w14:paraId="3A3FCAE4" w14:textId="77777777" w:rsidR="00592224" w:rsidRPr="009C6D78" w:rsidRDefault="00592224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71F685F7" w14:textId="75D44B57" w:rsidR="00852CFC" w:rsidRPr="00852CFC" w:rsidRDefault="00852CFC" w:rsidP="00852CFC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852CFC">
        <w:rPr>
          <w:rFonts w:asciiTheme="minorHAnsi" w:hAnsiTheme="minorHAnsi" w:cstheme="minorHAnsi"/>
          <w:szCs w:val="24"/>
        </w:rPr>
        <w:t xml:space="preserve">Cena bez </w:t>
      </w:r>
      <w:proofErr w:type="gramStart"/>
      <w:r w:rsidRPr="00852CFC">
        <w:rPr>
          <w:rFonts w:asciiTheme="minorHAnsi" w:hAnsiTheme="minorHAnsi" w:cstheme="minorHAnsi"/>
          <w:szCs w:val="24"/>
        </w:rPr>
        <w:t>DPH:  </w:t>
      </w:r>
      <w:r w:rsidRPr="00852CFC">
        <w:rPr>
          <w:rFonts w:asciiTheme="minorHAnsi" w:hAnsiTheme="minorHAnsi" w:cstheme="minorHAnsi"/>
          <w:szCs w:val="24"/>
        </w:rPr>
        <w:tab/>
      </w:r>
      <w:proofErr w:type="gramEnd"/>
      <w:r w:rsidRPr="00852CFC">
        <w:rPr>
          <w:rFonts w:asciiTheme="minorHAnsi" w:hAnsiTheme="minorHAnsi" w:cstheme="minorHAnsi"/>
          <w:szCs w:val="24"/>
        </w:rPr>
        <w:t>287 500 Kč</w:t>
      </w:r>
    </w:p>
    <w:p w14:paraId="197E541C" w14:textId="7399CA5F" w:rsidR="00852CFC" w:rsidRPr="00852CFC" w:rsidRDefault="00852CFC" w:rsidP="00852CFC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852CFC">
        <w:rPr>
          <w:rFonts w:asciiTheme="minorHAnsi" w:hAnsiTheme="minorHAnsi" w:cstheme="minorHAnsi"/>
          <w:szCs w:val="24"/>
        </w:rPr>
        <w:t>DPH 21</w:t>
      </w:r>
      <w:proofErr w:type="gramStart"/>
      <w:r w:rsidRPr="00852CFC">
        <w:rPr>
          <w:rFonts w:asciiTheme="minorHAnsi" w:hAnsiTheme="minorHAnsi" w:cstheme="minorHAnsi"/>
          <w:szCs w:val="24"/>
        </w:rPr>
        <w:t>%:  </w:t>
      </w:r>
      <w:r w:rsidRPr="00852CFC">
        <w:rPr>
          <w:rFonts w:asciiTheme="minorHAnsi" w:hAnsiTheme="minorHAnsi" w:cstheme="minorHAnsi"/>
          <w:szCs w:val="24"/>
        </w:rPr>
        <w:tab/>
      </w:r>
      <w:proofErr w:type="gramEnd"/>
      <w:r w:rsidRPr="00852CFC">
        <w:rPr>
          <w:rFonts w:asciiTheme="minorHAnsi" w:hAnsiTheme="minorHAnsi" w:cstheme="minorHAnsi"/>
          <w:szCs w:val="24"/>
        </w:rPr>
        <w:t>60 375 Kč</w:t>
      </w:r>
    </w:p>
    <w:p w14:paraId="77AD55E1" w14:textId="75F23D7D" w:rsidR="00AA71E8" w:rsidRPr="00B34FC3" w:rsidRDefault="00852CFC" w:rsidP="00852CFC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627F04">
        <w:rPr>
          <w:rFonts w:asciiTheme="minorHAnsi" w:hAnsiTheme="minorHAnsi" w:cstheme="minorHAnsi"/>
          <w:b/>
          <w:bCs/>
          <w:szCs w:val="24"/>
        </w:rPr>
        <w:t xml:space="preserve">Cena včetně </w:t>
      </w:r>
      <w:proofErr w:type="gramStart"/>
      <w:r w:rsidRPr="00627F04">
        <w:rPr>
          <w:rFonts w:asciiTheme="minorHAnsi" w:hAnsiTheme="minorHAnsi" w:cstheme="minorHAnsi"/>
          <w:b/>
          <w:bCs/>
          <w:szCs w:val="24"/>
        </w:rPr>
        <w:t>DPH:  </w:t>
      </w:r>
      <w:r>
        <w:rPr>
          <w:rFonts w:asciiTheme="minorHAnsi" w:hAnsiTheme="minorHAnsi" w:cstheme="minorHAnsi"/>
          <w:b/>
          <w:bCs/>
          <w:szCs w:val="24"/>
        </w:rPr>
        <w:tab/>
      </w:r>
      <w:proofErr w:type="gramEnd"/>
      <w:r w:rsidRPr="00627F04">
        <w:rPr>
          <w:rFonts w:asciiTheme="minorHAnsi" w:hAnsiTheme="minorHAnsi" w:cstheme="minorHAnsi"/>
          <w:b/>
          <w:bCs/>
          <w:szCs w:val="24"/>
        </w:rPr>
        <w:t>347 875 Kč</w:t>
      </w:r>
    </w:p>
    <w:p w14:paraId="4FC4945F" w14:textId="77777777" w:rsidR="000A6504" w:rsidRPr="00B34FC3" w:rsidRDefault="000A6504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437CCF43" w14:textId="77777777" w:rsidR="00AA71E8" w:rsidRPr="00B34FC3" w:rsidRDefault="00AA71E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34FC3">
        <w:rPr>
          <w:rFonts w:asciiTheme="minorHAnsi" w:hAnsiTheme="minorHAnsi" w:cstheme="minorHAnsi"/>
          <w:b/>
        </w:rPr>
        <w:t>4.2</w:t>
      </w:r>
      <w:r w:rsidRPr="00B34FC3">
        <w:rPr>
          <w:rFonts w:asciiTheme="minorHAnsi" w:hAnsiTheme="minorHAnsi" w:cstheme="minorHAnsi"/>
        </w:rPr>
        <w:tab/>
        <w:t>Smluvní strany se dohodly, že cena za dílo bude uhrazena takto:</w:t>
      </w:r>
    </w:p>
    <w:p w14:paraId="26281382" w14:textId="77777777" w:rsidR="00AA71E8" w:rsidRPr="00B34FC3" w:rsidRDefault="00AA71E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A8137B8" w14:textId="7116B3F5" w:rsidR="00AA71E8" w:rsidRPr="00B34FC3" w:rsidRDefault="00AA71E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34FC3">
        <w:rPr>
          <w:rFonts w:asciiTheme="minorHAnsi" w:hAnsiTheme="minorHAnsi" w:cstheme="minorHAnsi"/>
          <w:b/>
        </w:rPr>
        <w:t>4.2.1</w:t>
      </w:r>
      <w:r w:rsidR="0079200A">
        <w:rPr>
          <w:rFonts w:asciiTheme="minorHAnsi" w:hAnsiTheme="minorHAnsi" w:cstheme="minorHAnsi"/>
          <w:b/>
        </w:rPr>
        <w:t xml:space="preserve"> </w:t>
      </w:r>
      <w:r w:rsidR="00A36B26" w:rsidRPr="00B34FC3">
        <w:rPr>
          <w:rFonts w:asciiTheme="minorHAnsi" w:hAnsiTheme="minorHAnsi" w:cstheme="minorHAnsi"/>
        </w:rPr>
        <w:t xml:space="preserve">Zhotovitel je oprávněn vystavit fakturu ve výši </w:t>
      </w:r>
      <w:r w:rsidRPr="00B34FC3">
        <w:rPr>
          <w:rFonts w:asciiTheme="minorHAnsi" w:hAnsiTheme="minorHAnsi" w:cstheme="minorHAnsi"/>
        </w:rPr>
        <w:t>50 % z celkové ceny za dílo</w:t>
      </w:r>
      <w:r w:rsidR="00400A9A" w:rsidRPr="00B34FC3">
        <w:rPr>
          <w:rFonts w:asciiTheme="minorHAnsi" w:hAnsiTheme="minorHAnsi" w:cstheme="minorHAnsi"/>
        </w:rPr>
        <w:t xml:space="preserve"> bez DPH</w:t>
      </w:r>
      <w:r w:rsidRPr="00B34FC3">
        <w:rPr>
          <w:rFonts w:asciiTheme="minorHAnsi" w:hAnsiTheme="minorHAnsi" w:cstheme="minorHAnsi"/>
        </w:rPr>
        <w:t>, tj</w:t>
      </w:r>
      <w:r w:rsidR="00400A9A" w:rsidRPr="00B34FC3">
        <w:rPr>
          <w:rFonts w:asciiTheme="minorHAnsi" w:hAnsiTheme="minorHAnsi" w:cstheme="minorHAnsi"/>
        </w:rPr>
        <w:t xml:space="preserve">. na </w:t>
      </w:r>
      <w:r w:rsidRPr="00B34FC3">
        <w:rPr>
          <w:rFonts w:asciiTheme="minorHAnsi" w:hAnsiTheme="minorHAnsi" w:cstheme="minorHAnsi"/>
        </w:rPr>
        <w:t>částk</w:t>
      </w:r>
      <w:r w:rsidR="00400A9A" w:rsidRPr="00B34FC3">
        <w:rPr>
          <w:rFonts w:asciiTheme="minorHAnsi" w:hAnsiTheme="minorHAnsi" w:cstheme="minorHAnsi"/>
        </w:rPr>
        <w:t>u</w:t>
      </w:r>
      <w:r w:rsidRPr="00B34FC3">
        <w:rPr>
          <w:rFonts w:asciiTheme="minorHAnsi" w:hAnsiTheme="minorHAnsi" w:cstheme="minorHAnsi"/>
        </w:rPr>
        <w:t xml:space="preserve"> ve výši </w:t>
      </w:r>
      <w:r w:rsidR="0003573E" w:rsidRPr="00627F04">
        <w:rPr>
          <w:rFonts w:asciiTheme="minorHAnsi" w:hAnsiTheme="minorHAnsi" w:cstheme="minorHAnsi"/>
          <w:b/>
          <w:bCs/>
          <w:szCs w:val="24"/>
        </w:rPr>
        <w:t>143 750,00</w:t>
      </w:r>
      <w:r w:rsidRPr="00627F04">
        <w:rPr>
          <w:rFonts w:asciiTheme="minorHAnsi" w:hAnsiTheme="minorHAnsi" w:cstheme="minorHAnsi"/>
          <w:b/>
          <w:bCs/>
        </w:rPr>
        <w:t xml:space="preserve"> </w:t>
      </w:r>
      <w:r w:rsidR="00E61E57">
        <w:rPr>
          <w:rFonts w:asciiTheme="minorHAnsi" w:hAnsiTheme="minorHAnsi" w:cstheme="minorHAnsi"/>
          <w:b/>
          <w:bCs/>
        </w:rPr>
        <w:t xml:space="preserve">Kč </w:t>
      </w:r>
      <w:r w:rsidRPr="00627F04">
        <w:rPr>
          <w:rFonts w:asciiTheme="minorHAnsi" w:hAnsiTheme="minorHAnsi" w:cstheme="minorHAnsi"/>
          <w:b/>
          <w:bCs/>
        </w:rPr>
        <w:t>bez DPH</w:t>
      </w:r>
      <w:r w:rsidR="00D3565D" w:rsidRPr="00B34FC3">
        <w:rPr>
          <w:rFonts w:asciiTheme="minorHAnsi" w:hAnsiTheme="minorHAnsi" w:cstheme="minorHAnsi"/>
        </w:rPr>
        <w:t xml:space="preserve"> (částka</w:t>
      </w:r>
      <w:r w:rsidR="0079200A">
        <w:rPr>
          <w:rFonts w:asciiTheme="minorHAnsi" w:hAnsiTheme="minorHAnsi" w:cstheme="minorHAnsi"/>
        </w:rPr>
        <w:t xml:space="preserve"> </w:t>
      </w:r>
      <w:r w:rsidR="0003573E" w:rsidRPr="00B34FC3">
        <w:rPr>
          <w:rFonts w:asciiTheme="minorHAnsi" w:hAnsiTheme="minorHAnsi" w:cstheme="minorHAnsi"/>
          <w:szCs w:val="24"/>
        </w:rPr>
        <w:t>173 937,50</w:t>
      </w:r>
      <w:r w:rsidR="00D3565D" w:rsidRPr="00B34FC3">
        <w:rPr>
          <w:rFonts w:asciiTheme="minorHAnsi" w:hAnsiTheme="minorHAnsi" w:cstheme="minorHAnsi"/>
        </w:rPr>
        <w:t xml:space="preserve"> Kč s DPH)</w:t>
      </w:r>
      <w:r w:rsidR="0079200A">
        <w:rPr>
          <w:rFonts w:asciiTheme="minorHAnsi" w:hAnsiTheme="minorHAnsi" w:cstheme="minorHAnsi"/>
        </w:rPr>
        <w:t xml:space="preserve"> v momentě vystavení </w:t>
      </w:r>
      <w:r w:rsidR="00EB4F89">
        <w:rPr>
          <w:rFonts w:asciiTheme="minorHAnsi" w:hAnsiTheme="minorHAnsi" w:cstheme="minorHAnsi"/>
        </w:rPr>
        <w:t>přípravné</w:t>
      </w:r>
      <w:r w:rsidR="0079200A">
        <w:rPr>
          <w:rFonts w:asciiTheme="minorHAnsi" w:hAnsiTheme="minorHAnsi" w:cstheme="minorHAnsi"/>
        </w:rPr>
        <w:t xml:space="preserve"> verze </w:t>
      </w:r>
      <w:r w:rsidR="00C825A9">
        <w:rPr>
          <w:rFonts w:asciiTheme="minorHAnsi" w:hAnsiTheme="minorHAnsi" w:cstheme="minorHAnsi"/>
        </w:rPr>
        <w:t xml:space="preserve">webové </w:t>
      </w:r>
      <w:r w:rsidR="0079200A">
        <w:rPr>
          <w:rFonts w:asciiTheme="minorHAnsi" w:hAnsiTheme="minorHAnsi" w:cstheme="minorHAnsi"/>
        </w:rPr>
        <w:t>prezentace do</w:t>
      </w:r>
      <w:r w:rsidR="00C825A9">
        <w:rPr>
          <w:rFonts w:asciiTheme="minorHAnsi" w:hAnsiTheme="minorHAnsi" w:cstheme="minorHAnsi"/>
        </w:rPr>
        <w:t xml:space="preserve"> testovacího</w:t>
      </w:r>
      <w:r w:rsidR="0079200A">
        <w:rPr>
          <w:rFonts w:asciiTheme="minorHAnsi" w:hAnsiTheme="minorHAnsi" w:cstheme="minorHAnsi"/>
        </w:rPr>
        <w:t xml:space="preserve"> prostředí</w:t>
      </w:r>
      <w:r w:rsidR="00C825A9">
        <w:rPr>
          <w:rFonts w:asciiTheme="minorHAnsi" w:hAnsiTheme="minorHAnsi" w:cstheme="minorHAnsi"/>
        </w:rPr>
        <w:t xml:space="preserve"> se splatností 30 dní.</w:t>
      </w:r>
    </w:p>
    <w:p w14:paraId="7A437158" w14:textId="77777777" w:rsidR="00AA71E8" w:rsidRPr="00B34FC3" w:rsidRDefault="00AA71E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8604591" w14:textId="17539778" w:rsidR="00AA71E8" w:rsidRPr="009C6D78" w:rsidRDefault="00AA71E8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B34FC3">
        <w:rPr>
          <w:rFonts w:asciiTheme="minorHAnsi" w:hAnsiTheme="minorHAnsi" w:cstheme="minorHAnsi"/>
          <w:b/>
        </w:rPr>
        <w:t>4.2.2</w:t>
      </w:r>
      <w:r w:rsidR="0079200A">
        <w:rPr>
          <w:rFonts w:asciiTheme="minorHAnsi" w:hAnsiTheme="minorHAnsi" w:cstheme="minorHAnsi"/>
          <w:b/>
        </w:rPr>
        <w:t xml:space="preserve"> </w:t>
      </w:r>
      <w:r w:rsidR="00D3565D" w:rsidRPr="00B34FC3">
        <w:rPr>
          <w:rFonts w:asciiTheme="minorHAnsi" w:hAnsiTheme="minorHAnsi" w:cstheme="minorHAnsi"/>
        </w:rPr>
        <w:t>Objednatel uhradí zbývající 50% ceny díla</w:t>
      </w:r>
      <w:r w:rsidR="00821716" w:rsidRPr="00B34FC3">
        <w:rPr>
          <w:rFonts w:asciiTheme="minorHAnsi" w:hAnsiTheme="minorHAnsi" w:cstheme="minorHAnsi"/>
        </w:rPr>
        <w:t xml:space="preserve">, tj. částku ve výši </w:t>
      </w:r>
      <w:r w:rsidR="004F14A7" w:rsidRPr="00627F04">
        <w:rPr>
          <w:rFonts w:asciiTheme="minorHAnsi" w:hAnsiTheme="minorHAnsi" w:cstheme="minorHAnsi"/>
          <w:b/>
          <w:bCs/>
          <w:szCs w:val="24"/>
        </w:rPr>
        <w:t>143 750,00</w:t>
      </w:r>
      <w:r w:rsidR="00821716" w:rsidRPr="00627F04">
        <w:rPr>
          <w:rFonts w:asciiTheme="minorHAnsi" w:hAnsiTheme="minorHAnsi" w:cstheme="minorHAnsi"/>
          <w:b/>
          <w:bCs/>
        </w:rPr>
        <w:t xml:space="preserve"> </w:t>
      </w:r>
      <w:r w:rsidR="00302F59">
        <w:rPr>
          <w:rFonts w:asciiTheme="minorHAnsi" w:hAnsiTheme="minorHAnsi" w:cstheme="minorHAnsi"/>
          <w:b/>
          <w:bCs/>
        </w:rPr>
        <w:t xml:space="preserve">Kč </w:t>
      </w:r>
      <w:r w:rsidR="00821716" w:rsidRPr="00627F04">
        <w:rPr>
          <w:rFonts w:asciiTheme="minorHAnsi" w:hAnsiTheme="minorHAnsi" w:cstheme="minorHAnsi"/>
          <w:b/>
          <w:bCs/>
        </w:rPr>
        <w:t xml:space="preserve">bez DPH </w:t>
      </w:r>
      <w:r w:rsidR="00821716" w:rsidRPr="00B34FC3">
        <w:rPr>
          <w:rFonts w:asciiTheme="minorHAnsi" w:hAnsiTheme="minorHAnsi" w:cstheme="minorHAnsi"/>
        </w:rPr>
        <w:t xml:space="preserve">(částka </w:t>
      </w:r>
      <w:r w:rsidR="004F14A7" w:rsidRPr="00B34FC3">
        <w:rPr>
          <w:rFonts w:asciiTheme="minorHAnsi" w:hAnsiTheme="minorHAnsi" w:cstheme="minorHAnsi"/>
          <w:szCs w:val="24"/>
        </w:rPr>
        <w:t>173 937,50</w:t>
      </w:r>
      <w:r w:rsidR="0079200A">
        <w:rPr>
          <w:rFonts w:asciiTheme="minorHAnsi" w:hAnsiTheme="minorHAnsi" w:cstheme="minorHAnsi"/>
          <w:szCs w:val="24"/>
        </w:rPr>
        <w:t xml:space="preserve"> </w:t>
      </w:r>
      <w:r w:rsidR="00821716" w:rsidRPr="00B34FC3">
        <w:rPr>
          <w:rFonts w:asciiTheme="minorHAnsi" w:hAnsiTheme="minorHAnsi" w:cstheme="minorHAnsi"/>
        </w:rPr>
        <w:t>Kč s DPH)</w:t>
      </w:r>
      <w:r w:rsidR="00C825A9">
        <w:rPr>
          <w:rFonts w:asciiTheme="minorHAnsi" w:hAnsiTheme="minorHAnsi" w:cstheme="minorHAnsi"/>
        </w:rPr>
        <w:t xml:space="preserve"> po dokončení a obsahovém naplnění webu</w:t>
      </w:r>
      <w:r w:rsidR="00821716" w:rsidRPr="00B34FC3">
        <w:rPr>
          <w:rFonts w:asciiTheme="minorHAnsi" w:hAnsiTheme="minorHAnsi" w:cstheme="minorHAnsi"/>
        </w:rPr>
        <w:t xml:space="preserve"> na základě</w:t>
      </w:r>
      <w:r w:rsidR="0079200A">
        <w:rPr>
          <w:rFonts w:asciiTheme="minorHAnsi" w:hAnsiTheme="minorHAnsi" w:cstheme="minorHAnsi"/>
        </w:rPr>
        <w:t xml:space="preserve"> </w:t>
      </w:r>
      <w:r w:rsidR="00821716" w:rsidRPr="00B34FC3">
        <w:rPr>
          <w:rFonts w:asciiTheme="minorHAnsi" w:hAnsiTheme="minorHAnsi" w:cstheme="minorHAnsi"/>
        </w:rPr>
        <w:t>účetního a daňového dokladu – konečné faktury</w:t>
      </w:r>
      <w:r w:rsidR="00C825A9">
        <w:rPr>
          <w:rFonts w:asciiTheme="minorHAnsi" w:hAnsiTheme="minorHAnsi" w:cstheme="minorHAnsi"/>
        </w:rPr>
        <w:t xml:space="preserve"> s </w:t>
      </w:r>
      <w:r w:rsidR="008458B5">
        <w:rPr>
          <w:rFonts w:asciiTheme="minorHAnsi" w:hAnsiTheme="minorHAnsi" w:cstheme="minorHAnsi"/>
        </w:rPr>
        <w:t>30denní</w:t>
      </w:r>
      <w:r w:rsidR="00C825A9">
        <w:rPr>
          <w:rFonts w:asciiTheme="minorHAnsi" w:hAnsiTheme="minorHAnsi" w:cstheme="minorHAnsi"/>
        </w:rPr>
        <w:t xml:space="preserve"> splatností,</w:t>
      </w:r>
      <w:r w:rsidR="00821716" w:rsidRPr="00B34FC3">
        <w:rPr>
          <w:rFonts w:asciiTheme="minorHAnsi" w:hAnsiTheme="minorHAnsi" w:cstheme="minorHAnsi"/>
        </w:rPr>
        <w:t xml:space="preserve"> vystavené zhotovitelem na základě předávacího protokolu</w:t>
      </w:r>
      <w:r w:rsidR="00F05FB3" w:rsidRPr="00B34FC3">
        <w:rPr>
          <w:rFonts w:asciiTheme="minorHAnsi" w:hAnsiTheme="minorHAnsi" w:cstheme="minorHAnsi"/>
        </w:rPr>
        <w:t>, který bude podepsán oběma smluvními stranami.</w:t>
      </w:r>
      <w:r w:rsidR="00C825A9">
        <w:rPr>
          <w:rFonts w:asciiTheme="minorHAnsi" w:hAnsiTheme="minorHAnsi" w:cstheme="minorHAnsi"/>
        </w:rPr>
        <w:t xml:space="preserve"> </w:t>
      </w:r>
    </w:p>
    <w:p w14:paraId="7059843E" w14:textId="77777777" w:rsidR="00592224" w:rsidRPr="009C6D78" w:rsidRDefault="00592224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3533440C" w14:textId="77777777" w:rsidR="00905C70" w:rsidRPr="009C6D78" w:rsidRDefault="00AA71E8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9C6D78">
        <w:rPr>
          <w:rFonts w:asciiTheme="minorHAnsi" w:hAnsiTheme="minorHAnsi" w:cstheme="minorHAnsi"/>
          <w:szCs w:val="24"/>
        </w:rPr>
        <w:t xml:space="preserve">4.3 </w:t>
      </w:r>
      <w:r w:rsidR="002169EC" w:rsidRPr="009C6D78">
        <w:rPr>
          <w:rFonts w:asciiTheme="minorHAnsi" w:hAnsiTheme="minorHAnsi" w:cstheme="minorHAnsi"/>
          <w:szCs w:val="24"/>
        </w:rPr>
        <w:t>Vznikne-li v průběhu provádění díla potřeba víceprací, či jiných změn, mohou být tyto provedeny pouze na základě písemné dohody smluvních stran, týkající se věcného rozsahu i jejich ocenění, potvrzené dodatkem ke smlouvě o dílo.</w:t>
      </w:r>
    </w:p>
    <w:p w14:paraId="0AC64E37" w14:textId="77777777" w:rsidR="00543670" w:rsidRPr="009C6D78" w:rsidRDefault="0054367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74B33CE3" w14:textId="77777777" w:rsidR="002169EC" w:rsidRPr="009C6D78" w:rsidRDefault="002169EC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1B33D76A" w14:textId="77777777" w:rsidR="002169EC" w:rsidRPr="009C6D78" w:rsidRDefault="002169EC" w:rsidP="002169EC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D78">
        <w:rPr>
          <w:rFonts w:asciiTheme="minorHAnsi" w:hAnsiTheme="minorHAnsi" w:cstheme="minorHAnsi"/>
          <w:b/>
          <w:sz w:val="28"/>
          <w:szCs w:val="28"/>
        </w:rPr>
        <w:t>Článek V.</w:t>
      </w:r>
    </w:p>
    <w:p w14:paraId="2EDBB63B" w14:textId="77777777" w:rsidR="002169EC" w:rsidRPr="009C6D78" w:rsidRDefault="002169EC" w:rsidP="002169EC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D78">
        <w:rPr>
          <w:rFonts w:asciiTheme="minorHAnsi" w:hAnsiTheme="minorHAnsi" w:cstheme="minorHAnsi"/>
          <w:b/>
          <w:sz w:val="28"/>
          <w:szCs w:val="28"/>
        </w:rPr>
        <w:t>Platební podmínky</w:t>
      </w:r>
    </w:p>
    <w:p w14:paraId="3DEABC2B" w14:textId="77777777" w:rsidR="002169EC" w:rsidRPr="009C6D78" w:rsidRDefault="002169EC" w:rsidP="002169EC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</w:p>
    <w:p w14:paraId="71418314" w14:textId="77777777" w:rsidR="007F07B2" w:rsidRPr="009C6D78" w:rsidRDefault="007F07B2" w:rsidP="007877A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794E7EB6" w14:textId="77777777" w:rsidR="002169EC" w:rsidRPr="009C6D78" w:rsidRDefault="00AA71E8" w:rsidP="007877A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9C6D78">
        <w:rPr>
          <w:rFonts w:asciiTheme="minorHAnsi" w:hAnsiTheme="minorHAnsi" w:cstheme="minorHAnsi"/>
        </w:rPr>
        <w:t>5.</w:t>
      </w:r>
      <w:r w:rsidR="00B56B8E" w:rsidRPr="009C6D78">
        <w:rPr>
          <w:rFonts w:asciiTheme="minorHAnsi" w:hAnsiTheme="minorHAnsi" w:cstheme="minorHAnsi"/>
        </w:rPr>
        <w:t>1</w:t>
      </w:r>
      <w:r w:rsidR="0079200A">
        <w:rPr>
          <w:rFonts w:asciiTheme="minorHAnsi" w:hAnsiTheme="minorHAnsi" w:cstheme="minorHAnsi"/>
        </w:rPr>
        <w:t xml:space="preserve"> </w:t>
      </w:r>
      <w:r w:rsidR="007F07B2" w:rsidRPr="009C6D78">
        <w:rPr>
          <w:rFonts w:asciiTheme="minorHAnsi" w:hAnsiTheme="minorHAnsi" w:cstheme="minorHAnsi"/>
        </w:rPr>
        <w:t>Daňový doklad je splatný ve lhůtě 30 kalendářních dnů ode dne jeho doručení objednateli.</w:t>
      </w:r>
      <w:r w:rsidR="007877AE" w:rsidRPr="009C6D78">
        <w:rPr>
          <w:rFonts w:asciiTheme="minorHAnsi" w:hAnsiTheme="minorHAnsi" w:cstheme="minorHAnsi"/>
        </w:rPr>
        <w:cr/>
      </w:r>
    </w:p>
    <w:p w14:paraId="53601469" w14:textId="77777777" w:rsidR="007877AE" w:rsidRPr="009C6D78" w:rsidRDefault="00AA71E8" w:rsidP="007877A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9C6D78">
        <w:rPr>
          <w:rFonts w:asciiTheme="minorHAnsi" w:hAnsiTheme="minorHAnsi" w:cstheme="minorHAnsi"/>
        </w:rPr>
        <w:t>5.</w:t>
      </w:r>
      <w:r w:rsidR="00B56B8E" w:rsidRPr="009C6D78">
        <w:rPr>
          <w:rFonts w:asciiTheme="minorHAnsi" w:hAnsiTheme="minorHAnsi" w:cstheme="minorHAnsi"/>
        </w:rPr>
        <w:t>2</w:t>
      </w:r>
      <w:r w:rsidR="0079200A">
        <w:rPr>
          <w:rFonts w:asciiTheme="minorHAnsi" w:hAnsiTheme="minorHAnsi" w:cstheme="minorHAnsi"/>
        </w:rPr>
        <w:t xml:space="preserve"> </w:t>
      </w:r>
      <w:r w:rsidR="007877AE" w:rsidRPr="009C6D78">
        <w:rPr>
          <w:rFonts w:asciiTheme="minorHAnsi" w:hAnsiTheme="minorHAnsi" w:cstheme="minorHAnsi"/>
        </w:rPr>
        <w:t>Faktura musí obsahovat veškeré náležitosti dle předpisů o účetnictví a dle daňových předpisů. V případě, že faktura nebude obsahovat potřebné náležitosti, nebo bude obsahovat chybné či neúplné údaje, je objednatel oprávněn ji vrátit zhotoviteli k opravě či doplnění.</w:t>
      </w:r>
    </w:p>
    <w:p w14:paraId="27FBE992" w14:textId="77777777" w:rsidR="007877AE" w:rsidRPr="009C6D78" w:rsidRDefault="007877AE" w:rsidP="007877A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063C4F53" w14:textId="77777777" w:rsidR="007877AE" w:rsidRPr="009C6D78" w:rsidRDefault="00AA71E8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9C6D78">
        <w:rPr>
          <w:rFonts w:asciiTheme="minorHAnsi" w:hAnsiTheme="minorHAnsi" w:cstheme="minorHAnsi"/>
        </w:rPr>
        <w:t>5.</w:t>
      </w:r>
      <w:r w:rsidR="00B56B8E" w:rsidRPr="009C6D78">
        <w:rPr>
          <w:rFonts w:asciiTheme="minorHAnsi" w:hAnsiTheme="minorHAnsi" w:cstheme="minorHAnsi"/>
        </w:rPr>
        <w:t>3</w:t>
      </w:r>
      <w:r w:rsidR="0079200A">
        <w:rPr>
          <w:rFonts w:asciiTheme="minorHAnsi" w:hAnsiTheme="minorHAnsi" w:cstheme="minorHAnsi"/>
        </w:rPr>
        <w:t xml:space="preserve"> </w:t>
      </w:r>
      <w:r w:rsidR="007F07B2" w:rsidRPr="009C6D78">
        <w:rPr>
          <w:rFonts w:asciiTheme="minorHAnsi" w:hAnsiTheme="minorHAnsi" w:cstheme="minorHAnsi"/>
        </w:rPr>
        <w:t>Objednatel i zhotovitel prohlašují, že s takto určenou cenou díla a platebními podmínkami souhlasí.</w:t>
      </w:r>
    </w:p>
    <w:p w14:paraId="52BBC8FE" w14:textId="77777777" w:rsidR="007F07B2" w:rsidRPr="009C6D78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091A87B3" w14:textId="77777777" w:rsidR="007F07B2" w:rsidRPr="009C6D78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59D4A62F" w14:textId="77777777" w:rsidR="007F07B2" w:rsidRPr="009C6D78" w:rsidRDefault="007F07B2" w:rsidP="007F07B2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D78">
        <w:rPr>
          <w:rFonts w:asciiTheme="minorHAnsi" w:hAnsiTheme="minorHAnsi" w:cstheme="minorHAnsi"/>
          <w:b/>
          <w:sz w:val="28"/>
          <w:szCs w:val="28"/>
        </w:rPr>
        <w:t>Článek VI.</w:t>
      </w:r>
    </w:p>
    <w:p w14:paraId="4DF82FD7" w14:textId="77777777" w:rsidR="007F07B2" w:rsidRPr="009C6D78" w:rsidRDefault="00AA71E8" w:rsidP="007F07B2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</w:rPr>
      </w:pPr>
      <w:r w:rsidRPr="009C6D78">
        <w:rPr>
          <w:rFonts w:asciiTheme="minorHAnsi" w:hAnsiTheme="minorHAnsi" w:cstheme="minorHAnsi"/>
          <w:b/>
          <w:sz w:val="28"/>
          <w:szCs w:val="28"/>
        </w:rPr>
        <w:t>Komunikace, p</w:t>
      </w:r>
      <w:r w:rsidR="007F07B2" w:rsidRPr="009C6D78">
        <w:rPr>
          <w:rFonts w:asciiTheme="minorHAnsi" w:hAnsiTheme="minorHAnsi" w:cstheme="minorHAnsi"/>
          <w:b/>
          <w:sz w:val="28"/>
          <w:szCs w:val="28"/>
        </w:rPr>
        <w:t>ředání a převzetí díla</w:t>
      </w:r>
    </w:p>
    <w:p w14:paraId="455031FB" w14:textId="77777777" w:rsidR="007F07B2" w:rsidRPr="009C6D78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309A5316" w14:textId="77777777" w:rsidR="00AA71E8" w:rsidRPr="009C6D78" w:rsidRDefault="00AA71E8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9C6D78">
        <w:rPr>
          <w:rFonts w:asciiTheme="minorHAnsi" w:hAnsiTheme="minorHAnsi" w:cstheme="minorHAnsi"/>
        </w:rPr>
        <w:t xml:space="preserve">6.1 </w:t>
      </w:r>
      <w:r w:rsidR="007F07B2" w:rsidRPr="009C6D78">
        <w:rPr>
          <w:rFonts w:asciiTheme="minorHAnsi" w:hAnsiTheme="minorHAnsi" w:cstheme="minorHAnsi"/>
        </w:rPr>
        <w:t>Zhotovitel oznámí objednateli nejpozději 3 dny předem, kdy dílo bude dokončeno a připraveno k odevzdání, a současně vyzve objednatele k převzetí díla.</w:t>
      </w:r>
      <w:r w:rsidR="00DC0C28" w:rsidRPr="009C6D78">
        <w:rPr>
          <w:rFonts w:asciiTheme="minorHAnsi" w:hAnsiTheme="minorHAnsi" w:cstheme="minorHAnsi"/>
        </w:rPr>
        <w:t xml:space="preserve"> Nejpozději však bude dílo zhotoveno i předáno v termínu uvedeným v čl. III této smlouvy.</w:t>
      </w:r>
    </w:p>
    <w:p w14:paraId="2B7231DC" w14:textId="77777777" w:rsidR="00020E83" w:rsidRPr="009C6D78" w:rsidRDefault="00020E83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56EF879B" w14:textId="55DF389C" w:rsidR="00020E83" w:rsidRPr="009C6D78" w:rsidRDefault="00AA71E8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9C6D78">
        <w:rPr>
          <w:rFonts w:asciiTheme="minorHAnsi" w:hAnsiTheme="minorHAnsi" w:cstheme="minorHAnsi"/>
        </w:rPr>
        <w:t xml:space="preserve">6.2 Objednatel a dodavatel se dohodli, že budou využívat elektronickou komunikaci a informovat druhou stranu o dodání, změnách a dalších věcech, které jsou spojeny s plněním smlouvy (za objednatele: </w:t>
      </w:r>
      <w:r w:rsidR="006C20F7" w:rsidRPr="00B346F1">
        <w:rPr>
          <w:rFonts w:asciiTheme="minorHAnsi" w:hAnsiTheme="minorHAnsi" w:cstheme="minorHAnsi"/>
          <w:b/>
        </w:rPr>
        <w:t>reditelka@dsburesov.cz</w:t>
      </w:r>
      <w:r w:rsidR="0079200A">
        <w:rPr>
          <w:rFonts w:asciiTheme="minorHAnsi" w:hAnsiTheme="minorHAnsi" w:cstheme="minorHAnsi"/>
          <w:b/>
        </w:rPr>
        <w:t xml:space="preserve"> </w:t>
      </w:r>
      <w:r w:rsidRPr="009C6D78">
        <w:rPr>
          <w:rFonts w:asciiTheme="minorHAnsi" w:hAnsiTheme="minorHAnsi" w:cstheme="minorHAnsi"/>
        </w:rPr>
        <w:t xml:space="preserve">za </w:t>
      </w:r>
      <w:r w:rsidR="00E21C59" w:rsidRPr="009C6D78">
        <w:rPr>
          <w:rFonts w:asciiTheme="minorHAnsi" w:hAnsiTheme="minorHAnsi" w:cstheme="minorHAnsi"/>
        </w:rPr>
        <w:t>zhotovitele</w:t>
      </w:r>
      <w:r w:rsidRPr="009C6D78">
        <w:rPr>
          <w:rFonts w:asciiTheme="minorHAnsi" w:hAnsiTheme="minorHAnsi" w:cstheme="minorHAnsi"/>
        </w:rPr>
        <w:t xml:space="preserve">: </w:t>
      </w:r>
      <w:r w:rsidR="00E21C59" w:rsidRPr="00BF083B">
        <w:rPr>
          <w:rFonts w:asciiTheme="minorHAnsi" w:hAnsiTheme="minorHAnsi" w:cstheme="minorHAnsi"/>
          <w:b/>
          <w:bCs/>
        </w:rPr>
        <w:t xml:space="preserve">info@virtualvisit.cz. </w:t>
      </w:r>
    </w:p>
    <w:p w14:paraId="3E323879" w14:textId="77777777" w:rsidR="00020E83" w:rsidRPr="009C6D78" w:rsidRDefault="00020E83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27AD5AC4" w14:textId="6D3BEA33" w:rsidR="00AA71E8" w:rsidRDefault="00020E83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9C6D78">
        <w:rPr>
          <w:rFonts w:asciiTheme="minorHAnsi" w:hAnsiTheme="minorHAnsi" w:cstheme="minorHAnsi"/>
        </w:rPr>
        <w:t>6.3 Dílo</w:t>
      </w:r>
      <w:r w:rsidR="0079200A">
        <w:rPr>
          <w:rFonts w:asciiTheme="minorHAnsi" w:hAnsiTheme="minorHAnsi" w:cstheme="minorHAnsi"/>
          <w:szCs w:val="24"/>
        </w:rPr>
        <w:t xml:space="preserve"> </w:t>
      </w:r>
      <w:r w:rsidRPr="009C6D78">
        <w:rPr>
          <w:rFonts w:asciiTheme="minorHAnsi" w:hAnsiTheme="minorHAnsi" w:cstheme="minorHAnsi"/>
        </w:rPr>
        <w:t xml:space="preserve">bude předáno na základě oboustranně podepsaného předávacího protokolu. </w:t>
      </w:r>
      <w:r w:rsidR="00E21C59" w:rsidRPr="009C6D78">
        <w:rPr>
          <w:rFonts w:asciiTheme="minorHAnsi" w:hAnsiTheme="minorHAnsi" w:cstheme="minorHAnsi"/>
        </w:rPr>
        <w:t>Předávací protokol je oprávněn podepsat za objednatele:</w:t>
      </w:r>
      <w:r w:rsidR="0079200A">
        <w:rPr>
          <w:rFonts w:asciiTheme="minorHAnsi" w:hAnsiTheme="minorHAnsi" w:cstheme="minorHAnsi"/>
        </w:rPr>
        <w:t xml:space="preserve"> </w:t>
      </w:r>
      <w:r w:rsidR="006C20F7" w:rsidRPr="00B346F1">
        <w:rPr>
          <w:rFonts w:asciiTheme="minorHAnsi" w:hAnsiTheme="minorHAnsi" w:cstheme="minorHAnsi"/>
          <w:b/>
          <w:bCs/>
        </w:rPr>
        <w:t>Ing. Helena Nováková, MBA</w:t>
      </w:r>
      <w:r w:rsidR="00E21C59" w:rsidRPr="009C6D78">
        <w:rPr>
          <w:rFonts w:asciiTheme="minorHAnsi" w:hAnsiTheme="minorHAnsi" w:cstheme="minorHAnsi"/>
        </w:rPr>
        <w:t xml:space="preserve"> za zhotovitele:</w:t>
      </w:r>
      <w:r w:rsidR="006E581D" w:rsidRPr="009C6D78">
        <w:rPr>
          <w:rFonts w:asciiTheme="minorHAnsi" w:hAnsiTheme="minorHAnsi" w:cstheme="minorHAnsi"/>
          <w:b/>
          <w:bCs/>
        </w:rPr>
        <w:t xml:space="preserve"> Mgr. Petr Pospíchal</w:t>
      </w:r>
    </w:p>
    <w:p w14:paraId="2EB06409" w14:textId="77777777" w:rsidR="00FB0EE7" w:rsidRDefault="00FB0EE7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08DED1B1" w14:textId="47976D7C" w:rsidR="00FB0EE7" w:rsidRPr="009C6D78" w:rsidRDefault="00FB0EE7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B0EE7">
        <w:rPr>
          <w:rFonts w:asciiTheme="minorHAnsi" w:hAnsiTheme="minorHAnsi" w:cstheme="minorHAnsi"/>
          <w:b/>
          <w:bCs/>
        </w:rPr>
        <w:t>6.4</w:t>
      </w:r>
      <w:r w:rsidRPr="00FB0EE7">
        <w:rPr>
          <w:rFonts w:asciiTheme="minorHAnsi" w:hAnsiTheme="minorHAnsi" w:cstheme="minorHAnsi"/>
        </w:rPr>
        <w:t xml:space="preserve"> Smluvní strany berou na vědomí, že po protokolárním předání díla bude přístup k webovým stránkám Objednateli zajištěn prostřednictvím poskytovatelské smlouvy, která bude uzavřena </w:t>
      </w:r>
      <w:r w:rsidRPr="00FB0EE7">
        <w:rPr>
          <w:rFonts w:asciiTheme="minorHAnsi" w:hAnsiTheme="minorHAnsi" w:cstheme="minorHAnsi"/>
        </w:rPr>
        <w:lastRenderedPageBreak/>
        <w:t xml:space="preserve">samostatně a která bude upravovat zejména hosting, technickou podporu a případnou správu obsahu. Ostatní předměty plnění (zejména </w:t>
      </w:r>
      <w:proofErr w:type="spellStart"/>
      <w:r w:rsidRPr="00FB0EE7">
        <w:rPr>
          <w:rFonts w:asciiTheme="minorHAnsi" w:hAnsiTheme="minorHAnsi" w:cstheme="minorHAnsi"/>
        </w:rPr>
        <w:t>logomanuál</w:t>
      </w:r>
      <w:proofErr w:type="spellEnd"/>
      <w:r w:rsidRPr="00FB0EE7">
        <w:rPr>
          <w:rFonts w:asciiTheme="minorHAnsi" w:hAnsiTheme="minorHAnsi" w:cstheme="minorHAnsi"/>
        </w:rPr>
        <w:t>, vizuální identita, fotografie, texty, strategie komunikace) budou Objednateli předány prostřednictvím digitálního úložiště Zhotovitele, popř. jiného dohodnutého způsobu elektronické distribuce.</w:t>
      </w:r>
    </w:p>
    <w:p w14:paraId="407FDEC1" w14:textId="77777777" w:rsidR="00020E83" w:rsidRPr="009C6D78" w:rsidRDefault="00020E83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04916BE2" w14:textId="77777777" w:rsidR="00DC0C28" w:rsidRPr="009C6D78" w:rsidRDefault="00DC0C28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59E46171" w14:textId="77777777" w:rsidR="00092574" w:rsidRPr="009C6D78" w:rsidRDefault="00092574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297B0990" w14:textId="77777777" w:rsidR="00F90FC4" w:rsidRPr="009C6D78" w:rsidRDefault="00F90FC4" w:rsidP="00F90FC4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D78">
        <w:rPr>
          <w:rFonts w:asciiTheme="minorHAnsi" w:hAnsiTheme="minorHAnsi" w:cstheme="minorHAnsi"/>
          <w:b/>
          <w:sz w:val="28"/>
          <w:szCs w:val="28"/>
        </w:rPr>
        <w:t>Článek VII.</w:t>
      </w:r>
    </w:p>
    <w:p w14:paraId="702AA729" w14:textId="77777777" w:rsidR="00F90FC4" w:rsidRPr="009C6D78" w:rsidRDefault="00F90FC4" w:rsidP="00F90FC4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</w:rPr>
      </w:pPr>
      <w:r w:rsidRPr="009C6D78">
        <w:rPr>
          <w:rFonts w:asciiTheme="minorHAnsi" w:hAnsiTheme="minorHAnsi" w:cstheme="minorHAnsi"/>
          <w:b/>
          <w:sz w:val="28"/>
          <w:szCs w:val="28"/>
        </w:rPr>
        <w:t>Odpovědnost za škody, záruka</w:t>
      </w:r>
    </w:p>
    <w:p w14:paraId="2F5BC589" w14:textId="77777777" w:rsidR="007F07B2" w:rsidRPr="009C6D78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6EB5D323" w14:textId="77777777" w:rsidR="00AF743F" w:rsidRDefault="00AA71E8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9C6D78">
        <w:rPr>
          <w:rFonts w:asciiTheme="minorHAnsi" w:hAnsiTheme="minorHAnsi" w:cstheme="minorHAnsi"/>
        </w:rPr>
        <w:t xml:space="preserve">7.1 </w:t>
      </w:r>
      <w:r w:rsidR="00E6230A" w:rsidRPr="009C6D78">
        <w:rPr>
          <w:rFonts w:asciiTheme="minorHAnsi" w:hAnsiTheme="minorHAnsi" w:cstheme="minorHAnsi"/>
        </w:rPr>
        <w:t>Na předmět této smlouvy poskytuje zhotovitel objednateli záruku v délce 24 měsíců. Záruka začíná běžet dnem následujícím po předání a převzetí díla</w:t>
      </w:r>
      <w:r w:rsidR="00613C10" w:rsidRPr="009C6D78">
        <w:rPr>
          <w:rFonts w:asciiTheme="minorHAnsi" w:hAnsiTheme="minorHAnsi" w:cstheme="minorHAnsi"/>
        </w:rPr>
        <w:t xml:space="preserve"> na základě oboustranně podepsaného předávacího protokolu.</w:t>
      </w:r>
    </w:p>
    <w:p w14:paraId="6C62E2F9" w14:textId="77777777" w:rsidR="00F07667" w:rsidRDefault="00F07667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63BC8523" w14:textId="77777777" w:rsidR="00F07667" w:rsidRPr="00F07667" w:rsidRDefault="00F07667" w:rsidP="00F07667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07667">
        <w:rPr>
          <w:rFonts w:asciiTheme="minorHAnsi" w:hAnsiTheme="minorHAnsi" w:cstheme="minorHAnsi"/>
          <w:b/>
          <w:bCs/>
        </w:rPr>
        <w:t>7.2</w:t>
      </w:r>
      <w:r w:rsidRPr="00F07667">
        <w:rPr>
          <w:rFonts w:asciiTheme="minorHAnsi" w:hAnsiTheme="minorHAnsi" w:cstheme="minorHAnsi"/>
        </w:rPr>
        <w:t xml:space="preserve"> V období prvních </w:t>
      </w:r>
      <w:r w:rsidRPr="00F07667">
        <w:rPr>
          <w:rFonts w:asciiTheme="minorHAnsi" w:hAnsiTheme="minorHAnsi" w:cstheme="minorHAnsi"/>
          <w:b/>
          <w:bCs/>
        </w:rPr>
        <w:t>dvou (2) měsíců</w:t>
      </w:r>
      <w:r w:rsidRPr="00F07667">
        <w:rPr>
          <w:rFonts w:asciiTheme="minorHAnsi" w:hAnsiTheme="minorHAnsi" w:cstheme="minorHAnsi"/>
        </w:rPr>
        <w:t xml:space="preserve"> od předání díla se sjednává tzv. </w:t>
      </w:r>
      <w:r w:rsidRPr="00F07667">
        <w:rPr>
          <w:rFonts w:asciiTheme="minorHAnsi" w:hAnsiTheme="minorHAnsi" w:cstheme="minorHAnsi"/>
          <w:b/>
          <w:bCs/>
        </w:rPr>
        <w:t>období zvýšené podpory</w:t>
      </w:r>
      <w:r w:rsidRPr="00F07667">
        <w:rPr>
          <w:rFonts w:asciiTheme="minorHAnsi" w:hAnsiTheme="minorHAnsi" w:cstheme="minorHAnsi"/>
        </w:rPr>
        <w:t>, v jehož rámci je Zhotovitel povinen bez zbytečného odkladu reagovat na podněty Objednatele a zajistit jejich zapracování, a to i nad rámec standardní záruky.</w:t>
      </w:r>
    </w:p>
    <w:p w14:paraId="6F9E6837" w14:textId="77777777" w:rsidR="00F07667" w:rsidRDefault="00F07667" w:rsidP="00F07667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524C8CCF" w14:textId="3A371E9E" w:rsidR="00F07667" w:rsidRPr="00F07667" w:rsidRDefault="00F07667" w:rsidP="00F07667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07667">
        <w:rPr>
          <w:rFonts w:asciiTheme="minorHAnsi" w:hAnsiTheme="minorHAnsi" w:cstheme="minorHAnsi"/>
          <w:b/>
          <w:bCs/>
        </w:rPr>
        <w:t>7.3</w:t>
      </w:r>
      <w:r w:rsidRPr="00F07667">
        <w:rPr>
          <w:rFonts w:asciiTheme="minorHAnsi" w:hAnsiTheme="minorHAnsi" w:cstheme="minorHAnsi"/>
        </w:rPr>
        <w:t xml:space="preserve"> V rámci záruky dle odst. 7.1 je Zhotovitel povinen veškeré řádně reklamované vady či požadavky na opravu či úpravu díla </w:t>
      </w:r>
      <w:r w:rsidRPr="00F07667">
        <w:rPr>
          <w:rFonts w:asciiTheme="minorHAnsi" w:hAnsiTheme="minorHAnsi" w:cstheme="minorHAnsi"/>
          <w:b/>
          <w:bCs/>
        </w:rPr>
        <w:t>odstranit nebo zapracovat do 10 (deseti) pracovních dnů</w:t>
      </w:r>
      <w:r w:rsidRPr="00F07667">
        <w:rPr>
          <w:rFonts w:asciiTheme="minorHAnsi" w:hAnsiTheme="minorHAnsi" w:cstheme="minorHAnsi"/>
        </w:rPr>
        <w:t xml:space="preserve"> ode dne doručení písemné reklamace Objednatele.</w:t>
      </w:r>
    </w:p>
    <w:p w14:paraId="44F3A42B" w14:textId="77777777" w:rsidR="00F07667" w:rsidRDefault="00F07667" w:rsidP="00F07667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5DC2C860" w14:textId="2B10F780" w:rsidR="00F07667" w:rsidRPr="00F07667" w:rsidRDefault="00F07667" w:rsidP="00F07667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07667">
        <w:rPr>
          <w:rFonts w:asciiTheme="minorHAnsi" w:hAnsiTheme="minorHAnsi" w:cstheme="minorHAnsi"/>
          <w:b/>
          <w:bCs/>
        </w:rPr>
        <w:t>7.4</w:t>
      </w:r>
      <w:r w:rsidRPr="00F07667">
        <w:rPr>
          <w:rFonts w:asciiTheme="minorHAnsi" w:hAnsiTheme="minorHAnsi" w:cstheme="minorHAnsi"/>
        </w:rPr>
        <w:t xml:space="preserve"> Reklamace se považuje za včas uplatněnou, byla-li doručena Zhotoviteli nejpozději v poslední den záruční doby.</w:t>
      </w:r>
    </w:p>
    <w:p w14:paraId="2EED14AB" w14:textId="77777777" w:rsidR="00F07667" w:rsidRDefault="00F07667" w:rsidP="00F07667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39AB7B6E" w14:textId="1411B2CE" w:rsidR="00E6230A" w:rsidRPr="009C6D78" w:rsidRDefault="00AA71E8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9C6D78">
        <w:rPr>
          <w:rFonts w:asciiTheme="minorHAnsi" w:hAnsiTheme="minorHAnsi" w:cstheme="minorHAnsi"/>
        </w:rPr>
        <w:t>7.</w:t>
      </w:r>
      <w:r w:rsidR="00210FA8">
        <w:rPr>
          <w:rFonts w:asciiTheme="minorHAnsi" w:hAnsiTheme="minorHAnsi" w:cstheme="minorHAnsi"/>
        </w:rPr>
        <w:t>5</w:t>
      </w:r>
      <w:r w:rsidRPr="009C6D78">
        <w:rPr>
          <w:rFonts w:asciiTheme="minorHAnsi" w:hAnsiTheme="minorHAnsi" w:cstheme="minorHAnsi"/>
        </w:rPr>
        <w:t xml:space="preserve"> </w:t>
      </w:r>
      <w:r w:rsidR="00E6230A" w:rsidRPr="009C6D78">
        <w:rPr>
          <w:rFonts w:asciiTheme="minorHAnsi" w:hAnsiTheme="minorHAnsi" w:cstheme="minorHAnsi"/>
        </w:rPr>
        <w:t>Objednatel je povinen zjištěné vady díla písemně reklamovat u zhotovitele bez zbytečného odkladu po jejich zjištění. Reklamace se považuje za včas uplatněnou, byla-li nejpozději v poslední den záruční lhůty doručena zhotoviteli.</w:t>
      </w:r>
    </w:p>
    <w:p w14:paraId="3AD2FB21" w14:textId="77777777" w:rsidR="00E6230A" w:rsidRPr="009C6D78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4AF8FE6C" w14:textId="42FCAF5A" w:rsidR="00E6230A" w:rsidRPr="009C6D78" w:rsidRDefault="00AA71E8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9C6D78">
        <w:rPr>
          <w:rFonts w:asciiTheme="minorHAnsi" w:hAnsiTheme="minorHAnsi" w:cstheme="minorHAnsi"/>
        </w:rPr>
        <w:t>7.</w:t>
      </w:r>
      <w:r w:rsidR="00210FA8">
        <w:rPr>
          <w:rFonts w:asciiTheme="minorHAnsi" w:hAnsiTheme="minorHAnsi" w:cstheme="minorHAnsi"/>
        </w:rPr>
        <w:t>7</w:t>
      </w:r>
      <w:r w:rsidRPr="009C6D78">
        <w:rPr>
          <w:rFonts w:asciiTheme="minorHAnsi" w:hAnsiTheme="minorHAnsi" w:cstheme="minorHAnsi"/>
        </w:rPr>
        <w:t xml:space="preserve"> </w:t>
      </w:r>
      <w:r w:rsidR="00E6230A" w:rsidRPr="009C6D78">
        <w:rPr>
          <w:rFonts w:asciiTheme="minorHAnsi" w:hAnsiTheme="minorHAnsi" w:cstheme="minorHAnsi"/>
        </w:rPr>
        <w:t>Neodstraní-li zhotovitel vady díla v dohodnuté lhůtě, může objednatel rovněž vadu odstranit sám nebo ji nechat odstranit, a to na náklady zhotovitele, aniž by tím objednatel omezil jakákoliv svá práva daná mu touto smlouvou. Zhotovitel je povinen nahradit objednateli účelně a prokazatelně vynaložené náklady, které vznikly objednateli v souvislosti s odstraněním vady.</w:t>
      </w:r>
    </w:p>
    <w:p w14:paraId="4D45627B" w14:textId="77777777" w:rsidR="00E6230A" w:rsidRPr="009C6D78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79DFDC13" w14:textId="13BF0587" w:rsidR="00E6230A" w:rsidRPr="009C6D78" w:rsidRDefault="00AA71E8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9C6D78">
        <w:rPr>
          <w:rFonts w:asciiTheme="minorHAnsi" w:hAnsiTheme="minorHAnsi" w:cstheme="minorHAnsi"/>
        </w:rPr>
        <w:t>7.</w:t>
      </w:r>
      <w:r w:rsidR="00210FA8">
        <w:rPr>
          <w:rFonts w:asciiTheme="minorHAnsi" w:hAnsiTheme="minorHAnsi" w:cstheme="minorHAnsi"/>
        </w:rPr>
        <w:t>8</w:t>
      </w:r>
      <w:r w:rsidRPr="009C6D78">
        <w:rPr>
          <w:rFonts w:asciiTheme="minorHAnsi" w:hAnsiTheme="minorHAnsi" w:cstheme="minorHAnsi"/>
        </w:rPr>
        <w:t xml:space="preserve"> </w:t>
      </w:r>
      <w:r w:rsidR="00E6230A" w:rsidRPr="009C6D78">
        <w:rPr>
          <w:rFonts w:asciiTheme="minorHAnsi" w:hAnsiTheme="minorHAnsi" w:cstheme="minorHAnsi"/>
        </w:rPr>
        <w:t>Převezme-li objednatel dílo, se skrytou vadou, která vznikla tím, že dílo nebylo provedeno v odpovídajícím rozsahu a kvalitě, má vůči zhotoviteli právo na dodatečné bezplatné odstranění této vady.</w:t>
      </w:r>
    </w:p>
    <w:p w14:paraId="1C0ACB7A" w14:textId="77777777" w:rsidR="00F90FC4" w:rsidRPr="009C6D78" w:rsidRDefault="00F90FC4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61485E7F" w14:textId="77777777" w:rsidR="00DF20AE" w:rsidRDefault="00DF20AE" w:rsidP="007F07B2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52CC37C" w14:textId="6555AA04" w:rsidR="007F07B2" w:rsidRPr="009C6D78" w:rsidRDefault="007F07B2" w:rsidP="007F07B2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D78">
        <w:rPr>
          <w:rFonts w:asciiTheme="minorHAnsi" w:hAnsiTheme="minorHAnsi" w:cstheme="minorHAnsi"/>
          <w:b/>
          <w:sz w:val="28"/>
          <w:szCs w:val="28"/>
        </w:rPr>
        <w:t xml:space="preserve">Článek </w:t>
      </w:r>
      <w:r w:rsidR="00DC0C28" w:rsidRPr="009C6D78">
        <w:rPr>
          <w:rFonts w:asciiTheme="minorHAnsi" w:hAnsiTheme="minorHAnsi" w:cstheme="minorHAnsi"/>
          <w:b/>
          <w:sz w:val="28"/>
          <w:szCs w:val="28"/>
        </w:rPr>
        <w:t>VIII</w:t>
      </w:r>
      <w:r w:rsidRPr="009C6D78">
        <w:rPr>
          <w:rFonts w:asciiTheme="minorHAnsi" w:hAnsiTheme="minorHAnsi" w:cstheme="minorHAnsi"/>
          <w:b/>
          <w:sz w:val="28"/>
          <w:szCs w:val="28"/>
        </w:rPr>
        <w:t>.</w:t>
      </w:r>
    </w:p>
    <w:p w14:paraId="015466C9" w14:textId="77777777" w:rsidR="005539B6" w:rsidRPr="009C6D78" w:rsidRDefault="005539B6" w:rsidP="007F07B2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D78">
        <w:rPr>
          <w:rFonts w:asciiTheme="minorHAnsi" w:hAnsiTheme="minorHAnsi" w:cstheme="minorHAnsi"/>
          <w:b/>
          <w:sz w:val="28"/>
          <w:szCs w:val="28"/>
        </w:rPr>
        <w:t xml:space="preserve">Smluvní pokuty a </w:t>
      </w:r>
      <w:r w:rsidR="00873AD3" w:rsidRPr="009C6D78">
        <w:rPr>
          <w:rFonts w:asciiTheme="minorHAnsi" w:hAnsiTheme="minorHAnsi" w:cstheme="minorHAnsi"/>
          <w:b/>
          <w:sz w:val="28"/>
          <w:szCs w:val="28"/>
        </w:rPr>
        <w:t>ukončení smlouvy</w:t>
      </w:r>
    </w:p>
    <w:p w14:paraId="1DF7CE5D" w14:textId="77777777" w:rsidR="005539B6" w:rsidRPr="009C6D78" w:rsidRDefault="005539B6" w:rsidP="007F07B2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1F73591" w14:textId="7F64C718" w:rsidR="00BB3BCF" w:rsidRDefault="00BB3BCF" w:rsidP="00BB3BCF">
      <w:pPr>
        <w:tabs>
          <w:tab w:val="left" w:pos="2835"/>
        </w:tabs>
        <w:spacing w:after="0" w:line="240" w:lineRule="auto"/>
        <w:jc w:val="both"/>
      </w:pPr>
      <w:r>
        <w:t xml:space="preserve">8.1 V případě prodlení Objednatele s úhradou ceny za provedené dílo dle čl. IV této smlouvy je Zhotovitel oprávněn požadovat po Objednateli smluvní pokutu ve výši 0,05 % z dlužné částky za každý započatý den prodlení, nejvýše však do výše </w:t>
      </w:r>
      <w:proofErr w:type="gramStart"/>
      <w:r w:rsidR="00B462DF">
        <w:t>10</w:t>
      </w:r>
      <w:r>
        <w:t>%</w:t>
      </w:r>
      <w:proofErr w:type="gramEnd"/>
      <w:r>
        <w:t xml:space="preserve"> z celkové ceny díla.</w:t>
      </w:r>
    </w:p>
    <w:p w14:paraId="13CEDF8F" w14:textId="77777777" w:rsidR="00BB3BCF" w:rsidRDefault="00BB3BCF" w:rsidP="00BB3BCF">
      <w:pPr>
        <w:tabs>
          <w:tab w:val="left" w:pos="2835"/>
        </w:tabs>
        <w:spacing w:after="0" w:line="240" w:lineRule="auto"/>
        <w:jc w:val="both"/>
      </w:pPr>
    </w:p>
    <w:p w14:paraId="0263294D" w14:textId="362192B5" w:rsidR="00BB3BCF" w:rsidRPr="009C6D78" w:rsidRDefault="00BB3BCF" w:rsidP="00BB3BCF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 xml:space="preserve">8.2 </w:t>
      </w:r>
      <w:r w:rsidRPr="0060090F">
        <w:rPr>
          <w:rFonts w:asciiTheme="minorHAnsi" w:hAnsiTheme="minorHAnsi" w:cstheme="minorHAnsi"/>
          <w:szCs w:val="24"/>
        </w:rPr>
        <w:t xml:space="preserve">V případě prodlení Zhotovitele s plněním </w:t>
      </w:r>
      <w:r>
        <w:rPr>
          <w:rFonts w:asciiTheme="minorHAnsi" w:hAnsiTheme="minorHAnsi" w:cstheme="minorHAnsi"/>
          <w:szCs w:val="24"/>
        </w:rPr>
        <w:t>díla</w:t>
      </w:r>
      <w:r w:rsidRPr="0060090F">
        <w:rPr>
          <w:rFonts w:asciiTheme="minorHAnsi" w:hAnsiTheme="minorHAnsi" w:cstheme="minorHAnsi"/>
          <w:szCs w:val="24"/>
        </w:rPr>
        <w:t xml:space="preserve"> delším než </w:t>
      </w:r>
      <w:r>
        <w:rPr>
          <w:rFonts w:asciiTheme="minorHAnsi" w:hAnsiTheme="minorHAnsi" w:cstheme="minorHAnsi"/>
          <w:szCs w:val="24"/>
        </w:rPr>
        <w:t>10</w:t>
      </w:r>
      <w:r w:rsidRPr="0060090F">
        <w:rPr>
          <w:rFonts w:asciiTheme="minorHAnsi" w:hAnsiTheme="minorHAnsi" w:cstheme="minorHAnsi"/>
          <w:szCs w:val="24"/>
        </w:rPr>
        <w:t xml:space="preserve"> pracovních dnů je Objednatel oprávněn účtovat Zhotoviteli smluvní pokutu ve výši </w:t>
      </w:r>
      <w:r w:rsidRPr="0060090F">
        <w:rPr>
          <w:rFonts w:asciiTheme="minorHAnsi" w:hAnsiTheme="minorHAnsi" w:cstheme="minorHAnsi"/>
          <w:b/>
          <w:bCs/>
          <w:szCs w:val="24"/>
        </w:rPr>
        <w:t>0,05 % z celkové ceny díla za každý den prodlení</w:t>
      </w:r>
      <w:r w:rsidRPr="0060090F">
        <w:rPr>
          <w:rFonts w:asciiTheme="minorHAnsi" w:hAnsiTheme="minorHAnsi" w:cstheme="minorHAnsi"/>
          <w:szCs w:val="24"/>
        </w:rPr>
        <w:t xml:space="preserve">, nejvýše však do částky odpovídající </w:t>
      </w:r>
      <w:r w:rsidR="00B462DF">
        <w:rPr>
          <w:rFonts w:asciiTheme="minorHAnsi" w:hAnsiTheme="minorHAnsi" w:cstheme="minorHAnsi"/>
          <w:b/>
          <w:bCs/>
          <w:szCs w:val="24"/>
        </w:rPr>
        <w:t>10</w:t>
      </w:r>
      <w:r w:rsidRPr="0060090F">
        <w:rPr>
          <w:rFonts w:asciiTheme="minorHAnsi" w:hAnsiTheme="minorHAnsi" w:cstheme="minorHAnsi"/>
          <w:b/>
          <w:bCs/>
          <w:szCs w:val="24"/>
        </w:rPr>
        <w:t>% celkové ceny díla</w:t>
      </w:r>
      <w:r w:rsidRPr="0060090F">
        <w:rPr>
          <w:rFonts w:asciiTheme="minorHAnsi" w:hAnsiTheme="minorHAnsi" w:cstheme="minorHAnsi"/>
          <w:szCs w:val="24"/>
        </w:rPr>
        <w:t>.</w:t>
      </w:r>
    </w:p>
    <w:p w14:paraId="46B4991B" w14:textId="77777777" w:rsidR="006B0DF7" w:rsidRPr="009C6D78" w:rsidRDefault="006B0DF7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6594063C" w14:textId="2E419670" w:rsidR="00CC2018" w:rsidRDefault="00CC2018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9C6D78">
        <w:rPr>
          <w:rFonts w:asciiTheme="minorHAnsi" w:hAnsiTheme="minorHAnsi" w:cstheme="minorHAnsi"/>
          <w:szCs w:val="24"/>
        </w:rPr>
        <w:t>8</w:t>
      </w:r>
      <w:r w:rsidR="00BB3BCF">
        <w:rPr>
          <w:rFonts w:asciiTheme="minorHAnsi" w:hAnsiTheme="minorHAnsi" w:cstheme="minorHAnsi"/>
          <w:szCs w:val="24"/>
        </w:rPr>
        <w:t>.3</w:t>
      </w:r>
      <w:r w:rsidR="003F014E" w:rsidRPr="009C6D78">
        <w:rPr>
          <w:rFonts w:asciiTheme="minorHAnsi" w:hAnsiTheme="minorHAnsi" w:cstheme="minorHAnsi"/>
          <w:szCs w:val="24"/>
        </w:rPr>
        <w:t xml:space="preserve"> </w:t>
      </w:r>
      <w:r w:rsidRPr="009C6D78">
        <w:rPr>
          <w:rFonts w:asciiTheme="minorHAnsi" w:hAnsiTheme="minorHAnsi" w:cstheme="minorHAnsi"/>
          <w:szCs w:val="24"/>
        </w:rPr>
        <w:t xml:space="preserve">Smluvní pokuta dle této smlouvy je splatná ve lhůtě </w:t>
      </w:r>
      <w:r w:rsidR="006C20F7" w:rsidRPr="009C6D78">
        <w:rPr>
          <w:rFonts w:asciiTheme="minorHAnsi" w:hAnsiTheme="minorHAnsi" w:cstheme="minorHAnsi"/>
          <w:szCs w:val="24"/>
        </w:rPr>
        <w:t>10</w:t>
      </w:r>
      <w:r w:rsidRPr="009C6D78">
        <w:rPr>
          <w:rFonts w:asciiTheme="minorHAnsi" w:hAnsiTheme="minorHAnsi" w:cstheme="minorHAnsi"/>
          <w:szCs w:val="24"/>
        </w:rPr>
        <w:t xml:space="preserve"> dnů ode dne doručení písemné výzvy k její úhradě. </w:t>
      </w:r>
      <w:r w:rsidR="00A04B62" w:rsidRPr="009C6D78">
        <w:rPr>
          <w:rFonts w:asciiTheme="minorHAnsi" w:hAnsiTheme="minorHAnsi" w:cstheme="minorHAnsi"/>
          <w:szCs w:val="24"/>
        </w:rPr>
        <w:t>U</w:t>
      </w:r>
      <w:r w:rsidRPr="009C6D78">
        <w:rPr>
          <w:rFonts w:asciiTheme="minorHAnsi" w:hAnsiTheme="minorHAnsi" w:cstheme="minorHAnsi"/>
          <w:szCs w:val="24"/>
        </w:rPr>
        <w:t>jednáním o smluvní pokutě není dotčeno právo stran na náhradu škody v plné výši a věřitel je oprávněn domáhat se náhrady škody v plné výši, i když přesahuje výši smluvní pokuty.</w:t>
      </w:r>
    </w:p>
    <w:p w14:paraId="7DABBC55" w14:textId="77777777" w:rsidR="0035666B" w:rsidRDefault="0035666B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7ED04819" w14:textId="6D063232" w:rsidR="00BD5F2E" w:rsidRPr="009C6D78" w:rsidRDefault="00333135" w:rsidP="00BD5F2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proofErr w:type="gramStart"/>
      <w:r w:rsidRPr="009C6D78">
        <w:rPr>
          <w:rFonts w:asciiTheme="minorHAnsi" w:hAnsiTheme="minorHAnsi" w:cstheme="minorHAnsi"/>
          <w:szCs w:val="24"/>
        </w:rPr>
        <w:t>8.</w:t>
      </w:r>
      <w:r w:rsidR="003F014E" w:rsidRPr="009C6D78">
        <w:rPr>
          <w:rFonts w:asciiTheme="minorHAnsi" w:hAnsiTheme="minorHAnsi" w:cstheme="minorHAnsi"/>
          <w:szCs w:val="24"/>
        </w:rPr>
        <w:t xml:space="preserve">4 </w:t>
      </w:r>
      <w:r w:rsidR="00BD5F2E">
        <w:t xml:space="preserve"> Smluvní</w:t>
      </w:r>
      <w:proofErr w:type="gramEnd"/>
      <w:r w:rsidR="00BD5F2E">
        <w:t xml:space="preserve"> strany mohou ukončit smluvní vztah písemnou dohodou. Objednatel je dále oprávněn od této smlouvy odstoupit v případě podstatného porušení smlouvy Zhotovitelem, zejména v případě prodlení delšího než 14 dnů, nebo v případě, že Zhotovitel bezdůvodně zastaví či přeruší provádění díla před jeho dokončením.</w:t>
      </w:r>
    </w:p>
    <w:p w14:paraId="3DFA4164" w14:textId="77777777" w:rsidR="00BD5F2E" w:rsidRDefault="00BD5F2E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21AFD47B" w14:textId="77777777" w:rsidR="000E1530" w:rsidRPr="009C6D78" w:rsidRDefault="000E1530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9C6D78">
        <w:rPr>
          <w:rFonts w:asciiTheme="minorHAnsi" w:hAnsiTheme="minorHAnsi" w:cstheme="minorHAnsi"/>
          <w:szCs w:val="24"/>
        </w:rPr>
        <w:t>8.</w:t>
      </w:r>
      <w:r w:rsidR="003F014E" w:rsidRPr="009C6D78">
        <w:rPr>
          <w:rFonts w:asciiTheme="minorHAnsi" w:hAnsiTheme="minorHAnsi" w:cstheme="minorHAnsi"/>
          <w:szCs w:val="24"/>
        </w:rPr>
        <w:t xml:space="preserve">5 </w:t>
      </w:r>
      <w:r w:rsidRPr="009C6D78">
        <w:rPr>
          <w:rFonts w:asciiTheme="minorHAnsi" w:hAnsiTheme="minorHAnsi" w:cstheme="minorHAnsi"/>
          <w:szCs w:val="24"/>
        </w:rPr>
        <w:t>Objednatel je dále o</w:t>
      </w:r>
      <w:r w:rsidR="004763DA" w:rsidRPr="009C6D78">
        <w:rPr>
          <w:rFonts w:asciiTheme="minorHAnsi" w:hAnsiTheme="minorHAnsi" w:cstheme="minorHAnsi"/>
          <w:szCs w:val="24"/>
        </w:rPr>
        <w:t>pr</w:t>
      </w:r>
      <w:r w:rsidRPr="009C6D78">
        <w:rPr>
          <w:rFonts w:asciiTheme="minorHAnsi" w:hAnsiTheme="minorHAnsi" w:cstheme="minorHAnsi"/>
          <w:szCs w:val="24"/>
        </w:rPr>
        <w:t>ávně</w:t>
      </w:r>
      <w:r w:rsidR="004763DA" w:rsidRPr="009C6D78">
        <w:rPr>
          <w:rFonts w:asciiTheme="minorHAnsi" w:hAnsiTheme="minorHAnsi" w:cstheme="minorHAnsi"/>
          <w:szCs w:val="24"/>
        </w:rPr>
        <w:t>n</w:t>
      </w:r>
      <w:r w:rsidRPr="009C6D78">
        <w:rPr>
          <w:rFonts w:asciiTheme="minorHAnsi" w:hAnsiTheme="minorHAnsi" w:cstheme="minorHAnsi"/>
          <w:szCs w:val="24"/>
        </w:rPr>
        <w:t xml:space="preserve"> od smlouvy odstoupit v případě, bylo-li soudem rozhodnuto o tom, že zhotovitel je v</w:t>
      </w:r>
      <w:r w:rsidR="004763DA" w:rsidRPr="009C6D78">
        <w:rPr>
          <w:rFonts w:asciiTheme="minorHAnsi" w:hAnsiTheme="minorHAnsi" w:cstheme="minorHAnsi"/>
          <w:szCs w:val="24"/>
        </w:rPr>
        <w:t> </w:t>
      </w:r>
      <w:r w:rsidRPr="009C6D78">
        <w:rPr>
          <w:rFonts w:asciiTheme="minorHAnsi" w:hAnsiTheme="minorHAnsi" w:cstheme="minorHAnsi"/>
          <w:szCs w:val="24"/>
        </w:rPr>
        <w:t>úp</w:t>
      </w:r>
      <w:r w:rsidR="004763DA" w:rsidRPr="009C6D78">
        <w:rPr>
          <w:rFonts w:asciiTheme="minorHAnsi" w:hAnsiTheme="minorHAnsi" w:cstheme="minorHAnsi"/>
          <w:szCs w:val="24"/>
        </w:rPr>
        <w:t>adku nebo podá-li objednatel sám na sebe insolvenční návrh.</w:t>
      </w:r>
    </w:p>
    <w:p w14:paraId="71772974" w14:textId="77777777" w:rsidR="004763DA" w:rsidRPr="009C6D78" w:rsidRDefault="004763DA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037E3EE1" w14:textId="77777777" w:rsidR="004763DA" w:rsidRPr="009C6D78" w:rsidRDefault="004763DA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9C6D78">
        <w:rPr>
          <w:rFonts w:asciiTheme="minorHAnsi" w:hAnsiTheme="minorHAnsi" w:cstheme="minorHAnsi"/>
          <w:szCs w:val="24"/>
        </w:rPr>
        <w:t>8.</w:t>
      </w:r>
      <w:r w:rsidR="003F014E" w:rsidRPr="009C6D78">
        <w:rPr>
          <w:rFonts w:asciiTheme="minorHAnsi" w:hAnsiTheme="minorHAnsi" w:cstheme="minorHAnsi"/>
          <w:szCs w:val="24"/>
        </w:rPr>
        <w:t xml:space="preserve">6 </w:t>
      </w:r>
      <w:r w:rsidRPr="009C6D78">
        <w:rPr>
          <w:rFonts w:asciiTheme="minorHAnsi" w:hAnsiTheme="minorHAnsi" w:cstheme="minorHAnsi"/>
          <w:szCs w:val="24"/>
        </w:rPr>
        <w:t>Smluvní strany jsou dále oprávněny od této smlouvy odstoupit za podmínek stanovených občanským zákoníkem.</w:t>
      </w:r>
    </w:p>
    <w:p w14:paraId="1D3EFB68" w14:textId="77777777" w:rsidR="009326DD" w:rsidRPr="009C6D78" w:rsidRDefault="009326DD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143F8B11" w14:textId="77777777" w:rsidR="009326DD" w:rsidRPr="009C6D78" w:rsidRDefault="009326DD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9C6D78">
        <w:rPr>
          <w:rFonts w:asciiTheme="minorHAnsi" w:hAnsiTheme="minorHAnsi" w:cstheme="minorHAnsi"/>
          <w:szCs w:val="24"/>
        </w:rPr>
        <w:t>8.</w:t>
      </w:r>
      <w:r w:rsidR="003F014E" w:rsidRPr="009C6D78">
        <w:rPr>
          <w:rFonts w:asciiTheme="minorHAnsi" w:hAnsiTheme="minorHAnsi" w:cstheme="minorHAnsi"/>
          <w:szCs w:val="24"/>
        </w:rPr>
        <w:t xml:space="preserve">7 </w:t>
      </w:r>
      <w:r w:rsidRPr="009C6D78">
        <w:rPr>
          <w:rFonts w:asciiTheme="minorHAnsi" w:hAnsiTheme="minorHAnsi" w:cstheme="minorHAnsi"/>
          <w:szCs w:val="24"/>
        </w:rPr>
        <w:t>Zhotovitel nemůže bez souhlasu objednatele postoupit práva a povinnosti plynoucí ze smlouvy třetí osobě.</w:t>
      </w:r>
    </w:p>
    <w:p w14:paraId="64C6CD30" w14:textId="77777777" w:rsidR="00EE25F2" w:rsidRPr="009C6D78" w:rsidRDefault="00EE25F2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39BA8540" w14:textId="77777777" w:rsidR="00EE25F2" w:rsidRPr="009C6D78" w:rsidRDefault="00EE25F2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9C6D78">
        <w:rPr>
          <w:rFonts w:asciiTheme="minorHAnsi" w:hAnsiTheme="minorHAnsi" w:cstheme="minorHAnsi"/>
          <w:szCs w:val="24"/>
        </w:rPr>
        <w:t>8.</w:t>
      </w:r>
      <w:r w:rsidR="003F014E" w:rsidRPr="009C6D78">
        <w:rPr>
          <w:rFonts w:asciiTheme="minorHAnsi" w:hAnsiTheme="minorHAnsi" w:cstheme="minorHAnsi"/>
          <w:szCs w:val="24"/>
        </w:rPr>
        <w:t xml:space="preserve">8 </w:t>
      </w:r>
      <w:r w:rsidR="00F130BB" w:rsidRPr="009C6D78">
        <w:rPr>
          <w:rFonts w:asciiTheme="minorHAnsi" w:hAnsiTheme="minorHAnsi" w:cstheme="minorHAnsi"/>
          <w:szCs w:val="24"/>
        </w:rPr>
        <w:t>Objednatel nabývá vlastnické právo k dílu v okamžiku protokolárního předání díla. Nebezpečí škody na díle přechází na objednatele v okamžiku protokolárního předání díla.</w:t>
      </w:r>
    </w:p>
    <w:p w14:paraId="4396C7C9" w14:textId="77777777" w:rsidR="00F130BB" w:rsidRPr="009C6D78" w:rsidRDefault="00F130BB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0A7B3434" w14:textId="77777777" w:rsidR="005539B6" w:rsidRPr="009C6D78" w:rsidRDefault="005539B6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338E5BA0" w14:textId="77777777" w:rsidR="005539B6" w:rsidRDefault="005539B6" w:rsidP="005539B6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D78">
        <w:rPr>
          <w:rFonts w:asciiTheme="minorHAnsi" w:hAnsiTheme="minorHAnsi" w:cstheme="minorHAnsi"/>
          <w:b/>
          <w:sz w:val="28"/>
          <w:szCs w:val="28"/>
        </w:rPr>
        <w:t>Článek IX.</w:t>
      </w:r>
    </w:p>
    <w:p w14:paraId="158E6992" w14:textId="4C30C4B1" w:rsidR="009434A9" w:rsidRDefault="009434A9" w:rsidP="005539B6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34A9">
        <w:rPr>
          <w:rFonts w:asciiTheme="minorHAnsi" w:hAnsiTheme="minorHAnsi" w:cstheme="minorHAnsi"/>
          <w:b/>
          <w:sz w:val="28"/>
          <w:szCs w:val="28"/>
        </w:rPr>
        <w:t xml:space="preserve"> Licence a práva k duševnímu vlastnictví</w:t>
      </w:r>
    </w:p>
    <w:p w14:paraId="7EDE5B8E" w14:textId="77777777" w:rsidR="009434A9" w:rsidRDefault="009434A9" w:rsidP="005539B6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50D949C" w14:textId="77777777" w:rsidR="009434A9" w:rsidRPr="009434A9" w:rsidRDefault="009434A9" w:rsidP="009434A9">
      <w:pPr>
        <w:pStyle w:val="Index"/>
      </w:pPr>
      <w:r w:rsidRPr="009434A9">
        <w:t xml:space="preserve">9.1. Autorská práva k logu, </w:t>
      </w:r>
      <w:proofErr w:type="spellStart"/>
      <w:r w:rsidRPr="009434A9">
        <w:t>logomanuálu</w:t>
      </w:r>
      <w:proofErr w:type="spellEnd"/>
      <w:r w:rsidRPr="009434A9">
        <w:t>, vizuální identitě a strategii komunikace vytvořeným na základě této smlouvy přecházejí v plném rozsahu na Objednatele. Objednatel je oprávněn tato díla užívat neomezeně časově, místně i věcně, včetně oprávnění k jejich úpravám a spojování s jinými díly. Zhotovitel se tímto vzdává uplatňování autorských práv k těmto dílům v rozsahu, v jakém to právní předpisy dovolují.</w:t>
      </w:r>
    </w:p>
    <w:p w14:paraId="750AD765" w14:textId="3379A834" w:rsidR="009434A9" w:rsidRPr="009434A9" w:rsidRDefault="009434A9" w:rsidP="009434A9">
      <w:pPr>
        <w:pStyle w:val="Index"/>
      </w:pPr>
      <w:r w:rsidRPr="009434A9">
        <w:t>9.2. Práva k softwaru, technologiím, know-how a redakčnímu systému Editino (</w:t>
      </w:r>
      <w:r w:rsidR="005B54BE">
        <w:t xml:space="preserve">framework </w:t>
      </w:r>
      <w:proofErr w:type="spellStart"/>
      <w:r w:rsidRPr="009434A9">
        <w:t>Nette</w:t>
      </w:r>
      <w:proofErr w:type="spellEnd"/>
      <w:r w:rsidRPr="009434A9">
        <w:t>) zůstávají ve vlastnictví Zhotovitele. Zhotovitel poskytuje Objednateli nevýhradní, nepřevoditelnou, nepostupitelnou, místně neomezenou, ale časově omezenou licenci, a to po dobu trvání smluvního vztahu, výhradně pro účely provozování webových stránek v rozsahu sjednaném smlouvou.</w:t>
      </w:r>
    </w:p>
    <w:p w14:paraId="3BF63CC5" w14:textId="77777777" w:rsidR="009434A9" w:rsidRPr="009434A9" w:rsidRDefault="009434A9" w:rsidP="009434A9">
      <w:pPr>
        <w:pStyle w:val="Index"/>
      </w:pPr>
      <w:r w:rsidRPr="009434A9">
        <w:t>9.3. Jakýkoliv obsah (fotografie, texty, marketingové materiály) vytvořený Zhotovitelem pro Objednatele v rámci plnění této smlouvy přechází do vlastnictví Objednatele, resp. je poskytnuta licence časově a územně neomezená.</w:t>
      </w:r>
    </w:p>
    <w:p w14:paraId="70862DCD" w14:textId="77777777" w:rsidR="009434A9" w:rsidRDefault="009434A9" w:rsidP="009434A9">
      <w:pPr>
        <w:pStyle w:val="Index"/>
      </w:pPr>
      <w:r w:rsidRPr="009434A9">
        <w:t>9.4. Omezená licence podle odst. 9.2 se nevztahuje na loga, grafické manuály, strategii komunikace a obsah vytvořený na zakázku, u kterého se Objednateli poskytuje licence neomezená dle odst. 9.1 a 9.3.</w:t>
      </w:r>
    </w:p>
    <w:p w14:paraId="38981E87" w14:textId="77777777" w:rsidR="00C76744" w:rsidRPr="00C76744" w:rsidRDefault="00C76744" w:rsidP="00C76744">
      <w:pPr>
        <w:pStyle w:val="Index"/>
      </w:pPr>
      <w:r w:rsidRPr="00C76744">
        <w:rPr>
          <w:b/>
          <w:bCs/>
        </w:rPr>
        <w:lastRenderedPageBreak/>
        <w:t>9.5</w:t>
      </w:r>
      <w:r w:rsidRPr="00C76744">
        <w:t xml:space="preserve"> Smluvní strany sjednávají, že implementovaný modul </w:t>
      </w:r>
      <w:r w:rsidRPr="00C76744">
        <w:rPr>
          <w:b/>
          <w:bCs/>
        </w:rPr>
        <w:t>AI Chatbot</w:t>
      </w:r>
      <w:r w:rsidRPr="00C76744">
        <w:t xml:space="preserve"> bude využívat jazykové modely (</w:t>
      </w:r>
      <w:proofErr w:type="spellStart"/>
      <w:r w:rsidRPr="00C76744">
        <w:t>LLMs</w:t>
      </w:r>
      <w:proofErr w:type="spellEnd"/>
      <w:r w:rsidRPr="00C76744">
        <w:t xml:space="preserve">) ve specifikaci schválené oběma smluvními stranami. Jakákoliv výměna, zásadní modifikace nebo přechod na jiný jazykový model může být provedena pouze na základě předchozí </w:t>
      </w:r>
      <w:r w:rsidRPr="00C76744">
        <w:rPr>
          <w:b/>
          <w:bCs/>
        </w:rPr>
        <w:t>písemné dohody</w:t>
      </w:r>
      <w:r w:rsidRPr="00C76744">
        <w:t xml:space="preserve"> smluvních stran.</w:t>
      </w:r>
    </w:p>
    <w:p w14:paraId="6F42B205" w14:textId="13A8333E" w:rsidR="00C76744" w:rsidRDefault="00C76744" w:rsidP="009434A9">
      <w:pPr>
        <w:pStyle w:val="Index"/>
      </w:pPr>
      <w:r w:rsidRPr="00C76744">
        <w:rPr>
          <w:b/>
          <w:bCs/>
        </w:rPr>
        <w:t>9.6</w:t>
      </w:r>
      <w:r w:rsidRPr="00C76744">
        <w:t xml:space="preserve"> Zhotovitel se zavazuje zajistit, aby veškerá data vložená Objednatelem do AI Chatbota (včetně znalostní báze, obsahu FAQ, uživatelských dotazů a odpovědí) byla považována za důvěrná a nebyla využívána pro účely „učení“ nebo tréninku základních jazykových modelů provozovaných třetími stranami</w:t>
      </w:r>
      <w:r w:rsidR="00FC036A">
        <w:t xml:space="preserve">. </w:t>
      </w:r>
    </w:p>
    <w:p w14:paraId="3660A6FA" w14:textId="0F6100F0" w:rsidR="009434A9" w:rsidRDefault="009A4975" w:rsidP="009434A9">
      <w:pPr>
        <w:pStyle w:val="Index"/>
      </w:pPr>
      <w:r w:rsidRPr="009A4975">
        <w:rPr>
          <w:b/>
          <w:bCs/>
        </w:rPr>
        <w:t>9.7</w:t>
      </w:r>
      <w:r w:rsidRPr="009A4975">
        <w:t xml:space="preserve"> Smluvní strany se dohodly, že implementace modulu AI Chatbot podle této smlouvy nezahrnuje poskytování služeb jeho provozu, údržby, aktualizací, ani zajištění souladu s právními předpisy v oblasti ochrany osobních údajů (GDPR). Tyto činnosti budou předmětem samostatné poskytovatelské smlouv</w:t>
      </w:r>
      <w:r w:rsidR="002005FD">
        <w:t>y.</w:t>
      </w:r>
    </w:p>
    <w:p w14:paraId="2ED6335E" w14:textId="7126E07E" w:rsidR="008434EF" w:rsidRDefault="008434EF" w:rsidP="008434EF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D78">
        <w:rPr>
          <w:rFonts w:asciiTheme="minorHAnsi" w:hAnsiTheme="minorHAnsi" w:cstheme="minorHAnsi"/>
          <w:b/>
          <w:sz w:val="28"/>
          <w:szCs w:val="28"/>
        </w:rPr>
        <w:t xml:space="preserve">Článek </w:t>
      </w:r>
      <w:r>
        <w:rPr>
          <w:rFonts w:asciiTheme="minorHAnsi" w:hAnsiTheme="minorHAnsi" w:cstheme="minorHAnsi"/>
          <w:b/>
          <w:sz w:val="28"/>
          <w:szCs w:val="28"/>
        </w:rPr>
        <w:t>X</w:t>
      </w:r>
      <w:r w:rsidRPr="009C6D78">
        <w:rPr>
          <w:rFonts w:asciiTheme="minorHAnsi" w:hAnsiTheme="minorHAnsi" w:cstheme="minorHAnsi"/>
          <w:b/>
          <w:sz w:val="28"/>
          <w:szCs w:val="28"/>
        </w:rPr>
        <w:t>.</w:t>
      </w:r>
    </w:p>
    <w:p w14:paraId="6A7D5DCF" w14:textId="659EEBE0" w:rsidR="008434EF" w:rsidRDefault="008434EF" w:rsidP="008434EF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34A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E37EF">
        <w:rPr>
          <w:rFonts w:asciiTheme="minorHAnsi" w:hAnsiTheme="minorHAnsi" w:cstheme="minorHAnsi"/>
          <w:b/>
          <w:bCs/>
        </w:rPr>
        <w:t>Závěrečná ustanovení</w:t>
      </w:r>
    </w:p>
    <w:p w14:paraId="7AABDE79" w14:textId="19CFC719" w:rsidR="00DC65A5" w:rsidRPr="009E37EF" w:rsidRDefault="009E37EF" w:rsidP="008434EF">
      <w:pPr>
        <w:pStyle w:val="Index"/>
      </w:pPr>
      <w:r w:rsidRPr="009E37EF">
        <w:rPr>
          <w:b/>
          <w:bCs/>
        </w:rPr>
        <w:t>10.1</w:t>
      </w:r>
      <w:r w:rsidRPr="009E37EF">
        <w:t xml:space="preserve"> Tato smlouva nabývá platnosti dnem jejího podpisu oběma smluvními stranami a účinnosti dnem zveřejnění v registru smluv dle zákona č. 340/2015 Sb., o registru smluv.</w:t>
      </w:r>
    </w:p>
    <w:p w14:paraId="310B701C" w14:textId="77777777" w:rsidR="009E37EF" w:rsidRDefault="009E37EF" w:rsidP="008434EF">
      <w:pPr>
        <w:pStyle w:val="Index"/>
      </w:pPr>
      <w:r w:rsidRPr="009E37EF">
        <w:rPr>
          <w:b/>
          <w:bCs/>
        </w:rPr>
        <w:t>10.2</w:t>
      </w:r>
      <w:r w:rsidRPr="009E37EF">
        <w:t xml:space="preserve"> Tato smlouva a vztahy z ní vyplývající se řídí právním řádem České republiky, zejména příslušnými ustanoveními zák. č. 89/2012 Sb., občanský zákoník, ve znění pozdějších předpisů.</w:t>
      </w:r>
    </w:p>
    <w:p w14:paraId="1DEC4B0C" w14:textId="2B0BBD4E" w:rsidR="00FB0EE7" w:rsidRPr="009E37EF" w:rsidRDefault="00FB0EE7" w:rsidP="008434EF">
      <w:pPr>
        <w:pStyle w:val="Index"/>
      </w:pPr>
      <w:r w:rsidRPr="00FB0EE7">
        <w:rPr>
          <w:b/>
          <w:bCs/>
        </w:rPr>
        <w:t>10.</w:t>
      </w:r>
      <w:r>
        <w:rPr>
          <w:b/>
          <w:bCs/>
        </w:rPr>
        <w:t>3</w:t>
      </w:r>
      <w:r w:rsidRPr="00FB0EE7">
        <w:t xml:space="preserve"> Smluvní strany sjednávají, že hostingové služby a související provozní zajištění přístupu k dílu nejsou předmětem této smlouvy, ale budou výslovně upraveny samostatnou poskytovatelskou smlouvou.</w:t>
      </w:r>
    </w:p>
    <w:p w14:paraId="1ED8B379" w14:textId="0E34D9D0" w:rsidR="009E37EF" w:rsidRPr="009E37EF" w:rsidRDefault="009E37EF" w:rsidP="008434EF">
      <w:pPr>
        <w:pStyle w:val="Index"/>
      </w:pPr>
      <w:r w:rsidRPr="009E37EF">
        <w:rPr>
          <w:b/>
          <w:bCs/>
        </w:rPr>
        <w:t>10.</w:t>
      </w:r>
      <w:r w:rsidR="00FB0EE7">
        <w:rPr>
          <w:b/>
          <w:bCs/>
        </w:rPr>
        <w:t>4</w:t>
      </w:r>
      <w:r w:rsidRPr="009E37EF">
        <w:t xml:space="preserve"> Smlouva byla vyhotovena ve dvou vyhotoveních, z nichž každá smluvní strana obdrží po jednom vyhotovení.</w:t>
      </w:r>
    </w:p>
    <w:p w14:paraId="7A69DF80" w14:textId="0F24FCCF" w:rsidR="009E37EF" w:rsidRPr="009E37EF" w:rsidRDefault="009E37EF" w:rsidP="008434EF">
      <w:pPr>
        <w:pStyle w:val="Index"/>
      </w:pPr>
      <w:r w:rsidRPr="009E37EF">
        <w:rPr>
          <w:b/>
          <w:bCs/>
        </w:rPr>
        <w:t>10.</w:t>
      </w:r>
      <w:r w:rsidR="00FB0EE7">
        <w:rPr>
          <w:b/>
          <w:bCs/>
        </w:rPr>
        <w:t>5</w:t>
      </w:r>
      <w:r w:rsidRPr="009E37EF">
        <w:t xml:space="preserve"> 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14:paraId="4CDC1721" w14:textId="77777777" w:rsidR="002A7352" w:rsidRPr="009C6D78" w:rsidRDefault="002A735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27A53" w:rsidRPr="00386E5E" w14:paraId="3059DCD9" w14:textId="77777777" w:rsidTr="000547ED">
        <w:tc>
          <w:tcPr>
            <w:tcW w:w="4814" w:type="dxa"/>
          </w:tcPr>
          <w:p w14:paraId="32703717" w14:textId="21F871B3" w:rsidR="00C27A53" w:rsidRDefault="009F4AFD" w:rsidP="00627F04">
            <w:pPr>
              <w:tabs>
                <w:tab w:val="left" w:pos="510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 w:type="page"/>
            </w:r>
            <w:r w:rsidR="006C20F7" w:rsidRPr="00386E5E">
              <w:rPr>
                <w:rFonts w:asciiTheme="minorHAnsi" w:hAnsiTheme="minorHAnsi" w:cstheme="minorHAnsi"/>
              </w:rPr>
              <w:t>Zlín</w:t>
            </w:r>
            <w:r w:rsidR="00C27A53" w:rsidRPr="00386E5E">
              <w:rPr>
                <w:rFonts w:asciiTheme="minorHAnsi" w:hAnsiTheme="minorHAnsi" w:cstheme="minorHAnsi"/>
              </w:rPr>
              <w:t>, dne</w:t>
            </w:r>
          </w:p>
          <w:p w14:paraId="15FE28A0" w14:textId="77777777" w:rsidR="0079200A" w:rsidRDefault="0079200A" w:rsidP="00627F04">
            <w:pPr>
              <w:tabs>
                <w:tab w:val="left" w:pos="5103"/>
              </w:tabs>
              <w:rPr>
                <w:rFonts w:asciiTheme="minorHAnsi" w:hAnsiTheme="minorHAnsi" w:cstheme="minorHAnsi"/>
              </w:rPr>
            </w:pPr>
          </w:p>
          <w:p w14:paraId="316382F8" w14:textId="77777777" w:rsidR="0079200A" w:rsidRDefault="0079200A" w:rsidP="00627F04">
            <w:pPr>
              <w:tabs>
                <w:tab w:val="left" w:pos="5103"/>
              </w:tabs>
              <w:rPr>
                <w:rFonts w:asciiTheme="minorHAnsi" w:hAnsiTheme="minorHAnsi" w:cstheme="minorHAnsi"/>
              </w:rPr>
            </w:pPr>
          </w:p>
          <w:p w14:paraId="52694F9A" w14:textId="77777777" w:rsidR="00A43D2A" w:rsidRPr="00386E5E" w:rsidRDefault="00A43D2A" w:rsidP="00627F04">
            <w:pPr>
              <w:tabs>
                <w:tab w:val="left" w:pos="510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14:paraId="2D1F99BE" w14:textId="77777777" w:rsidR="00C27A53" w:rsidRPr="00386E5E" w:rsidRDefault="00C27A53" w:rsidP="00627F04">
            <w:pPr>
              <w:tabs>
                <w:tab w:val="left" w:pos="5103"/>
              </w:tabs>
              <w:rPr>
                <w:rFonts w:asciiTheme="minorHAnsi" w:hAnsiTheme="minorHAnsi" w:cstheme="minorHAnsi"/>
              </w:rPr>
            </w:pPr>
            <w:r w:rsidRPr="00386E5E">
              <w:rPr>
                <w:rFonts w:asciiTheme="minorHAnsi" w:hAnsiTheme="minorHAnsi" w:cstheme="minorHAnsi"/>
              </w:rPr>
              <w:t>Brno, dne</w:t>
            </w:r>
          </w:p>
        </w:tc>
      </w:tr>
      <w:tr w:rsidR="00C27A53" w:rsidRPr="00386E5E" w14:paraId="17685D1D" w14:textId="77777777" w:rsidTr="000547ED">
        <w:tc>
          <w:tcPr>
            <w:tcW w:w="4814" w:type="dxa"/>
          </w:tcPr>
          <w:p w14:paraId="027A4DF9" w14:textId="77777777" w:rsidR="00C27A53" w:rsidRPr="00386E5E" w:rsidRDefault="00C27A53" w:rsidP="00627F04">
            <w:pPr>
              <w:tabs>
                <w:tab w:val="left" w:pos="510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14:paraId="290DF478" w14:textId="77777777" w:rsidR="00C27A53" w:rsidRPr="00386E5E" w:rsidRDefault="00C27A53" w:rsidP="00627F04">
            <w:pPr>
              <w:tabs>
                <w:tab w:val="left" w:pos="5103"/>
              </w:tabs>
              <w:rPr>
                <w:rFonts w:asciiTheme="minorHAnsi" w:hAnsiTheme="minorHAnsi" w:cstheme="minorHAnsi"/>
              </w:rPr>
            </w:pPr>
          </w:p>
        </w:tc>
      </w:tr>
      <w:tr w:rsidR="00C27A53" w:rsidRPr="00386E5E" w14:paraId="1455E28F" w14:textId="77777777" w:rsidTr="000547ED">
        <w:tc>
          <w:tcPr>
            <w:tcW w:w="4814" w:type="dxa"/>
          </w:tcPr>
          <w:p w14:paraId="19C8F0E3" w14:textId="77777777" w:rsidR="00C27A53" w:rsidRPr="00386E5E" w:rsidRDefault="00C27A53" w:rsidP="00627F04">
            <w:pPr>
              <w:tabs>
                <w:tab w:val="left" w:pos="5103"/>
              </w:tabs>
              <w:rPr>
                <w:rFonts w:asciiTheme="minorHAnsi" w:hAnsiTheme="minorHAnsi" w:cstheme="minorHAnsi"/>
              </w:rPr>
            </w:pPr>
            <w:r w:rsidRPr="00386E5E">
              <w:rPr>
                <w:rFonts w:asciiTheme="minorHAnsi" w:hAnsiTheme="minorHAnsi" w:cstheme="minorHAnsi"/>
              </w:rPr>
              <w:t>…………………………………………….</w:t>
            </w:r>
          </w:p>
        </w:tc>
        <w:tc>
          <w:tcPr>
            <w:tcW w:w="4815" w:type="dxa"/>
          </w:tcPr>
          <w:p w14:paraId="4CCDF5A7" w14:textId="77777777" w:rsidR="00C27A53" w:rsidRPr="00386E5E" w:rsidRDefault="00C27A53" w:rsidP="00627F04">
            <w:pPr>
              <w:tabs>
                <w:tab w:val="left" w:pos="5103"/>
              </w:tabs>
              <w:rPr>
                <w:rFonts w:asciiTheme="minorHAnsi" w:hAnsiTheme="minorHAnsi" w:cstheme="minorHAnsi"/>
              </w:rPr>
            </w:pPr>
            <w:r w:rsidRPr="00386E5E">
              <w:rPr>
                <w:rFonts w:asciiTheme="minorHAnsi" w:hAnsiTheme="minorHAnsi" w:cstheme="minorHAnsi"/>
              </w:rPr>
              <w:t>…………………………………………….</w:t>
            </w:r>
          </w:p>
        </w:tc>
      </w:tr>
      <w:tr w:rsidR="006C20F7" w:rsidRPr="00386E5E" w14:paraId="785A95FA" w14:textId="77777777" w:rsidTr="000547ED">
        <w:tc>
          <w:tcPr>
            <w:tcW w:w="4814" w:type="dxa"/>
          </w:tcPr>
          <w:p w14:paraId="3DE14817" w14:textId="1DBF94DB" w:rsidR="006C20F7" w:rsidRPr="002F4FAD" w:rsidRDefault="006C20F7" w:rsidP="006C20F7">
            <w:pPr>
              <w:tabs>
                <w:tab w:val="left" w:pos="5103"/>
              </w:tabs>
              <w:rPr>
                <w:rFonts w:asciiTheme="minorHAnsi" w:hAnsiTheme="minorHAnsi" w:cstheme="minorHAnsi"/>
              </w:rPr>
            </w:pPr>
            <w:r w:rsidRPr="002F4FAD">
              <w:rPr>
                <w:rFonts w:asciiTheme="minorHAnsi" w:hAnsiTheme="minorHAnsi" w:cstheme="minorHAnsi"/>
                <w:b/>
                <w:bCs/>
              </w:rPr>
              <w:t xml:space="preserve">Domov pro seniory </w:t>
            </w:r>
            <w:proofErr w:type="spellStart"/>
            <w:r w:rsidRPr="002F4FAD">
              <w:rPr>
                <w:rFonts w:asciiTheme="minorHAnsi" w:hAnsiTheme="minorHAnsi" w:cstheme="minorHAnsi"/>
                <w:b/>
                <w:bCs/>
              </w:rPr>
              <w:t>Burešov</w:t>
            </w:r>
            <w:proofErr w:type="spellEnd"/>
            <w:r w:rsidRPr="002F4FAD">
              <w:rPr>
                <w:rFonts w:asciiTheme="minorHAnsi" w:hAnsiTheme="minorHAnsi" w:cstheme="minorHAnsi"/>
                <w:b/>
                <w:bCs/>
              </w:rPr>
              <w:t>, příspěvková organizace</w:t>
            </w:r>
            <w:r>
              <w:rPr>
                <w:rFonts w:asciiTheme="minorHAnsi" w:hAnsiTheme="minorHAnsi" w:cstheme="minorHAnsi"/>
              </w:rPr>
              <w:t xml:space="preserve"> v zastoupení</w:t>
            </w:r>
          </w:p>
        </w:tc>
        <w:tc>
          <w:tcPr>
            <w:tcW w:w="4815" w:type="dxa"/>
          </w:tcPr>
          <w:p w14:paraId="0697606B" w14:textId="77777777" w:rsidR="006C20F7" w:rsidRPr="002F4FAD" w:rsidRDefault="006C20F7" w:rsidP="006C20F7">
            <w:pPr>
              <w:tabs>
                <w:tab w:val="left" w:pos="5103"/>
              </w:tabs>
              <w:rPr>
                <w:rFonts w:asciiTheme="minorHAnsi" w:hAnsiTheme="minorHAnsi" w:cstheme="minorHAnsi"/>
              </w:rPr>
            </w:pPr>
            <w:proofErr w:type="spellStart"/>
            <w:r w:rsidRPr="002F4FAD">
              <w:rPr>
                <w:rFonts w:asciiTheme="minorHAnsi" w:hAnsiTheme="minorHAnsi" w:cstheme="minorHAnsi"/>
                <w:b/>
                <w:bCs/>
              </w:rPr>
              <w:t>Virtual</w:t>
            </w:r>
            <w:proofErr w:type="spellEnd"/>
            <w:r w:rsidRPr="002F4FAD">
              <w:rPr>
                <w:rFonts w:asciiTheme="minorHAnsi" w:hAnsiTheme="minorHAnsi" w:cstheme="minorHAnsi"/>
                <w:b/>
                <w:bCs/>
              </w:rPr>
              <w:t xml:space="preserve"> Visit </w:t>
            </w:r>
            <w:proofErr w:type="spellStart"/>
            <w:r w:rsidRPr="002F4FAD">
              <w:rPr>
                <w:rFonts w:asciiTheme="minorHAnsi" w:hAnsiTheme="minorHAnsi" w:cstheme="minorHAnsi"/>
                <w:b/>
                <w:bCs/>
              </w:rPr>
              <w:t>s.r.o.</w:t>
            </w:r>
            <w:r>
              <w:rPr>
                <w:rFonts w:asciiTheme="minorHAnsi" w:hAnsiTheme="minorHAnsi" w:cstheme="minorHAnsi"/>
              </w:rPr>
              <w:t>v</w:t>
            </w:r>
            <w:proofErr w:type="spellEnd"/>
            <w:r>
              <w:rPr>
                <w:rFonts w:asciiTheme="minorHAnsi" w:hAnsiTheme="minorHAnsi" w:cstheme="minorHAnsi"/>
              </w:rPr>
              <w:t xml:space="preserve"> zastoupení</w:t>
            </w:r>
          </w:p>
        </w:tc>
      </w:tr>
      <w:tr w:rsidR="006C20F7" w:rsidRPr="00386E5E" w14:paraId="6B1F0FF9" w14:textId="77777777" w:rsidTr="000547ED">
        <w:tc>
          <w:tcPr>
            <w:tcW w:w="4814" w:type="dxa"/>
          </w:tcPr>
          <w:p w14:paraId="46387EFF" w14:textId="6CBE4FE5" w:rsidR="006C20F7" w:rsidRPr="00386E5E" w:rsidRDefault="00A60D21" w:rsidP="006C20F7">
            <w:pPr>
              <w:tabs>
                <w:tab w:val="left" w:pos="5103"/>
              </w:tabs>
              <w:rPr>
                <w:rFonts w:asciiTheme="minorHAnsi" w:hAnsiTheme="minorHAnsi" w:cstheme="minorHAnsi"/>
              </w:rPr>
            </w:pPr>
            <w:r w:rsidRPr="00A60D21">
              <w:rPr>
                <w:rFonts w:asciiTheme="minorHAnsi" w:hAnsiTheme="minorHAnsi" w:cstheme="minorHAnsi"/>
                <w:szCs w:val="18"/>
              </w:rPr>
              <w:t>Ing. Helena Nováková, MBA</w:t>
            </w:r>
          </w:p>
        </w:tc>
        <w:tc>
          <w:tcPr>
            <w:tcW w:w="4815" w:type="dxa"/>
          </w:tcPr>
          <w:p w14:paraId="006CDB20" w14:textId="77777777" w:rsidR="006C20F7" w:rsidRPr="00386E5E" w:rsidRDefault="006C20F7" w:rsidP="006C20F7">
            <w:pPr>
              <w:tabs>
                <w:tab w:val="left" w:pos="5103"/>
              </w:tabs>
              <w:rPr>
                <w:rFonts w:asciiTheme="minorHAnsi" w:hAnsiTheme="minorHAnsi" w:cstheme="minorHAnsi"/>
              </w:rPr>
            </w:pPr>
            <w:r w:rsidRPr="00386E5E">
              <w:rPr>
                <w:rFonts w:asciiTheme="minorHAnsi" w:hAnsiTheme="minorHAnsi" w:cstheme="minorHAnsi"/>
              </w:rPr>
              <w:t>Mgr. Petr Pospíchal</w:t>
            </w:r>
          </w:p>
        </w:tc>
      </w:tr>
      <w:tr w:rsidR="006C20F7" w:rsidRPr="00386E5E" w14:paraId="5C6C3321" w14:textId="77777777" w:rsidTr="000547ED">
        <w:tc>
          <w:tcPr>
            <w:tcW w:w="4814" w:type="dxa"/>
          </w:tcPr>
          <w:p w14:paraId="21B4A9E3" w14:textId="34FB15DB" w:rsidR="006C20F7" w:rsidRPr="00386E5E" w:rsidRDefault="006C20F7" w:rsidP="006C20F7">
            <w:pPr>
              <w:tabs>
                <w:tab w:val="left" w:pos="510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14:paraId="2AE6342C" w14:textId="77777777" w:rsidR="006C20F7" w:rsidRPr="00386E5E" w:rsidRDefault="006C20F7" w:rsidP="006C20F7">
            <w:pPr>
              <w:tabs>
                <w:tab w:val="left" w:pos="5103"/>
              </w:tabs>
              <w:rPr>
                <w:rFonts w:asciiTheme="minorHAnsi" w:hAnsiTheme="minorHAnsi" w:cstheme="minorHAnsi"/>
              </w:rPr>
            </w:pPr>
            <w:r w:rsidRPr="00386E5E">
              <w:rPr>
                <w:rFonts w:asciiTheme="minorHAnsi" w:hAnsiTheme="minorHAnsi" w:cstheme="minorHAnsi"/>
              </w:rPr>
              <w:t>jednatel</w:t>
            </w:r>
          </w:p>
        </w:tc>
      </w:tr>
    </w:tbl>
    <w:p w14:paraId="3DF26D34" w14:textId="77777777" w:rsidR="00873AD3" w:rsidRPr="009C6D78" w:rsidRDefault="00873AD3" w:rsidP="00B12126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</w:p>
    <w:p w14:paraId="5F608BB2" w14:textId="77777777" w:rsidR="00A43D2A" w:rsidRDefault="00A43D2A" w:rsidP="00A43D2A">
      <w:pPr>
        <w:pStyle w:val="RNTHeader"/>
        <w:ind w:firstLine="0"/>
        <w:rPr>
          <w:rFonts w:asciiTheme="minorHAnsi" w:hAnsiTheme="minorHAnsi" w:cstheme="minorHAnsi"/>
        </w:rPr>
      </w:pPr>
    </w:p>
    <w:p w14:paraId="2411FA5B" w14:textId="77777777" w:rsidR="00A33C71" w:rsidRDefault="00A33C71" w:rsidP="00A43D2A">
      <w:pPr>
        <w:pStyle w:val="RNTHeader"/>
        <w:ind w:firstLine="0"/>
        <w:rPr>
          <w:rFonts w:asciiTheme="minorHAnsi" w:hAnsiTheme="minorHAnsi" w:cstheme="minorHAnsi"/>
        </w:rPr>
      </w:pPr>
    </w:p>
    <w:p w14:paraId="59C31D5D" w14:textId="553FF42D" w:rsidR="00A33C71" w:rsidRDefault="00A33C71" w:rsidP="00A43D2A">
      <w:pPr>
        <w:pStyle w:val="RNTHeader"/>
        <w:ind w:firstLine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lastRenderedPageBreak/>
        <w:t>říloha</w:t>
      </w:r>
      <w:proofErr w:type="spellEnd"/>
      <w:r>
        <w:rPr>
          <w:rFonts w:asciiTheme="minorHAnsi" w:hAnsiTheme="minorHAnsi" w:cstheme="minorHAnsi"/>
        </w:rPr>
        <w:t xml:space="preserve"> č.1 </w:t>
      </w:r>
      <w:r w:rsidR="00BE06A2">
        <w:rPr>
          <w:rFonts w:asciiTheme="minorHAnsi" w:hAnsiTheme="minorHAnsi" w:cstheme="minorHAnsi"/>
        </w:rPr>
        <w:t xml:space="preserve">Cenová nabídka: </w:t>
      </w:r>
    </w:p>
    <w:p w14:paraId="75C597FD" w14:textId="77777777" w:rsidR="00D70A71" w:rsidRDefault="00A43D2A" w:rsidP="00A43D2A">
      <w:pPr>
        <w:pStyle w:val="RNTHeader"/>
        <w:ind w:firstLine="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38BA2146" wp14:editId="380B0C0B">
            <wp:extent cx="6347364" cy="6961094"/>
            <wp:effectExtent l="0" t="0" r="0" b="0"/>
            <wp:docPr id="1666755482" name="Obrázek 1" descr="Obsah obrázku text, snímek obrazovky, dokument, Písm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755482" name="Obrázek 1" descr="Obsah obrázku text, snímek obrazovky, dokument, Písmo&#10;&#10;Obsah generovaný pomocí AI může být nesprávný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6787" cy="698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FDB3B" w14:textId="77777777" w:rsidR="00A33C71" w:rsidRDefault="00A33C71" w:rsidP="00A43D2A">
      <w:pPr>
        <w:pStyle w:val="RNTHeader"/>
        <w:ind w:firstLine="0"/>
        <w:rPr>
          <w:rFonts w:asciiTheme="minorHAnsi" w:hAnsiTheme="minorHAnsi" w:cstheme="minorHAnsi"/>
        </w:rPr>
      </w:pPr>
    </w:p>
    <w:p w14:paraId="777181EF" w14:textId="77777777" w:rsidR="00DF2744" w:rsidRDefault="00DF2744" w:rsidP="00A43D2A">
      <w:pPr>
        <w:pStyle w:val="RNTHeader"/>
        <w:ind w:firstLine="0"/>
        <w:rPr>
          <w:rFonts w:asciiTheme="minorHAnsi" w:hAnsiTheme="minorHAnsi" w:cstheme="minorHAnsi"/>
        </w:rPr>
      </w:pPr>
    </w:p>
    <w:p w14:paraId="37471002" w14:textId="77777777" w:rsidR="00FF4BB6" w:rsidRDefault="00FF4BB6" w:rsidP="00A43D2A">
      <w:pPr>
        <w:pStyle w:val="RNTHeader"/>
        <w:ind w:firstLine="0"/>
        <w:rPr>
          <w:rFonts w:asciiTheme="minorHAnsi" w:hAnsiTheme="minorHAnsi" w:cstheme="minorHAnsi"/>
        </w:rPr>
      </w:pPr>
    </w:p>
    <w:p w14:paraId="382F85A9" w14:textId="7BEF9C76" w:rsidR="00FF4BB6" w:rsidRDefault="00FF4BB6" w:rsidP="00585A3F">
      <w:pPr>
        <w:pStyle w:val="RNTTable"/>
        <w:rPr>
          <w:sz w:val="28"/>
          <w:szCs w:val="28"/>
        </w:rPr>
      </w:pPr>
      <w:r w:rsidRPr="00BE06A2">
        <w:rPr>
          <w:sz w:val="28"/>
          <w:szCs w:val="28"/>
        </w:rPr>
        <w:lastRenderedPageBreak/>
        <w:t xml:space="preserve">Příloha č. 2 – Funkcionality webu v redakčním systému </w:t>
      </w:r>
      <w:r w:rsidR="005F6260">
        <w:rPr>
          <w:sz w:val="28"/>
          <w:szCs w:val="28"/>
        </w:rPr>
        <w:t>EDITINO</w:t>
      </w:r>
    </w:p>
    <w:p w14:paraId="642C7E5A" w14:textId="11CC04DC" w:rsidR="00BE06A2" w:rsidRPr="00BE06A2" w:rsidRDefault="005F6260" w:rsidP="00BE06A2">
      <w:pPr>
        <w:rPr>
          <w:lang w:eastAsia="en-US"/>
        </w:rPr>
      </w:pPr>
      <w:r>
        <w:rPr>
          <w:lang w:eastAsia="en-US"/>
        </w:rPr>
        <w:t xml:space="preserve">Které budeme nasazovat v rámci webu DS </w:t>
      </w:r>
      <w:proofErr w:type="spellStart"/>
      <w:r>
        <w:rPr>
          <w:lang w:eastAsia="en-US"/>
        </w:rPr>
        <w:t>Burešov</w:t>
      </w:r>
      <w:proofErr w:type="spellEnd"/>
      <w:r>
        <w:rPr>
          <w:lang w:eastAsia="en-US"/>
        </w:rPr>
        <w:t xml:space="preserve"> pro zajištění</w:t>
      </w:r>
      <w:r w:rsidR="000B68A3">
        <w:rPr>
          <w:lang w:eastAsia="en-US"/>
        </w:rPr>
        <w:t xml:space="preserve"> </w:t>
      </w:r>
      <w:proofErr w:type="spellStart"/>
      <w:r w:rsidR="006A4DEF">
        <w:rPr>
          <w:lang w:eastAsia="en-US"/>
        </w:rPr>
        <w:t>future-proof</w:t>
      </w:r>
      <w:proofErr w:type="spellEnd"/>
      <w:r w:rsidR="006A4DEF">
        <w:rPr>
          <w:lang w:eastAsia="en-US"/>
        </w:rPr>
        <w:t xml:space="preserve"> řešení. </w:t>
      </w:r>
    </w:p>
    <w:p w14:paraId="1227777E" w14:textId="77777777" w:rsidR="00FF4BB6" w:rsidRPr="00BE06A2" w:rsidRDefault="00FF4BB6" w:rsidP="00585A3F">
      <w:pPr>
        <w:pStyle w:val="RNTTable"/>
        <w:rPr>
          <w:sz w:val="20"/>
          <w:szCs w:val="20"/>
        </w:rPr>
      </w:pPr>
      <w:r w:rsidRPr="00BE06A2">
        <w:rPr>
          <w:sz w:val="20"/>
          <w:szCs w:val="20"/>
        </w:rPr>
        <w:t>Základní obsahové bloky</w:t>
      </w:r>
    </w:p>
    <w:p w14:paraId="0F1FE11D" w14:textId="77777777" w:rsidR="00FF4BB6" w:rsidRPr="00BE06A2" w:rsidRDefault="00FF4BB6" w:rsidP="00C67E6C">
      <w:pPr>
        <w:pStyle w:val="RNTTable"/>
        <w:numPr>
          <w:ilvl w:val="0"/>
          <w:numId w:val="14"/>
        </w:numPr>
        <w:rPr>
          <w:sz w:val="20"/>
          <w:szCs w:val="20"/>
        </w:rPr>
      </w:pPr>
      <w:r w:rsidRPr="00BE06A2">
        <w:rPr>
          <w:sz w:val="20"/>
          <w:szCs w:val="20"/>
        </w:rPr>
        <w:t>Textové bloky (s možností obrázků a tabulek)</w:t>
      </w:r>
    </w:p>
    <w:p w14:paraId="550BBBD3" w14:textId="77777777" w:rsidR="00FF4BB6" w:rsidRPr="00BE06A2" w:rsidRDefault="00FF4BB6" w:rsidP="00C67E6C">
      <w:pPr>
        <w:pStyle w:val="RNTTable"/>
        <w:numPr>
          <w:ilvl w:val="0"/>
          <w:numId w:val="14"/>
        </w:numPr>
        <w:rPr>
          <w:sz w:val="20"/>
          <w:szCs w:val="20"/>
        </w:rPr>
      </w:pPr>
      <w:r w:rsidRPr="00BE06A2">
        <w:rPr>
          <w:sz w:val="20"/>
          <w:szCs w:val="20"/>
        </w:rPr>
        <w:t>Úvodní text / blok na hlavní straně</w:t>
      </w:r>
    </w:p>
    <w:p w14:paraId="3E316086" w14:textId="77777777" w:rsidR="00FF4BB6" w:rsidRPr="00BE06A2" w:rsidRDefault="00FF4BB6" w:rsidP="00C67E6C">
      <w:pPr>
        <w:pStyle w:val="RNTTable"/>
        <w:numPr>
          <w:ilvl w:val="0"/>
          <w:numId w:val="14"/>
        </w:numPr>
        <w:rPr>
          <w:sz w:val="20"/>
          <w:szCs w:val="20"/>
        </w:rPr>
      </w:pPr>
      <w:r w:rsidRPr="00BE06A2">
        <w:rPr>
          <w:sz w:val="20"/>
          <w:szCs w:val="20"/>
        </w:rPr>
        <w:t>Úvodní bloky (s ikonami)</w:t>
      </w:r>
    </w:p>
    <w:p w14:paraId="0750CA7A" w14:textId="77777777" w:rsidR="00FF4BB6" w:rsidRPr="00BE06A2" w:rsidRDefault="00FF4BB6" w:rsidP="00C67E6C">
      <w:pPr>
        <w:pStyle w:val="RNTTable"/>
        <w:numPr>
          <w:ilvl w:val="0"/>
          <w:numId w:val="14"/>
        </w:numPr>
        <w:rPr>
          <w:sz w:val="20"/>
          <w:szCs w:val="20"/>
        </w:rPr>
      </w:pPr>
      <w:r w:rsidRPr="00BE06A2">
        <w:rPr>
          <w:sz w:val="20"/>
          <w:szCs w:val="20"/>
        </w:rPr>
        <w:t>Obrázek s popisem</w:t>
      </w:r>
    </w:p>
    <w:p w14:paraId="41745CF9" w14:textId="77777777" w:rsidR="00FF4BB6" w:rsidRPr="00BE06A2" w:rsidRDefault="00FF4BB6" w:rsidP="00C67E6C">
      <w:pPr>
        <w:pStyle w:val="RNTTable"/>
        <w:numPr>
          <w:ilvl w:val="0"/>
          <w:numId w:val="14"/>
        </w:numPr>
        <w:rPr>
          <w:sz w:val="20"/>
          <w:szCs w:val="20"/>
        </w:rPr>
      </w:pPr>
      <w:r w:rsidRPr="00BE06A2">
        <w:rPr>
          <w:sz w:val="20"/>
          <w:szCs w:val="20"/>
        </w:rPr>
        <w:t>Citace</w:t>
      </w:r>
    </w:p>
    <w:p w14:paraId="281F8E35" w14:textId="77777777" w:rsidR="00FF4BB6" w:rsidRPr="00BE06A2" w:rsidRDefault="00FF4BB6" w:rsidP="00C67E6C">
      <w:pPr>
        <w:pStyle w:val="RNTTable"/>
        <w:numPr>
          <w:ilvl w:val="0"/>
          <w:numId w:val="14"/>
        </w:numPr>
        <w:rPr>
          <w:sz w:val="20"/>
          <w:szCs w:val="20"/>
        </w:rPr>
      </w:pPr>
      <w:r w:rsidRPr="00BE06A2">
        <w:rPr>
          <w:sz w:val="20"/>
          <w:szCs w:val="20"/>
        </w:rPr>
        <w:t>Video prezentace zařízení</w:t>
      </w:r>
    </w:p>
    <w:p w14:paraId="5D9F413F" w14:textId="77777777" w:rsidR="00FF4BB6" w:rsidRPr="00BE06A2" w:rsidRDefault="00FF4BB6" w:rsidP="00C67E6C">
      <w:pPr>
        <w:pStyle w:val="RNTTable"/>
        <w:numPr>
          <w:ilvl w:val="0"/>
          <w:numId w:val="14"/>
        </w:numPr>
        <w:rPr>
          <w:sz w:val="20"/>
          <w:szCs w:val="20"/>
        </w:rPr>
      </w:pPr>
      <w:r w:rsidRPr="00BE06A2">
        <w:rPr>
          <w:sz w:val="20"/>
          <w:szCs w:val="20"/>
        </w:rPr>
        <w:t>Bannery a kompaktní bannery</w:t>
      </w:r>
    </w:p>
    <w:p w14:paraId="4196FE5B" w14:textId="77777777" w:rsidR="00FF4BB6" w:rsidRPr="00BE06A2" w:rsidRDefault="00FF4BB6" w:rsidP="00585A3F">
      <w:pPr>
        <w:pStyle w:val="RNTTable"/>
        <w:rPr>
          <w:sz w:val="20"/>
          <w:szCs w:val="20"/>
        </w:rPr>
      </w:pPr>
      <w:r w:rsidRPr="00BE06A2">
        <w:rPr>
          <w:sz w:val="20"/>
          <w:szCs w:val="20"/>
        </w:rPr>
        <w:t>Navigace a uspořádání</w:t>
      </w:r>
    </w:p>
    <w:p w14:paraId="58A8B52F" w14:textId="77777777" w:rsidR="00FF4BB6" w:rsidRPr="00BE06A2" w:rsidRDefault="00FF4BB6" w:rsidP="00C67E6C">
      <w:pPr>
        <w:pStyle w:val="RNTTable"/>
        <w:numPr>
          <w:ilvl w:val="0"/>
          <w:numId w:val="15"/>
        </w:numPr>
        <w:rPr>
          <w:sz w:val="20"/>
          <w:szCs w:val="20"/>
        </w:rPr>
      </w:pPr>
      <w:r w:rsidRPr="00BE06A2">
        <w:rPr>
          <w:sz w:val="20"/>
          <w:szCs w:val="20"/>
        </w:rPr>
        <w:t>Časová osa</w:t>
      </w:r>
    </w:p>
    <w:p w14:paraId="5B3BBAE4" w14:textId="77777777" w:rsidR="00FF4BB6" w:rsidRPr="00BE06A2" w:rsidRDefault="00FF4BB6" w:rsidP="00C67E6C">
      <w:pPr>
        <w:pStyle w:val="RNTTable"/>
        <w:numPr>
          <w:ilvl w:val="0"/>
          <w:numId w:val="15"/>
        </w:numPr>
        <w:rPr>
          <w:sz w:val="20"/>
          <w:szCs w:val="20"/>
        </w:rPr>
      </w:pPr>
      <w:proofErr w:type="spellStart"/>
      <w:r w:rsidRPr="00BE06A2">
        <w:rPr>
          <w:sz w:val="20"/>
          <w:szCs w:val="20"/>
        </w:rPr>
        <w:t>Slider</w:t>
      </w:r>
      <w:proofErr w:type="spellEnd"/>
      <w:r w:rsidRPr="00BE06A2">
        <w:rPr>
          <w:sz w:val="20"/>
          <w:szCs w:val="20"/>
        </w:rPr>
        <w:t xml:space="preserve"> (fotografie, novinky)</w:t>
      </w:r>
    </w:p>
    <w:p w14:paraId="1D7DAF79" w14:textId="77777777" w:rsidR="00FF4BB6" w:rsidRPr="00BE06A2" w:rsidRDefault="00FF4BB6" w:rsidP="00C67E6C">
      <w:pPr>
        <w:pStyle w:val="RNTTable"/>
        <w:numPr>
          <w:ilvl w:val="0"/>
          <w:numId w:val="15"/>
        </w:numPr>
        <w:rPr>
          <w:sz w:val="20"/>
          <w:szCs w:val="20"/>
        </w:rPr>
      </w:pPr>
      <w:r w:rsidRPr="00BE06A2">
        <w:rPr>
          <w:sz w:val="20"/>
          <w:szCs w:val="20"/>
        </w:rPr>
        <w:t>Rolovací seznam (novinky, články)</w:t>
      </w:r>
    </w:p>
    <w:p w14:paraId="79C164FC" w14:textId="77777777" w:rsidR="00FF4BB6" w:rsidRPr="00BE06A2" w:rsidRDefault="00FF4BB6" w:rsidP="00C67E6C">
      <w:pPr>
        <w:pStyle w:val="RNTTable"/>
        <w:numPr>
          <w:ilvl w:val="0"/>
          <w:numId w:val="15"/>
        </w:numPr>
        <w:rPr>
          <w:sz w:val="20"/>
          <w:szCs w:val="20"/>
        </w:rPr>
      </w:pPr>
      <w:r w:rsidRPr="00BE06A2">
        <w:rPr>
          <w:sz w:val="20"/>
          <w:szCs w:val="20"/>
        </w:rPr>
        <w:t>Záhlaví stránky s hlavní navigací</w:t>
      </w:r>
    </w:p>
    <w:p w14:paraId="0B4C01F3" w14:textId="77777777" w:rsidR="00FF4BB6" w:rsidRPr="00BE06A2" w:rsidRDefault="00FF4BB6" w:rsidP="00585A3F">
      <w:pPr>
        <w:pStyle w:val="RNTTable"/>
        <w:rPr>
          <w:sz w:val="20"/>
          <w:szCs w:val="20"/>
        </w:rPr>
      </w:pPr>
      <w:r w:rsidRPr="00BE06A2">
        <w:rPr>
          <w:sz w:val="20"/>
          <w:szCs w:val="20"/>
        </w:rPr>
        <w:t>Interaktivní a vizuální prvky</w:t>
      </w:r>
    </w:p>
    <w:p w14:paraId="7DF3780D" w14:textId="77777777" w:rsidR="00FF4BB6" w:rsidRPr="00BE06A2" w:rsidRDefault="00FF4BB6" w:rsidP="00C67E6C">
      <w:pPr>
        <w:pStyle w:val="RNTTable"/>
        <w:numPr>
          <w:ilvl w:val="0"/>
          <w:numId w:val="16"/>
        </w:numPr>
        <w:rPr>
          <w:sz w:val="20"/>
          <w:szCs w:val="20"/>
        </w:rPr>
      </w:pPr>
      <w:r w:rsidRPr="00BE06A2">
        <w:rPr>
          <w:sz w:val="20"/>
          <w:szCs w:val="20"/>
        </w:rPr>
        <w:t>Aktuality a oznámení</w:t>
      </w:r>
    </w:p>
    <w:p w14:paraId="00519472" w14:textId="77777777" w:rsidR="00FF4BB6" w:rsidRPr="00BE06A2" w:rsidRDefault="00FF4BB6" w:rsidP="00C67E6C">
      <w:pPr>
        <w:pStyle w:val="RNTTable"/>
        <w:numPr>
          <w:ilvl w:val="0"/>
          <w:numId w:val="16"/>
        </w:numPr>
        <w:rPr>
          <w:sz w:val="20"/>
          <w:szCs w:val="20"/>
        </w:rPr>
      </w:pPr>
      <w:r w:rsidRPr="00BE06A2">
        <w:rPr>
          <w:sz w:val="20"/>
          <w:szCs w:val="20"/>
        </w:rPr>
        <w:t>Dlaždice s rychlým odkazem na služby</w:t>
      </w:r>
    </w:p>
    <w:p w14:paraId="54B8877E" w14:textId="77777777" w:rsidR="00FF4BB6" w:rsidRPr="00BE06A2" w:rsidRDefault="00FF4BB6" w:rsidP="00C67E6C">
      <w:pPr>
        <w:pStyle w:val="RNTTable"/>
        <w:numPr>
          <w:ilvl w:val="0"/>
          <w:numId w:val="16"/>
        </w:numPr>
        <w:rPr>
          <w:sz w:val="20"/>
          <w:szCs w:val="20"/>
        </w:rPr>
      </w:pPr>
      <w:r w:rsidRPr="00BE06A2">
        <w:rPr>
          <w:sz w:val="20"/>
          <w:szCs w:val="20"/>
        </w:rPr>
        <w:t>Ikony s textem</w:t>
      </w:r>
    </w:p>
    <w:p w14:paraId="4632E1D0" w14:textId="77777777" w:rsidR="00FF4BB6" w:rsidRPr="00BE06A2" w:rsidRDefault="00FF4BB6" w:rsidP="00C67E6C">
      <w:pPr>
        <w:pStyle w:val="RNTTable"/>
        <w:numPr>
          <w:ilvl w:val="0"/>
          <w:numId w:val="16"/>
        </w:numPr>
        <w:rPr>
          <w:sz w:val="20"/>
          <w:szCs w:val="20"/>
        </w:rPr>
      </w:pPr>
      <w:r w:rsidRPr="00BE06A2">
        <w:rPr>
          <w:sz w:val="20"/>
          <w:szCs w:val="20"/>
        </w:rPr>
        <w:t>Ikony s obrázkem v pozadí</w:t>
      </w:r>
    </w:p>
    <w:p w14:paraId="290DC626" w14:textId="240FB6D8" w:rsidR="00FF4BB6" w:rsidRPr="00BE06A2" w:rsidRDefault="00FF4BB6" w:rsidP="00C67E6C">
      <w:pPr>
        <w:pStyle w:val="RNTTable"/>
        <w:numPr>
          <w:ilvl w:val="0"/>
          <w:numId w:val="16"/>
        </w:numPr>
        <w:rPr>
          <w:sz w:val="20"/>
          <w:szCs w:val="20"/>
        </w:rPr>
      </w:pPr>
      <w:r w:rsidRPr="00BE06A2">
        <w:rPr>
          <w:sz w:val="20"/>
          <w:szCs w:val="20"/>
        </w:rPr>
        <w:t xml:space="preserve">Instagram / Facebook </w:t>
      </w:r>
      <w:proofErr w:type="spellStart"/>
      <w:r w:rsidR="00241C71">
        <w:rPr>
          <w:sz w:val="20"/>
          <w:szCs w:val="20"/>
        </w:rPr>
        <w:t>prolink</w:t>
      </w:r>
      <w:proofErr w:type="spellEnd"/>
    </w:p>
    <w:p w14:paraId="107774A0" w14:textId="77777777" w:rsidR="00FF4BB6" w:rsidRPr="00BE06A2" w:rsidRDefault="00FF4BB6" w:rsidP="00585A3F">
      <w:pPr>
        <w:pStyle w:val="RNTTable"/>
        <w:rPr>
          <w:sz w:val="20"/>
          <w:szCs w:val="20"/>
        </w:rPr>
      </w:pPr>
      <w:r w:rsidRPr="00BE06A2">
        <w:rPr>
          <w:sz w:val="20"/>
          <w:szCs w:val="20"/>
        </w:rPr>
        <w:t>Obrazové galerie a média</w:t>
      </w:r>
    </w:p>
    <w:p w14:paraId="51C1E947" w14:textId="77777777" w:rsidR="00FF4BB6" w:rsidRPr="00BE06A2" w:rsidRDefault="00FF4BB6" w:rsidP="00C67E6C">
      <w:pPr>
        <w:pStyle w:val="RNTTable"/>
        <w:numPr>
          <w:ilvl w:val="0"/>
          <w:numId w:val="17"/>
        </w:numPr>
        <w:rPr>
          <w:sz w:val="20"/>
          <w:szCs w:val="20"/>
        </w:rPr>
      </w:pPr>
      <w:r w:rsidRPr="00BE06A2">
        <w:rPr>
          <w:sz w:val="20"/>
          <w:szCs w:val="20"/>
        </w:rPr>
        <w:t>Fotogalerie</w:t>
      </w:r>
    </w:p>
    <w:p w14:paraId="171F29C1" w14:textId="77777777" w:rsidR="00FF4BB6" w:rsidRPr="00BE06A2" w:rsidRDefault="00FF4BB6" w:rsidP="00C67E6C">
      <w:pPr>
        <w:pStyle w:val="RNTTable"/>
        <w:numPr>
          <w:ilvl w:val="0"/>
          <w:numId w:val="17"/>
        </w:numPr>
        <w:rPr>
          <w:sz w:val="20"/>
          <w:szCs w:val="20"/>
        </w:rPr>
      </w:pPr>
      <w:r w:rsidRPr="00BE06A2">
        <w:rPr>
          <w:sz w:val="20"/>
          <w:szCs w:val="20"/>
        </w:rPr>
        <w:t>Galerie s možností filtrování</w:t>
      </w:r>
    </w:p>
    <w:p w14:paraId="2191863D" w14:textId="77777777" w:rsidR="00FF4BB6" w:rsidRPr="00BE06A2" w:rsidRDefault="00FF4BB6" w:rsidP="00C67E6C">
      <w:pPr>
        <w:pStyle w:val="RNTTable"/>
        <w:numPr>
          <w:ilvl w:val="0"/>
          <w:numId w:val="17"/>
        </w:numPr>
        <w:rPr>
          <w:sz w:val="20"/>
          <w:szCs w:val="20"/>
        </w:rPr>
      </w:pPr>
      <w:r w:rsidRPr="00BE06A2">
        <w:rPr>
          <w:sz w:val="20"/>
          <w:szCs w:val="20"/>
        </w:rPr>
        <w:t>Dokumenty a multimédia (fotky, videa, letáky)</w:t>
      </w:r>
    </w:p>
    <w:p w14:paraId="66D7A3AE" w14:textId="77777777" w:rsidR="00FF4BB6" w:rsidRPr="00BE06A2" w:rsidRDefault="00FF4BB6" w:rsidP="00585A3F">
      <w:pPr>
        <w:pStyle w:val="RNTTable"/>
        <w:rPr>
          <w:sz w:val="20"/>
          <w:szCs w:val="20"/>
        </w:rPr>
      </w:pPr>
      <w:r w:rsidRPr="00BE06A2">
        <w:rPr>
          <w:sz w:val="20"/>
          <w:szCs w:val="20"/>
        </w:rPr>
        <w:t>Kontakty a komunikace</w:t>
      </w:r>
    </w:p>
    <w:p w14:paraId="79AF3C06" w14:textId="77777777" w:rsidR="00FF4BB6" w:rsidRPr="00BE06A2" w:rsidRDefault="00FF4BB6" w:rsidP="00C67E6C">
      <w:pPr>
        <w:pStyle w:val="RNTTable"/>
        <w:numPr>
          <w:ilvl w:val="0"/>
          <w:numId w:val="18"/>
        </w:numPr>
        <w:rPr>
          <w:sz w:val="20"/>
          <w:szCs w:val="20"/>
        </w:rPr>
      </w:pPr>
      <w:r w:rsidRPr="00BE06A2">
        <w:rPr>
          <w:sz w:val="20"/>
          <w:szCs w:val="20"/>
        </w:rPr>
        <w:t>Kontaktní stránka s adresou a mapou</w:t>
      </w:r>
    </w:p>
    <w:p w14:paraId="529EAF02" w14:textId="7338FEDC" w:rsidR="00FF4BB6" w:rsidRPr="00BE06A2" w:rsidRDefault="00FF4BB6" w:rsidP="00C67E6C">
      <w:pPr>
        <w:pStyle w:val="RNTTable"/>
        <w:numPr>
          <w:ilvl w:val="0"/>
          <w:numId w:val="18"/>
        </w:numPr>
        <w:rPr>
          <w:sz w:val="20"/>
          <w:szCs w:val="20"/>
        </w:rPr>
      </w:pPr>
      <w:r w:rsidRPr="00BE06A2">
        <w:rPr>
          <w:sz w:val="20"/>
          <w:szCs w:val="20"/>
        </w:rPr>
        <w:t>Kontakty na zaměstnance (tabulka s</w:t>
      </w:r>
      <w:r w:rsidR="00241C71">
        <w:rPr>
          <w:sz w:val="20"/>
          <w:szCs w:val="20"/>
        </w:rPr>
        <w:t> </w:t>
      </w:r>
      <w:r w:rsidR="00D444C6">
        <w:rPr>
          <w:sz w:val="20"/>
          <w:szCs w:val="20"/>
        </w:rPr>
        <w:t>vyhledávání</w:t>
      </w:r>
      <w:r w:rsidR="00241C71">
        <w:rPr>
          <w:sz w:val="20"/>
          <w:szCs w:val="20"/>
        </w:rPr>
        <w:t>m, medailony</w:t>
      </w:r>
      <w:r w:rsidRPr="00BE06A2">
        <w:rPr>
          <w:sz w:val="20"/>
          <w:szCs w:val="20"/>
        </w:rPr>
        <w:t>)</w:t>
      </w:r>
    </w:p>
    <w:p w14:paraId="2CACD13F" w14:textId="77777777" w:rsidR="00FF4BB6" w:rsidRPr="00BE06A2" w:rsidRDefault="00FF4BB6" w:rsidP="00C67E6C">
      <w:pPr>
        <w:pStyle w:val="RNTTable"/>
        <w:numPr>
          <w:ilvl w:val="0"/>
          <w:numId w:val="18"/>
        </w:numPr>
        <w:rPr>
          <w:sz w:val="20"/>
          <w:szCs w:val="20"/>
        </w:rPr>
      </w:pPr>
      <w:r w:rsidRPr="00BE06A2">
        <w:rPr>
          <w:sz w:val="20"/>
          <w:szCs w:val="20"/>
        </w:rPr>
        <w:t>Kontaktní formulář</w:t>
      </w:r>
    </w:p>
    <w:p w14:paraId="7CE4187A" w14:textId="77777777" w:rsidR="00FF4BB6" w:rsidRPr="00BE06A2" w:rsidRDefault="00FF4BB6" w:rsidP="00585A3F">
      <w:pPr>
        <w:pStyle w:val="RNTTable"/>
        <w:rPr>
          <w:sz w:val="20"/>
          <w:szCs w:val="20"/>
        </w:rPr>
      </w:pPr>
      <w:r w:rsidRPr="00BE06A2">
        <w:rPr>
          <w:sz w:val="20"/>
          <w:szCs w:val="20"/>
        </w:rPr>
        <w:t>Kalendář a organizační bloky</w:t>
      </w:r>
    </w:p>
    <w:p w14:paraId="558C022C" w14:textId="77777777" w:rsidR="00FF4BB6" w:rsidRPr="00BE06A2" w:rsidRDefault="00FF4BB6" w:rsidP="00C67E6C">
      <w:pPr>
        <w:pStyle w:val="RNTTable"/>
        <w:numPr>
          <w:ilvl w:val="0"/>
          <w:numId w:val="19"/>
        </w:numPr>
        <w:rPr>
          <w:sz w:val="20"/>
          <w:szCs w:val="20"/>
        </w:rPr>
      </w:pPr>
      <w:r w:rsidRPr="00BE06A2">
        <w:rPr>
          <w:sz w:val="20"/>
          <w:szCs w:val="20"/>
        </w:rPr>
        <w:t>Kalendář akcí pro klienty a rodiny</w:t>
      </w:r>
    </w:p>
    <w:p w14:paraId="773C2394" w14:textId="5C5BB9C3" w:rsidR="00FF4BB6" w:rsidRPr="00BE06A2" w:rsidRDefault="00FF4BB6" w:rsidP="00C67E6C">
      <w:pPr>
        <w:pStyle w:val="RNTTable"/>
        <w:numPr>
          <w:ilvl w:val="0"/>
          <w:numId w:val="19"/>
        </w:numPr>
        <w:rPr>
          <w:sz w:val="20"/>
          <w:szCs w:val="20"/>
        </w:rPr>
      </w:pPr>
      <w:r w:rsidRPr="00BE06A2">
        <w:rPr>
          <w:sz w:val="20"/>
          <w:szCs w:val="20"/>
        </w:rPr>
        <w:t xml:space="preserve">Přehled kulturních a </w:t>
      </w:r>
      <w:r w:rsidR="00C67E6C" w:rsidRPr="00BE06A2">
        <w:rPr>
          <w:sz w:val="20"/>
          <w:szCs w:val="20"/>
        </w:rPr>
        <w:t>dalších</w:t>
      </w:r>
      <w:r w:rsidRPr="00BE06A2">
        <w:rPr>
          <w:sz w:val="20"/>
          <w:szCs w:val="20"/>
        </w:rPr>
        <w:t xml:space="preserve"> aktivit</w:t>
      </w:r>
    </w:p>
    <w:p w14:paraId="592DDD8C" w14:textId="77777777" w:rsidR="00FF4BB6" w:rsidRPr="00BE06A2" w:rsidRDefault="00FF4BB6" w:rsidP="00585A3F">
      <w:pPr>
        <w:pStyle w:val="RNTTable"/>
        <w:rPr>
          <w:sz w:val="20"/>
          <w:szCs w:val="20"/>
        </w:rPr>
      </w:pPr>
      <w:r w:rsidRPr="00BE06A2">
        <w:rPr>
          <w:sz w:val="20"/>
          <w:szCs w:val="20"/>
        </w:rPr>
        <w:t>Strukturovaný výpis obsahu</w:t>
      </w:r>
    </w:p>
    <w:p w14:paraId="4F993C91" w14:textId="1CF14082" w:rsidR="00FF4BB6" w:rsidRPr="00BE06A2" w:rsidRDefault="00FF4BB6" w:rsidP="00C67E6C">
      <w:pPr>
        <w:pStyle w:val="RNTTable"/>
        <w:numPr>
          <w:ilvl w:val="0"/>
          <w:numId w:val="20"/>
        </w:numPr>
        <w:rPr>
          <w:sz w:val="20"/>
          <w:szCs w:val="20"/>
        </w:rPr>
      </w:pPr>
      <w:r w:rsidRPr="00BE06A2">
        <w:rPr>
          <w:sz w:val="20"/>
          <w:szCs w:val="20"/>
        </w:rPr>
        <w:t>Výpis položek (např.</w:t>
      </w:r>
      <w:r w:rsidR="00C67E6C" w:rsidRPr="00BE06A2">
        <w:rPr>
          <w:sz w:val="20"/>
          <w:szCs w:val="20"/>
        </w:rPr>
        <w:t xml:space="preserve"> kontakty, dokumenty</w:t>
      </w:r>
      <w:r w:rsidRPr="00BE06A2">
        <w:rPr>
          <w:sz w:val="20"/>
          <w:szCs w:val="20"/>
        </w:rPr>
        <w:t>)</w:t>
      </w:r>
    </w:p>
    <w:p w14:paraId="44B5786B" w14:textId="77777777" w:rsidR="00FF4BB6" w:rsidRPr="00BE06A2" w:rsidRDefault="00FF4BB6" w:rsidP="00C67E6C">
      <w:pPr>
        <w:pStyle w:val="RNTTable"/>
        <w:numPr>
          <w:ilvl w:val="0"/>
          <w:numId w:val="20"/>
        </w:numPr>
        <w:rPr>
          <w:sz w:val="20"/>
          <w:szCs w:val="20"/>
        </w:rPr>
      </w:pPr>
      <w:r w:rsidRPr="00BE06A2">
        <w:rPr>
          <w:sz w:val="20"/>
          <w:szCs w:val="20"/>
        </w:rPr>
        <w:t>Výpis článků a novinek</w:t>
      </w:r>
    </w:p>
    <w:p w14:paraId="00D97060" w14:textId="77777777" w:rsidR="00FF4BB6" w:rsidRPr="00BE06A2" w:rsidRDefault="00FF4BB6" w:rsidP="00585A3F">
      <w:pPr>
        <w:pStyle w:val="RNTTable"/>
        <w:rPr>
          <w:sz w:val="20"/>
          <w:szCs w:val="20"/>
        </w:rPr>
      </w:pPr>
      <w:r w:rsidRPr="00BE06A2">
        <w:rPr>
          <w:sz w:val="20"/>
          <w:szCs w:val="20"/>
        </w:rPr>
        <w:t>Prezentace služeb</w:t>
      </w:r>
    </w:p>
    <w:p w14:paraId="30B8BBA3" w14:textId="77777777" w:rsidR="00FF4BB6" w:rsidRPr="00BE06A2" w:rsidRDefault="00FF4BB6" w:rsidP="00C67E6C">
      <w:pPr>
        <w:pStyle w:val="RNTTable"/>
        <w:numPr>
          <w:ilvl w:val="0"/>
          <w:numId w:val="21"/>
        </w:numPr>
        <w:rPr>
          <w:sz w:val="20"/>
          <w:szCs w:val="20"/>
        </w:rPr>
      </w:pPr>
      <w:r w:rsidRPr="00BE06A2">
        <w:rPr>
          <w:sz w:val="20"/>
          <w:szCs w:val="20"/>
        </w:rPr>
        <w:t>Nabídka služeb (s detailním popisem)</w:t>
      </w:r>
    </w:p>
    <w:p w14:paraId="3A032EDD" w14:textId="77777777" w:rsidR="00FF4BB6" w:rsidRPr="00BE06A2" w:rsidRDefault="00FF4BB6" w:rsidP="00C67E6C">
      <w:pPr>
        <w:pStyle w:val="RNTTable"/>
        <w:numPr>
          <w:ilvl w:val="0"/>
          <w:numId w:val="21"/>
        </w:numPr>
        <w:rPr>
          <w:sz w:val="20"/>
          <w:szCs w:val="20"/>
        </w:rPr>
      </w:pPr>
      <w:r w:rsidRPr="00BE06A2">
        <w:rPr>
          <w:sz w:val="20"/>
          <w:szCs w:val="20"/>
        </w:rPr>
        <w:t>Postup „Jak požádat o službu“</w:t>
      </w:r>
    </w:p>
    <w:p w14:paraId="2729A0AD" w14:textId="77777777" w:rsidR="00FF4BB6" w:rsidRPr="00BE06A2" w:rsidRDefault="00FF4BB6" w:rsidP="00C67E6C">
      <w:pPr>
        <w:pStyle w:val="RNTTable"/>
        <w:numPr>
          <w:ilvl w:val="0"/>
          <w:numId w:val="21"/>
        </w:numPr>
        <w:rPr>
          <w:sz w:val="20"/>
          <w:szCs w:val="20"/>
        </w:rPr>
      </w:pPr>
      <w:r w:rsidRPr="00BE06A2">
        <w:rPr>
          <w:sz w:val="20"/>
          <w:szCs w:val="20"/>
        </w:rPr>
        <w:t>Ceník služeb (tabulka)</w:t>
      </w:r>
    </w:p>
    <w:p w14:paraId="0305DA7A" w14:textId="77777777" w:rsidR="00FF4BB6" w:rsidRPr="00BE06A2" w:rsidRDefault="00FF4BB6" w:rsidP="00C67E6C">
      <w:pPr>
        <w:pStyle w:val="RNTTable"/>
        <w:numPr>
          <w:ilvl w:val="0"/>
          <w:numId w:val="21"/>
        </w:numPr>
        <w:rPr>
          <w:sz w:val="20"/>
          <w:szCs w:val="20"/>
        </w:rPr>
      </w:pPr>
      <w:r w:rsidRPr="00BE06A2">
        <w:rPr>
          <w:sz w:val="20"/>
          <w:szCs w:val="20"/>
        </w:rPr>
        <w:t>Volná kapacita</w:t>
      </w:r>
    </w:p>
    <w:p w14:paraId="129B34B1" w14:textId="77777777" w:rsidR="00FF4BB6" w:rsidRPr="00BE06A2" w:rsidRDefault="00FF4BB6" w:rsidP="00585A3F">
      <w:pPr>
        <w:pStyle w:val="RNTTable"/>
        <w:rPr>
          <w:sz w:val="20"/>
          <w:szCs w:val="20"/>
        </w:rPr>
      </w:pPr>
      <w:r w:rsidRPr="00BE06A2">
        <w:rPr>
          <w:sz w:val="20"/>
          <w:szCs w:val="20"/>
        </w:rPr>
        <w:t>Ostatní obsahové bloky</w:t>
      </w:r>
    </w:p>
    <w:p w14:paraId="674130E2" w14:textId="77777777" w:rsidR="00FF4BB6" w:rsidRPr="00BE06A2" w:rsidRDefault="00FF4BB6" w:rsidP="00C67E6C">
      <w:pPr>
        <w:pStyle w:val="RNTTable"/>
        <w:numPr>
          <w:ilvl w:val="0"/>
          <w:numId w:val="22"/>
        </w:numPr>
        <w:rPr>
          <w:sz w:val="20"/>
          <w:szCs w:val="20"/>
        </w:rPr>
      </w:pPr>
      <w:r w:rsidRPr="00BE06A2">
        <w:rPr>
          <w:sz w:val="20"/>
          <w:szCs w:val="20"/>
        </w:rPr>
        <w:t>Projekty a spolupráce (s obrázky a logy partnerů)</w:t>
      </w:r>
    </w:p>
    <w:p w14:paraId="4AFD42FD" w14:textId="77777777" w:rsidR="00FF4BB6" w:rsidRPr="00BE06A2" w:rsidRDefault="00FF4BB6" w:rsidP="00C67E6C">
      <w:pPr>
        <w:pStyle w:val="RNTTable"/>
        <w:numPr>
          <w:ilvl w:val="0"/>
          <w:numId w:val="22"/>
        </w:numPr>
        <w:rPr>
          <w:sz w:val="20"/>
          <w:szCs w:val="20"/>
        </w:rPr>
      </w:pPr>
      <w:r w:rsidRPr="00BE06A2">
        <w:rPr>
          <w:sz w:val="20"/>
          <w:szCs w:val="20"/>
        </w:rPr>
        <w:t>Podporovatelé a grantové programy</w:t>
      </w:r>
    </w:p>
    <w:p w14:paraId="70FFCB89" w14:textId="77777777" w:rsidR="00FF4BB6" w:rsidRPr="00BE06A2" w:rsidRDefault="00FF4BB6" w:rsidP="00C67E6C">
      <w:pPr>
        <w:pStyle w:val="RNTTable"/>
        <w:numPr>
          <w:ilvl w:val="0"/>
          <w:numId w:val="22"/>
        </w:numPr>
        <w:rPr>
          <w:sz w:val="20"/>
          <w:szCs w:val="20"/>
        </w:rPr>
      </w:pPr>
      <w:r w:rsidRPr="00BE06A2">
        <w:rPr>
          <w:sz w:val="20"/>
          <w:szCs w:val="20"/>
        </w:rPr>
        <w:t>Reference klientů / rodin</w:t>
      </w:r>
    </w:p>
    <w:p w14:paraId="203028A1" w14:textId="77777777" w:rsidR="00FF4BB6" w:rsidRPr="00BE06A2" w:rsidRDefault="00FF4BB6" w:rsidP="00C67E6C">
      <w:pPr>
        <w:pStyle w:val="RNTTable"/>
        <w:numPr>
          <w:ilvl w:val="0"/>
          <w:numId w:val="22"/>
        </w:numPr>
        <w:rPr>
          <w:sz w:val="20"/>
          <w:szCs w:val="20"/>
        </w:rPr>
      </w:pPr>
      <w:r w:rsidRPr="00BE06A2">
        <w:rPr>
          <w:sz w:val="20"/>
          <w:szCs w:val="20"/>
        </w:rPr>
        <w:t>Dokumentace a odkazy</w:t>
      </w:r>
    </w:p>
    <w:p w14:paraId="729364A7" w14:textId="77777777" w:rsidR="00FF4BB6" w:rsidRPr="00BE06A2" w:rsidRDefault="00FF4BB6" w:rsidP="00C67E6C">
      <w:pPr>
        <w:pStyle w:val="RNTTable"/>
        <w:numPr>
          <w:ilvl w:val="0"/>
          <w:numId w:val="22"/>
        </w:numPr>
        <w:rPr>
          <w:sz w:val="20"/>
          <w:szCs w:val="20"/>
        </w:rPr>
      </w:pPr>
      <w:r w:rsidRPr="00BE06A2">
        <w:rPr>
          <w:sz w:val="20"/>
          <w:szCs w:val="20"/>
        </w:rPr>
        <w:t>Povinné dokumenty ke stažení (výroční zprávy, pravidla, ceníky)</w:t>
      </w:r>
    </w:p>
    <w:p w14:paraId="1B895567" w14:textId="77777777" w:rsidR="00FF4BB6" w:rsidRPr="00BE06A2" w:rsidRDefault="00FF4BB6" w:rsidP="00C67E6C">
      <w:pPr>
        <w:pStyle w:val="RNTTable"/>
        <w:numPr>
          <w:ilvl w:val="0"/>
          <w:numId w:val="22"/>
        </w:numPr>
        <w:rPr>
          <w:sz w:val="20"/>
          <w:szCs w:val="20"/>
        </w:rPr>
      </w:pPr>
      <w:r w:rsidRPr="00BE06A2">
        <w:rPr>
          <w:sz w:val="20"/>
          <w:szCs w:val="20"/>
        </w:rPr>
        <w:t>Odkazy na instituce a partnery (MPSV, kraj, město)</w:t>
      </w:r>
    </w:p>
    <w:p w14:paraId="7E9E1845" w14:textId="05E476DA" w:rsidR="00FF4BB6" w:rsidRPr="00BE06A2" w:rsidRDefault="00FF4BB6" w:rsidP="00321D4C">
      <w:pPr>
        <w:pStyle w:val="RNTTable"/>
        <w:widowControl w:val="0"/>
        <w:numPr>
          <w:ilvl w:val="0"/>
          <w:numId w:val="22"/>
        </w:numPr>
        <w:tabs>
          <w:tab w:val="right" w:pos="7200"/>
        </w:tabs>
        <w:spacing w:after="420"/>
        <w:rPr>
          <w:sz w:val="20"/>
          <w:szCs w:val="20"/>
        </w:rPr>
      </w:pPr>
      <w:r w:rsidRPr="00BE06A2">
        <w:rPr>
          <w:sz w:val="20"/>
          <w:szCs w:val="20"/>
        </w:rPr>
        <w:t>Akce uživatele</w:t>
      </w:r>
      <w:r w:rsidR="00C67E6C" w:rsidRPr="00BE06A2">
        <w:rPr>
          <w:sz w:val="20"/>
          <w:szCs w:val="20"/>
        </w:rPr>
        <w:t xml:space="preserve"> – tlačítko</w:t>
      </w:r>
    </w:p>
    <w:sectPr w:rsidR="00FF4BB6" w:rsidRPr="00BE06A2" w:rsidSect="00564433">
      <w:pgSz w:w="11906" w:h="16838"/>
      <w:pgMar w:top="1417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072C5" w14:textId="77777777" w:rsidR="001E4005" w:rsidRDefault="001E4005" w:rsidP="00C95A92">
      <w:pPr>
        <w:spacing w:after="0" w:line="240" w:lineRule="auto"/>
      </w:pPr>
      <w:r>
        <w:separator/>
      </w:r>
    </w:p>
  </w:endnote>
  <w:endnote w:type="continuationSeparator" w:id="0">
    <w:p w14:paraId="7A69BC2C" w14:textId="77777777" w:rsidR="001E4005" w:rsidRDefault="001E4005" w:rsidP="00C9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10 Pitch">
    <w:altName w:val="Courier New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56844" w14:textId="77777777" w:rsidR="001E4005" w:rsidRDefault="001E4005" w:rsidP="00C95A92">
      <w:pPr>
        <w:spacing w:after="0" w:line="240" w:lineRule="auto"/>
      </w:pPr>
      <w:r>
        <w:separator/>
      </w:r>
    </w:p>
  </w:footnote>
  <w:footnote w:type="continuationSeparator" w:id="0">
    <w:p w14:paraId="3D288466" w14:textId="77777777" w:rsidR="001E4005" w:rsidRDefault="001E4005" w:rsidP="00C95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D1740"/>
    <w:multiLevelType w:val="multilevel"/>
    <w:tmpl w:val="74A4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279CE"/>
    <w:multiLevelType w:val="hybridMultilevel"/>
    <w:tmpl w:val="5BA41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C6ACE"/>
    <w:multiLevelType w:val="hybridMultilevel"/>
    <w:tmpl w:val="7C847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D372B"/>
    <w:multiLevelType w:val="hybridMultilevel"/>
    <w:tmpl w:val="689E0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0476F"/>
    <w:multiLevelType w:val="multilevel"/>
    <w:tmpl w:val="4406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33777"/>
    <w:multiLevelType w:val="hybridMultilevel"/>
    <w:tmpl w:val="2452D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63C21"/>
    <w:multiLevelType w:val="hybridMultilevel"/>
    <w:tmpl w:val="0186B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254A3"/>
    <w:multiLevelType w:val="hybridMultilevel"/>
    <w:tmpl w:val="8CA28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87DE6"/>
    <w:multiLevelType w:val="hybridMultilevel"/>
    <w:tmpl w:val="8604C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A1B06"/>
    <w:multiLevelType w:val="multilevel"/>
    <w:tmpl w:val="B408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8F5529"/>
    <w:multiLevelType w:val="hybridMultilevel"/>
    <w:tmpl w:val="AAD8A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834A5"/>
    <w:multiLevelType w:val="multilevel"/>
    <w:tmpl w:val="BEFA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F045C0"/>
    <w:multiLevelType w:val="hybridMultilevel"/>
    <w:tmpl w:val="327C4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567314">
    <w:abstractNumId w:val="11"/>
  </w:num>
  <w:num w:numId="2" w16cid:durableId="1988317895">
    <w:abstractNumId w:val="9"/>
  </w:num>
  <w:num w:numId="3" w16cid:durableId="473301424">
    <w:abstractNumId w:val="9"/>
    <w:lvlOverride w:ilvl="2">
      <w:startOverride w:val="10"/>
    </w:lvlOverride>
  </w:num>
  <w:num w:numId="4" w16cid:durableId="1374890284">
    <w:abstractNumId w:val="9"/>
    <w:lvlOverride w:ilvl="2">
      <w:startOverride w:val="10"/>
    </w:lvlOverride>
  </w:num>
  <w:num w:numId="5" w16cid:durableId="1608658900">
    <w:abstractNumId w:val="9"/>
    <w:lvlOverride w:ilvl="2">
      <w:startOverride w:val="11"/>
    </w:lvlOverride>
  </w:num>
  <w:num w:numId="6" w16cid:durableId="727920774">
    <w:abstractNumId w:val="9"/>
    <w:lvlOverride w:ilvl="1">
      <w:startOverride w:val="15"/>
    </w:lvlOverride>
  </w:num>
  <w:num w:numId="7" w16cid:durableId="904224136">
    <w:abstractNumId w:val="9"/>
    <w:lvlOverride w:ilvl="1"/>
    <w:lvlOverride w:ilvl="2">
      <w:startOverride w:val="11"/>
    </w:lvlOverride>
  </w:num>
  <w:num w:numId="8" w16cid:durableId="1846363301">
    <w:abstractNumId w:val="9"/>
    <w:lvlOverride w:ilvl="1">
      <w:startOverride w:val="16"/>
    </w:lvlOverride>
  </w:num>
  <w:num w:numId="9" w16cid:durableId="731462787">
    <w:abstractNumId w:val="9"/>
    <w:lvlOverride w:ilvl="1"/>
    <w:lvlOverride w:ilvl="2">
      <w:startOverride w:val="12"/>
    </w:lvlOverride>
  </w:num>
  <w:num w:numId="10" w16cid:durableId="388965268">
    <w:abstractNumId w:val="9"/>
    <w:lvlOverride w:ilvl="2">
      <w:startOverride w:val="12"/>
    </w:lvlOverride>
  </w:num>
  <w:num w:numId="11" w16cid:durableId="1881015692">
    <w:abstractNumId w:val="9"/>
    <w:lvlOverride w:ilvl="2">
      <w:startOverride w:val="9"/>
    </w:lvlOverride>
  </w:num>
  <w:num w:numId="12" w16cid:durableId="935481197">
    <w:abstractNumId w:val="9"/>
    <w:lvlOverride w:ilvl="2">
      <w:startOverride w:val="12"/>
    </w:lvlOverride>
  </w:num>
  <w:num w:numId="13" w16cid:durableId="1138956760">
    <w:abstractNumId w:val="0"/>
  </w:num>
  <w:num w:numId="14" w16cid:durableId="1302926905">
    <w:abstractNumId w:val="7"/>
  </w:num>
  <w:num w:numId="15" w16cid:durableId="280263887">
    <w:abstractNumId w:val="12"/>
  </w:num>
  <w:num w:numId="16" w16cid:durableId="1848128394">
    <w:abstractNumId w:val="1"/>
  </w:num>
  <w:num w:numId="17" w16cid:durableId="140386490">
    <w:abstractNumId w:val="6"/>
  </w:num>
  <w:num w:numId="18" w16cid:durableId="55596339">
    <w:abstractNumId w:val="10"/>
  </w:num>
  <w:num w:numId="19" w16cid:durableId="868108480">
    <w:abstractNumId w:val="2"/>
  </w:num>
  <w:num w:numId="20" w16cid:durableId="1438983972">
    <w:abstractNumId w:val="5"/>
  </w:num>
  <w:num w:numId="21" w16cid:durableId="1940986609">
    <w:abstractNumId w:val="3"/>
  </w:num>
  <w:num w:numId="22" w16cid:durableId="1195658009">
    <w:abstractNumId w:val="8"/>
  </w:num>
  <w:num w:numId="23" w16cid:durableId="1536044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F8"/>
    <w:rsid w:val="000105F5"/>
    <w:rsid w:val="00020E83"/>
    <w:rsid w:val="0003573E"/>
    <w:rsid w:val="00044CC5"/>
    <w:rsid w:val="000547ED"/>
    <w:rsid w:val="0005566F"/>
    <w:rsid w:val="00086EBC"/>
    <w:rsid w:val="00092574"/>
    <w:rsid w:val="000A6504"/>
    <w:rsid w:val="000B68A3"/>
    <w:rsid w:val="000D5834"/>
    <w:rsid w:val="000E079B"/>
    <w:rsid w:val="000E1530"/>
    <w:rsid w:val="001041D0"/>
    <w:rsid w:val="00110D87"/>
    <w:rsid w:val="00131EBA"/>
    <w:rsid w:val="001420F3"/>
    <w:rsid w:val="00150138"/>
    <w:rsid w:val="00156641"/>
    <w:rsid w:val="001701C0"/>
    <w:rsid w:val="00183C86"/>
    <w:rsid w:val="00190AC0"/>
    <w:rsid w:val="00197E6C"/>
    <w:rsid w:val="001B371D"/>
    <w:rsid w:val="001B52C7"/>
    <w:rsid w:val="001E4005"/>
    <w:rsid w:val="001F0CE5"/>
    <w:rsid w:val="002005FD"/>
    <w:rsid w:val="002021D7"/>
    <w:rsid w:val="00206275"/>
    <w:rsid w:val="00210FA8"/>
    <w:rsid w:val="002169EC"/>
    <w:rsid w:val="0022736F"/>
    <w:rsid w:val="00241C71"/>
    <w:rsid w:val="002701FB"/>
    <w:rsid w:val="00270325"/>
    <w:rsid w:val="00280709"/>
    <w:rsid w:val="002A4591"/>
    <w:rsid w:val="002A7352"/>
    <w:rsid w:val="002A7E43"/>
    <w:rsid w:val="002E3905"/>
    <w:rsid w:val="002F4FAD"/>
    <w:rsid w:val="00302F59"/>
    <w:rsid w:val="00333135"/>
    <w:rsid w:val="00337255"/>
    <w:rsid w:val="00351C73"/>
    <w:rsid w:val="0035666B"/>
    <w:rsid w:val="003831F2"/>
    <w:rsid w:val="00386E5E"/>
    <w:rsid w:val="003B413E"/>
    <w:rsid w:val="003F014E"/>
    <w:rsid w:val="00400A9A"/>
    <w:rsid w:val="0041756E"/>
    <w:rsid w:val="00437E91"/>
    <w:rsid w:val="00450036"/>
    <w:rsid w:val="00476385"/>
    <w:rsid w:val="004763DA"/>
    <w:rsid w:val="00483DF8"/>
    <w:rsid w:val="004B2F2C"/>
    <w:rsid w:val="004B7282"/>
    <w:rsid w:val="004C5560"/>
    <w:rsid w:val="004D2FAE"/>
    <w:rsid w:val="004E1D6D"/>
    <w:rsid w:val="004F14A7"/>
    <w:rsid w:val="005407B5"/>
    <w:rsid w:val="00540F0F"/>
    <w:rsid w:val="00543670"/>
    <w:rsid w:val="005539B6"/>
    <w:rsid w:val="00564433"/>
    <w:rsid w:val="00585A3F"/>
    <w:rsid w:val="00592224"/>
    <w:rsid w:val="005A02F3"/>
    <w:rsid w:val="005B54BE"/>
    <w:rsid w:val="005F6260"/>
    <w:rsid w:val="0060090F"/>
    <w:rsid w:val="00613C10"/>
    <w:rsid w:val="0061508D"/>
    <w:rsid w:val="00627F04"/>
    <w:rsid w:val="006A23A8"/>
    <w:rsid w:val="006A4DEF"/>
    <w:rsid w:val="006B0DF7"/>
    <w:rsid w:val="006B3F3A"/>
    <w:rsid w:val="006B479D"/>
    <w:rsid w:val="006C20F7"/>
    <w:rsid w:val="006E581D"/>
    <w:rsid w:val="006F33EF"/>
    <w:rsid w:val="00704F7F"/>
    <w:rsid w:val="00714BE7"/>
    <w:rsid w:val="00714EC4"/>
    <w:rsid w:val="007538C4"/>
    <w:rsid w:val="007877AE"/>
    <w:rsid w:val="0079200A"/>
    <w:rsid w:val="007A15E7"/>
    <w:rsid w:val="007A17D4"/>
    <w:rsid w:val="007B374F"/>
    <w:rsid w:val="007C561C"/>
    <w:rsid w:val="007C75C2"/>
    <w:rsid w:val="007D155E"/>
    <w:rsid w:val="007D1880"/>
    <w:rsid w:val="007F07B2"/>
    <w:rsid w:val="007F2FA4"/>
    <w:rsid w:val="00810A13"/>
    <w:rsid w:val="0081722E"/>
    <w:rsid w:val="00821716"/>
    <w:rsid w:val="00836ECF"/>
    <w:rsid w:val="008434EF"/>
    <w:rsid w:val="008458B5"/>
    <w:rsid w:val="00852CFC"/>
    <w:rsid w:val="008628AD"/>
    <w:rsid w:val="00872974"/>
    <w:rsid w:val="00873AD3"/>
    <w:rsid w:val="008775B8"/>
    <w:rsid w:val="00881935"/>
    <w:rsid w:val="0088359B"/>
    <w:rsid w:val="008A3AC1"/>
    <w:rsid w:val="008B64A5"/>
    <w:rsid w:val="008D10FE"/>
    <w:rsid w:val="008F7321"/>
    <w:rsid w:val="00905C70"/>
    <w:rsid w:val="0091601B"/>
    <w:rsid w:val="009326DD"/>
    <w:rsid w:val="009434A9"/>
    <w:rsid w:val="00986550"/>
    <w:rsid w:val="009A4975"/>
    <w:rsid w:val="009C1879"/>
    <w:rsid w:val="009C6D78"/>
    <w:rsid w:val="009E37EF"/>
    <w:rsid w:val="009F1C91"/>
    <w:rsid w:val="009F4AFD"/>
    <w:rsid w:val="00A04B62"/>
    <w:rsid w:val="00A33C71"/>
    <w:rsid w:val="00A36B26"/>
    <w:rsid w:val="00A43D2A"/>
    <w:rsid w:val="00A45E44"/>
    <w:rsid w:val="00A5288E"/>
    <w:rsid w:val="00A553C2"/>
    <w:rsid w:val="00A56A93"/>
    <w:rsid w:val="00A60D21"/>
    <w:rsid w:val="00A61838"/>
    <w:rsid w:val="00A8389B"/>
    <w:rsid w:val="00AA71E8"/>
    <w:rsid w:val="00AA7D15"/>
    <w:rsid w:val="00AB38AC"/>
    <w:rsid w:val="00AD604F"/>
    <w:rsid w:val="00AE6489"/>
    <w:rsid w:val="00AF743F"/>
    <w:rsid w:val="00B12126"/>
    <w:rsid w:val="00B25009"/>
    <w:rsid w:val="00B346F1"/>
    <w:rsid w:val="00B34FC3"/>
    <w:rsid w:val="00B43F3A"/>
    <w:rsid w:val="00B462DF"/>
    <w:rsid w:val="00B5558F"/>
    <w:rsid w:val="00B56B8E"/>
    <w:rsid w:val="00B724F9"/>
    <w:rsid w:val="00B732AC"/>
    <w:rsid w:val="00B92EAE"/>
    <w:rsid w:val="00B96C8B"/>
    <w:rsid w:val="00BB11D8"/>
    <w:rsid w:val="00BB3BCF"/>
    <w:rsid w:val="00BC29B7"/>
    <w:rsid w:val="00BC2E5B"/>
    <w:rsid w:val="00BD4352"/>
    <w:rsid w:val="00BD5F2E"/>
    <w:rsid w:val="00BD6A4C"/>
    <w:rsid w:val="00BE06A2"/>
    <w:rsid w:val="00BF0335"/>
    <w:rsid w:val="00BF083B"/>
    <w:rsid w:val="00C05C24"/>
    <w:rsid w:val="00C2140B"/>
    <w:rsid w:val="00C27A53"/>
    <w:rsid w:val="00C609EF"/>
    <w:rsid w:val="00C67E6C"/>
    <w:rsid w:val="00C76744"/>
    <w:rsid w:val="00C825A9"/>
    <w:rsid w:val="00C84BDC"/>
    <w:rsid w:val="00C95A92"/>
    <w:rsid w:val="00CA4C3C"/>
    <w:rsid w:val="00CB34F4"/>
    <w:rsid w:val="00CC2018"/>
    <w:rsid w:val="00CD76F7"/>
    <w:rsid w:val="00CE2037"/>
    <w:rsid w:val="00CF4044"/>
    <w:rsid w:val="00D145DB"/>
    <w:rsid w:val="00D3565D"/>
    <w:rsid w:val="00D4056D"/>
    <w:rsid w:val="00D4346D"/>
    <w:rsid w:val="00D444C6"/>
    <w:rsid w:val="00D51CCB"/>
    <w:rsid w:val="00D70A71"/>
    <w:rsid w:val="00D9579A"/>
    <w:rsid w:val="00D971F9"/>
    <w:rsid w:val="00DA7A65"/>
    <w:rsid w:val="00DC0C28"/>
    <w:rsid w:val="00DC3CC3"/>
    <w:rsid w:val="00DC65A5"/>
    <w:rsid w:val="00DE414E"/>
    <w:rsid w:val="00DF20AE"/>
    <w:rsid w:val="00DF2744"/>
    <w:rsid w:val="00DF4DAD"/>
    <w:rsid w:val="00E01571"/>
    <w:rsid w:val="00E06F8B"/>
    <w:rsid w:val="00E21C59"/>
    <w:rsid w:val="00E60819"/>
    <w:rsid w:val="00E61E57"/>
    <w:rsid w:val="00E6230A"/>
    <w:rsid w:val="00EB4F89"/>
    <w:rsid w:val="00ED0253"/>
    <w:rsid w:val="00EE25F2"/>
    <w:rsid w:val="00F05FB3"/>
    <w:rsid w:val="00F07667"/>
    <w:rsid w:val="00F100BE"/>
    <w:rsid w:val="00F130BB"/>
    <w:rsid w:val="00F376C4"/>
    <w:rsid w:val="00F90FC4"/>
    <w:rsid w:val="00FB0EE7"/>
    <w:rsid w:val="00FC036A"/>
    <w:rsid w:val="00FD19BD"/>
    <w:rsid w:val="00FE7266"/>
    <w:rsid w:val="00FF1668"/>
    <w:rsid w:val="00FF4BB6"/>
    <w:rsid w:val="00FF6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C11E"/>
  <w15:docId w15:val="{82F65889-3468-4320-80CA-52364803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01B"/>
    <w:rPr>
      <w:rFonts w:ascii="Calibri" w:hAnsi="Calibri" w:cs="Calibri"/>
      <w:color w:val="000000"/>
      <w:sz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33E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17C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56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D56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D56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501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01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0138"/>
    <w:rPr>
      <w:rFonts w:ascii="Calibri" w:hAnsi="Calibri" w:cs="Calibri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01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0138"/>
    <w:rPr>
      <w:rFonts w:ascii="Calibri" w:hAnsi="Calibri" w:cs="Calibri"/>
      <w:b/>
      <w:bCs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21C5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21C5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E581D"/>
    <w:pPr>
      <w:spacing w:after="0" w:line="240" w:lineRule="auto"/>
    </w:pPr>
    <w:rPr>
      <w:rFonts w:ascii="Calibri" w:hAnsi="Calibri" w:cs="Calibri"/>
      <w:color w:val="000000"/>
      <w:sz w:val="24"/>
      <w:lang w:eastAsia="cs-CZ"/>
    </w:rPr>
  </w:style>
  <w:style w:type="paragraph" w:customStyle="1" w:styleId="LO-normal">
    <w:name w:val="LO-normal"/>
    <w:qFormat/>
    <w:rsid w:val="009C6D78"/>
    <w:pPr>
      <w:suppressAutoHyphens/>
      <w:spacing w:after="0" w:line="276" w:lineRule="auto"/>
    </w:pPr>
    <w:rPr>
      <w:rFonts w:ascii="Times New Roman" w:eastAsia="Noto Serif CJK SC" w:hAnsi="Times New Roman" w:cs="Lohit Devanagari"/>
      <w:lang w:eastAsia="zh-CN" w:bidi="hi-IN"/>
    </w:rPr>
  </w:style>
  <w:style w:type="table" w:styleId="Mkatabulky">
    <w:name w:val="Table Grid"/>
    <w:basedOn w:val="Normlntabulka"/>
    <w:uiPriority w:val="39"/>
    <w:rsid w:val="00C27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190AC0"/>
    <w:rPr>
      <w:b/>
      <w:bCs/>
    </w:rPr>
  </w:style>
  <w:style w:type="character" w:customStyle="1" w:styleId="Styl1Char">
    <w:name w:val="Styl1 Char"/>
    <w:basedOn w:val="Standardnpsmoodstavce"/>
    <w:link w:val="RNTTitle"/>
    <w:qFormat/>
    <w:rsid w:val="00D145DB"/>
    <w:rPr>
      <w:rFonts w:ascii="Arial" w:hAnsi="Arial"/>
      <w:color w:val="EC6262"/>
    </w:rPr>
  </w:style>
  <w:style w:type="character" w:customStyle="1" w:styleId="Styl2Char">
    <w:name w:val="Styl2 Char"/>
    <w:basedOn w:val="Standardnpsmoodstavce"/>
    <w:link w:val="RNTTextBold"/>
    <w:qFormat/>
    <w:rsid w:val="00D145DB"/>
    <w:rPr>
      <w:rFonts w:ascii="Arial" w:hAnsi="Arial"/>
      <w:b/>
      <w:color w:val="030304"/>
    </w:rPr>
  </w:style>
  <w:style w:type="paragraph" w:styleId="Zkladntext">
    <w:name w:val="Body Text"/>
    <w:basedOn w:val="Normln"/>
    <w:link w:val="ZkladntextChar"/>
    <w:rsid w:val="00D145DB"/>
    <w:pPr>
      <w:suppressAutoHyphens/>
      <w:spacing w:after="0" w:line="276" w:lineRule="auto"/>
    </w:pPr>
    <w:rPr>
      <w:rFonts w:ascii="Arial" w:hAnsi="Arial" w:cstheme="minorBidi"/>
      <w:color w:val="000000" w:themeColor="text1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D145DB"/>
    <w:rPr>
      <w:rFonts w:ascii="Arial" w:hAnsi="Arial"/>
      <w:color w:val="000000" w:themeColor="text1"/>
      <w:sz w:val="20"/>
    </w:rPr>
  </w:style>
  <w:style w:type="paragraph" w:customStyle="1" w:styleId="RNTTitle">
    <w:name w:val="RNTTitle"/>
    <w:basedOn w:val="Normln"/>
    <w:next w:val="Normln"/>
    <w:link w:val="Styl1Char"/>
    <w:autoRedefine/>
    <w:qFormat/>
    <w:rsid w:val="00D145DB"/>
    <w:pPr>
      <w:widowControl w:val="0"/>
      <w:suppressAutoHyphens/>
      <w:spacing w:before="40" w:after="40" w:line="240" w:lineRule="auto"/>
    </w:pPr>
    <w:rPr>
      <w:rFonts w:ascii="Arial" w:hAnsi="Arial" w:cstheme="minorBidi"/>
      <w:color w:val="EC6262"/>
      <w:sz w:val="22"/>
      <w:lang w:eastAsia="en-US"/>
    </w:rPr>
  </w:style>
  <w:style w:type="paragraph" w:customStyle="1" w:styleId="RNTTextBold">
    <w:name w:val="RNTTextBold"/>
    <w:basedOn w:val="Normln"/>
    <w:next w:val="Normln"/>
    <w:link w:val="Styl2Char"/>
    <w:autoRedefine/>
    <w:qFormat/>
    <w:rsid w:val="00D145DB"/>
    <w:pPr>
      <w:widowControl w:val="0"/>
      <w:tabs>
        <w:tab w:val="left" w:pos="3885"/>
        <w:tab w:val="right" w:pos="7200"/>
      </w:tabs>
      <w:suppressAutoHyphens/>
      <w:spacing w:after="0" w:line="240" w:lineRule="auto"/>
    </w:pPr>
    <w:rPr>
      <w:rFonts w:ascii="Arial" w:hAnsi="Arial" w:cstheme="minorBidi"/>
      <w:b/>
      <w:color w:val="030304"/>
      <w:sz w:val="22"/>
      <w:lang w:eastAsia="en-US"/>
    </w:rPr>
  </w:style>
  <w:style w:type="paragraph" w:customStyle="1" w:styleId="RNTText">
    <w:name w:val="RNTText"/>
    <w:basedOn w:val="Normln"/>
    <w:next w:val="Normln"/>
    <w:link w:val="RNTTextChar"/>
    <w:autoRedefine/>
    <w:qFormat/>
    <w:rsid w:val="00D145DB"/>
    <w:pPr>
      <w:widowControl w:val="0"/>
      <w:tabs>
        <w:tab w:val="right" w:pos="7200"/>
      </w:tabs>
      <w:suppressAutoHyphens/>
      <w:spacing w:after="0" w:line="240" w:lineRule="auto"/>
    </w:pPr>
    <w:rPr>
      <w:rFonts w:ascii="Arial" w:hAnsi="Arial" w:cstheme="minorBidi"/>
      <w:color w:val="020203"/>
      <w:sz w:val="20"/>
      <w:lang w:eastAsia="en-US"/>
    </w:rPr>
  </w:style>
  <w:style w:type="paragraph" w:customStyle="1" w:styleId="RNTSummary">
    <w:name w:val="RNTSummary"/>
    <w:basedOn w:val="Normln"/>
    <w:next w:val="Normln"/>
    <w:autoRedefine/>
    <w:qFormat/>
    <w:rsid w:val="00D145DB"/>
    <w:pPr>
      <w:widowControl w:val="0"/>
      <w:tabs>
        <w:tab w:val="left" w:pos="482"/>
        <w:tab w:val="right" w:pos="4275"/>
      </w:tabs>
      <w:suppressAutoHyphens/>
      <w:spacing w:after="0" w:line="240" w:lineRule="auto"/>
    </w:pPr>
    <w:rPr>
      <w:rFonts w:ascii="Arial" w:hAnsi="Arial" w:cstheme="minorBidi"/>
      <w:bCs/>
      <w:color w:val="auto"/>
      <w:sz w:val="20"/>
      <w:szCs w:val="20"/>
      <w:shd w:val="clear" w:color="auto" w:fill="E7E6E6" w:themeFill="background2"/>
      <w:lang w:eastAsia="en-US"/>
    </w:rPr>
  </w:style>
  <w:style w:type="paragraph" w:customStyle="1" w:styleId="RNTTable">
    <w:name w:val="RNTTable"/>
    <w:basedOn w:val="Normln"/>
    <w:next w:val="Normln"/>
    <w:qFormat/>
    <w:rsid w:val="00D145DB"/>
    <w:pPr>
      <w:suppressAutoHyphens/>
      <w:spacing w:after="0" w:line="240" w:lineRule="auto"/>
    </w:pPr>
    <w:rPr>
      <w:rFonts w:ascii="Arial" w:hAnsi="Arial" w:cstheme="minorBidi"/>
      <w:color w:val="1D1D1B"/>
      <w:sz w:val="18"/>
      <w:lang w:eastAsia="en-US"/>
    </w:rPr>
  </w:style>
  <w:style w:type="paragraph" w:customStyle="1" w:styleId="RNTHeader">
    <w:name w:val="RNTHeader"/>
    <w:basedOn w:val="Normln"/>
    <w:autoRedefine/>
    <w:qFormat/>
    <w:rsid w:val="00D145DB"/>
    <w:pPr>
      <w:widowControl w:val="0"/>
      <w:tabs>
        <w:tab w:val="right" w:pos="7200"/>
      </w:tabs>
      <w:suppressAutoHyphens/>
      <w:spacing w:after="420" w:line="240" w:lineRule="auto"/>
      <w:ind w:firstLine="4111"/>
    </w:pPr>
    <w:rPr>
      <w:rFonts w:ascii="Arial" w:hAnsi="Arial" w:cstheme="minorBidi"/>
      <w:b/>
      <w:bCs/>
      <w:color w:val="1D1D1B"/>
      <w:sz w:val="28"/>
      <w:szCs w:val="18"/>
      <w:lang w:eastAsia="en-US"/>
    </w:rPr>
  </w:style>
  <w:style w:type="paragraph" w:customStyle="1" w:styleId="VVNadpis3">
    <w:name w:val="VV_Nadpis 3"/>
    <w:basedOn w:val="RNTTitle"/>
    <w:link w:val="VVNadpis3Char"/>
    <w:qFormat/>
    <w:rsid w:val="00D145DB"/>
  </w:style>
  <w:style w:type="character" w:customStyle="1" w:styleId="VVNadpis3Char">
    <w:name w:val="VV_Nadpis 3 Char"/>
    <w:basedOn w:val="Styl1Char"/>
    <w:link w:val="VVNadpis3"/>
    <w:rsid w:val="00D145DB"/>
    <w:rPr>
      <w:rFonts w:ascii="Arial" w:hAnsi="Arial"/>
      <w:color w:val="EC6262"/>
    </w:rPr>
  </w:style>
  <w:style w:type="character" w:customStyle="1" w:styleId="RNTTextChar">
    <w:name w:val="RNTText Char"/>
    <w:basedOn w:val="Standardnpsmoodstavce"/>
    <w:link w:val="RNTText"/>
    <w:rsid w:val="00D145DB"/>
    <w:rPr>
      <w:rFonts w:ascii="Arial" w:hAnsi="Arial"/>
      <w:color w:val="020203"/>
      <w:sz w:val="20"/>
    </w:rPr>
  </w:style>
  <w:style w:type="paragraph" w:styleId="Zhlav">
    <w:name w:val="header"/>
    <w:basedOn w:val="Normln"/>
    <w:link w:val="ZhlavChar"/>
    <w:uiPriority w:val="99"/>
    <w:unhideWhenUsed/>
    <w:rsid w:val="00C95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5A92"/>
    <w:rPr>
      <w:rFonts w:ascii="Calibri" w:hAnsi="Calibri" w:cs="Calibri"/>
      <w:color w:val="000000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5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5A92"/>
    <w:rPr>
      <w:rFonts w:ascii="Calibri" w:hAnsi="Calibri" w:cs="Calibri"/>
      <w:color w:val="000000"/>
      <w:sz w:val="24"/>
      <w:lang w:eastAsia="cs-CZ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117C2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link w:val="Citt"/>
    <w:uiPriority w:val="29"/>
    <w:rsid w:val="00117C2C"/>
    <w:rPr>
      <w:i/>
      <w:iCs/>
      <w:color w:val="404040" w:themeColor="text1" w:themeTint="BF"/>
    </w:rPr>
  </w:style>
  <w:style w:type="paragraph" w:customStyle="1" w:styleId="code">
    <w:name w:val="code"/>
    <w:basedOn w:val="Normln"/>
    <w:qFormat/>
    <w:rPr>
      <w:rFonts w:ascii="Courier 10 Pitch" w:hAnsi="Courier 10 Pitch"/>
      <w:sz w:val="22"/>
      <w:highlight w:val="lightGray"/>
    </w:rPr>
  </w:style>
  <w:style w:type="character" w:styleId="Zdraznnjemn">
    <w:name w:val="Subtle Emphasis"/>
    <w:uiPriority w:val="19"/>
    <w:qFormat/>
    <w:rsid w:val="00F33E4D"/>
    <w:rPr>
      <w:i/>
      <w:iCs/>
      <w:color w:val="404040" w:themeColor="text1" w:themeTint="BF"/>
    </w:rPr>
  </w:style>
  <w:style w:type="paragraph" w:customStyle="1" w:styleId="Heading">
    <w:name w:val="Heading"/>
    <w:basedOn w:val="Normln"/>
    <w:next w:val="Normln"/>
    <w:link w:val="HeadingCar"/>
    <w:uiPriority w:val="10"/>
    <w:qFormat/>
    <w:rsid w:val="009840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Seznam">
    <w:name w:val="List"/>
    <w:basedOn w:val="Zkladntext"/>
    <w:rPr>
      <w:rFonts w:cs="Lohit Devanagari"/>
    </w:rPr>
  </w:style>
  <w:style w:type="character" w:customStyle="1" w:styleId="NumberingSymbols">
    <w:name w:val="Numbering Symbols"/>
    <w:qFormat/>
  </w:style>
  <w:style w:type="paragraph" w:styleId="Odstavecseseznamem">
    <w:name w:val="List Paragraph"/>
    <w:basedOn w:val="Normln"/>
    <w:uiPriority w:val="34"/>
    <w:qFormat/>
    <w:rsid w:val="00117C2C"/>
    <w:pPr>
      <w:ind w:left="720"/>
      <w:contextualSpacing/>
    </w:pPr>
  </w:style>
  <w:style w:type="paragraph" w:styleId="Nzev">
    <w:name w:val="Title"/>
    <w:basedOn w:val="Heading"/>
    <w:next w:val="Zkladntext"/>
    <w:qFormat/>
    <w:pPr>
      <w:jc w:val="center"/>
    </w:pPr>
    <w:rPr>
      <w:b/>
      <w:bCs/>
    </w:rPr>
  </w:style>
  <w:style w:type="character" w:customStyle="1" w:styleId="Nadpis1Char">
    <w:name w:val="Nadpis 1 Char"/>
    <w:link w:val="Nadpis1"/>
    <w:uiPriority w:val="9"/>
    <w:rsid w:val="00F33E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link w:val="Nadpis2"/>
    <w:uiPriority w:val="9"/>
    <w:rsid w:val="00117C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link w:val="Nadpis3"/>
    <w:uiPriority w:val="9"/>
    <w:rsid w:val="00BD56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link w:val="Nadpis4"/>
    <w:uiPriority w:val="9"/>
    <w:rsid w:val="00BD56A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dpis5Char">
    <w:name w:val="Nadpis 5 Char"/>
    <w:link w:val="Nadpis5"/>
    <w:uiPriority w:val="9"/>
    <w:rsid w:val="00BD56A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Car">
    <w:name w:val="Heading Car"/>
    <w:link w:val="Heading"/>
    <w:uiPriority w:val="10"/>
    <w:rsid w:val="0098405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4951E-209A-48E1-A695-FBD368C2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2063</Words>
  <Characters>12178</Characters>
  <Application>Microsoft Office Word</Application>
  <DocSecurity>4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Eva Kašpárková</cp:lastModifiedBy>
  <cp:revision>2</cp:revision>
  <cp:lastPrinted>2023-04-20T05:26:00Z</cp:lastPrinted>
  <dcterms:created xsi:type="dcterms:W3CDTF">2025-09-02T08:53:00Z</dcterms:created>
  <dcterms:modified xsi:type="dcterms:W3CDTF">2025-09-02T08:53:00Z</dcterms:modified>
</cp:coreProperties>
</file>