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6CF88" w14:textId="77777777" w:rsidR="00B530F1" w:rsidRDefault="00D303AD" w:rsidP="00B530F1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Příloha č. 6</w:t>
      </w:r>
    </w:p>
    <w:p w14:paraId="0456AB92" w14:textId="4255DD4A" w:rsidR="00D303AD" w:rsidRPr="00E92ABB" w:rsidRDefault="00D303AD" w:rsidP="00B530F1">
      <w:pPr>
        <w:keepNext/>
        <w:keepLines/>
        <w:jc w:val="center"/>
        <w:rPr>
          <w:color w:val="C00000"/>
          <w:sz w:val="24"/>
          <w:szCs w:val="24"/>
        </w:rPr>
      </w:pPr>
      <w:r w:rsidRPr="00E92ABB">
        <w:rPr>
          <w:color w:val="C00000"/>
          <w:sz w:val="24"/>
          <w:szCs w:val="24"/>
        </w:rPr>
        <w:t>Vzor písemného souhlasu ohledně poddodavatele</w:t>
      </w:r>
    </w:p>
    <w:p w14:paraId="0C00BA90" w14:textId="77777777" w:rsidR="00D303AD" w:rsidRPr="008A7DEB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</w:p>
    <w:p w14:paraId="1301EB77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  <w:r w:rsidRPr="004F0168">
        <w:rPr>
          <w:rFonts w:cs="Arial"/>
          <w:b/>
          <w:szCs w:val="22"/>
        </w:rPr>
        <w:t>Technická správa komunikací hl. m. Prahy, a.s.</w:t>
      </w:r>
    </w:p>
    <w:p w14:paraId="4BB2F18D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se sídlem Veletržní 1623/24, 170 00 Praha 7 - Holešovice</w:t>
      </w:r>
      <w:r w:rsidRPr="004F0168">
        <w:rPr>
          <w:rFonts w:cs="Arial"/>
          <w:szCs w:val="22"/>
        </w:rPr>
        <w:tab/>
      </w:r>
    </w:p>
    <w:p w14:paraId="2AE97F72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IČO: 03447286</w:t>
      </w:r>
    </w:p>
    <w:p w14:paraId="5ACB0E5B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DIČ: CZ03447286</w:t>
      </w:r>
    </w:p>
    <w:p w14:paraId="3AF2A003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 xml:space="preserve">Zapsaná v obchodním rejstříku vedeném Městským soudem v Praze, oddíl B, </w:t>
      </w:r>
      <w:proofErr w:type="spellStart"/>
      <w:r w:rsidRPr="004F0168">
        <w:rPr>
          <w:rFonts w:cs="Arial"/>
          <w:szCs w:val="22"/>
        </w:rPr>
        <w:t>vl</w:t>
      </w:r>
      <w:proofErr w:type="spellEnd"/>
      <w:r w:rsidRPr="004F0168">
        <w:rPr>
          <w:rFonts w:cs="Arial"/>
          <w:szCs w:val="22"/>
        </w:rPr>
        <w:t>. 20059</w:t>
      </w:r>
    </w:p>
    <w:p w14:paraId="08F15C99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K udělení souhlasu je oprávněna Ing. Dana Jurášková, ředitelka úseku dopravy v klidu.</w:t>
      </w:r>
    </w:p>
    <w:p w14:paraId="2E7A1454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(dále jen „</w:t>
      </w:r>
      <w:r w:rsidRPr="004F0168">
        <w:rPr>
          <w:rFonts w:cs="Arial"/>
          <w:b/>
          <w:szCs w:val="22"/>
        </w:rPr>
        <w:t>Objednatel</w:t>
      </w:r>
      <w:r w:rsidRPr="004F0168">
        <w:rPr>
          <w:rFonts w:cs="Arial"/>
          <w:szCs w:val="22"/>
        </w:rPr>
        <w:t>“)</w:t>
      </w:r>
    </w:p>
    <w:p w14:paraId="1C6A9D94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412C000C" w14:textId="77777777" w:rsidR="00D303AD" w:rsidRPr="004F0168" w:rsidRDefault="00D303AD" w:rsidP="00D303AD">
      <w:pPr>
        <w:keepNext/>
        <w:keepLines/>
        <w:tabs>
          <w:tab w:val="left" w:pos="-2268"/>
        </w:tabs>
        <w:jc w:val="center"/>
        <w:rPr>
          <w:rFonts w:cs="Arial"/>
          <w:b/>
          <w:szCs w:val="22"/>
        </w:rPr>
      </w:pPr>
      <w:r w:rsidRPr="004F0168">
        <w:rPr>
          <w:rFonts w:cs="Arial"/>
          <w:b/>
          <w:szCs w:val="22"/>
        </w:rPr>
        <w:t>tímto uděluje</w:t>
      </w:r>
    </w:p>
    <w:p w14:paraId="500A9890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418B9BBD" w14:textId="77777777" w:rsidR="00D303AD" w:rsidRPr="004F0168" w:rsidRDefault="00D303AD" w:rsidP="00D303AD">
      <w:pPr>
        <w:keepNext/>
        <w:keepLines/>
        <w:tabs>
          <w:tab w:val="left" w:pos="2127"/>
        </w:tabs>
        <w:rPr>
          <w:rFonts w:cs="Arial"/>
          <w:b/>
          <w:bCs/>
          <w:szCs w:val="22"/>
          <w:highlight w:val="yellow"/>
        </w:rPr>
      </w:pPr>
    </w:p>
    <w:p w14:paraId="23E269D1" w14:textId="77777777" w:rsidR="00D303AD" w:rsidRPr="004F0168" w:rsidRDefault="00D303AD" w:rsidP="00D303AD">
      <w:pPr>
        <w:keepNext/>
        <w:keepLines/>
        <w:tabs>
          <w:tab w:val="left" w:pos="2127"/>
        </w:tabs>
        <w:rPr>
          <w:rFonts w:cs="Arial"/>
          <w:b/>
          <w:bCs/>
          <w:szCs w:val="22"/>
        </w:rPr>
      </w:pP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</w:p>
    <w:p w14:paraId="40024DB1" w14:textId="77777777" w:rsidR="00D303AD" w:rsidRPr="004F0168" w:rsidRDefault="00D303AD" w:rsidP="00D303AD">
      <w:pPr>
        <w:pStyle w:val="Zhlav"/>
        <w:keepNext/>
        <w:keepLines/>
        <w:tabs>
          <w:tab w:val="left" w:pos="708"/>
        </w:tabs>
        <w:rPr>
          <w:rFonts w:cs="Arial"/>
          <w:b/>
          <w:szCs w:val="22"/>
        </w:rPr>
      </w:pPr>
      <w:r w:rsidRPr="004F0168">
        <w:rPr>
          <w:rFonts w:cs="Arial"/>
          <w:szCs w:val="22"/>
        </w:rPr>
        <w:t xml:space="preserve">se sídlem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  <w:r w:rsidRPr="004F0168">
        <w:rPr>
          <w:rFonts w:cs="Arial"/>
          <w:b/>
          <w:szCs w:val="22"/>
        </w:rPr>
        <w:tab/>
      </w:r>
    </w:p>
    <w:p w14:paraId="336B662E" w14:textId="77777777" w:rsidR="00D303AD" w:rsidRPr="004F0168" w:rsidRDefault="00D303AD" w:rsidP="00D303AD">
      <w:pPr>
        <w:keepNext/>
        <w:keepLines/>
        <w:rPr>
          <w:rFonts w:cs="Arial"/>
          <w:szCs w:val="22"/>
        </w:rPr>
      </w:pPr>
      <w:r w:rsidRPr="004F0168">
        <w:rPr>
          <w:rFonts w:cs="Arial"/>
          <w:szCs w:val="22"/>
        </w:rPr>
        <w:t xml:space="preserve">IČO: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</w:p>
    <w:p w14:paraId="3A3BB53F" w14:textId="77777777" w:rsidR="00D303AD" w:rsidRPr="004F0168" w:rsidRDefault="00D303AD" w:rsidP="00D303AD">
      <w:pPr>
        <w:keepNext/>
        <w:keepLines/>
        <w:rPr>
          <w:rFonts w:cs="Arial"/>
          <w:szCs w:val="22"/>
        </w:rPr>
      </w:pPr>
    </w:p>
    <w:p w14:paraId="1FA5171E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(dále jen „</w:t>
      </w:r>
      <w:r w:rsidRPr="004F0168">
        <w:rPr>
          <w:rFonts w:cs="Arial"/>
          <w:b/>
          <w:szCs w:val="22"/>
        </w:rPr>
        <w:t>Poskytovatel</w:t>
      </w:r>
      <w:r w:rsidRPr="004F0168">
        <w:rPr>
          <w:rFonts w:cs="Arial"/>
          <w:szCs w:val="22"/>
        </w:rPr>
        <w:t>“)</w:t>
      </w:r>
    </w:p>
    <w:p w14:paraId="1B749C96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63A7F34B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 xml:space="preserve">ve smyslu </w:t>
      </w:r>
      <w:r>
        <w:rPr>
          <w:rFonts w:cs="Arial"/>
          <w:szCs w:val="22"/>
        </w:rPr>
        <w:t>Smlouvy</w:t>
      </w:r>
      <w:r w:rsidRPr="004F0168">
        <w:rPr>
          <w:rFonts w:cs="Arial"/>
          <w:szCs w:val="22"/>
        </w:rPr>
        <w:t xml:space="preserve"> o poskytování služeb uzavřené dne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  <w:r w:rsidRPr="004F0168">
        <w:rPr>
          <w:rFonts w:cs="Arial"/>
          <w:szCs w:val="22"/>
        </w:rPr>
        <w:t xml:space="preserve"> mezi Objednatelem a Poskytovatelem </w:t>
      </w:r>
      <w:r>
        <w:rPr>
          <w:rFonts w:cs="Arial"/>
          <w:szCs w:val="22"/>
        </w:rPr>
        <w:t>(„</w:t>
      </w:r>
      <w:r w:rsidRPr="004F0168">
        <w:rPr>
          <w:rFonts w:cs="Arial"/>
          <w:b/>
          <w:bCs/>
          <w:szCs w:val="22"/>
        </w:rPr>
        <w:t>Smlouva</w:t>
      </w:r>
      <w:r>
        <w:rPr>
          <w:rFonts w:cs="Arial"/>
          <w:szCs w:val="22"/>
        </w:rPr>
        <w:t>“)</w:t>
      </w:r>
    </w:p>
    <w:p w14:paraId="3D2D650E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</w:p>
    <w:p w14:paraId="118A97A4" w14:textId="77777777" w:rsidR="00D303AD" w:rsidRPr="004F0168" w:rsidRDefault="00D303AD" w:rsidP="00D303AD">
      <w:pPr>
        <w:keepNext/>
        <w:keepLines/>
        <w:tabs>
          <w:tab w:val="left" w:pos="-2268"/>
        </w:tabs>
        <w:jc w:val="center"/>
        <w:rPr>
          <w:rFonts w:cs="Arial"/>
          <w:b/>
          <w:szCs w:val="22"/>
        </w:rPr>
      </w:pPr>
      <w:r w:rsidRPr="004F0168">
        <w:rPr>
          <w:rFonts w:cs="Arial"/>
          <w:b/>
          <w:szCs w:val="22"/>
        </w:rPr>
        <w:t xml:space="preserve">s o u h l a s </w:t>
      </w:r>
    </w:p>
    <w:p w14:paraId="0CE821FB" w14:textId="77777777" w:rsidR="00D303AD" w:rsidRPr="004F0168" w:rsidRDefault="00D303AD" w:rsidP="00D303AD">
      <w:pPr>
        <w:keepNext/>
        <w:keepLines/>
        <w:tabs>
          <w:tab w:val="left" w:pos="-2268"/>
        </w:tabs>
        <w:jc w:val="center"/>
        <w:rPr>
          <w:rFonts w:cs="Arial"/>
          <w:b/>
          <w:szCs w:val="22"/>
        </w:rPr>
      </w:pPr>
    </w:p>
    <w:p w14:paraId="406C64E3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 xml:space="preserve">v tom smyslu, že Poskytovatel je oprávněn v rámci plnění dle výše uvedené </w:t>
      </w:r>
      <w:r>
        <w:rPr>
          <w:rFonts w:cs="Arial"/>
          <w:szCs w:val="22"/>
        </w:rPr>
        <w:t>Smlouvy zadat</w:t>
      </w:r>
      <w:r w:rsidRPr="004F0168">
        <w:rPr>
          <w:rFonts w:cs="Arial"/>
          <w:szCs w:val="22"/>
        </w:rPr>
        <w:t xml:space="preserve"> svému poddodavateli -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  <w:r w:rsidRPr="004F0168">
        <w:rPr>
          <w:rFonts w:cs="Arial"/>
          <w:szCs w:val="22"/>
        </w:rPr>
        <w:t xml:space="preserve">, nar./IČO: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  <w:r w:rsidRPr="004F0168">
        <w:rPr>
          <w:rFonts w:cs="Arial"/>
          <w:szCs w:val="22"/>
        </w:rPr>
        <w:t xml:space="preserve">, bytem/se sídlem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  <w:r w:rsidRPr="004F0168">
        <w:rPr>
          <w:rFonts w:cs="Arial"/>
          <w:szCs w:val="22"/>
        </w:rPr>
        <w:t xml:space="preserve"> práce v následujícím rozsahu:</w:t>
      </w:r>
    </w:p>
    <w:p w14:paraId="196735FA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278E85AC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</w:p>
    <w:p w14:paraId="21AAE6C3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</w:p>
    <w:p w14:paraId="3463810F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</w:p>
    <w:p w14:paraId="685AFB75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b/>
          <w:szCs w:val="22"/>
        </w:rPr>
      </w:pPr>
    </w:p>
    <w:p w14:paraId="056D9DA3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 xml:space="preserve">V Praze dne </w:t>
      </w:r>
      <w:r w:rsidRPr="004F0168">
        <w:rPr>
          <w:rFonts w:eastAsiaTheme="minorHAnsi" w:cs="Arial"/>
          <w:szCs w:val="22"/>
        </w:rPr>
        <w:t>[</w:t>
      </w:r>
      <w:r w:rsidRPr="004F0168">
        <w:rPr>
          <w:rFonts w:eastAsiaTheme="minorHAnsi" w:cs="Arial"/>
          <w:szCs w:val="22"/>
          <w:highlight w:val="yellow"/>
        </w:rPr>
        <w:t>●</w:t>
      </w:r>
      <w:r w:rsidRPr="004F0168">
        <w:rPr>
          <w:rFonts w:eastAsiaTheme="minorHAnsi" w:cs="Arial"/>
          <w:szCs w:val="22"/>
        </w:rPr>
        <w:t>]</w:t>
      </w:r>
    </w:p>
    <w:p w14:paraId="5945196E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4AED7909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13493393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</w:p>
    <w:p w14:paraId="7A4C580E" w14:textId="77777777" w:rsidR="00D303AD" w:rsidRPr="004F0168" w:rsidRDefault="00D303AD" w:rsidP="00D303AD">
      <w:pPr>
        <w:keepNext/>
        <w:keepLines/>
        <w:tabs>
          <w:tab w:val="left" w:pos="-2268"/>
        </w:tabs>
        <w:rPr>
          <w:rFonts w:cs="Arial"/>
          <w:szCs w:val="22"/>
        </w:rPr>
      </w:pPr>
      <w:r w:rsidRPr="004F0168">
        <w:rPr>
          <w:rFonts w:cs="Arial"/>
          <w:szCs w:val="22"/>
        </w:rPr>
        <w:t>_________________________</w:t>
      </w:r>
    </w:p>
    <w:p w14:paraId="5DDB0021" w14:textId="77777777" w:rsidR="00D303AD" w:rsidRPr="004F0168" w:rsidRDefault="00D303AD" w:rsidP="00D303AD">
      <w:pPr>
        <w:keepNext/>
        <w:keepLines/>
        <w:tabs>
          <w:tab w:val="left" w:pos="-2268"/>
        </w:tabs>
        <w:spacing w:after="120"/>
        <w:rPr>
          <w:rFonts w:cs="Arial"/>
          <w:b/>
          <w:bCs/>
          <w:szCs w:val="22"/>
        </w:rPr>
      </w:pPr>
      <w:r w:rsidRPr="004F0168">
        <w:rPr>
          <w:rFonts w:cs="Arial"/>
          <w:b/>
          <w:bCs/>
          <w:szCs w:val="22"/>
        </w:rPr>
        <w:t>Technická správa komunikací hl. m. Prahy, a.s.</w:t>
      </w:r>
    </w:p>
    <w:p w14:paraId="35A0D352" w14:textId="77777777" w:rsidR="00D303AD" w:rsidRPr="004F0168" w:rsidRDefault="00D303AD" w:rsidP="00D303AD">
      <w:pPr>
        <w:keepNext/>
        <w:keepLines/>
        <w:spacing w:after="120"/>
        <w:rPr>
          <w:rFonts w:cs="Arial"/>
          <w:szCs w:val="22"/>
        </w:rPr>
      </w:pPr>
      <w:r w:rsidRPr="004F0168">
        <w:rPr>
          <w:rFonts w:cs="Arial"/>
          <w:szCs w:val="22"/>
        </w:rPr>
        <w:t>Ing. Dana Jurášková</w:t>
      </w:r>
    </w:p>
    <w:p w14:paraId="75D7C8C0" w14:textId="77777777" w:rsidR="00D303AD" w:rsidRPr="004F0168" w:rsidRDefault="00D303AD" w:rsidP="00D303AD">
      <w:pPr>
        <w:keepNext/>
        <w:keepLines/>
        <w:spacing w:after="120"/>
        <w:rPr>
          <w:rFonts w:cs="Arial"/>
          <w:szCs w:val="22"/>
        </w:rPr>
      </w:pPr>
      <w:r w:rsidRPr="004F0168">
        <w:rPr>
          <w:rFonts w:cs="Arial"/>
          <w:szCs w:val="22"/>
        </w:rPr>
        <w:t>ředitelka úseku dopravy v klidu</w:t>
      </w:r>
    </w:p>
    <w:p w14:paraId="723D7764" w14:textId="77777777" w:rsidR="00D303AD" w:rsidRPr="008A7DEB" w:rsidRDefault="00D303AD" w:rsidP="00D303AD">
      <w:pPr>
        <w:spacing w:after="160" w:line="259" w:lineRule="auto"/>
        <w:jc w:val="left"/>
        <w:rPr>
          <w:rFonts w:cs="Arial"/>
          <w:szCs w:val="22"/>
          <w:lang w:eastAsia="en-US"/>
        </w:rPr>
      </w:pPr>
      <w:r w:rsidRPr="008A7DEB">
        <w:rPr>
          <w:rFonts w:cs="Arial"/>
          <w:szCs w:val="22"/>
        </w:rPr>
        <w:br w:type="page"/>
      </w:r>
    </w:p>
    <w:p w14:paraId="5A2E60FC" w14:textId="77777777" w:rsidR="00B530F1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lastRenderedPageBreak/>
        <w:t>Příloha č. 7a</w:t>
      </w:r>
    </w:p>
    <w:p w14:paraId="3B1A2B18" w14:textId="15D9530E" w:rsidR="00D303AD" w:rsidRPr="00E92ABB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t>Provozní a parkovací řády Parkovišť</w:t>
      </w:r>
    </w:p>
    <w:p w14:paraId="75F4039E" w14:textId="77777777" w:rsidR="00D303AD" w:rsidRPr="004F0168" w:rsidRDefault="00D303AD" w:rsidP="00D303AD">
      <w:pPr>
        <w:spacing w:after="160" w:line="259" w:lineRule="auto"/>
        <w:jc w:val="left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68D1F131" wp14:editId="580B693A">
            <wp:extent cx="6112042" cy="7805858"/>
            <wp:effectExtent l="0" t="0" r="3175" b="5080"/>
            <wp:docPr id="7781298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298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1810" cy="78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F97C" w14:textId="77777777" w:rsidR="00D303AD" w:rsidRDefault="00D303AD" w:rsidP="00D303AD">
      <w:pPr>
        <w:spacing w:after="160" w:line="259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C1CC466" wp14:editId="46A73BD8">
            <wp:extent cx="6120130" cy="8554720"/>
            <wp:effectExtent l="0" t="0" r="0" b="0"/>
            <wp:docPr id="777202684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02684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B76A" w14:textId="010D443D" w:rsidR="00D303AD" w:rsidRDefault="00D303AD" w:rsidP="00D303AD">
      <w:pPr>
        <w:spacing w:after="160" w:line="259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74FF8CC2" wp14:editId="7B113856">
            <wp:extent cx="6120130" cy="8554720"/>
            <wp:effectExtent l="0" t="0" r="0" b="0"/>
            <wp:docPr id="2095096970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96970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9DCA" w14:textId="77777777" w:rsidR="00D303AD" w:rsidRDefault="00D303AD" w:rsidP="00D303AD">
      <w:pPr>
        <w:spacing w:after="160" w:line="259" w:lineRule="auto"/>
        <w:jc w:val="left"/>
        <w:rPr>
          <w:rFonts w:cs="Arial"/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18AFAF8D" wp14:editId="26EE8526">
            <wp:extent cx="6120130" cy="8568055"/>
            <wp:effectExtent l="0" t="0" r="0" b="4445"/>
            <wp:docPr id="1330112667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12667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60D5" w14:textId="77777777" w:rsidR="00D303AD" w:rsidRDefault="00D303AD" w:rsidP="00D303AD">
      <w:pPr>
        <w:spacing w:after="160" w:line="259" w:lineRule="auto"/>
        <w:jc w:val="left"/>
        <w:rPr>
          <w:rFonts w:cs="Arial"/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2776BCE0" wp14:editId="44C9CC08">
            <wp:extent cx="6120130" cy="8565515"/>
            <wp:effectExtent l="0" t="0" r="0" b="6985"/>
            <wp:docPr id="1790350834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50834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C687" w14:textId="77777777" w:rsidR="00B530F1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lastRenderedPageBreak/>
        <w:t>Příloha č. 7b</w:t>
      </w:r>
    </w:p>
    <w:p w14:paraId="6F5D3EB3" w14:textId="7C45B159" w:rsidR="00D303AD" w:rsidRPr="00E92ABB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t>Ceníky</w:t>
      </w:r>
    </w:p>
    <w:p w14:paraId="501DC659" w14:textId="443C4625" w:rsidR="00CA11DE" w:rsidRDefault="00CA11DE" w:rsidP="00D303AD">
      <w:pPr>
        <w:spacing w:after="160" w:line="259" w:lineRule="auto"/>
        <w:jc w:val="left"/>
      </w:pPr>
    </w:p>
    <w:p w14:paraId="370E0F56" w14:textId="77777777" w:rsidR="00B530F1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t>Příloha č. 8</w:t>
      </w:r>
    </w:p>
    <w:p w14:paraId="5D3FDA7C" w14:textId="368BAB75" w:rsidR="00D303AD" w:rsidRPr="00E92ABB" w:rsidRDefault="00D303AD" w:rsidP="00B530F1">
      <w:pPr>
        <w:pStyle w:val="Claneka"/>
        <w:tabs>
          <w:tab w:val="clear" w:pos="1276"/>
        </w:tabs>
        <w:ind w:left="0" w:firstLine="0"/>
        <w:jc w:val="center"/>
        <w:rPr>
          <w:color w:val="C00000"/>
          <w:sz w:val="24"/>
          <w:lang w:eastAsia="cs-CZ"/>
        </w:rPr>
      </w:pPr>
      <w:r w:rsidRPr="00E92ABB">
        <w:rPr>
          <w:color w:val="C00000"/>
          <w:sz w:val="24"/>
          <w:lang w:eastAsia="cs-CZ"/>
        </w:rPr>
        <w:t>Technické a provozní požadavky</w:t>
      </w:r>
    </w:p>
    <w:p w14:paraId="75AD9EC9" w14:textId="77777777" w:rsidR="00D303AD" w:rsidRDefault="00D303AD" w:rsidP="00D303AD">
      <w:pPr>
        <w:rPr>
          <w:rFonts w:cs="Arial"/>
          <w:b/>
          <w:bCs/>
          <w:szCs w:val="22"/>
        </w:rPr>
      </w:pPr>
    </w:p>
    <w:p w14:paraId="20B179C3" w14:textId="77777777" w:rsidR="00D303AD" w:rsidRPr="000B2E16" w:rsidRDefault="00D303AD" w:rsidP="00D303AD">
      <w:pPr>
        <w:rPr>
          <w:rFonts w:cs="Arial"/>
          <w:b/>
          <w:bCs/>
          <w:szCs w:val="22"/>
        </w:rPr>
      </w:pPr>
      <w:r w:rsidRPr="000B2E16">
        <w:rPr>
          <w:rFonts w:cs="Arial"/>
          <w:b/>
          <w:bCs/>
          <w:szCs w:val="22"/>
        </w:rPr>
        <w:t xml:space="preserve">Objednatel v rámci poskytování služeb ostrahy parkoviště požaduje po Poskytovateli elektronickou kontrolu prováděných pochůzek po parkovišti. </w:t>
      </w:r>
    </w:p>
    <w:p w14:paraId="5398E151" w14:textId="77777777" w:rsidR="00D303AD" w:rsidRPr="00AB387C" w:rsidRDefault="00D303AD" w:rsidP="00D303AD">
      <w:pPr>
        <w:rPr>
          <w:rFonts w:cs="Arial"/>
          <w:szCs w:val="22"/>
        </w:rPr>
      </w:pPr>
    </w:p>
    <w:p w14:paraId="2B08B219" w14:textId="77777777" w:rsidR="00D303AD" w:rsidRPr="00AB387C" w:rsidRDefault="00D303AD" w:rsidP="00D303AD">
      <w:pPr>
        <w:rPr>
          <w:rFonts w:cs="Arial"/>
          <w:szCs w:val="22"/>
        </w:rPr>
      </w:pPr>
      <w:r w:rsidRPr="00AB387C">
        <w:rPr>
          <w:rFonts w:cs="Arial"/>
          <w:szCs w:val="22"/>
        </w:rPr>
        <w:t>Z tohoto důvodu Objednatel požaduje od Poskytovatele splnění následujících technických požadavků:</w:t>
      </w:r>
    </w:p>
    <w:p w14:paraId="07A5427A" w14:textId="77777777" w:rsidR="00D303AD" w:rsidRPr="00AB387C" w:rsidRDefault="00D303AD" w:rsidP="00D303AD">
      <w:pPr>
        <w:rPr>
          <w:rFonts w:cs="Arial"/>
          <w:b/>
          <w:bCs/>
          <w:szCs w:val="22"/>
        </w:rPr>
      </w:pPr>
      <w:r w:rsidRPr="00AB387C">
        <w:rPr>
          <w:rFonts w:cs="Arial"/>
          <w:b/>
          <w:bCs/>
          <w:szCs w:val="22"/>
        </w:rPr>
        <w:t xml:space="preserve"> </w:t>
      </w:r>
    </w:p>
    <w:p w14:paraId="69F3EA2E" w14:textId="77777777" w:rsidR="00D303AD" w:rsidRPr="00AB387C" w:rsidRDefault="00D303AD" w:rsidP="00D303AD">
      <w:pPr>
        <w:rPr>
          <w:rFonts w:cs="Arial"/>
          <w:b/>
          <w:bCs/>
          <w:szCs w:val="22"/>
        </w:rPr>
      </w:pPr>
    </w:p>
    <w:p w14:paraId="4D6BD8D4" w14:textId="77777777" w:rsidR="00D303AD" w:rsidRPr="00AB387C" w:rsidRDefault="00D303AD" w:rsidP="00D303AD">
      <w:pPr>
        <w:pStyle w:val="Odstavecseseznamem"/>
        <w:numPr>
          <w:ilvl w:val="0"/>
          <w:numId w:val="3"/>
        </w:numPr>
        <w:spacing w:after="120"/>
        <w:ind w:left="426" w:hanging="426"/>
        <w:contextualSpacing w:val="0"/>
        <w:rPr>
          <w:rFonts w:cs="Arial"/>
          <w:b/>
          <w:bCs/>
          <w:szCs w:val="22"/>
        </w:rPr>
      </w:pPr>
      <w:r w:rsidRPr="00AB387C">
        <w:rPr>
          <w:rFonts w:cs="Arial"/>
          <w:b/>
          <w:bCs/>
          <w:szCs w:val="22"/>
        </w:rPr>
        <w:t xml:space="preserve">Technické požadavky </w:t>
      </w:r>
    </w:p>
    <w:p w14:paraId="3D6A08FE" w14:textId="77777777" w:rsidR="00D303AD" w:rsidRPr="00AB387C" w:rsidRDefault="00D303AD" w:rsidP="00D303AD">
      <w:pPr>
        <w:pStyle w:val="Odstavecseseznamem"/>
        <w:numPr>
          <w:ilvl w:val="2"/>
          <w:numId w:val="4"/>
        </w:numPr>
        <w:spacing w:after="120"/>
        <w:ind w:left="993" w:hanging="284"/>
        <w:contextualSpacing w:val="0"/>
        <w:rPr>
          <w:rFonts w:cs="Arial"/>
          <w:szCs w:val="22"/>
        </w:rPr>
      </w:pPr>
      <w:r w:rsidRPr="00AB387C">
        <w:rPr>
          <w:rFonts w:cs="Arial"/>
          <w:szCs w:val="22"/>
        </w:rPr>
        <w:t>1x terminál na každém parkovišti</w:t>
      </w:r>
      <w:r>
        <w:rPr>
          <w:rFonts w:cs="Arial"/>
          <w:szCs w:val="22"/>
        </w:rPr>
        <w:t>.</w:t>
      </w:r>
    </w:p>
    <w:p w14:paraId="27E7D928" w14:textId="77777777" w:rsidR="00D303AD" w:rsidRPr="00AB387C" w:rsidRDefault="00D303AD" w:rsidP="00D303AD">
      <w:pPr>
        <w:pStyle w:val="Odstavecseseznamem"/>
        <w:numPr>
          <w:ilvl w:val="2"/>
          <w:numId w:val="4"/>
        </w:numPr>
        <w:spacing w:after="120"/>
        <w:ind w:left="993" w:hanging="284"/>
        <w:contextualSpacing w:val="0"/>
        <w:rPr>
          <w:rFonts w:cs="Arial"/>
          <w:szCs w:val="22"/>
        </w:rPr>
      </w:pPr>
      <w:r w:rsidRPr="00AB387C">
        <w:rPr>
          <w:rFonts w:cs="Arial"/>
          <w:szCs w:val="22"/>
        </w:rPr>
        <w:t xml:space="preserve">Minimálně 2 kontrolní stanoviště (čipy) na každém parkovišti pro kontrolu pochůzek (stanoviště budou umístěna na protilehlé straně od buňky pro obsluhu), umístěné tak, aby zajistila pochůzku po celé ploše parkoviště, s tím, že konkrétní umístění schválí </w:t>
      </w:r>
      <w:r>
        <w:rPr>
          <w:rFonts w:cs="Arial"/>
          <w:szCs w:val="22"/>
        </w:rPr>
        <w:t>P</w:t>
      </w:r>
      <w:r w:rsidRPr="00AB387C">
        <w:rPr>
          <w:rFonts w:cs="Arial"/>
          <w:szCs w:val="22"/>
        </w:rPr>
        <w:t xml:space="preserve">ověřená osoba </w:t>
      </w:r>
      <w:r>
        <w:rPr>
          <w:rFonts w:cs="Arial"/>
          <w:szCs w:val="22"/>
        </w:rPr>
        <w:t>Objednatele</w:t>
      </w:r>
      <w:r w:rsidRPr="00AB387C">
        <w:rPr>
          <w:rFonts w:cs="Arial"/>
          <w:szCs w:val="22"/>
        </w:rPr>
        <w:t>.</w:t>
      </w:r>
    </w:p>
    <w:p w14:paraId="0482A80E" w14:textId="77777777" w:rsidR="00D303AD" w:rsidRPr="00AB387C" w:rsidRDefault="00D303AD" w:rsidP="00D303AD">
      <w:pPr>
        <w:pStyle w:val="Odstavecseseznamem"/>
        <w:numPr>
          <w:ilvl w:val="2"/>
          <w:numId w:val="4"/>
        </w:numPr>
        <w:spacing w:after="120"/>
        <w:ind w:left="993" w:hanging="284"/>
        <w:contextualSpacing w:val="0"/>
        <w:rPr>
          <w:rFonts w:cs="Arial"/>
          <w:szCs w:val="22"/>
        </w:rPr>
      </w:pPr>
      <w:r w:rsidRPr="00AB387C">
        <w:rPr>
          <w:rFonts w:cs="Arial"/>
          <w:szCs w:val="22"/>
        </w:rPr>
        <w:t>Pochůzkový systém bude umožňovat on-line vzdálenou kontrolu např. prostřednictvím webového portálu</w:t>
      </w:r>
      <w:r>
        <w:rPr>
          <w:rFonts w:cs="Arial"/>
          <w:szCs w:val="22"/>
        </w:rPr>
        <w:t>.</w:t>
      </w:r>
    </w:p>
    <w:p w14:paraId="2375D05E" w14:textId="77777777" w:rsidR="00D303AD" w:rsidRPr="00AB387C" w:rsidRDefault="00D303AD" w:rsidP="00D303AD">
      <w:pPr>
        <w:pStyle w:val="Odstavecseseznamem"/>
        <w:ind w:left="851" w:hanging="284"/>
        <w:rPr>
          <w:rFonts w:cs="Arial"/>
          <w:szCs w:val="22"/>
        </w:rPr>
      </w:pPr>
    </w:p>
    <w:p w14:paraId="79C77139" w14:textId="77777777" w:rsidR="00D303AD" w:rsidRPr="00AB387C" w:rsidRDefault="00D303AD" w:rsidP="00D303AD">
      <w:pPr>
        <w:pStyle w:val="Odstavecseseznamem"/>
        <w:numPr>
          <w:ilvl w:val="0"/>
          <w:numId w:val="3"/>
        </w:numPr>
        <w:spacing w:after="120"/>
        <w:ind w:left="426" w:hanging="426"/>
        <w:contextualSpacing w:val="0"/>
        <w:rPr>
          <w:rFonts w:cs="Arial"/>
          <w:b/>
          <w:bCs/>
          <w:szCs w:val="22"/>
        </w:rPr>
      </w:pPr>
      <w:r w:rsidRPr="00AB387C">
        <w:rPr>
          <w:rFonts w:cs="Arial"/>
          <w:b/>
          <w:bCs/>
          <w:szCs w:val="22"/>
        </w:rPr>
        <w:t>Provozní požadavky</w:t>
      </w:r>
    </w:p>
    <w:p w14:paraId="734F980E" w14:textId="77777777" w:rsidR="00D303AD" w:rsidRDefault="00D303AD" w:rsidP="00D303AD">
      <w:pPr>
        <w:pStyle w:val="Odstavecseseznamem"/>
        <w:numPr>
          <w:ilvl w:val="0"/>
          <w:numId w:val="5"/>
        </w:numPr>
        <w:spacing w:after="120"/>
        <w:ind w:left="992" w:hanging="426"/>
        <w:contextualSpacing w:val="0"/>
        <w:rPr>
          <w:rFonts w:cs="Arial"/>
          <w:szCs w:val="22"/>
        </w:rPr>
      </w:pPr>
      <w:r w:rsidRPr="00AB387C">
        <w:rPr>
          <w:rFonts w:cs="Arial"/>
          <w:szCs w:val="22"/>
        </w:rPr>
        <w:t>Obsluha parkoviště bude provádět pravidelné pochůzku po parkovišti (min. 1x za 1,5 hod.)</w:t>
      </w:r>
    </w:p>
    <w:p w14:paraId="4F895722" w14:textId="77777777" w:rsidR="00D303AD" w:rsidRDefault="00D303AD" w:rsidP="00D303AD">
      <w:pPr>
        <w:pStyle w:val="Odstavecseseznamem"/>
        <w:numPr>
          <w:ilvl w:val="0"/>
          <w:numId w:val="5"/>
        </w:numPr>
        <w:spacing w:after="120"/>
        <w:ind w:left="992" w:hanging="426"/>
        <w:contextualSpacing w:val="0"/>
        <w:rPr>
          <w:rFonts w:cs="Arial"/>
          <w:szCs w:val="22"/>
        </w:rPr>
      </w:pPr>
      <w:r>
        <w:rPr>
          <w:rFonts w:cs="Arial"/>
          <w:szCs w:val="22"/>
        </w:rPr>
        <w:t>Poskytovatel</w:t>
      </w:r>
      <w:r w:rsidRPr="00AB387C">
        <w:rPr>
          <w:rFonts w:cs="Arial"/>
          <w:szCs w:val="22"/>
        </w:rPr>
        <w:t xml:space="preserve"> zajistí v případě poruchy terminálu náhradní zařízení do 12 hod, po dobu poruchy bude P</w:t>
      </w:r>
      <w:r>
        <w:rPr>
          <w:rFonts w:cs="Arial"/>
          <w:szCs w:val="22"/>
        </w:rPr>
        <w:t xml:space="preserve">oskytovatel </w:t>
      </w:r>
      <w:r w:rsidRPr="00AB387C">
        <w:rPr>
          <w:rFonts w:cs="Arial"/>
          <w:szCs w:val="22"/>
        </w:rPr>
        <w:t>vést ručně písemnou evidenci pochůzek</w:t>
      </w:r>
      <w:r>
        <w:rPr>
          <w:rFonts w:cs="Arial"/>
          <w:szCs w:val="22"/>
        </w:rPr>
        <w:t>.</w:t>
      </w:r>
    </w:p>
    <w:p w14:paraId="62E08B8A" w14:textId="77777777" w:rsidR="00D303AD" w:rsidRPr="00AB387C" w:rsidRDefault="00D303AD" w:rsidP="00D303AD">
      <w:pPr>
        <w:pStyle w:val="Odstavecseseznamem"/>
        <w:numPr>
          <w:ilvl w:val="0"/>
          <w:numId w:val="5"/>
        </w:numPr>
        <w:spacing w:after="120"/>
        <w:ind w:left="992" w:hanging="426"/>
        <w:contextualSpacing w:val="0"/>
        <w:rPr>
          <w:rFonts w:cs="Arial"/>
          <w:szCs w:val="22"/>
        </w:rPr>
      </w:pPr>
      <w:r w:rsidRPr="00AB387C">
        <w:rPr>
          <w:rFonts w:cs="Arial"/>
          <w:szCs w:val="22"/>
        </w:rPr>
        <w:t>P</w:t>
      </w:r>
      <w:r>
        <w:rPr>
          <w:rFonts w:cs="Arial"/>
          <w:szCs w:val="22"/>
        </w:rPr>
        <w:t>oskytovatel</w:t>
      </w:r>
      <w:r w:rsidRPr="00AB387C">
        <w:rPr>
          <w:rFonts w:cs="Arial"/>
          <w:szCs w:val="22"/>
        </w:rPr>
        <w:t xml:space="preserve"> zajistí bezplatný on-line přístup </w:t>
      </w:r>
      <w:r>
        <w:rPr>
          <w:rFonts w:cs="Arial"/>
          <w:szCs w:val="22"/>
        </w:rPr>
        <w:t>Objednateli</w:t>
      </w:r>
      <w:r w:rsidRPr="00AB387C">
        <w:rPr>
          <w:rFonts w:cs="Arial"/>
          <w:szCs w:val="22"/>
        </w:rPr>
        <w:t xml:space="preserve"> do evidence pochůzky pro kontrolu jejich provádění</w:t>
      </w:r>
    </w:p>
    <w:p w14:paraId="516CB33F" w14:textId="77777777" w:rsidR="000B2E16" w:rsidRDefault="000B2E16" w:rsidP="00D303AD">
      <w:pPr>
        <w:spacing w:after="200" w:line="276" w:lineRule="auto"/>
        <w:rPr>
          <w:rFonts w:cs="Arial"/>
          <w:szCs w:val="22"/>
        </w:rPr>
      </w:pPr>
    </w:p>
    <w:p w14:paraId="482189DE" w14:textId="77777777" w:rsidR="000B2E16" w:rsidRDefault="000B2E16" w:rsidP="000B2E16">
      <w:pPr>
        <w:spacing w:after="200" w:line="276" w:lineRule="auto"/>
        <w:rPr>
          <w:rFonts w:cs="Arial"/>
          <w:b/>
          <w:bCs/>
          <w:szCs w:val="22"/>
        </w:rPr>
      </w:pPr>
    </w:p>
    <w:p w14:paraId="5B562551" w14:textId="5D6A948A" w:rsidR="00D303AD" w:rsidRPr="000B2E16" w:rsidRDefault="00D303AD" w:rsidP="000B2E16">
      <w:pPr>
        <w:spacing w:after="200" w:line="276" w:lineRule="auto"/>
        <w:rPr>
          <w:rFonts w:cs="Arial"/>
          <w:b/>
          <w:bCs/>
          <w:szCs w:val="22"/>
        </w:rPr>
      </w:pPr>
      <w:r w:rsidRPr="000B2E16">
        <w:rPr>
          <w:rFonts w:cs="Arial"/>
          <w:b/>
          <w:bCs/>
          <w:szCs w:val="22"/>
        </w:rPr>
        <w:t>Popis řešení kontroly prováděných pochůzek, které bude Poskytovatel při plnění Smlouvy používat</w:t>
      </w:r>
      <w:r w:rsidR="000B2E16">
        <w:rPr>
          <w:rFonts w:cs="Arial"/>
          <w:b/>
          <w:bCs/>
          <w:szCs w:val="22"/>
        </w:rPr>
        <w:t>:</w:t>
      </w:r>
    </w:p>
    <w:p w14:paraId="77E24761" w14:textId="77777777" w:rsidR="00B530F1" w:rsidRPr="00127B32" w:rsidRDefault="00B530F1" w:rsidP="00B530F1">
      <w:pPr>
        <w:pStyle w:val="Claneka"/>
        <w:tabs>
          <w:tab w:val="clear" w:pos="1276"/>
        </w:tabs>
        <w:ind w:left="0" w:firstLine="0"/>
        <w:rPr>
          <w:rFonts w:cs="Arial"/>
          <w:szCs w:val="22"/>
        </w:rPr>
      </w:pPr>
      <w:r>
        <w:rPr>
          <w:rFonts w:cs="Arial"/>
          <w:szCs w:val="22"/>
        </w:rPr>
        <w:t xml:space="preserve">Na výkon obchůzkové činnosti bude dohlíženo prostřednictvím kontrolního systému </w:t>
      </w:r>
      <w:proofErr w:type="spellStart"/>
      <w:r>
        <w:rPr>
          <w:rFonts w:cs="Arial"/>
          <w:szCs w:val="22"/>
        </w:rPr>
        <w:t>Active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Guard</w:t>
      </w:r>
      <w:proofErr w:type="spellEnd"/>
      <w:r>
        <w:rPr>
          <w:rFonts w:cs="Arial"/>
          <w:szCs w:val="22"/>
        </w:rPr>
        <w:t>, který umožňuje online přístup přes webový portál patrolcontrol.com.</w:t>
      </w:r>
    </w:p>
    <w:p w14:paraId="15B26119" w14:textId="77777777" w:rsidR="00D303AD" w:rsidRPr="00127B32" w:rsidRDefault="00D303AD" w:rsidP="00D303AD">
      <w:pPr>
        <w:pStyle w:val="Claneka"/>
        <w:tabs>
          <w:tab w:val="clear" w:pos="1276"/>
        </w:tabs>
        <w:ind w:firstLine="0"/>
        <w:rPr>
          <w:rFonts w:cs="Arial"/>
          <w:szCs w:val="22"/>
        </w:rPr>
      </w:pPr>
    </w:p>
    <w:p w14:paraId="2DCE3A34" w14:textId="77777777" w:rsidR="00D303AD" w:rsidRDefault="00D303AD"/>
    <w:sectPr w:rsidR="00D303AD" w:rsidSect="00D303AD">
      <w:headerReference w:type="default" r:id="rId12"/>
      <w:footerReference w:type="default" r:id="rId13"/>
      <w:headerReference w:type="first" r:id="rId14"/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586D9" w14:textId="77777777" w:rsidR="00625C45" w:rsidRDefault="00625C45">
      <w:r>
        <w:separator/>
      </w:r>
    </w:p>
  </w:endnote>
  <w:endnote w:type="continuationSeparator" w:id="0">
    <w:p w14:paraId="52E39057" w14:textId="77777777" w:rsidR="00625C45" w:rsidRDefault="00625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8404724"/>
      <w:docPartObj>
        <w:docPartGallery w:val="Page Numbers (Bottom of Page)"/>
        <w:docPartUnique/>
      </w:docPartObj>
    </w:sdtPr>
    <w:sdtEndPr/>
    <w:sdtContent>
      <w:p w14:paraId="6AAB693C" w14:textId="57AAF8C3" w:rsidR="00E92ABB" w:rsidRDefault="00E92AB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1A28E7" w14:textId="77777777" w:rsidR="00E92ABB" w:rsidRDefault="00E92A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FD795" w14:textId="77777777" w:rsidR="00625C45" w:rsidRDefault="00625C45">
      <w:r>
        <w:separator/>
      </w:r>
    </w:p>
  </w:footnote>
  <w:footnote w:type="continuationSeparator" w:id="0">
    <w:p w14:paraId="31A515C1" w14:textId="77777777" w:rsidR="00625C45" w:rsidRDefault="00625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065" w:type="dxa"/>
      <w:tblInd w:w="-289" w:type="dxa"/>
      <w:tblLook w:val="04A0" w:firstRow="1" w:lastRow="0" w:firstColumn="1" w:lastColumn="0" w:noHBand="0" w:noVBand="1"/>
    </w:tblPr>
    <w:tblGrid>
      <w:gridCol w:w="1135"/>
      <w:gridCol w:w="8930"/>
    </w:tblGrid>
    <w:tr w:rsidR="00E92ABB" w:rsidRPr="00F93559" w14:paraId="7D3AB3CA" w14:textId="77777777" w:rsidTr="009A6A49">
      <w:tc>
        <w:tcPr>
          <w:tcW w:w="1135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46B1FCBC" w14:textId="77777777" w:rsidR="00E92ABB" w:rsidRDefault="00E92ABB" w:rsidP="00E92ABB">
          <w:pPr>
            <w:pStyle w:val="Zhlav"/>
            <w:jc w:val="left"/>
          </w:pPr>
          <w:r w:rsidRPr="001C3BEF">
            <w:rPr>
              <w:noProof/>
            </w:rPr>
            <w:drawing>
              <wp:inline distT="0" distB="0" distL="0" distR="0" wp14:anchorId="0E2347A4" wp14:editId="7A80058A">
                <wp:extent cx="542925" cy="546902"/>
                <wp:effectExtent l="0" t="0" r="0" b="5715"/>
                <wp:docPr id="1" name="Obrázek 1" descr="Obsah obrázku Písmo, Grafika, logo, text&#10;&#10;Obsah vygenerovaný umělou inteligencí může být nesprávný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 descr="Obsah obrázku Písmo, Grafika, logo, text&#10;&#10;Obsah vygenerovaný umělou inteligencí může být nesprávný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089" cy="561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  <w:tcBorders>
            <w:top w:val="nil"/>
            <w:left w:val="nil"/>
            <w:bottom w:val="nil"/>
            <w:right w:val="nil"/>
          </w:tcBorders>
        </w:tcPr>
        <w:p w14:paraId="353995F5" w14:textId="7E1D4C0B" w:rsidR="00E92ABB" w:rsidRPr="00F93559" w:rsidRDefault="00E92ABB" w:rsidP="00E92ABB">
          <w:pPr>
            <w:spacing w:before="120" w:after="120"/>
            <w:jc w:val="right"/>
            <w:rPr>
              <w:szCs w:val="22"/>
            </w:rPr>
          </w:pPr>
        </w:p>
      </w:tc>
    </w:tr>
    <w:tr w:rsidR="00E92ABB" w14:paraId="2E0B9A18" w14:textId="77777777" w:rsidTr="009A6A49">
      <w:tc>
        <w:tcPr>
          <w:tcW w:w="1135" w:type="dxa"/>
          <w:vMerge/>
          <w:tcBorders>
            <w:top w:val="nil"/>
            <w:left w:val="nil"/>
            <w:bottom w:val="nil"/>
            <w:right w:val="nil"/>
          </w:tcBorders>
        </w:tcPr>
        <w:p w14:paraId="501039C7" w14:textId="77777777" w:rsidR="00E92ABB" w:rsidRDefault="00E92ABB" w:rsidP="00E92ABB">
          <w:pPr>
            <w:pStyle w:val="Zhlav"/>
          </w:pPr>
        </w:p>
      </w:tc>
      <w:tc>
        <w:tcPr>
          <w:tcW w:w="8930" w:type="dxa"/>
          <w:tcBorders>
            <w:top w:val="nil"/>
            <w:left w:val="nil"/>
            <w:bottom w:val="nil"/>
            <w:right w:val="nil"/>
          </w:tcBorders>
        </w:tcPr>
        <w:p w14:paraId="198568A1" w14:textId="1D92BB7B" w:rsidR="00E92ABB" w:rsidRDefault="00E92ABB" w:rsidP="00E92ABB">
          <w:pPr>
            <w:pStyle w:val="Nadpis2"/>
            <w:jc w:val="right"/>
          </w:pPr>
          <w:r>
            <w:rPr>
              <w:color w:val="C00000"/>
              <w:sz w:val="28"/>
              <w:szCs w:val="24"/>
            </w:rPr>
            <w:t>Smlouva o poskytování služeb</w:t>
          </w:r>
        </w:p>
      </w:tc>
    </w:tr>
  </w:tbl>
  <w:p w14:paraId="50C28CFF" w14:textId="77777777" w:rsidR="00D303AD" w:rsidRPr="00E92ABB" w:rsidRDefault="00D303AD" w:rsidP="00E92A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303B" w14:textId="77777777" w:rsidR="00D303AD" w:rsidRPr="002C07DE" w:rsidRDefault="00D303AD" w:rsidP="00B706AB">
    <w:pPr>
      <w:keepNext/>
      <w:keepLines/>
      <w:rPr>
        <w:rFonts w:asciiTheme="minorHAnsi" w:hAnsiTheme="minorHAnsi" w:cstheme="minorHAnsi"/>
        <w:szCs w:val="22"/>
      </w:rPr>
    </w:pPr>
    <w:r w:rsidRPr="002C07DE">
      <w:rPr>
        <w:rFonts w:asciiTheme="minorHAnsi" w:hAnsiTheme="minorHAnsi" w:cstheme="minorHAnsi"/>
        <w:b/>
        <w:szCs w:val="22"/>
      </w:rPr>
      <w:t xml:space="preserve">Příloha č. </w:t>
    </w:r>
    <w:r>
      <w:rPr>
        <w:rFonts w:asciiTheme="minorHAnsi" w:hAnsiTheme="minorHAnsi" w:cstheme="minorHAnsi"/>
        <w:b/>
        <w:szCs w:val="22"/>
      </w:rPr>
      <w:t>1</w:t>
    </w:r>
    <w:r w:rsidRPr="002C07DE">
      <w:rPr>
        <w:rFonts w:asciiTheme="minorHAnsi" w:hAnsiTheme="minorHAnsi" w:cstheme="minorHAnsi"/>
        <w:b/>
        <w:szCs w:val="22"/>
      </w:rPr>
      <w:t xml:space="preserve"> – </w:t>
    </w:r>
    <w:r w:rsidRPr="00B706AB">
      <w:rPr>
        <w:rFonts w:asciiTheme="minorHAnsi" w:hAnsiTheme="minorHAnsi" w:cstheme="minorHAnsi"/>
        <w:b/>
        <w:bCs/>
      </w:rPr>
      <w:t>Popis a zákres Parkoviště</w:t>
    </w:r>
  </w:p>
  <w:p w14:paraId="4E9A12BC" w14:textId="77777777" w:rsidR="00D303AD" w:rsidRDefault="00D303A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C0828"/>
    <w:multiLevelType w:val="hybridMultilevel"/>
    <w:tmpl w:val="C914A240"/>
    <w:lvl w:ilvl="0" w:tplc="E01627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1A258BD"/>
    <w:multiLevelType w:val="hybridMultilevel"/>
    <w:tmpl w:val="13C00F08"/>
    <w:lvl w:ilvl="0" w:tplc="1042F17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900A8"/>
    <w:multiLevelType w:val="hybridMultilevel"/>
    <w:tmpl w:val="D2BE7312"/>
    <w:lvl w:ilvl="0" w:tplc="D2443122">
      <w:start w:val="100"/>
      <w:numFmt w:val="bullet"/>
      <w:lvlText w:val="-"/>
      <w:lvlJc w:val="left"/>
      <w:pPr>
        <w:ind w:left="1571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A602D00"/>
    <w:multiLevelType w:val="hybridMultilevel"/>
    <w:tmpl w:val="531CDF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0528FB"/>
    <w:multiLevelType w:val="multilevel"/>
    <w:tmpl w:val="9C20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1E0E1E"/>
    <w:multiLevelType w:val="hybridMultilevel"/>
    <w:tmpl w:val="5ABAED0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28668A"/>
    <w:multiLevelType w:val="hybridMultilevel"/>
    <w:tmpl w:val="8C2E28DE"/>
    <w:lvl w:ilvl="0" w:tplc="A85AF6B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1974E8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EA6B5AA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416033">
    <w:abstractNumId w:val="4"/>
  </w:num>
  <w:num w:numId="2" w16cid:durableId="62945903">
    <w:abstractNumId w:val="5"/>
  </w:num>
  <w:num w:numId="3" w16cid:durableId="1384789159">
    <w:abstractNumId w:val="3"/>
  </w:num>
  <w:num w:numId="4" w16cid:durableId="1261332366">
    <w:abstractNumId w:val="6"/>
  </w:num>
  <w:num w:numId="5" w16cid:durableId="508133348">
    <w:abstractNumId w:val="1"/>
  </w:num>
  <w:num w:numId="6" w16cid:durableId="675351488">
    <w:abstractNumId w:val="0"/>
  </w:num>
  <w:num w:numId="7" w16cid:durableId="8223556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3AD"/>
    <w:rsid w:val="000B2E16"/>
    <w:rsid w:val="000D3008"/>
    <w:rsid w:val="001B360C"/>
    <w:rsid w:val="002306FE"/>
    <w:rsid w:val="004529DB"/>
    <w:rsid w:val="005171DD"/>
    <w:rsid w:val="00625C45"/>
    <w:rsid w:val="006949E9"/>
    <w:rsid w:val="007D27A1"/>
    <w:rsid w:val="008A7B72"/>
    <w:rsid w:val="00B530F1"/>
    <w:rsid w:val="00CA11DE"/>
    <w:rsid w:val="00D303AD"/>
    <w:rsid w:val="00D65B03"/>
    <w:rsid w:val="00D749B6"/>
    <w:rsid w:val="00DC7355"/>
    <w:rsid w:val="00E65D79"/>
    <w:rsid w:val="00E836BC"/>
    <w:rsid w:val="00E92ABB"/>
    <w:rsid w:val="00EA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EAD3"/>
  <w15:chartTrackingRefBased/>
  <w15:docId w15:val="{EC2F3C6E-5479-4C41-A28C-1039B4C4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03AD"/>
    <w:pPr>
      <w:spacing w:after="0" w:line="240" w:lineRule="auto"/>
      <w:jc w:val="both"/>
    </w:pPr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paragraph" w:styleId="Nadpis1">
    <w:name w:val="heading 1"/>
    <w:aliases w:val="_Nadpis 1,h1,Hoofdstukkop,Section Heading,H1,No numbers,HTA Überschrift 1,Lev 1,Vertragsgliederung 1,Article Heading,CZ_Nadpis 1,Tacoma - Uroven 1,Heading X,Numbered - 1,Lev 11,Numbered - 11,Lev 12,Numbered - 12,Lev 13,Numbered - 13,Chapter,- I"/>
    <w:basedOn w:val="Normln"/>
    <w:next w:val="Normln"/>
    <w:link w:val="Nadpis1Char"/>
    <w:uiPriority w:val="9"/>
    <w:qFormat/>
    <w:rsid w:val="00D30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30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303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30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303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303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303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303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303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_Nadpis 1 Char,h1 Char,Hoofdstukkop Char,Section Heading Char,H1 Char,No numbers Char,HTA Überschrift 1 Char,Lev 1 Char,Vertragsgliederung 1 Char,Article Heading Char,CZ_Nadpis 1 Char,Tacoma - Uroven 1 Char,Heading X Char,Numbered - 1 Char"/>
    <w:basedOn w:val="Standardnpsmoodstavce"/>
    <w:link w:val="Nadpis1"/>
    <w:uiPriority w:val="9"/>
    <w:rsid w:val="00D303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303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303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303A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303A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303A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303A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303A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303A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303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30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30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30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30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303AD"/>
    <w:rPr>
      <w:i/>
      <w:iCs/>
      <w:color w:val="404040" w:themeColor="text1" w:themeTint="BF"/>
    </w:rPr>
  </w:style>
  <w:style w:type="paragraph" w:styleId="Odstavecseseznamem">
    <w:name w:val="List Paragraph"/>
    <w:aliases w:val="Odrážky,Heading Bullet,Odstavec_muj"/>
    <w:basedOn w:val="Normln"/>
    <w:link w:val="OdstavecseseznamemChar"/>
    <w:uiPriority w:val="99"/>
    <w:qFormat/>
    <w:rsid w:val="00D303A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303A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303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303A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303A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rsid w:val="00D303A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03AD"/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D303AD"/>
    <w:rPr>
      <w:rFonts w:ascii="Times New Roman" w:hAnsi="Times New Roman" w:cs="Times New Roman" w:hint="default"/>
      <w:color w:val="0000FF"/>
      <w:u w:val="single"/>
    </w:rPr>
  </w:style>
  <w:style w:type="character" w:customStyle="1" w:styleId="OdstavecseseznamemChar">
    <w:name w:val="Odstavec se seznamem Char"/>
    <w:aliases w:val="Odrážky Char,Heading Bullet Char,Odstavec_muj Char"/>
    <w:link w:val="Odstavecseseznamem"/>
    <w:uiPriority w:val="99"/>
    <w:locked/>
    <w:rsid w:val="00D303AD"/>
  </w:style>
  <w:style w:type="paragraph" w:customStyle="1" w:styleId="Clanek11">
    <w:name w:val="Clanek 1.1"/>
    <w:basedOn w:val="Nadpis2"/>
    <w:qFormat/>
    <w:rsid w:val="00D303AD"/>
    <w:pPr>
      <w:keepNext w:val="0"/>
      <w:keepLines w:val="0"/>
      <w:widowControl w:val="0"/>
      <w:tabs>
        <w:tab w:val="num" w:pos="567"/>
      </w:tabs>
      <w:spacing w:before="120" w:after="120"/>
      <w:ind w:left="567" w:hanging="567"/>
    </w:pPr>
    <w:rPr>
      <w:rFonts w:ascii="Arial" w:eastAsia="Times New Roman" w:hAnsi="Arial" w:cs="Arial"/>
      <w:bCs/>
      <w:iCs/>
      <w:color w:val="auto"/>
      <w:sz w:val="22"/>
      <w:szCs w:val="28"/>
    </w:rPr>
  </w:style>
  <w:style w:type="paragraph" w:customStyle="1" w:styleId="Claneka">
    <w:name w:val="Clanek (a)"/>
    <w:basedOn w:val="Normln"/>
    <w:qFormat/>
    <w:rsid w:val="00D303AD"/>
    <w:pPr>
      <w:keepLines/>
      <w:widowControl w:val="0"/>
      <w:tabs>
        <w:tab w:val="num" w:pos="1276"/>
      </w:tabs>
      <w:spacing w:before="120" w:after="120"/>
      <w:ind w:left="1276" w:hanging="425"/>
    </w:pPr>
    <w:rPr>
      <w:szCs w:val="24"/>
      <w:lang w:eastAsia="en-US"/>
    </w:rPr>
  </w:style>
  <w:style w:type="paragraph" w:customStyle="1" w:styleId="Claneki">
    <w:name w:val="Clanek (i)"/>
    <w:basedOn w:val="Normln"/>
    <w:qFormat/>
    <w:rsid w:val="00D303AD"/>
    <w:pPr>
      <w:keepNext/>
      <w:tabs>
        <w:tab w:val="num" w:pos="1418"/>
      </w:tabs>
      <w:spacing w:before="120" w:after="120"/>
      <w:ind w:left="1418" w:hanging="426"/>
    </w:pPr>
    <w:rPr>
      <w:color w:val="000000"/>
      <w:szCs w:val="24"/>
      <w:lang w:eastAsia="en-US"/>
    </w:rPr>
  </w:style>
  <w:style w:type="table" w:styleId="Mkatabulky">
    <w:name w:val="Table Grid"/>
    <w:basedOn w:val="Normlntabulka"/>
    <w:uiPriority w:val="59"/>
    <w:rsid w:val="00D303AD"/>
    <w:pPr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E92A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2ABB"/>
    <w:rPr>
      <w:rFonts w:ascii="Arial" w:eastAsia="Times New Roman" w:hAnsi="Arial" w:cs="Times New Roman"/>
      <w:kern w:val="0"/>
      <w:sz w:val="22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semiHidden/>
    <w:unhideWhenUsed/>
    <w:rsid w:val="00D65B0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65B03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65B03"/>
    <w:rPr>
      <w:rFonts w:ascii="Arial" w:eastAsia="Times New Roman" w:hAnsi="Arial" w:cs="Times New Roman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65B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65B03"/>
    <w:rPr>
      <w:rFonts w:ascii="Arial" w:eastAsia="Times New Roman" w:hAnsi="Arial" w:cs="Times New Roman"/>
      <w:b/>
      <w:bCs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341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TSK Praha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Vágner Petr</dc:creator>
  <cp:keywords/>
  <dc:description/>
  <cp:lastModifiedBy>Všetečková Tereza</cp:lastModifiedBy>
  <cp:revision>2</cp:revision>
  <dcterms:created xsi:type="dcterms:W3CDTF">2025-09-02T08:11:00Z</dcterms:created>
  <dcterms:modified xsi:type="dcterms:W3CDTF">2025-09-02T08:11:00Z</dcterms:modified>
</cp:coreProperties>
</file>