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35754" w14:textId="62861E19" w:rsidR="000D3008" w:rsidRDefault="00D303AD" w:rsidP="000D3008">
      <w:pPr>
        <w:keepNext/>
        <w:keepLines/>
        <w:jc w:val="center"/>
        <w:rPr>
          <w:color w:val="C00000"/>
          <w:sz w:val="24"/>
          <w:szCs w:val="24"/>
        </w:rPr>
      </w:pPr>
      <w:r w:rsidRPr="00E92ABB">
        <w:rPr>
          <w:color w:val="C00000"/>
          <w:sz w:val="24"/>
          <w:szCs w:val="24"/>
        </w:rPr>
        <w:t>Příloha č. 1</w:t>
      </w:r>
    </w:p>
    <w:p w14:paraId="1BA6ACF3" w14:textId="79162B40" w:rsidR="00D303AD" w:rsidRDefault="00D303AD" w:rsidP="000D3008">
      <w:pPr>
        <w:keepNext/>
        <w:keepLines/>
        <w:jc w:val="center"/>
        <w:rPr>
          <w:color w:val="C00000"/>
          <w:sz w:val="24"/>
          <w:szCs w:val="24"/>
        </w:rPr>
      </w:pPr>
      <w:r w:rsidRPr="00E92ABB">
        <w:rPr>
          <w:color w:val="C00000"/>
          <w:sz w:val="24"/>
          <w:szCs w:val="24"/>
        </w:rPr>
        <w:t>Výčet Parkovišť (včetně plánků, provozní doby, počtu pracovníků a vybavení)</w:t>
      </w:r>
    </w:p>
    <w:p w14:paraId="5C15AAE4" w14:textId="77777777" w:rsidR="00E92ABB" w:rsidRPr="00E92ABB" w:rsidRDefault="00E92ABB" w:rsidP="00D303AD">
      <w:pPr>
        <w:keepNext/>
        <w:keepLines/>
        <w:rPr>
          <w:color w:val="C00000"/>
          <w:sz w:val="24"/>
          <w:szCs w:val="24"/>
        </w:rPr>
      </w:pPr>
    </w:p>
    <w:p w14:paraId="5EE8BE9C" w14:textId="77777777" w:rsidR="00D303AD" w:rsidRPr="00CF0E3B" w:rsidRDefault="00D303AD" w:rsidP="00D303AD">
      <w:pPr>
        <w:pStyle w:val="Claneka"/>
        <w:numPr>
          <w:ilvl w:val="0"/>
          <w:numId w:val="6"/>
        </w:numPr>
        <w:ind w:left="426" w:hanging="426"/>
        <w:rPr>
          <w:rFonts w:cs="Arial"/>
          <w:b/>
          <w:bCs/>
          <w:szCs w:val="22"/>
        </w:rPr>
      </w:pPr>
      <w:r w:rsidRPr="00CF0E3B">
        <w:rPr>
          <w:rFonts w:cs="Arial"/>
          <w:b/>
          <w:bCs/>
          <w:szCs w:val="22"/>
        </w:rPr>
        <w:t xml:space="preserve">Parkoviště </w:t>
      </w:r>
      <w:r>
        <w:rPr>
          <w:rFonts w:cs="Arial"/>
          <w:b/>
          <w:bCs/>
          <w:szCs w:val="22"/>
        </w:rPr>
        <w:t>ŠTICHOVA 2</w:t>
      </w:r>
      <w:r w:rsidRPr="00CF0E3B">
        <w:rPr>
          <w:rFonts w:cs="Arial"/>
          <w:b/>
          <w:bCs/>
          <w:szCs w:val="22"/>
        </w:rPr>
        <w:t xml:space="preserve"> </w:t>
      </w:r>
    </w:p>
    <w:p w14:paraId="21E5495B" w14:textId="77777777" w:rsidR="00D303AD" w:rsidRPr="00CF0E3B" w:rsidRDefault="00D303AD" w:rsidP="00D303AD">
      <w:pPr>
        <w:pStyle w:val="Claneka"/>
        <w:tabs>
          <w:tab w:val="clear" w:pos="1276"/>
        </w:tabs>
        <w:spacing w:before="0" w:after="0"/>
        <w:ind w:left="425" w:firstLine="0"/>
        <w:rPr>
          <w:rFonts w:cs="Arial"/>
          <w:szCs w:val="22"/>
        </w:rPr>
      </w:pPr>
      <w:r w:rsidRPr="00CF0E3B">
        <w:rPr>
          <w:rFonts w:cs="Arial"/>
          <w:szCs w:val="22"/>
        </w:rPr>
        <w:t xml:space="preserve">Umístění: na pozemku </w:t>
      </w:r>
      <w:proofErr w:type="spellStart"/>
      <w:r w:rsidRPr="00CF0E3B">
        <w:rPr>
          <w:rFonts w:cs="Arial"/>
          <w:szCs w:val="22"/>
        </w:rPr>
        <w:t>parc</w:t>
      </w:r>
      <w:proofErr w:type="spellEnd"/>
      <w:r w:rsidRPr="00CF0E3B">
        <w:rPr>
          <w:rFonts w:cs="Arial"/>
          <w:szCs w:val="22"/>
        </w:rPr>
        <w:t xml:space="preserve">. č. </w:t>
      </w:r>
      <w:r>
        <w:rPr>
          <w:rFonts w:cs="Arial"/>
          <w:szCs w:val="22"/>
        </w:rPr>
        <w:t>912</w:t>
      </w:r>
      <w:r w:rsidRPr="00CF0E3B">
        <w:rPr>
          <w:rFonts w:cs="Arial"/>
          <w:szCs w:val="22"/>
        </w:rPr>
        <w:t xml:space="preserve">, katastrální území </w:t>
      </w:r>
      <w:r>
        <w:rPr>
          <w:rFonts w:cs="Arial"/>
          <w:szCs w:val="22"/>
        </w:rPr>
        <w:t>Háje</w:t>
      </w:r>
      <w:r w:rsidRPr="00CF0E3B">
        <w:rPr>
          <w:rFonts w:cs="Arial"/>
          <w:szCs w:val="22"/>
        </w:rPr>
        <w:t xml:space="preserve"> (okres Hlavní město Praha)</w:t>
      </w:r>
    </w:p>
    <w:p w14:paraId="743BE400" w14:textId="77777777" w:rsidR="00D303AD" w:rsidRPr="00CF0E3B" w:rsidRDefault="00D303AD" w:rsidP="00D303AD">
      <w:pPr>
        <w:pStyle w:val="Claneka"/>
        <w:tabs>
          <w:tab w:val="clear" w:pos="1276"/>
        </w:tabs>
        <w:spacing w:before="0" w:after="0"/>
        <w:ind w:left="425" w:firstLine="0"/>
        <w:rPr>
          <w:rFonts w:cs="Arial"/>
          <w:szCs w:val="22"/>
        </w:rPr>
      </w:pPr>
      <w:r w:rsidRPr="00CF0E3B">
        <w:rPr>
          <w:rFonts w:cs="Arial"/>
          <w:szCs w:val="22"/>
        </w:rPr>
        <w:t>Kapacita: 1</w:t>
      </w:r>
      <w:r>
        <w:rPr>
          <w:rFonts w:cs="Arial"/>
          <w:szCs w:val="22"/>
        </w:rPr>
        <w:t>23</w:t>
      </w:r>
      <w:r w:rsidRPr="00CF0E3B">
        <w:rPr>
          <w:rFonts w:cs="Arial"/>
          <w:szCs w:val="22"/>
        </w:rPr>
        <w:t xml:space="preserve"> parkovacích míst</w:t>
      </w:r>
    </w:p>
    <w:p w14:paraId="38A6B9D4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>Provozní doba: non-stop</w:t>
      </w:r>
    </w:p>
    <w:p w14:paraId="6F33CE28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 xml:space="preserve">Počet pracovníků poskytující Služby ve směně: 1 (jeden) po celou dobu provozní doby </w:t>
      </w:r>
    </w:p>
    <w:p w14:paraId="3178D40F" w14:textId="77777777" w:rsidR="00D303AD" w:rsidRPr="00CF0E3B" w:rsidRDefault="00D303AD" w:rsidP="00D303AD">
      <w:pPr>
        <w:pStyle w:val="Claneka"/>
        <w:tabs>
          <w:tab w:val="clear" w:pos="1276"/>
        </w:tabs>
        <w:spacing w:before="0" w:after="0"/>
        <w:ind w:left="425" w:firstLine="0"/>
        <w:rPr>
          <w:rFonts w:cs="Arial"/>
          <w:szCs w:val="22"/>
        </w:rPr>
      </w:pPr>
    </w:p>
    <w:p w14:paraId="036C2349" w14:textId="77777777" w:rsidR="00D303AD" w:rsidRPr="00CF0E3B" w:rsidRDefault="00D303AD" w:rsidP="00D303AD">
      <w:pPr>
        <w:pStyle w:val="Claneka"/>
        <w:tabs>
          <w:tab w:val="clear" w:pos="1276"/>
        </w:tabs>
        <w:ind w:left="426" w:firstLine="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7743C895" wp14:editId="0CA522E8">
            <wp:extent cx="6115050" cy="4352925"/>
            <wp:effectExtent l="0" t="0" r="0" b="9525"/>
            <wp:docPr id="821431464" name="Obrázek 4" descr="Obsah obrázku mapa, Letecké snímkování, Pohled z ptačí perspektivy, křižovat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31464" name="Obrázek 4" descr="Obsah obrázku mapa, Letecké snímkování, Pohled z ptačí perspektivy, křižovat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79822" w14:textId="77777777" w:rsidR="00625C45" w:rsidRPr="00CF0E3B" w:rsidRDefault="00625C45" w:rsidP="00625C45">
      <w:pPr>
        <w:pStyle w:val="Claneka"/>
        <w:tabs>
          <w:tab w:val="clear" w:pos="1276"/>
        </w:tabs>
        <w:ind w:left="426" w:firstLine="0"/>
        <w:rPr>
          <w:rFonts w:cs="Arial"/>
          <w:szCs w:val="22"/>
        </w:rPr>
      </w:pPr>
      <w:r w:rsidRPr="00CF0E3B">
        <w:rPr>
          <w:rFonts w:cs="Arial"/>
          <w:szCs w:val="22"/>
        </w:rPr>
        <w:t>Vybavení parkoviště:</w:t>
      </w:r>
    </w:p>
    <w:p w14:paraId="62343535" w14:textId="77777777" w:rsidR="00625C45" w:rsidRPr="00CF0E3B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CF0E3B">
        <w:rPr>
          <w:rFonts w:cs="Arial"/>
          <w:szCs w:val="22"/>
        </w:rPr>
        <w:t>Buňka s napojením na el. energii</w:t>
      </w:r>
    </w:p>
    <w:p w14:paraId="07EA0F78" w14:textId="77777777" w:rsidR="00625C45" w:rsidRPr="00CF0E3B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CF0E3B">
        <w:rPr>
          <w:rFonts w:cs="Arial"/>
          <w:szCs w:val="22"/>
        </w:rPr>
        <w:t>Hasicí přístroj</w:t>
      </w:r>
    </w:p>
    <w:p w14:paraId="39602092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Kancelářský nábytek</w:t>
      </w:r>
    </w:p>
    <w:p w14:paraId="37CE60CC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Mobilní toaleta</w:t>
      </w:r>
    </w:p>
    <w:p w14:paraId="03645133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Oplocení</w:t>
      </w:r>
    </w:p>
    <w:p w14:paraId="3A8BB1E6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Vjezdová brána</w:t>
      </w:r>
    </w:p>
    <w:p w14:paraId="66926735" w14:textId="77777777" w:rsidR="00D303AD" w:rsidRPr="0080711C" w:rsidRDefault="00D303AD" w:rsidP="00D303AD">
      <w:pPr>
        <w:jc w:val="left"/>
        <w:rPr>
          <w:rFonts w:cs="Arial"/>
          <w:szCs w:val="22"/>
        </w:rPr>
      </w:pPr>
      <w:r w:rsidRPr="0080711C">
        <w:rPr>
          <w:rFonts w:cs="Arial"/>
          <w:szCs w:val="22"/>
        </w:rPr>
        <w:br w:type="page"/>
      </w:r>
    </w:p>
    <w:p w14:paraId="0202AE45" w14:textId="77777777" w:rsidR="00D303AD" w:rsidRPr="00A95C59" w:rsidRDefault="00D303AD" w:rsidP="00D303AD">
      <w:pPr>
        <w:pStyle w:val="Claneka"/>
        <w:numPr>
          <w:ilvl w:val="0"/>
          <w:numId w:val="6"/>
        </w:numPr>
        <w:ind w:left="426" w:hanging="426"/>
        <w:rPr>
          <w:rFonts w:cs="Arial"/>
          <w:b/>
          <w:bCs/>
          <w:szCs w:val="22"/>
        </w:rPr>
      </w:pPr>
      <w:r w:rsidRPr="00CF0E3B">
        <w:rPr>
          <w:rFonts w:cs="Arial"/>
          <w:b/>
          <w:bCs/>
          <w:szCs w:val="22"/>
        </w:rPr>
        <w:lastRenderedPageBreak/>
        <w:t xml:space="preserve">Označení: Parkoviště </w:t>
      </w:r>
      <w:r>
        <w:rPr>
          <w:rFonts w:cs="Arial"/>
          <w:b/>
          <w:bCs/>
          <w:szCs w:val="22"/>
        </w:rPr>
        <w:t>VALENTOVA</w:t>
      </w:r>
    </w:p>
    <w:p w14:paraId="3BE44BA2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>Umístění: na pozem</w:t>
      </w:r>
      <w:r>
        <w:rPr>
          <w:rFonts w:cs="Arial"/>
          <w:szCs w:val="22"/>
        </w:rPr>
        <w:t>cích</w:t>
      </w:r>
      <w:r w:rsidRPr="00CF0E3B">
        <w:rPr>
          <w:rFonts w:cs="Arial"/>
          <w:szCs w:val="22"/>
        </w:rPr>
        <w:t xml:space="preserve"> </w:t>
      </w:r>
      <w:proofErr w:type="spellStart"/>
      <w:r w:rsidRPr="00CF0E3B">
        <w:rPr>
          <w:rFonts w:cs="Arial"/>
          <w:szCs w:val="22"/>
        </w:rPr>
        <w:t>parc</w:t>
      </w:r>
      <w:proofErr w:type="spellEnd"/>
      <w:r w:rsidRPr="00CF0E3B">
        <w:rPr>
          <w:rFonts w:cs="Arial"/>
          <w:szCs w:val="22"/>
        </w:rPr>
        <w:t>. č. 1</w:t>
      </w:r>
      <w:r>
        <w:rPr>
          <w:rFonts w:cs="Arial"/>
          <w:szCs w:val="22"/>
        </w:rPr>
        <w:t>416/4, 1416/5, 1416/6 a 3185,</w:t>
      </w:r>
      <w:r w:rsidRPr="00CF0E3B">
        <w:rPr>
          <w:rFonts w:cs="Arial"/>
          <w:szCs w:val="22"/>
        </w:rPr>
        <w:t xml:space="preserve"> katastrální území </w:t>
      </w:r>
      <w:r>
        <w:rPr>
          <w:rFonts w:cs="Arial"/>
          <w:szCs w:val="22"/>
        </w:rPr>
        <w:t>Chodov</w:t>
      </w:r>
      <w:r w:rsidRPr="00CF0E3B">
        <w:rPr>
          <w:rFonts w:cs="Arial"/>
          <w:szCs w:val="22"/>
        </w:rPr>
        <w:t xml:space="preserve"> (okres Hlavní město Praha)</w:t>
      </w:r>
    </w:p>
    <w:p w14:paraId="40365308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 xml:space="preserve">Kapacita: </w:t>
      </w:r>
      <w:r>
        <w:rPr>
          <w:rFonts w:cs="Arial"/>
          <w:szCs w:val="22"/>
        </w:rPr>
        <w:t>99</w:t>
      </w:r>
      <w:r w:rsidRPr="00CF0E3B">
        <w:rPr>
          <w:rFonts w:cs="Arial"/>
          <w:szCs w:val="22"/>
        </w:rPr>
        <w:t xml:space="preserve"> parkovacích míst</w:t>
      </w:r>
    </w:p>
    <w:p w14:paraId="7F1C27D4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>Provozní doba: non-stop</w:t>
      </w:r>
    </w:p>
    <w:p w14:paraId="7630EC9E" w14:textId="77777777" w:rsidR="00D303AD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 xml:space="preserve">Počet pracovníků poskytující Služby ve směně: 1 (jeden) po celou dobu provozní doby </w:t>
      </w:r>
    </w:p>
    <w:p w14:paraId="4DF26C4C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</w:p>
    <w:p w14:paraId="68318609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</w:p>
    <w:p w14:paraId="4EEFECB9" w14:textId="77777777" w:rsidR="00D303AD" w:rsidRPr="00CF0E3B" w:rsidRDefault="00D303AD" w:rsidP="00D303AD">
      <w:pPr>
        <w:spacing w:after="160" w:line="259" w:lineRule="auto"/>
        <w:jc w:val="left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19251EA3" wp14:editId="40150531">
            <wp:extent cx="6113780" cy="6220046"/>
            <wp:effectExtent l="0" t="0" r="1270" b="9525"/>
            <wp:docPr id="1485447826" name="Obrázek 2" descr="Obsah obrázku mapa, Urbánní design, Letecké snímkování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47826" name="Obrázek 2" descr="Obsah obrázku mapa, Urbánní design, Letecké snímkování, tex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80" cy="62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402CE" w14:textId="77777777" w:rsidR="00625C45" w:rsidRPr="00CF0E3B" w:rsidRDefault="00625C45" w:rsidP="00625C45">
      <w:pPr>
        <w:pStyle w:val="Claneka"/>
        <w:tabs>
          <w:tab w:val="clear" w:pos="1276"/>
        </w:tabs>
        <w:ind w:left="426" w:firstLine="0"/>
        <w:rPr>
          <w:rFonts w:cs="Arial"/>
          <w:szCs w:val="22"/>
        </w:rPr>
      </w:pPr>
      <w:r w:rsidRPr="00CF0E3B">
        <w:rPr>
          <w:rFonts w:cs="Arial"/>
          <w:szCs w:val="22"/>
        </w:rPr>
        <w:t>Vybavení parkoviště:</w:t>
      </w:r>
    </w:p>
    <w:p w14:paraId="0BAC633E" w14:textId="77777777" w:rsidR="00625C45" w:rsidRPr="00CF0E3B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CF0E3B">
        <w:rPr>
          <w:rFonts w:cs="Arial"/>
          <w:szCs w:val="22"/>
        </w:rPr>
        <w:t>Buňka s napojením na el. energii</w:t>
      </w:r>
    </w:p>
    <w:p w14:paraId="6F680328" w14:textId="77777777" w:rsidR="00625C45" w:rsidRPr="00CF0E3B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CF0E3B">
        <w:rPr>
          <w:rFonts w:cs="Arial"/>
          <w:szCs w:val="22"/>
        </w:rPr>
        <w:t>Hasicí přístroj</w:t>
      </w:r>
    </w:p>
    <w:p w14:paraId="044E1A3C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Kancelářský nábytek</w:t>
      </w:r>
    </w:p>
    <w:p w14:paraId="43511749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Mobilní toaleta</w:t>
      </w:r>
    </w:p>
    <w:p w14:paraId="18F71ACC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lastRenderedPageBreak/>
        <w:t>Oplocení</w:t>
      </w:r>
    </w:p>
    <w:p w14:paraId="5ACBBE54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Vjezdová brána</w:t>
      </w:r>
    </w:p>
    <w:p w14:paraId="65594CCC" w14:textId="77777777" w:rsidR="00D303AD" w:rsidRDefault="00D303AD" w:rsidP="00D303AD">
      <w:pPr>
        <w:pStyle w:val="Claneka"/>
        <w:tabs>
          <w:tab w:val="clear" w:pos="1276"/>
        </w:tabs>
        <w:ind w:left="0" w:firstLine="0"/>
        <w:rPr>
          <w:rFonts w:cs="Arial"/>
          <w:szCs w:val="22"/>
        </w:rPr>
      </w:pPr>
    </w:p>
    <w:p w14:paraId="0FF11DAE" w14:textId="77777777" w:rsidR="00D303AD" w:rsidRDefault="00D303AD" w:rsidP="00D303AD">
      <w:pPr>
        <w:pStyle w:val="Claneka"/>
        <w:numPr>
          <w:ilvl w:val="0"/>
          <w:numId w:val="6"/>
        </w:numPr>
        <w:ind w:left="426" w:hanging="426"/>
        <w:rPr>
          <w:rFonts w:cs="Arial"/>
          <w:b/>
          <w:bCs/>
          <w:szCs w:val="22"/>
        </w:rPr>
      </w:pPr>
      <w:r w:rsidRPr="00CF0E3B">
        <w:rPr>
          <w:rFonts w:cs="Arial"/>
          <w:b/>
          <w:bCs/>
          <w:szCs w:val="22"/>
        </w:rPr>
        <w:t xml:space="preserve">Označení: Parkoviště </w:t>
      </w:r>
      <w:proofErr w:type="spellStart"/>
      <w:r>
        <w:rPr>
          <w:rFonts w:cs="Arial"/>
          <w:b/>
          <w:bCs/>
          <w:szCs w:val="22"/>
        </w:rPr>
        <w:t>Skuteckého</w:t>
      </w:r>
      <w:proofErr w:type="spellEnd"/>
    </w:p>
    <w:p w14:paraId="300C51B6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>Umístění: na pozem</w:t>
      </w:r>
      <w:r>
        <w:rPr>
          <w:rFonts w:cs="Arial"/>
          <w:szCs w:val="22"/>
        </w:rPr>
        <w:t>cích</w:t>
      </w:r>
      <w:r w:rsidRPr="00CF0E3B">
        <w:rPr>
          <w:rFonts w:cs="Arial"/>
          <w:szCs w:val="22"/>
        </w:rPr>
        <w:t xml:space="preserve"> </w:t>
      </w:r>
      <w:proofErr w:type="spellStart"/>
      <w:r w:rsidRPr="00CF0E3B">
        <w:rPr>
          <w:rFonts w:cs="Arial"/>
          <w:szCs w:val="22"/>
        </w:rPr>
        <w:t>parc</w:t>
      </w:r>
      <w:proofErr w:type="spellEnd"/>
      <w:r w:rsidRPr="00CF0E3B">
        <w:rPr>
          <w:rFonts w:cs="Arial"/>
          <w:szCs w:val="22"/>
        </w:rPr>
        <w:t xml:space="preserve">. č. </w:t>
      </w:r>
      <w:r>
        <w:rPr>
          <w:rFonts w:cs="Arial"/>
          <w:szCs w:val="22"/>
        </w:rPr>
        <w:t>1142/99,</w:t>
      </w:r>
      <w:r w:rsidRPr="00CF0E3B">
        <w:rPr>
          <w:rFonts w:cs="Arial"/>
          <w:szCs w:val="22"/>
        </w:rPr>
        <w:t xml:space="preserve"> katastrální území </w:t>
      </w:r>
      <w:r>
        <w:rPr>
          <w:rFonts w:cs="Arial"/>
          <w:szCs w:val="22"/>
        </w:rPr>
        <w:t>Řepy</w:t>
      </w:r>
      <w:r w:rsidRPr="00CF0E3B">
        <w:rPr>
          <w:rFonts w:cs="Arial"/>
          <w:szCs w:val="22"/>
        </w:rPr>
        <w:t xml:space="preserve"> (okres Hlavní město Praha)</w:t>
      </w:r>
    </w:p>
    <w:p w14:paraId="63A7811E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 xml:space="preserve">Kapacita: </w:t>
      </w:r>
      <w:r>
        <w:rPr>
          <w:rFonts w:cs="Arial"/>
          <w:szCs w:val="22"/>
        </w:rPr>
        <w:t>143</w:t>
      </w:r>
      <w:r w:rsidRPr="00CF0E3B">
        <w:rPr>
          <w:rFonts w:cs="Arial"/>
          <w:szCs w:val="22"/>
        </w:rPr>
        <w:t xml:space="preserve"> parkovacích míst</w:t>
      </w:r>
    </w:p>
    <w:p w14:paraId="2C11391C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>Provozní doba: non-stop</w:t>
      </w:r>
    </w:p>
    <w:p w14:paraId="2BC8BF84" w14:textId="77777777" w:rsidR="00D303AD" w:rsidRPr="001304C0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 xml:space="preserve">Počet pracovníků poskytující Služby ve směně: 1 (jeden) po celou dobu provozní doby </w:t>
      </w:r>
    </w:p>
    <w:p w14:paraId="4F67E459" w14:textId="77777777" w:rsidR="00D303AD" w:rsidRDefault="00D303AD" w:rsidP="00D303AD">
      <w:pPr>
        <w:pStyle w:val="Claneka"/>
        <w:tabs>
          <w:tab w:val="clear" w:pos="1276"/>
        </w:tabs>
        <w:rPr>
          <w:rFonts w:cs="Arial"/>
          <w:b/>
          <w:bCs/>
          <w:szCs w:val="22"/>
        </w:rPr>
      </w:pPr>
    </w:p>
    <w:p w14:paraId="5FB0096A" w14:textId="77777777" w:rsidR="00D303AD" w:rsidRDefault="00D303AD" w:rsidP="00D303AD">
      <w:pPr>
        <w:pStyle w:val="Claneka"/>
        <w:tabs>
          <w:tab w:val="clear" w:pos="1276"/>
        </w:tabs>
        <w:rPr>
          <w:rFonts w:cs="Arial"/>
          <w:b/>
          <w:bCs/>
          <w:szCs w:val="22"/>
        </w:rPr>
      </w:pPr>
      <w:r>
        <w:rPr>
          <w:rFonts w:cs="Arial"/>
          <w:b/>
          <w:noProof/>
          <w:szCs w:val="22"/>
        </w:rPr>
        <w:drawing>
          <wp:inline distT="0" distB="0" distL="0" distR="0" wp14:anchorId="7F66149A" wp14:editId="0A3143C5">
            <wp:extent cx="5455285" cy="6781800"/>
            <wp:effectExtent l="0" t="0" r="0" b="0"/>
            <wp:docPr id="1903926139" name="Obrázek 2" descr="Obsah obrázku mapa, Letecké snímkování, Pohled z ptačí perspektivy, Urbánní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74914" name="Obrázek 2" descr="Obsah obrázku mapa, Letecké snímkování, Pohled z ptačí perspektivy, Urbánní design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69" cy="67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9B91" w14:textId="77777777" w:rsidR="00625C45" w:rsidRPr="00CF0E3B" w:rsidRDefault="00625C45" w:rsidP="00625C45">
      <w:pPr>
        <w:pStyle w:val="Claneka"/>
        <w:tabs>
          <w:tab w:val="clear" w:pos="1276"/>
        </w:tabs>
        <w:ind w:left="426" w:firstLine="0"/>
        <w:rPr>
          <w:rFonts w:cs="Arial"/>
          <w:szCs w:val="22"/>
        </w:rPr>
      </w:pPr>
      <w:r w:rsidRPr="00CF0E3B">
        <w:rPr>
          <w:rFonts w:cs="Arial"/>
          <w:szCs w:val="22"/>
        </w:rPr>
        <w:lastRenderedPageBreak/>
        <w:t>Vybavení parkoviště:</w:t>
      </w:r>
    </w:p>
    <w:p w14:paraId="4401ECCE" w14:textId="77777777" w:rsidR="00625C45" w:rsidRPr="00CF0E3B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CF0E3B">
        <w:rPr>
          <w:rFonts w:cs="Arial"/>
          <w:szCs w:val="22"/>
        </w:rPr>
        <w:t>Buňka s napojením na el. energii</w:t>
      </w:r>
    </w:p>
    <w:p w14:paraId="18E68097" w14:textId="77777777" w:rsidR="00625C45" w:rsidRPr="00CF0E3B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CF0E3B">
        <w:rPr>
          <w:rFonts w:cs="Arial"/>
          <w:szCs w:val="22"/>
        </w:rPr>
        <w:t>Hasicí přístroj</w:t>
      </w:r>
    </w:p>
    <w:p w14:paraId="5DDFEDF5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Kancelářský nábytek</w:t>
      </w:r>
    </w:p>
    <w:p w14:paraId="72B8A652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Mobilní toaleta</w:t>
      </w:r>
    </w:p>
    <w:p w14:paraId="30D17B38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Oplocení</w:t>
      </w:r>
    </w:p>
    <w:p w14:paraId="6F70EEAE" w14:textId="77777777" w:rsidR="00625C45" w:rsidRPr="00E92ABB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Vjezdová brána</w:t>
      </w:r>
    </w:p>
    <w:p w14:paraId="1A653C9E" w14:textId="77777777" w:rsidR="00E92ABB" w:rsidRPr="0080711C" w:rsidRDefault="00E92ABB" w:rsidP="00E92ABB">
      <w:pPr>
        <w:pStyle w:val="Claneka"/>
        <w:tabs>
          <w:tab w:val="clear" w:pos="1276"/>
        </w:tabs>
        <w:spacing w:before="0" w:after="0"/>
        <w:ind w:left="1570" w:firstLine="0"/>
        <w:rPr>
          <w:rFonts w:cs="Arial"/>
          <w:b/>
          <w:bCs/>
          <w:szCs w:val="22"/>
        </w:rPr>
      </w:pPr>
    </w:p>
    <w:p w14:paraId="43F3A083" w14:textId="77777777" w:rsidR="00D303AD" w:rsidRPr="00A95C59" w:rsidRDefault="00D303AD" w:rsidP="00D303AD">
      <w:pPr>
        <w:pStyle w:val="Claneka"/>
        <w:numPr>
          <w:ilvl w:val="0"/>
          <w:numId w:val="6"/>
        </w:numPr>
        <w:ind w:left="426" w:hanging="426"/>
        <w:rPr>
          <w:rFonts w:cs="Arial"/>
          <w:b/>
          <w:bCs/>
          <w:szCs w:val="22"/>
        </w:rPr>
      </w:pPr>
      <w:r w:rsidRPr="00CF0E3B">
        <w:rPr>
          <w:rFonts w:cs="Arial"/>
          <w:b/>
          <w:bCs/>
          <w:szCs w:val="22"/>
        </w:rPr>
        <w:t xml:space="preserve">Označení: Parkoviště </w:t>
      </w:r>
      <w:r>
        <w:rPr>
          <w:rFonts w:cs="Arial"/>
          <w:b/>
          <w:bCs/>
          <w:szCs w:val="22"/>
        </w:rPr>
        <w:t>MAZURSKÁ</w:t>
      </w:r>
    </w:p>
    <w:p w14:paraId="74619AD4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>Umístění: na pozem</w:t>
      </w:r>
      <w:r>
        <w:rPr>
          <w:rFonts w:cs="Arial"/>
          <w:szCs w:val="22"/>
        </w:rPr>
        <w:t>cích</w:t>
      </w:r>
      <w:r w:rsidRPr="00CF0E3B">
        <w:rPr>
          <w:rFonts w:cs="Arial"/>
          <w:szCs w:val="22"/>
        </w:rPr>
        <w:t xml:space="preserve"> </w:t>
      </w:r>
      <w:proofErr w:type="spellStart"/>
      <w:r w:rsidRPr="00CF0E3B">
        <w:rPr>
          <w:rFonts w:cs="Arial"/>
          <w:szCs w:val="22"/>
        </w:rPr>
        <w:t>parc</w:t>
      </w:r>
      <w:proofErr w:type="spellEnd"/>
      <w:r w:rsidRPr="00CF0E3B">
        <w:rPr>
          <w:rFonts w:cs="Arial"/>
          <w:szCs w:val="22"/>
        </w:rPr>
        <w:t xml:space="preserve">. č. </w:t>
      </w:r>
      <w:r>
        <w:rPr>
          <w:rFonts w:cs="Arial"/>
          <w:szCs w:val="22"/>
        </w:rPr>
        <w:t>1322/1,</w:t>
      </w:r>
      <w:r w:rsidRPr="00CF0E3B">
        <w:rPr>
          <w:rFonts w:cs="Arial"/>
          <w:szCs w:val="22"/>
        </w:rPr>
        <w:t xml:space="preserve"> katastrální území </w:t>
      </w:r>
      <w:r>
        <w:rPr>
          <w:rFonts w:cs="Arial"/>
          <w:szCs w:val="22"/>
        </w:rPr>
        <w:t>Troja</w:t>
      </w:r>
      <w:r w:rsidRPr="00CF0E3B">
        <w:rPr>
          <w:rFonts w:cs="Arial"/>
          <w:szCs w:val="22"/>
        </w:rPr>
        <w:t xml:space="preserve"> (okres Hlavní město Praha)</w:t>
      </w:r>
    </w:p>
    <w:p w14:paraId="5F7D9DAA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 xml:space="preserve">Kapacita: </w:t>
      </w:r>
      <w:r>
        <w:rPr>
          <w:rFonts w:cs="Arial"/>
          <w:szCs w:val="22"/>
        </w:rPr>
        <w:t>103</w:t>
      </w:r>
      <w:r w:rsidRPr="00CF0E3B">
        <w:rPr>
          <w:rFonts w:cs="Arial"/>
          <w:szCs w:val="22"/>
        </w:rPr>
        <w:t xml:space="preserve"> parkovacích míst</w:t>
      </w:r>
    </w:p>
    <w:p w14:paraId="71167D43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>Provozní doba: non-stop</w:t>
      </w:r>
    </w:p>
    <w:p w14:paraId="06D072DF" w14:textId="77777777" w:rsidR="00D303AD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 xml:space="preserve">Počet pracovníků poskytující Služby ve směně: 1 (jeden) po celou dobu provozní doby </w:t>
      </w:r>
    </w:p>
    <w:p w14:paraId="05D38E7C" w14:textId="77777777" w:rsidR="00D303AD" w:rsidRDefault="00D303AD" w:rsidP="00D303AD">
      <w:pPr>
        <w:keepNext/>
        <w:keepLines/>
        <w:ind w:left="426"/>
        <w:rPr>
          <w:rFonts w:cs="Arial"/>
          <w:szCs w:val="22"/>
        </w:rPr>
      </w:pPr>
    </w:p>
    <w:p w14:paraId="200DEABD" w14:textId="77777777" w:rsidR="00D303AD" w:rsidRDefault="00D303AD" w:rsidP="00D303AD">
      <w:pPr>
        <w:keepNext/>
        <w:keepLines/>
        <w:ind w:left="426"/>
        <w:rPr>
          <w:rFonts w:cs="Arial"/>
          <w:szCs w:val="22"/>
        </w:rPr>
      </w:pPr>
    </w:p>
    <w:p w14:paraId="50F31745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18D09E44" wp14:editId="5F82D139">
            <wp:extent cx="5838825" cy="4048125"/>
            <wp:effectExtent l="0" t="0" r="9525" b="9525"/>
            <wp:docPr id="2022579529" name="Obrázek 1" descr="Obsah obrázku mapa, Letecké snímkování, strom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79529" name="Obrázek 1" descr="Obsah obrázku mapa, Letecké snímkování, strom, tex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F7B49" w14:textId="77777777" w:rsidR="00625C45" w:rsidRPr="00CF0E3B" w:rsidRDefault="00625C45" w:rsidP="00625C45">
      <w:pPr>
        <w:pStyle w:val="Claneka"/>
        <w:tabs>
          <w:tab w:val="clear" w:pos="1276"/>
        </w:tabs>
        <w:ind w:left="426" w:firstLine="0"/>
        <w:rPr>
          <w:rFonts w:cs="Arial"/>
          <w:szCs w:val="22"/>
        </w:rPr>
      </w:pPr>
      <w:r w:rsidRPr="00CF0E3B">
        <w:rPr>
          <w:rFonts w:cs="Arial"/>
          <w:szCs w:val="22"/>
        </w:rPr>
        <w:t>Vybavení parkoviště:</w:t>
      </w:r>
    </w:p>
    <w:p w14:paraId="49695F5C" w14:textId="77777777" w:rsidR="00625C45" w:rsidRPr="00CF0E3B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CF0E3B">
        <w:rPr>
          <w:rFonts w:cs="Arial"/>
          <w:szCs w:val="22"/>
        </w:rPr>
        <w:t>Buňka s napojením na el. energii</w:t>
      </w:r>
    </w:p>
    <w:p w14:paraId="6A7C1CF8" w14:textId="77777777" w:rsidR="00625C45" w:rsidRPr="00CF0E3B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CF0E3B">
        <w:rPr>
          <w:rFonts w:cs="Arial"/>
          <w:szCs w:val="22"/>
        </w:rPr>
        <w:t>Hasicí přístroj</w:t>
      </w:r>
    </w:p>
    <w:p w14:paraId="36703A0D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Kancelářský nábytek</w:t>
      </w:r>
    </w:p>
    <w:p w14:paraId="0A6FC40A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Mobilní toaleta</w:t>
      </w:r>
    </w:p>
    <w:p w14:paraId="7CC079C3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Oplocení</w:t>
      </w:r>
    </w:p>
    <w:p w14:paraId="7F0C2EA3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Vjezdová brána</w:t>
      </w:r>
    </w:p>
    <w:p w14:paraId="2DD3DBF5" w14:textId="77777777" w:rsidR="00D303AD" w:rsidRDefault="00D303AD" w:rsidP="00D303AD">
      <w:pPr>
        <w:pStyle w:val="Claneka"/>
        <w:tabs>
          <w:tab w:val="clear" w:pos="1276"/>
        </w:tabs>
        <w:rPr>
          <w:rFonts w:cs="Arial"/>
          <w:b/>
          <w:noProof/>
          <w:szCs w:val="22"/>
        </w:rPr>
      </w:pPr>
    </w:p>
    <w:p w14:paraId="23E9C9AF" w14:textId="77777777" w:rsidR="00D303AD" w:rsidRDefault="00D303AD" w:rsidP="00D303AD">
      <w:pPr>
        <w:pStyle w:val="Claneka"/>
        <w:tabs>
          <w:tab w:val="clear" w:pos="1276"/>
        </w:tabs>
        <w:rPr>
          <w:rFonts w:cs="Arial"/>
          <w:b/>
          <w:noProof/>
          <w:szCs w:val="22"/>
        </w:rPr>
      </w:pPr>
    </w:p>
    <w:p w14:paraId="03B91E5D" w14:textId="77777777" w:rsidR="00D303AD" w:rsidRDefault="00D303AD" w:rsidP="00D303AD">
      <w:pPr>
        <w:pStyle w:val="Claneka"/>
        <w:tabs>
          <w:tab w:val="clear" w:pos="1276"/>
        </w:tabs>
        <w:rPr>
          <w:rFonts w:cs="Arial"/>
          <w:b/>
          <w:noProof/>
          <w:szCs w:val="22"/>
        </w:rPr>
      </w:pPr>
    </w:p>
    <w:p w14:paraId="3AEE0863" w14:textId="77777777" w:rsidR="00D303AD" w:rsidRDefault="00D303AD" w:rsidP="00D303AD">
      <w:pPr>
        <w:pStyle w:val="Claneka"/>
        <w:numPr>
          <w:ilvl w:val="0"/>
          <w:numId w:val="6"/>
        </w:numPr>
        <w:ind w:left="426" w:hanging="426"/>
        <w:rPr>
          <w:rFonts w:cs="Arial"/>
          <w:b/>
          <w:bCs/>
          <w:szCs w:val="22"/>
        </w:rPr>
      </w:pPr>
      <w:r w:rsidRPr="00CF0E3B">
        <w:rPr>
          <w:rFonts w:cs="Arial"/>
          <w:b/>
          <w:bCs/>
          <w:szCs w:val="22"/>
        </w:rPr>
        <w:t xml:space="preserve">Označení: Parkoviště </w:t>
      </w:r>
      <w:r>
        <w:rPr>
          <w:rFonts w:cs="Arial"/>
          <w:b/>
          <w:bCs/>
          <w:szCs w:val="22"/>
        </w:rPr>
        <w:t>NA MLEJNKU</w:t>
      </w:r>
    </w:p>
    <w:p w14:paraId="58C490AF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bookmarkStart w:id="0" w:name="_Hlk199943359"/>
      <w:bookmarkStart w:id="1" w:name="_Hlk200018239"/>
      <w:r w:rsidRPr="00CF0E3B">
        <w:rPr>
          <w:rFonts w:cs="Arial"/>
          <w:szCs w:val="22"/>
        </w:rPr>
        <w:t>Umístění: na pozem</w:t>
      </w:r>
      <w:r>
        <w:rPr>
          <w:rFonts w:cs="Arial"/>
          <w:szCs w:val="22"/>
        </w:rPr>
        <w:t>cích</w:t>
      </w:r>
      <w:r w:rsidRPr="00CF0E3B">
        <w:rPr>
          <w:rFonts w:cs="Arial"/>
          <w:szCs w:val="22"/>
        </w:rPr>
        <w:t xml:space="preserve"> </w:t>
      </w:r>
      <w:proofErr w:type="spellStart"/>
      <w:r w:rsidRPr="00CF0E3B">
        <w:rPr>
          <w:rFonts w:cs="Arial"/>
          <w:szCs w:val="22"/>
        </w:rPr>
        <w:t>parc</w:t>
      </w:r>
      <w:proofErr w:type="spellEnd"/>
      <w:r w:rsidRPr="00CF0E3B">
        <w:rPr>
          <w:rFonts w:cs="Arial"/>
          <w:szCs w:val="22"/>
        </w:rPr>
        <w:t xml:space="preserve">. č. </w:t>
      </w:r>
      <w:r>
        <w:rPr>
          <w:rFonts w:cs="Arial"/>
          <w:szCs w:val="22"/>
        </w:rPr>
        <w:t>3124/39,</w:t>
      </w:r>
      <w:r w:rsidRPr="00CF0E3B">
        <w:rPr>
          <w:rFonts w:cs="Arial"/>
          <w:szCs w:val="22"/>
        </w:rPr>
        <w:t xml:space="preserve"> katastrální území </w:t>
      </w:r>
      <w:r>
        <w:rPr>
          <w:rFonts w:cs="Arial"/>
          <w:szCs w:val="22"/>
        </w:rPr>
        <w:t>Braník</w:t>
      </w:r>
      <w:r w:rsidRPr="00CF0E3B">
        <w:rPr>
          <w:rFonts w:cs="Arial"/>
          <w:szCs w:val="22"/>
        </w:rPr>
        <w:t xml:space="preserve"> (okres Hlavní město Praha)</w:t>
      </w:r>
    </w:p>
    <w:bookmarkEnd w:id="0"/>
    <w:p w14:paraId="07EF77CC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 xml:space="preserve">Kapacita: </w:t>
      </w:r>
      <w:r>
        <w:rPr>
          <w:rFonts w:cs="Arial"/>
          <w:szCs w:val="22"/>
        </w:rPr>
        <w:t>120</w:t>
      </w:r>
      <w:r w:rsidRPr="00CF0E3B">
        <w:rPr>
          <w:rFonts w:cs="Arial"/>
          <w:szCs w:val="22"/>
        </w:rPr>
        <w:t xml:space="preserve"> parkovacích míst</w:t>
      </w:r>
    </w:p>
    <w:p w14:paraId="08D38802" w14:textId="77777777" w:rsidR="00D303AD" w:rsidRPr="00CF0E3B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>Provozní doba: non-stop</w:t>
      </w:r>
    </w:p>
    <w:p w14:paraId="36155F5D" w14:textId="77777777" w:rsidR="00D303AD" w:rsidRDefault="00D303AD" w:rsidP="00D303AD">
      <w:pPr>
        <w:keepNext/>
        <w:keepLines/>
        <w:ind w:left="426"/>
        <w:rPr>
          <w:rFonts w:cs="Arial"/>
          <w:szCs w:val="22"/>
        </w:rPr>
      </w:pPr>
      <w:r w:rsidRPr="00CF0E3B">
        <w:rPr>
          <w:rFonts w:cs="Arial"/>
          <w:szCs w:val="22"/>
        </w:rPr>
        <w:t xml:space="preserve">Počet pracovníků poskytující Služby ve směně: 1 (jeden) po celou dobu provozní doby </w:t>
      </w:r>
    </w:p>
    <w:bookmarkEnd w:id="1"/>
    <w:p w14:paraId="6CF833D2" w14:textId="77777777" w:rsidR="00D303AD" w:rsidRDefault="00D303AD" w:rsidP="00D303AD">
      <w:pPr>
        <w:pStyle w:val="Claneka"/>
        <w:tabs>
          <w:tab w:val="clear" w:pos="1276"/>
        </w:tabs>
        <w:ind w:left="0" w:firstLine="0"/>
        <w:jc w:val="left"/>
        <w:rPr>
          <w:rFonts w:cs="Arial"/>
          <w:b/>
          <w:bCs/>
          <w:szCs w:val="22"/>
        </w:rPr>
      </w:pPr>
    </w:p>
    <w:p w14:paraId="08E8F29B" w14:textId="77777777" w:rsidR="00D303AD" w:rsidRDefault="00D303AD" w:rsidP="00D303AD">
      <w:pPr>
        <w:pStyle w:val="Claneka"/>
        <w:tabs>
          <w:tab w:val="clear" w:pos="1276"/>
        </w:tabs>
        <w:jc w:val="left"/>
        <w:rPr>
          <w:rFonts w:cs="Arial"/>
          <w:b/>
          <w:bCs/>
          <w:szCs w:val="22"/>
        </w:rPr>
      </w:pPr>
      <w:r>
        <w:rPr>
          <w:rFonts w:cs="Arial"/>
          <w:b/>
          <w:bCs/>
          <w:noProof/>
          <w:szCs w:val="22"/>
        </w:rPr>
        <w:drawing>
          <wp:inline distT="0" distB="0" distL="0" distR="0" wp14:anchorId="6BAFECC3" wp14:editId="18CE2B04">
            <wp:extent cx="4584700" cy="4791075"/>
            <wp:effectExtent l="0" t="0" r="6350" b="9525"/>
            <wp:docPr id="2047787132" name="Obrázek 1" descr="Obsah obrázku Letecké snímkování, dopravní uzel, Dopravní koridor, Pohled z ptačí perspektiv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87132" name="Obrázek 1" descr="Obsah obrázku Letecké snímkování, dopravní uzel, Dopravní koridor, Pohled z ptačí perspektiv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479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50AD9" w14:textId="77777777" w:rsidR="00625C45" w:rsidRPr="00CF0E3B" w:rsidRDefault="00625C45" w:rsidP="00625C45">
      <w:pPr>
        <w:pStyle w:val="Claneka"/>
        <w:tabs>
          <w:tab w:val="clear" w:pos="1276"/>
        </w:tabs>
        <w:ind w:left="426" w:firstLine="0"/>
        <w:rPr>
          <w:rFonts w:cs="Arial"/>
          <w:szCs w:val="22"/>
        </w:rPr>
      </w:pPr>
      <w:r w:rsidRPr="00CF0E3B">
        <w:rPr>
          <w:rFonts w:cs="Arial"/>
          <w:szCs w:val="22"/>
        </w:rPr>
        <w:t>Vybavení parkoviště:</w:t>
      </w:r>
    </w:p>
    <w:p w14:paraId="29CDE83F" w14:textId="77777777" w:rsidR="00625C45" w:rsidRPr="00CF0E3B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CF0E3B">
        <w:rPr>
          <w:rFonts w:cs="Arial"/>
          <w:szCs w:val="22"/>
        </w:rPr>
        <w:t>Buňka s napojením na el. energii</w:t>
      </w:r>
    </w:p>
    <w:p w14:paraId="5B538251" w14:textId="77777777" w:rsidR="00625C45" w:rsidRPr="00CF0E3B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CF0E3B">
        <w:rPr>
          <w:rFonts w:cs="Arial"/>
          <w:szCs w:val="22"/>
        </w:rPr>
        <w:t>Hasicí přístroj</w:t>
      </w:r>
    </w:p>
    <w:p w14:paraId="2DBB3791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Kancelářský nábytek</w:t>
      </w:r>
    </w:p>
    <w:p w14:paraId="024F7CDD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Mobilní toaleta</w:t>
      </w:r>
    </w:p>
    <w:p w14:paraId="3E75CCD4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Oplocení</w:t>
      </w:r>
    </w:p>
    <w:p w14:paraId="483FB0BE" w14:textId="77777777" w:rsidR="00625C45" w:rsidRPr="0080711C" w:rsidRDefault="00625C45" w:rsidP="00625C45">
      <w:pPr>
        <w:pStyle w:val="Claneka"/>
        <w:numPr>
          <w:ilvl w:val="0"/>
          <w:numId w:val="7"/>
        </w:numPr>
        <w:spacing w:before="0" w:after="0"/>
        <w:ind w:left="1570" w:hanging="357"/>
        <w:rPr>
          <w:rFonts w:cs="Arial"/>
          <w:b/>
          <w:bCs/>
          <w:szCs w:val="22"/>
        </w:rPr>
      </w:pPr>
      <w:r w:rsidRPr="0080711C">
        <w:rPr>
          <w:rFonts w:cs="Arial"/>
          <w:szCs w:val="22"/>
        </w:rPr>
        <w:t>Vjezdová brána</w:t>
      </w:r>
    </w:p>
    <w:p w14:paraId="0234F2F7" w14:textId="77777777" w:rsidR="00D303AD" w:rsidRDefault="00D303AD" w:rsidP="00D303AD">
      <w:pPr>
        <w:pStyle w:val="Claneka"/>
        <w:tabs>
          <w:tab w:val="clear" w:pos="1276"/>
        </w:tabs>
        <w:rPr>
          <w:rFonts w:cs="Arial"/>
          <w:b/>
          <w:noProof/>
          <w:szCs w:val="22"/>
        </w:rPr>
      </w:pPr>
    </w:p>
    <w:p w14:paraId="2C96433B" w14:textId="77777777" w:rsidR="000D3008" w:rsidRDefault="000D3008" w:rsidP="000D3008">
      <w:pPr>
        <w:keepNext/>
        <w:keepLines/>
        <w:jc w:val="center"/>
        <w:rPr>
          <w:color w:val="C00000"/>
          <w:sz w:val="24"/>
          <w:szCs w:val="24"/>
        </w:rPr>
      </w:pPr>
    </w:p>
    <w:p w14:paraId="2D9604DB" w14:textId="4E3D9BFE" w:rsidR="00D303AD" w:rsidRPr="00E92ABB" w:rsidRDefault="00D303AD" w:rsidP="000D3008">
      <w:pPr>
        <w:keepNext/>
        <w:keepLines/>
        <w:jc w:val="center"/>
        <w:rPr>
          <w:color w:val="C00000"/>
          <w:sz w:val="24"/>
          <w:szCs w:val="24"/>
        </w:rPr>
      </w:pPr>
      <w:r w:rsidRPr="00E92ABB">
        <w:rPr>
          <w:color w:val="C00000"/>
          <w:sz w:val="24"/>
          <w:szCs w:val="24"/>
        </w:rPr>
        <w:t>Příloha č.2 – neužije se</w:t>
      </w:r>
    </w:p>
    <w:p w14:paraId="6F450BD7" w14:textId="77777777" w:rsidR="00D303AD" w:rsidRDefault="00D303AD" w:rsidP="00D303AD">
      <w:pPr>
        <w:keepNext/>
        <w:keepLines/>
        <w:rPr>
          <w:rFonts w:cs="Arial"/>
          <w:b/>
          <w:i/>
          <w:iCs/>
          <w:szCs w:val="22"/>
        </w:rPr>
      </w:pPr>
    </w:p>
    <w:p w14:paraId="46E41F7B" w14:textId="77777777" w:rsidR="00D303AD" w:rsidRDefault="00D303AD" w:rsidP="00D303AD">
      <w:pPr>
        <w:keepNext/>
        <w:keepLines/>
        <w:rPr>
          <w:rFonts w:cs="Arial"/>
          <w:b/>
          <w:i/>
          <w:iCs/>
          <w:szCs w:val="22"/>
        </w:rPr>
      </w:pPr>
    </w:p>
    <w:p w14:paraId="38988C93" w14:textId="77777777" w:rsidR="00D303AD" w:rsidRDefault="00D303AD" w:rsidP="00D303AD">
      <w:pPr>
        <w:keepNext/>
        <w:keepLines/>
        <w:rPr>
          <w:rFonts w:cs="Arial"/>
          <w:b/>
          <w:i/>
          <w:iCs/>
          <w:szCs w:val="22"/>
        </w:rPr>
      </w:pPr>
    </w:p>
    <w:p w14:paraId="4F55A38A" w14:textId="77777777" w:rsidR="00D303AD" w:rsidRPr="00882EF6" w:rsidRDefault="00D303AD" w:rsidP="00D303AD">
      <w:pPr>
        <w:keepNext/>
        <w:keepLines/>
        <w:rPr>
          <w:rFonts w:cs="Arial"/>
          <w:b/>
          <w:szCs w:val="22"/>
          <w:highlight w:val="yellow"/>
        </w:rPr>
      </w:pPr>
      <w:r>
        <w:rPr>
          <w:rFonts w:cs="Arial"/>
          <w:b/>
          <w:szCs w:val="22"/>
        </w:rPr>
        <w:br w:type="page"/>
      </w:r>
    </w:p>
    <w:p w14:paraId="14B6A4E3" w14:textId="77777777" w:rsidR="000D3008" w:rsidRDefault="00D303AD" w:rsidP="000D3008">
      <w:pPr>
        <w:keepNext/>
        <w:keepLines/>
        <w:jc w:val="center"/>
        <w:rPr>
          <w:color w:val="C00000"/>
          <w:sz w:val="24"/>
          <w:szCs w:val="24"/>
        </w:rPr>
      </w:pPr>
      <w:r w:rsidRPr="00E92ABB">
        <w:rPr>
          <w:color w:val="C00000"/>
          <w:sz w:val="24"/>
          <w:szCs w:val="24"/>
        </w:rPr>
        <w:lastRenderedPageBreak/>
        <w:t>Příloha č. 3</w:t>
      </w:r>
    </w:p>
    <w:p w14:paraId="236FD18E" w14:textId="53036939" w:rsidR="00D303AD" w:rsidRPr="00E92ABB" w:rsidRDefault="00D303AD" w:rsidP="000D3008">
      <w:pPr>
        <w:keepNext/>
        <w:keepLines/>
        <w:jc w:val="center"/>
        <w:rPr>
          <w:color w:val="C00000"/>
          <w:sz w:val="24"/>
          <w:szCs w:val="24"/>
        </w:rPr>
      </w:pPr>
      <w:r w:rsidRPr="00E92ABB">
        <w:rPr>
          <w:color w:val="C00000"/>
          <w:sz w:val="24"/>
          <w:szCs w:val="24"/>
        </w:rPr>
        <w:t>Kontaktní údaje</w:t>
      </w:r>
    </w:p>
    <w:p w14:paraId="15F3AFA5" w14:textId="0526D7FA" w:rsidR="00D303AD" w:rsidRPr="00B530F1" w:rsidRDefault="00D303AD" w:rsidP="00B530F1">
      <w:pPr>
        <w:keepNext/>
        <w:keepLines/>
        <w:tabs>
          <w:tab w:val="left" w:pos="-2268"/>
        </w:tabs>
        <w:spacing w:after="120"/>
        <w:ind w:left="567"/>
        <w:rPr>
          <w:rStyle w:val="Hypertextovodkaz"/>
          <w:rFonts w:ascii="Arial" w:hAnsi="Arial" w:cs="Arial"/>
          <w:szCs w:val="22"/>
        </w:rPr>
      </w:pPr>
      <w:r w:rsidRPr="00B530F1">
        <w:rPr>
          <w:rStyle w:val="Hypertextovodkaz"/>
          <w:rFonts w:ascii="Arial" w:hAnsi="Arial" w:cs="Arial"/>
          <w:szCs w:val="22"/>
        </w:rPr>
        <w:br w:type="page"/>
      </w:r>
    </w:p>
    <w:p w14:paraId="319E9960" w14:textId="77777777" w:rsidR="00B530F1" w:rsidRDefault="00D303AD" w:rsidP="00B530F1">
      <w:pPr>
        <w:keepNext/>
        <w:keepLines/>
        <w:jc w:val="center"/>
        <w:rPr>
          <w:color w:val="C00000"/>
          <w:sz w:val="24"/>
          <w:szCs w:val="24"/>
        </w:rPr>
      </w:pPr>
      <w:r w:rsidRPr="00E92ABB">
        <w:rPr>
          <w:color w:val="C00000"/>
          <w:sz w:val="24"/>
          <w:szCs w:val="24"/>
        </w:rPr>
        <w:lastRenderedPageBreak/>
        <w:t>Příloha č. 4</w:t>
      </w:r>
    </w:p>
    <w:p w14:paraId="40A60D88" w14:textId="651991BD" w:rsidR="00D303AD" w:rsidRPr="00E92ABB" w:rsidRDefault="00D303AD" w:rsidP="00B530F1">
      <w:pPr>
        <w:keepNext/>
        <w:keepLines/>
        <w:jc w:val="center"/>
        <w:rPr>
          <w:color w:val="C00000"/>
          <w:sz w:val="24"/>
          <w:szCs w:val="24"/>
        </w:rPr>
      </w:pPr>
      <w:r w:rsidRPr="00E92ABB">
        <w:rPr>
          <w:color w:val="C00000"/>
          <w:sz w:val="24"/>
          <w:szCs w:val="24"/>
        </w:rPr>
        <w:t>Seznam poddodavatelů</w:t>
      </w:r>
    </w:p>
    <w:p w14:paraId="3D61E3E9" w14:textId="77777777" w:rsidR="00D303AD" w:rsidRPr="00E92ABB" w:rsidRDefault="00D303AD" w:rsidP="00D303AD">
      <w:pPr>
        <w:keepNext/>
        <w:keepLines/>
        <w:rPr>
          <w:color w:val="C00000"/>
          <w:sz w:val="24"/>
          <w:szCs w:val="24"/>
        </w:rPr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847"/>
        <w:gridCol w:w="8781"/>
      </w:tblGrid>
      <w:tr w:rsidR="00D303AD" w:rsidRPr="008A7DEB" w14:paraId="671AA92C" w14:textId="77777777" w:rsidTr="006856C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4EF" w:themeFill="text2" w:themeFillTint="33"/>
            <w:vAlign w:val="center"/>
            <w:hideMark/>
          </w:tcPr>
          <w:p w14:paraId="6F7142C0" w14:textId="77777777" w:rsidR="00D303AD" w:rsidRPr="00E03471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  <w:highlight w:val="yellow"/>
              </w:rPr>
            </w:pPr>
            <w:r w:rsidRPr="00E03471">
              <w:rPr>
                <w:rFonts w:cs="Arial"/>
                <w:b/>
                <w:szCs w:val="22"/>
              </w:rPr>
              <w:t>Dodavatel vybere jednu z možností</w:t>
            </w:r>
          </w:p>
        </w:tc>
      </w:tr>
      <w:tr w:rsidR="00D303AD" w:rsidRPr="008A7DEB" w14:paraId="696CC79D" w14:textId="77777777" w:rsidTr="006856CC"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D8ECB5" w14:textId="77777777" w:rsidR="00D303AD" w:rsidRPr="00E03471" w:rsidRDefault="00D303AD" w:rsidP="006856C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szCs w:val="22"/>
                <w:highlight w:val="yellow"/>
              </w:rPr>
            </w:pPr>
            <w:r w:rsidRPr="00E03471">
              <w:rPr>
                <w:rFonts w:cs="Arial"/>
                <w:b/>
                <w:szCs w:val="22"/>
                <w:highlight w:val="yellow"/>
              </w:rPr>
              <w:t>X</w:t>
            </w:r>
          </w:p>
        </w:tc>
        <w:tc>
          <w:tcPr>
            <w:tcW w:w="4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D8890" w14:textId="77777777" w:rsidR="00D303AD" w:rsidRPr="00E03471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</w:rPr>
            </w:pPr>
            <w:r w:rsidRPr="00E03471">
              <w:rPr>
                <w:rFonts w:cs="Arial"/>
                <w:szCs w:val="22"/>
              </w:rPr>
              <w:t>Dodavatel nehodlá k plnění využít poddodavatele</w:t>
            </w:r>
          </w:p>
        </w:tc>
      </w:tr>
      <w:tr w:rsidR="00D303AD" w:rsidRPr="008A7DEB" w14:paraId="42EC1B06" w14:textId="77777777" w:rsidTr="006856CC"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32C0EF" w14:textId="77777777" w:rsidR="00D303AD" w:rsidRPr="00E03471" w:rsidRDefault="00D303AD" w:rsidP="006856C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szCs w:val="22"/>
                <w:highlight w:val="yellow"/>
              </w:rPr>
            </w:pPr>
            <w:r w:rsidRPr="00E03471">
              <w:rPr>
                <w:rFonts w:cs="Arial"/>
                <w:b/>
                <w:szCs w:val="22"/>
                <w:highlight w:val="yellow"/>
              </w:rPr>
              <w:t>X</w:t>
            </w:r>
          </w:p>
        </w:tc>
        <w:tc>
          <w:tcPr>
            <w:tcW w:w="4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03DB4" w14:textId="77777777" w:rsidR="00D303AD" w:rsidRPr="00E03471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</w:rPr>
            </w:pPr>
            <w:r w:rsidRPr="00E03471">
              <w:rPr>
                <w:rFonts w:cs="Arial"/>
                <w:szCs w:val="22"/>
              </w:rPr>
              <w:t>Dodavatel hodlá k plnění využít poddodavatele a níže uvádí jejich seznam</w:t>
            </w:r>
          </w:p>
        </w:tc>
      </w:tr>
    </w:tbl>
    <w:p w14:paraId="76D5A019" w14:textId="77777777" w:rsidR="00D303AD" w:rsidRPr="004F0168" w:rsidRDefault="00D303AD" w:rsidP="00D303AD">
      <w:pPr>
        <w:autoSpaceDE w:val="0"/>
        <w:autoSpaceDN w:val="0"/>
        <w:adjustRightInd w:val="0"/>
        <w:rPr>
          <w:rFonts w:cs="Arial"/>
          <w:b/>
          <w:bCs/>
          <w:szCs w:val="22"/>
        </w:rPr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632"/>
        <w:gridCol w:w="6996"/>
      </w:tblGrid>
      <w:tr w:rsidR="00D303AD" w:rsidRPr="008A7DEB" w14:paraId="5289D805" w14:textId="77777777" w:rsidTr="006856C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4EF" w:themeFill="text2" w:themeFillTint="33"/>
            <w:vAlign w:val="center"/>
            <w:hideMark/>
          </w:tcPr>
          <w:p w14:paraId="7C6BE700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</w:rPr>
            </w:pPr>
            <w:r w:rsidRPr="004F0168">
              <w:rPr>
                <w:rFonts w:cs="Arial"/>
                <w:szCs w:val="22"/>
              </w:rPr>
              <w:t>Identifikační údaje poddodavatele</w:t>
            </w:r>
          </w:p>
        </w:tc>
      </w:tr>
      <w:tr w:rsidR="00D303AD" w:rsidRPr="008A7DEB" w14:paraId="2071A99A" w14:textId="77777777" w:rsidTr="006856CC"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311CC0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b/>
                <w:szCs w:val="22"/>
              </w:rPr>
            </w:pPr>
            <w:r w:rsidRPr="004F0168">
              <w:rPr>
                <w:rFonts w:cs="Arial"/>
                <w:b/>
                <w:szCs w:val="22"/>
              </w:rPr>
              <w:t>Obchodní firma</w:t>
            </w:r>
          </w:p>
        </w:tc>
        <w:tc>
          <w:tcPr>
            <w:tcW w:w="3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89890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  <w:highlight w:val="yellow"/>
              </w:rPr>
            </w:pPr>
            <w:r w:rsidRPr="004F0168">
              <w:rPr>
                <w:rFonts w:cs="Arial"/>
                <w:szCs w:val="22"/>
                <w:highlight w:val="yellow"/>
              </w:rPr>
              <w:t>[doplní dodavatel]</w:t>
            </w:r>
          </w:p>
        </w:tc>
      </w:tr>
      <w:tr w:rsidR="00D303AD" w:rsidRPr="008A7DEB" w14:paraId="200F5BB1" w14:textId="77777777" w:rsidTr="006856CC"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8431E4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</w:rPr>
            </w:pPr>
            <w:r w:rsidRPr="004F0168">
              <w:rPr>
                <w:rFonts w:cs="Arial"/>
                <w:szCs w:val="22"/>
              </w:rPr>
              <w:t>IČO</w:t>
            </w:r>
          </w:p>
        </w:tc>
        <w:tc>
          <w:tcPr>
            <w:tcW w:w="3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AD377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  <w:highlight w:val="yellow"/>
              </w:rPr>
            </w:pPr>
            <w:r w:rsidRPr="004F0168">
              <w:rPr>
                <w:rFonts w:cs="Arial"/>
                <w:szCs w:val="22"/>
                <w:highlight w:val="yellow"/>
              </w:rPr>
              <w:t>[doplní dodavatel]</w:t>
            </w:r>
          </w:p>
        </w:tc>
      </w:tr>
      <w:tr w:rsidR="00D303AD" w:rsidRPr="008A7DEB" w14:paraId="31E97929" w14:textId="77777777" w:rsidTr="006856CC"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3D5884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</w:rPr>
            </w:pPr>
            <w:r w:rsidRPr="004F0168">
              <w:rPr>
                <w:rFonts w:cs="Arial"/>
                <w:szCs w:val="22"/>
              </w:rPr>
              <w:t>Sídlo</w:t>
            </w:r>
          </w:p>
        </w:tc>
        <w:tc>
          <w:tcPr>
            <w:tcW w:w="3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970CF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  <w:highlight w:val="yellow"/>
              </w:rPr>
            </w:pPr>
            <w:r w:rsidRPr="004F0168">
              <w:rPr>
                <w:rFonts w:cs="Arial"/>
                <w:szCs w:val="22"/>
                <w:highlight w:val="yellow"/>
              </w:rPr>
              <w:t>[doplní dodavatel]</w:t>
            </w:r>
          </w:p>
        </w:tc>
      </w:tr>
      <w:tr w:rsidR="00D303AD" w:rsidRPr="008A7DEB" w14:paraId="16F575A8" w14:textId="77777777" w:rsidTr="006856C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4EF" w:themeFill="text2" w:themeFillTint="33"/>
            <w:hideMark/>
          </w:tcPr>
          <w:p w14:paraId="64D9EA11" w14:textId="77777777" w:rsidR="00D303AD" w:rsidRPr="004F0168" w:rsidRDefault="00D303AD" w:rsidP="006856CC">
            <w:pPr>
              <w:tabs>
                <w:tab w:val="left" w:pos="2612"/>
              </w:tabs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</w:rPr>
            </w:pPr>
            <w:r w:rsidRPr="004F0168">
              <w:rPr>
                <w:rFonts w:cs="Arial"/>
                <w:szCs w:val="22"/>
              </w:rPr>
              <w:t>Stručný popis činností, které budou prováděny Poddodavatelem</w:t>
            </w:r>
          </w:p>
        </w:tc>
      </w:tr>
      <w:tr w:rsidR="00D303AD" w:rsidRPr="008A7DEB" w14:paraId="1F59741E" w14:textId="77777777" w:rsidTr="006856C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AF5B96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  <w:highlight w:val="yellow"/>
              </w:rPr>
            </w:pPr>
            <w:r w:rsidRPr="004F0168">
              <w:rPr>
                <w:rFonts w:cs="Arial"/>
                <w:szCs w:val="22"/>
                <w:highlight w:val="yellow"/>
              </w:rPr>
              <w:t>[doplní dodavatel]</w:t>
            </w:r>
          </w:p>
        </w:tc>
      </w:tr>
      <w:tr w:rsidR="00D303AD" w:rsidRPr="008A7DEB" w14:paraId="3460F31F" w14:textId="77777777" w:rsidTr="006856C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4EF" w:themeFill="text2" w:themeFillTint="33"/>
            <w:hideMark/>
          </w:tcPr>
          <w:p w14:paraId="45C86895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  <w:highlight w:val="yellow"/>
              </w:rPr>
            </w:pPr>
            <w:r w:rsidRPr="004F0168">
              <w:rPr>
                <w:rFonts w:cs="Arial"/>
                <w:szCs w:val="22"/>
              </w:rPr>
              <w:t>Finanční podíl na ceně veřejné zakázky</w:t>
            </w:r>
          </w:p>
        </w:tc>
      </w:tr>
      <w:tr w:rsidR="00D303AD" w:rsidRPr="008A7DEB" w14:paraId="09220CC0" w14:textId="77777777" w:rsidTr="006856C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5BC1AF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b/>
                <w:szCs w:val="22"/>
              </w:rPr>
            </w:pPr>
            <w:r w:rsidRPr="004F0168">
              <w:rPr>
                <w:rFonts w:cs="Arial"/>
                <w:szCs w:val="22"/>
                <w:highlight w:val="yellow"/>
              </w:rPr>
              <w:t>[doplní dodavatel]]</w:t>
            </w:r>
          </w:p>
        </w:tc>
      </w:tr>
    </w:tbl>
    <w:p w14:paraId="7A4FE1BC" w14:textId="77777777" w:rsidR="00D303AD" w:rsidRPr="004F0168" w:rsidRDefault="00D303AD" w:rsidP="00D303AD">
      <w:pPr>
        <w:autoSpaceDE w:val="0"/>
        <w:autoSpaceDN w:val="0"/>
        <w:adjustRightInd w:val="0"/>
        <w:spacing w:before="240" w:after="240"/>
        <w:rPr>
          <w:rFonts w:cs="Arial"/>
          <w:szCs w:val="22"/>
        </w:rPr>
      </w:pPr>
    </w:p>
    <w:tbl>
      <w:tblPr>
        <w:tblStyle w:val="Mkatabulky"/>
        <w:tblW w:w="5006" w:type="pct"/>
        <w:tblInd w:w="-5" w:type="dxa"/>
        <w:tblLook w:val="04A0" w:firstRow="1" w:lastRow="0" w:firstColumn="1" w:lastColumn="0" w:noHBand="0" w:noVBand="1"/>
      </w:tblPr>
      <w:tblGrid>
        <w:gridCol w:w="2645"/>
        <w:gridCol w:w="6995"/>
      </w:tblGrid>
      <w:tr w:rsidR="00D303AD" w:rsidRPr="008A7DEB" w14:paraId="7723DD3A" w14:textId="77777777" w:rsidTr="006856C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4EF" w:themeFill="text2" w:themeFillTint="33"/>
            <w:vAlign w:val="center"/>
            <w:hideMark/>
          </w:tcPr>
          <w:p w14:paraId="6593EE25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</w:rPr>
            </w:pPr>
            <w:r w:rsidRPr="004F0168">
              <w:rPr>
                <w:rFonts w:cs="Arial"/>
                <w:szCs w:val="22"/>
              </w:rPr>
              <w:t>Identifikační údaje poddodavatele</w:t>
            </w:r>
          </w:p>
        </w:tc>
      </w:tr>
      <w:tr w:rsidR="00D303AD" w:rsidRPr="008A7DEB" w14:paraId="1F48E948" w14:textId="77777777" w:rsidTr="006856CC"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EAE777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b/>
                <w:szCs w:val="22"/>
              </w:rPr>
            </w:pPr>
            <w:r w:rsidRPr="004F0168">
              <w:rPr>
                <w:rFonts w:cs="Arial"/>
                <w:b/>
                <w:szCs w:val="22"/>
              </w:rPr>
              <w:t>Obchodní firma</w:t>
            </w: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EA191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  <w:highlight w:val="yellow"/>
              </w:rPr>
            </w:pPr>
            <w:r w:rsidRPr="004F0168">
              <w:rPr>
                <w:rFonts w:cs="Arial"/>
                <w:szCs w:val="22"/>
                <w:highlight w:val="yellow"/>
              </w:rPr>
              <w:t>[doplní dodavatel]</w:t>
            </w:r>
          </w:p>
        </w:tc>
      </w:tr>
      <w:tr w:rsidR="00D303AD" w:rsidRPr="008A7DEB" w14:paraId="3D01764B" w14:textId="77777777" w:rsidTr="006856CC"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2A2C13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</w:rPr>
            </w:pPr>
            <w:r w:rsidRPr="004F0168">
              <w:rPr>
                <w:rFonts w:cs="Arial"/>
                <w:szCs w:val="22"/>
              </w:rPr>
              <w:t>IČO</w:t>
            </w: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9A23B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  <w:highlight w:val="yellow"/>
              </w:rPr>
            </w:pPr>
            <w:r w:rsidRPr="004F0168">
              <w:rPr>
                <w:rFonts w:cs="Arial"/>
                <w:szCs w:val="22"/>
                <w:highlight w:val="yellow"/>
              </w:rPr>
              <w:t>[doplní dodavatel]</w:t>
            </w:r>
          </w:p>
        </w:tc>
      </w:tr>
      <w:tr w:rsidR="00D303AD" w:rsidRPr="008A7DEB" w14:paraId="333DEB45" w14:textId="77777777" w:rsidTr="006856CC"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23F24F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</w:rPr>
            </w:pPr>
            <w:r w:rsidRPr="004F0168">
              <w:rPr>
                <w:rFonts w:cs="Arial"/>
                <w:szCs w:val="22"/>
              </w:rPr>
              <w:t>Sídlo</w:t>
            </w: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3C374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  <w:highlight w:val="yellow"/>
              </w:rPr>
            </w:pPr>
            <w:r w:rsidRPr="004F0168">
              <w:rPr>
                <w:rFonts w:cs="Arial"/>
                <w:szCs w:val="22"/>
                <w:highlight w:val="yellow"/>
              </w:rPr>
              <w:t>[doplní dodavatel]</w:t>
            </w:r>
          </w:p>
        </w:tc>
      </w:tr>
      <w:tr w:rsidR="00D303AD" w:rsidRPr="008A7DEB" w14:paraId="281288E6" w14:textId="77777777" w:rsidTr="006856C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4EF" w:themeFill="text2" w:themeFillTint="33"/>
          </w:tcPr>
          <w:p w14:paraId="69777D65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  <w:highlight w:val="yellow"/>
              </w:rPr>
            </w:pPr>
            <w:r w:rsidRPr="004F0168">
              <w:rPr>
                <w:rFonts w:cs="Arial"/>
                <w:szCs w:val="22"/>
              </w:rPr>
              <w:t>Stručný popis činností, které budou prováděny Poddodavatelem</w:t>
            </w:r>
          </w:p>
        </w:tc>
      </w:tr>
      <w:tr w:rsidR="00D303AD" w:rsidRPr="008A7DEB" w14:paraId="1B86E90D" w14:textId="77777777" w:rsidTr="006856C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AA709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  <w:highlight w:val="yellow"/>
              </w:rPr>
            </w:pPr>
            <w:r w:rsidRPr="004F0168">
              <w:rPr>
                <w:rFonts w:cs="Arial"/>
                <w:szCs w:val="22"/>
                <w:highlight w:val="yellow"/>
              </w:rPr>
              <w:t>[doplní dodavatel]</w:t>
            </w:r>
          </w:p>
        </w:tc>
      </w:tr>
      <w:tr w:rsidR="00D303AD" w:rsidRPr="008A7DEB" w14:paraId="2BC000E6" w14:textId="77777777" w:rsidTr="006856C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4EF" w:themeFill="text2" w:themeFillTint="33"/>
          </w:tcPr>
          <w:p w14:paraId="21A756F7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  <w:highlight w:val="yellow"/>
              </w:rPr>
            </w:pPr>
            <w:r w:rsidRPr="004F0168">
              <w:rPr>
                <w:rFonts w:cs="Arial"/>
                <w:szCs w:val="22"/>
              </w:rPr>
              <w:t>Finanční podíl na ceně veřejné zakázky</w:t>
            </w:r>
          </w:p>
        </w:tc>
      </w:tr>
      <w:tr w:rsidR="00D303AD" w:rsidRPr="008A7DEB" w14:paraId="1607BB6F" w14:textId="77777777" w:rsidTr="006856C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EF2FBF" w14:textId="77777777" w:rsidR="00D303AD" w:rsidRPr="004F0168" w:rsidRDefault="00D303AD" w:rsidP="006856CC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2"/>
                <w:highlight w:val="yellow"/>
              </w:rPr>
            </w:pPr>
            <w:r w:rsidRPr="004F0168">
              <w:rPr>
                <w:rFonts w:cs="Arial"/>
                <w:szCs w:val="22"/>
                <w:highlight w:val="yellow"/>
              </w:rPr>
              <w:t>[doplní dodavatel]</w:t>
            </w:r>
          </w:p>
        </w:tc>
      </w:tr>
    </w:tbl>
    <w:p w14:paraId="41AE4D58" w14:textId="77777777" w:rsidR="00D303AD" w:rsidRPr="004F0168" w:rsidRDefault="00D303AD" w:rsidP="00D303AD">
      <w:pPr>
        <w:rPr>
          <w:rFonts w:cs="Arial"/>
          <w:szCs w:val="22"/>
        </w:rPr>
      </w:pPr>
    </w:p>
    <w:p w14:paraId="01C2125F" w14:textId="1F67249A" w:rsidR="00D303AD" w:rsidRPr="004F0168" w:rsidRDefault="00D303AD" w:rsidP="00D303AD">
      <w:pPr>
        <w:rPr>
          <w:rFonts w:cs="Arial"/>
          <w:szCs w:val="22"/>
        </w:rPr>
      </w:pPr>
      <w:r>
        <w:rPr>
          <w:rFonts w:cs="Arial"/>
          <w:szCs w:val="22"/>
        </w:rPr>
        <w:t xml:space="preserve">Dodavatelem se pro účely této přílohy rozumí Poskytovatel. </w:t>
      </w:r>
      <w:r w:rsidRPr="004F0168">
        <w:rPr>
          <w:rFonts w:cs="Arial"/>
          <w:szCs w:val="22"/>
        </w:rPr>
        <w:t xml:space="preserve">Jakákoliv změna poddodavatele bude odsouhlasena Objednatelem dle vzoru uvedeného v příloze č. </w:t>
      </w:r>
      <w:r>
        <w:rPr>
          <w:rFonts w:cs="Arial"/>
          <w:szCs w:val="22"/>
        </w:rPr>
        <w:t>6</w:t>
      </w:r>
      <w:r w:rsidRPr="004F0168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Smlouvy</w:t>
      </w:r>
      <w:r w:rsidRPr="004F0168">
        <w:rPr>
          <w:rFonts w:cs="Arial"/>
          <w:szCs w:val="22"/>
        </w:rPr>
        <w:t>.</w:t>
      </w:r>
    </w:p>
    <w:p w14:paraId="0D4772B9" w14:textId="60F4290E" w:rsidR="00D303AD" w:rsidRPr="008A7DEB" w:rsidRDefault="00D303AD" w:rsidP="00D303AD">
      <w:pPr>
        <w:spacing w:after="160" w:line="259" w:lineRule="auto"/>
        <w:jc w:val="left"/>
        <w:rPr>
          <w:rFonts w:cs="Arial"/>
          <w:szCs w:val="22"/>
        </w:rPr>
      </w:pPr>
    </w:p>
    <w:sectPr w:rsidR="00D303AD" w:rsidRPr="008A7DEB" w:rsidSect="00D303AD">
      <w:headerReference w:type="default" r:id="rId12"/>
      <w:footerReference w:type="default" r:id="rId13"/>
      <w:headerReference w:type="first" r:id="rId14"/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586D9" w14:textId="77777777" w:rsidR="00625C45" w:rsidRDefault="00625C45">
      <w:r>
        <w:separator/>
      </w:r>
    </w:p>
  </w:endnote>
  <w:endnote w:type="continuationSeparator" w:id="0">
    <w:p w14:paraId="52E39057" w14:textId="77777777" w:rsidR="00625C45" w:rsidRDefault="00625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8404724"/>
      <w:docPartObj>
        <w:docPartGallery w:val="Page Numbers (Bottom of Page)"/>
        <w:docPartUnique/>
      </w:docPartObj>
    </w:sdtPr>
    <w:sdtEndPr/>
    <w:sdtContent>
      <w:p w14:paraId="6AAB693C" w14:textId="57AAF8C3" w:rsidR="00E92ABB" w:rsidRDefault="00E92AB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1A28E7" w14:textId="77777777" w:rsidR="00E92ABB" w:rsidRDefault="00E92AB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FD795" w14:textId="77777777" w:rsidR="00625C45" w:rsidRDefault="00625C45">
      <w:r>
        <w:separator/>
      </w:r>
    </w:p>
  </w:footnote>
  <w:footnote w:type="continuationSeparator" w:id="0">
    <w:p w14:paraId="31A515C1" w14:textId="77777777" w:rsidR="00625C45" w:rsidRDefault="00625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10065" w:type="dxa"/>
      <w:tblInd w:w="-289" w:type="dxa"/>
      <w:tblLook w:val="04A0" w:firstRow="1" w:lastRow="0" w:firstColumn="1" w:lastColumn="0" w:noHBand="0" w:noVBand="1"/>
    </w:tblPr>
    <w:tblGrid>
      <w:gridCol w:w="1135"/>
      <w:gridCol w:w="8930"/>
    </w:tblGrid>
    <w:tr w:rsidR="00E92ABB" w:rsidRPr="00F93559" w14:paraId="7D3AB3CA" w14:textId="77777777" w:rsidTr="009A6A49">
      <w:tc>
        <w:tcPr>
          <w:tcW w:w="1135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46B1FCBC" w14:textId="77777777" w:rsidR="00E92ABB" w:rsidRDefault="00E92ABB" w:rsidP="00E92ABB">
          <w:pPr>
            <w:pStyle w:val="Zhlav"/>
            <w:jc w:val="left"/>
          </w:pPr>
          <w:r w:rsidRPr="001C3BEF">
            <w:rPr>
              <w:noProof/>
            </w:rPr>
            <w:drawing>
              <wp:inline distT="0" distB="0" distL="0" distR="0" wp14:anchorId="0E2347A4" wp14:editId="7A80058A">
                <wp:extent cx="542925" cy="546902"/>
                <wp:effectExtent l="0" t="0" r="0" b="5715"/>
                <wp:docPr id="1" name="Obrázek 1" descr="Obsah obrázku Písmo, Grafika, logo, text&#10;&#10;Obsah vygenerovaný umělou inteligencí může být nesprávný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ek 1" descr="Obsah obrázku Písmo, Grafika, logo, text&#10;&#10;Obsah vygenerovaný umělou inteligencí může být nesprávný.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089" cy="561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0" w:type="dxa"/>
          <w:tcBorders>
            <w:top w:val="nil"/>
            <w:left w:val="nil"/>
            <w:bottom w:val="nil"/>
            <w:right w:val="nil"/>
          </w:tcBorders>
        </w:tcPr>
        <w:p w14:paraId="353995F5" w14:textId="7E1D4C0B" w:rsidR="00E92ABB" w:rsidRPr="00F93559" w:rsidRDefault="00E92ABB" w:rsidP="00E92ABB">
          <w:pPr>
            <w:spacing w:before="120" w:after="120"/>
            <w:jc w:val="right"/>
            <w:rPr>
              <w:szCs w:val="22"/>
            </w:rPr>
          </w:pPr>
        </w:p>
      </w:tc>
    </w:tr>
    <w:tr w:rsidR="00E92ABB" w14:paraId="2E0B9A18" w14:textId="77777777" w:rsidTr="009A6A49">
      <w:tc>
        <w:tcPr>
          <w:tcW w:w="1135" w:type="dxa"/>
          <w:vMerge/>
          <w:tcBorders>
            <w:top w:val="nil"/>
            <w:left w:val="nil"/>
            <w:bottom w:val="nil"/>
            <w:right w:val="nil"/>
          </w:tcBorders>
        </w:tcPr>
        <w:p w14:paraId="501039C7" w14:textId="77777777" w:rsidR="00E92ABB" w:rsidRDefault="00E92ABB" w:rsidP="00E92ABB">
          <w:pPr>
            <w:pStyle w:val="Zhlav"/>
          </w:pPr>
        </w:p>
      </w:tc>
      <w:tc>
        <w:tcPr>
          <w:tcW w:w="8930" w:type="dxa"/>
          <w:tcBorders>
            <w:top w:val="nil"/>
            <w:left w:val="nil"/>
            <w:bottom w:val="nil"/>
            <w:right w:val="nil"/>
          </w:tcBorders>
        </w:tcPr>
        <w:p w14:paraId="198568A1" w14:textId="1D92BB7B" w:rsidR="00E92ABB" w:rsidRDefault="00E92ABB" w:rsidP="00E92ABB">
          <w:pPr>
            <w:pStyle w:val="Nadpis2"/>
            <w:jc w:val="right"/>
          </w:pPr>
          <w:r>
            <w:rPr>
              <w:color w:val="C00000"/>
              <w:sz w:val="28"/>
              <w:szCs w:val="24"/>
            </w:rPr>
            <w:t>Smlouva o poskytování služeb</w:t>
          </w:r>
        </w:p>
      </w:tc>
    </w:tr>
  </w:tbl>
  <w:p w14:paraId="50C28CFF" w14:textId="77777777" w:rsidR="00D303AD" w:rsidRPr="00E92ABB" w:rsidRDefault="00D303AD" w:rsidP="00E92AB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F303B" w14:textId="77777777" w:rsidR="00D303AD" w:rsidRPr="002C07DE" w:rsidRDefault="00D303AD" w:rsidP="00B706AB">
    <w:pPr>
      <w:keepNext/>
      <w:keepLines/>
      <w:rPr>
        <w:rFonts w:asciiTheme="minorHAnsi" w:hAnsiTheme="minorHAnsi" w:cstheme="minorHAnsi"/>
        <w:szCs w:val="22"/>
      </w:rPr>
    </w:pPr>
    <w:r w:rsidRPr="002C07DE">
      <w:rPr>
        <w:rFonts w:asciiTheme="minorHAnsi" w:hAnsiTheme="minorHAnsi" w:cstheme="minorHAnsi"/>
        <w:b/>
        <w:szCs w:val="22"/>
      </w:rPr>
      <w:t xml:space="preserve">Příloha č. </w:t>
    </w:r>
    <w:r>
      <w:rPr>
        <w:rFonts w:asciiTheme="minorHAnsi" w:hAnsiTheme="minorHAnsi" w:cstheme="minorHAnsi"/>
        <w:b/>
        <w:szCs w:val="22"/>
      </w:rPr>
      <w:t>1</w:t>
    </w:r>
    <w:r w:rsidRPr="002C07DE">
      <w:rPr>
        <w:rFonts w:asciiTheme="minorHAnsi" w:hAnsiTheme="minorHAnsi" w:cstheme="minorHAnsi"/>
        <w:b/>
        <w:szCs w:val="22"/>
      </w:rPr>
      <w:t xml:space="preserve"> – </w:t>
    </w:r>
    <w:r w:rsidRPr="00B706AB">
      <w:rPr>
        <w:rFonts w:asciiTheme="minorHAnsi" w:hAnsiTheme="minorHAnsi" w:cstheme="minorHAnsi"/>
        <w:b/>
        <w:bCs/>
      </w:rPr>
      <w:t>Popis a zákres Parkoviště</w:t>
    </w:r>
  </w:p>
  <w:p w14:paraId="4E9A12BC" w14:textId="77777777" w:rsidR="00D303AD" w:rsidRDefault="00D303A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C0828"/>
    <w:multiLevelType w:val="hybridMultilevel"/>
    <w:tmpl w:val="C914A240"/>
    <w:lvl w:ilvl="0" w:tplc="E01627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31A258BD"/>
    <w:multiLevelType w:val="hybridMultilevel"/>
    <w:tmpl w:val="13C00F08"/>
    <w:lvl w:ilvl="0" w:tplc="1042F17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900A8"/>
    <w:multiLevelType w:val="hybridMultilevel"/>
    <w:tmpl w:val="D2BE7312"/>
    <w:lvl w:ilvl="0" w:tplc="D2443122">
      <w:start w:val="100"/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6A602D00"/>
    <w:multiLevelType w:val="hybridMultilevel"/>
    <w:tmpl w:val="531CDF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0528FB"/>
    <w:multiLevelType w:val="multilevel"/>
    <w:tmpl w:val="9C20D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1E0E1E"/>
    <w:multiLevelType w:val="hybridMultilevel"/>
    <w:tmpl w:val="5ABAED0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28668A"/>
    <w:multiLevelType w:val="hybridMultilevel"/>
    <w:tmpl w:val="8C2E28DE"/>
    <w:lvl w:ilvl="0" w:tplc="A85AF6B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1974E8B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EA6B5AA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416033">
    <w:abstractNumId w:val="4"/>
  </w:num>
  <w:num w:numId="2" w16cid:durableId="62945903">
    <w:abstractNumId w:val="5"/>
  </w:num>
  <w:num w:numId="3" w16cid:durableId="1384789159">
    <w:abstractNumId w:val="3"/>
  </w:num>
  <w:num w:numId="4" w16cid:durableId="1261332366">
    <w:abstractNumId w:val="6"/>
  </w:num>
  <w:num w:numId="5" w16cid:durableId="508133348">
    <w:abstractNumId w:val="1"/>
  </w:num>
  <w:num w:numId="6" w16cid:durableId="675351488">
    <w:abstractNumId w:val="0"/>
  </w:num>
  <w:num w:numId="7" w16cid:durableId="8223556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3AD"/>
    <w:rsid w:val="000B2E16"/>
    <w:rsid w:val="000D3008"/>
    <w:rsid w:val="001B360C"/>
    <w:rsid w:val="002973F5"/>
    <w:rsid w:val="003D28E1"/>
    <w:rsid w:val="004529DB"/>
    <w:rsid w:val="005171DD"/>
    <w:rsid w:val="00625C45"/>
    <w:rsid w:val="006949E9"/>
    <w:rsid w:val="007D27A1"/>
    <w:rsid w:val="008A7B72"/>
    <w:rsid w:val="00B530F1"/>
    <w:rsid w:val="00CA11DE"/>
    <w:rsid w:val="00CA5939"/>
    <w:rsid w:val="00D303AD"/>
    <w:rsid w:val="00D65B03"/>
    <w:rsid w:val="00DC7355"/>
    <w:rsid w:val="00E836BC"/>
    <w:rsid w:val="00E92ABB"/>
    <w:rsid w:val="00EA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CEAD3"/>
  <w15:chartTrackingRefBased/>
  <w15:docId w15:val="{EC2F3C6E-5479-4C41-A28C-1039B4C4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303AD"/>
    <w:pPr>
      <w:spacing w:after="0" w:line="240" w:lineRule="auto"/>
      <w:jc w:val="both"/>
    </w:pPr>
    <w:rPr>
      <w:rFonts w:ascii="Arial" w:eastAsia="Times New Roman" w:hAnsi="Arial" w:cs="Times New Roman"/>
      <w:kern w:val="0"/>
      <w:sz w:val="22"/>
      <w:szCs w:val="20"/>
      <w:lang w:eastAsia="cs-CZ"/>
      <w14:ligatures w14:val="none"/>
    </w:rPr>
  </w:style>
  <w:style w:type="paragraph" w:styleId="Nadpis1">
    <w:name w:val="heading 1"/>
    <w:aliases w:val="_Nadpis 1,h1,Hoofdstukkop,Section Heading,H1,No numbers,HTA Überschrift 1,Lev 1,Vertragsgliederung 1,Article Heading,CZ_Nadpis 1,Tacoma - Uroven 1,Heading X,Numbered - 1,Lev 11,Numbered - 11,Lev 12,Numbered - 12,Lev 13,Numbered - 13,Chapter,- I"/>
    <w:basedOn w:val="Normln"/>
    <w:next w:val="Normln"/>
    <w:link w:val="Nadpis1Char"/>
    <w:uiPriority w:val="9"/>
    <w:qFormat/>
    <w:rsid w:val="00D303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303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303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303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303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303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303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303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303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_Nadpis 1 Char,h1 Char,Hoofdstukkop Char,Section Heading Char,H1 Char,No numbers Char,HTA Überschrift 1 Char,Lev 1 Char,Vertragsgliederung 1 Char,Article Heading Char,CZ_Nadpis 1 Char,Tacoma - Uroven 1 Char,Heading X Char,Numbered - 1 Char"/>
    <w:basedOn w:val="Standardnpsmoodstavce"/>
    <w:link w:val="Nadpis1"/>
    <w:uiPriority w:val="9"/>
    <w:rsid w:val="00D303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303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303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303A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303A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303A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303A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303A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303A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303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303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303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303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303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303AD"/>
    <w:rPr>
      <w:i/>
      <w:iCs/>
      <w:color w:val="404040" w:themeColor="text1" w:themeTint="BF"/>
    </w:rPr>
  </w:style>
  <w:style w:type="paragraph" w:styleId="Odstavecseseznamem">
    <w:name w:val="List Paragraph"/>
    <w:aliases w:val="Odrážky,Heading Bullet,Odstavec_muj"/>
    <w:basedOn w:val="Normln"/>
    <w:link w:val="OdstavecseseznamemChar"/>
    <w:uiPriority w:val="99"/>
    <w:qFormat/>
    <w:rsid w:val="00D303A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303A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303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303A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303AD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rsid w:val="00D303A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03AD"/>
    <w:rPr>
      <w:rFonts w:ascii="Arial" w:eastAsia="Times New Roman" w:hAnsi="Arial" w:cs="Times New Roman"/>
      <w:kern w:val="0"/>
      <w:sz w:val="22"/>
      <w:szCs w:val="20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D303AD"/>
    <w:rPr>
      <w:rFonts w:ascii="Times New Roman" w:hAnsi="Times New Roman" w:cs="Times New Roman" w:hint="default"/>
      <w:color w:val="0000FF"/>
      <w:u w:val="single"/>
    </w:rPr>
  </w:style>
  <w:style w:type="character" w:customStyle="1" w:styleId="OdstavecseseznamemChar">
    <w:name w:val="Odstavec se seznamem Char"/>
    <w:aliases w:val="Odrážky Char,Heading Bullet Char,Odstavec_muj Char"/>
    <w:link w:val="Odstavecseseznamem"/>
    <w:uiPriority w:val="99"/>
    <w:locked/>
    <w:rsid w:val="00D303AD"/>
  </w:style>
  <w:style w:type="paragraph" w:customStyle="1" w:styleId="Clanek11">
    <w:name w:val="Clanek 1.1"/>
    <w:basedOn w:val="Nadpis2"/>
    <w:qFormat/>
    <w:rsid w:val="00D303AD"/>
    <w:pPr>
      <w:keepNext w:val="0"/>
      <w:keepLines w:val="0"/>
      <w:widowControl w:val="0"/>
      <w:tabs>
        <w:tab w:val="num" w:pos="567"/>
      </w:tabs>
      <w:spacing w:before="120" w:after="120"/>
      <w:ind w:left="567" w:hanging="567"/>
    </w:pPr>
    <w:rPr>
      <w:rFonts w:ascii="Arial" w:eastAsia="Times New Roman" w:hAnsi="Arial" w:cs="Arial"/>
      <w:bCs/>
      <w:iCs/>
      <w:color w:val="auto"/>
      <w:sz w:val="22"/>
      <w:szCs w:val="28"/>
    </w:rPr>
  </w:style>
  <w:style w:type="paragraph" w:customStyle="1" w:styleId="Claneka">
    <w:name w:val="Clanek (a)"/>
    <w:basedOn w:val="Normln"/>
    <w:qFormat/>
    <w:rsid w:val="00D303AD"/>
    <w:pPr>
      <w:keepLines/>
      <w:widowControl w:val="0"/>
      <w:tabs>
        <w:tab w:val="num" w:pos="1276"/>
      </w:tabs>
      <w:spacing w:before="120" w:after="120"/>
      <w:ind w:left="1276" w:hanging="425"/>
    </w:pPr>
    <w:rPr>
      <w:szCs w:val="24"/>
      <w:lang w:eastAsia="en-US"/>
    </w:rPr>
  </w:style>
  <w:style w:type="paragraph" w:customStyle="1" w:styleId="Claneki">
    <w:name w:val="Clanek (i)"/>
    <w:basedOn w:val="Normln"/>
    <w:qFormat/>
    <w:rsid w:val="00D303AD"/>
    <w:pPr>
      <w:keepNext/>
      <w:tabs>
        <w:tab w:val="num" w:pos="1418"/>
      </w:tabs>
      <w:spacing w:before="120" w:after="120"/>
      <w:ind w:left="1418" w:hanging="426"/>
    </w:pPr>
    <w:rPr>
      <w:color w:val="000000"/>
      <w:szCs w:val="24"/>
      <w:lang w:eastAsia="en-US"/>
    </w:rPr>
  </w:style>
  <w:style w:type="table" w:styleId="Mkatabulky">
    <w:name w:val="Table Grid"/>
    <w:basedOn w:val="Normlntabulka"/>
    <w:uiPriority w:val="59"/>
    <w:rsid w:val="00D303AD"/>
    <w:pPr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E92AB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2ABB"/>
    <w:rPr>
      <w:rFonts w:ascii="Arial" w:eastAsia="Times New Roman" w:hAnsi="Arial" w:cs="Times New Roman"/>
      <w:kern w:val="0"/>
      <w:sz w:val="22"/>
      <w:szCs w:val="20"/>
      <w:lang w:eastAsia="cs-CZ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D65B0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65B03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65B03"/>
    <w:rPr>
      <w:rFonts w:ascii="Arial" w:eastAsia="Times New Roman" w:hAnsi="Arial" w:cs="Times New Roman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5B0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5B03"/>
    <w:rPr>
      <w:rFonts w:ascii="Arial" w:eastAsia="Times New Roman" w:hAnsi="Arial" w:cs="Times New Roman"/>
      <w:b/>
      <w:bCs/>
      <w:kern w:val="0"/>
      <w:sz w:val="20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440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TSK Praha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Vágner Petr</dc:creator>
  <cp:keywords/>
  <dc:description/>
  <cp:lastModifiedBy>Všetečková Tereza</cp:lastModifiedBy>
  <cp:revision>2</cp:revision>
  <dcterms:created xsi:type="dcterms:W3CDTF">2025-09-02T08:09:00Z</dcterms:created>
  <dcterms:modified xsi:type="dcterms:W3CDTF">2025-09-02T08:09:00Z</dcterms:modified>
</cp:coreProperties>
</file>