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03E42" w14:textId="77777777" w:rsidR="00750013" w:rsidRDefault="00660D3E">
      <w:pPr>
        <w:pStyle w:val="Nadpis2"/>
        <w:spacing w:before="45"/>
      </w:pPr>
      <w:r>
        <w:t>Kinský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proofErr w:type="spellStart"/>
      <w:r>
        <w:t>Borgo</w:t>
      </w:r>
      <w:proofErr w:type="spellEnd"/>
      <w:r>
        <w:t>,</w:t>
      </w:r>
      <w:r>
        <w:rPr>
          <w:spacing w:val="-1"/>
        </w:rPr>
        <w:t xml:space="preserve"> </w:t>
      </w:r>
      <w:r>
        <w:rPr>
          <w:spacing w:val="-4"/>
        </w:rPr>
        <w:t>a.s.</w:t>
      </w:r>
    </w:p>
    <w:p w14:paraId="3EB14F6E" w14:textId="77777777" w:rsidR="00750013" w:rsidRDefault="00660D3E">
      <w:pPr>
        <w:pStyle w:val="Zkladntext"/>
        <w:spacing w:before="41" w:line="276" w:lineRule="auto"/>
        <w:ind w:left="125" w:right="847"/>
      </w:pPr>
      <w:r>
        <w:t>společnost</w:t>
      </w:r>
      <w:r>
        <w:rPr>
          <w:spacing w:val="-3"/>
        </w:rPr>
        <w:t xml:space="preserve"> </w:t>
      </w:r>
      <w:r>
        <w:t>zapsaná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vedeném</w:t>
      </w:r>
      <w:r>
        <w:rPr>
          <w:spacing w:val="-3"/>
        </w:rPr>
        <w:t xml:space="preserve"> </w:t>
      </w:r>
      <w:r>
        <w:t>Krajským</w:t>
      </w:r>
      <w:r>
        <w:rPr>
          <w:spacing w:val="-3"/>
        </w:rPr>
        <w:t xml:space="preserve"> </w:t>
      </w:r>
      <w:r>
        <w:t>soudem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Hradci</w:t>
      </w:r>
      <w:r>
        <w:rPr>
          <w:spacing w:val="-4"/>
        </w:rPr>
        <w:t xml:space="preserve"> </w:t>
      </w:r>
      <w:r>
        <w:t>Králové,</w:t>
      </w:r>
      <w:r>
        <w:rPr>
          <w:spacing w:val="-3"/>
        </w:rPr>
        <w:t xml:space="preserve"> </w:t>
      </w:r>
      <w:r>
        <w:t>oddíl</w:t>
      </w:r>
      <w:r>
        <w:rPr>
          <w:spacing w:val="-4"/>
        </w:rPr>
        <w:t xml:space="preserve"> </w:t>
      </w:r>
      <w:r>
        <w:t>B,</w:t>
      </w:r>
      <w:r>
        <w:rPr>
          <w:spacing w:val="-3"/>
        </w:rPr>
        <w:t xml:space="preserve"> </w:t>
      </w:r>
      <w:r>
        <w:t>vložka</w:t>
      </w:r>
      <w:r>
        <w:rPr>
          <w:spacing w:val="-4"/>
        </w:rPr>
        <w:t xml:space="preserve"> </w:t>
      </w:r>
      <w:r>
        <w:t>2405, sídlo Komenského 5, 503 51 Chlumec nad Cidlinou IV.,</w:t>
      </w:r>
    </w:p>
    <w:p w14:paraId="3341068E" w14:textId="77777777" w:rsidR="00750013" w:rsidRDefault="00660D3E">
      <w:pPr>
        <w:ind w:left="125"/>
      </w:pPr>
      <w:r>
        <w:t>IČO:</w:t>
      </w:r>
      <w:r>
        <w:rPr>
          <w:spacing w:val="-2"/>
        </w:rPr>
        <w:t xml:space="preserve"> </w:t>
      </w:r>
      <w:r>
        <w:t>27461602,</w:t>
      </w:r>
      <w:r>
        <w:rPr>
          <w:spacing w:val="-1"/>
        </w:rPr>
        <w:t xml:space="preserve"> </w:t>
      </w:r>
      <w:r>
        <w:t>DIČ:</w:t>
      </w:r>
      <w:r>
        <w:rPr>
          <w:spacing w:val="-2"/>
        </w:rPr>
        <w:t xml:space="preserve"> CZ27461602</w:t>
      </w:r>
    </w:p>
    <w:p w14:paraId="60A53606" w14:textId="77777777" w:rsidR="00750013" w:rsidRDefault="00660D3E">
      <w:pPr>
        <w:pStyle w:val="Zkladntext"/>
        <w:spacing w:before="40"/>
        <w:ind w:left="125"/>
      </w:pPr>
      <w:r>
        <w:t>b.</w:t>
      </w:r>
      <w:r>
        <w:rPr>
          <w:spacing w:val="-1"/>
        </w:rPr>
        <w:t xml:space="preserve"> </w:t>
      </w:r>
      <w:proofErr w:type="spellStart"/>
      <w:r>
        <w:t>ú.</w:t>
      </w:r>
      <w:proofErr w:type="spellEnd"/>
      <w:r>
        <w:rPr>
          <w:spacing w:val="-1"/>
        </w:rPr>
        <w:t xml:space="preserve"> </w:t>
      </w:r>
      <w:r>
        <w:t>ČS</w:t>
      </w:r>
      <w:r>
        <w:rPr>
          <w:spacing w:val="-1"/>
        </w:rPr>
        <w:t xml:space="preserve"> </w:t>
      </w:r>
      <w:r>
        <w:t>č.</w:t>
      </w:r>
      <w:r>
        <w:rPr>
          <w:spacing w:val="-1"/>
        </w:rPr>
        <w:t xml:space="preserve"> </w:t>
      </w:r>
      <w:proofErr w:type="spellStart"/>
      <w:r>
        <w:t>ú.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7823392/0800</w:t>
      </w:r>
    </w:p>
    <w:p w14:paraId="3D16661D" w14:textId="77777777" w:rsidR="00750013" w:rsidRDefault="00660D3E">
      <w:pPr>
        <w:pStyle w:val="Zkladntext"/>
        <w:spacing w:before="40"/>
        <w:ind w:left="125"/>
      </w:pPr>
      <w:r>
        <w:t>zastoupenou</w:t>
      </w:r>
      <w:r>
        <w:rPr>
          <w:spacing w:val="-10"/>
        </w:rPr>
        <w:t xml:space="preserve"> </w:t>
      </w:r>
      <w:r>
        <w:t>Martinou</w:t>
      </w:r>
      <w:r>
        <w:rPr>
          <w:spacing w:val="-7"/>
        </w:rPr>
        <w:t xml:space="preserve"> </w:t>
      </w:r>
      <w:r>
        <w:t>Kubešovou</w:t>
      </w:r>
      <w:r>
        <w:rPr>
          <w:color w:val="0A31FF"/>
        </w:rPr>
        <w:t>,</w:t>
      </w:r>
      <w:r>
        <w:rPr>
          <w:color w:val="0A31FF"/>
          <w:spacing w:val="-7"/>
        </w:rPr>
        <w:t xml:space="preserve"> </w:t>
      </w:r>
      <w:r>
        <w:t>ředitelkou</w:t>
      </w:r>
      <w:r>
        <w:rPr>
          <w:spacing w:val="-7"/>
        </w:rPr>
        <w:t xml:space="preserve"> </w:t>
      </w:r>
      <w:r>
        <w:t>kulturních</w:t>
      </w:r>
      <w:r>
        <w:rPr>
          <w:spacing w:val="-6"/>
        </w:rPr>
        <w:t xml:space="preserve"> </w:t>
      </w:r>
      <w:r>
        <w:rPr>
          <w:spacing w:val="-2"/>
        </w:rPr>
        <w:t>památek</w:t>
      </w:r>
    </w:p>
    <w:p w14:paraId="2461B14E" w14:textId="77777777" w:rsidR="00CC1B82" w:rsidRDefault="00660D3E">
      <w:pPr>
        <w:pStyle w:val="Zkladntext"/>
        <w:spacing w:before="40" w:line="276" w:lineRule="auto"/>
        <w:ind w:left="125" w:right="847"/>
        <w:rPr>
          <w:spacing w:val="-4"/>
        </w:rPr>
      </w:pPr>
      <w:r>
        <w:t>kontaktní</w:t>
      </w:r>
      <w:r>
        <w:rPr>
          <w:spacing w:val="-4"/>
        </w:rPr>
        <w:t xml:space="preserve"> </w:t>
      </w:r>
      <w:r>
        <w:t>osoba:</w:t>
      </w:r>
      <w:r>
        <w:rPr>
          <w:spacing w:val="-4"/>
        </w:rPr>
        <w:t xml:space="preserve"> </w:t>
      </w:r>
      <w:r w:rsidR="00CC1B82">
        <w:t>-------------</w:t>
      </w:r>
      <w:r>
        <w:t>,</w:t>
      </w:r>
      <w:r>
        <w:rPr>
          <w:spacing w:val="-5"/>
        </w:rPr>
        <w:t xml:space="preserve"> </w:t>
      </w:r>
      <w:r>
        <w:t>tel.:</w:t>
      </w:r>
      <w:r>
        <w:rPr>
          <w:spacing w:val="-5"/>
        </w:rPr>
        <w:t xml:space="preserve"> </w:t>
      </w:r>
      <w:r w:rsidR="00CC1B82">
        <w:rPr>
          <w:spacing w:val="-5"/>
        </w:rPr>
        <w:t>------------,</w:t>
      </w:r>
      <w:r>
        <w:rPr>
          <w:spacing w:val="-4"/>
        </w:rPr>
        <w:t xml:space="preserve"> </w:t>
      </w:r>
      <w:r>
        <w:t>email:</w:t>
      </w:r>
      <w:r>
        <w:rPr>
          <w:spacing w:val="-4"/>
        </w:rPr>
        <w:t xml:space="preserve"> </w:t>
      </w:r>
      <w:r w:rsidR="00CC1B82">
        <w:rPr>
          <w:spacing w:val="-4"/>
        </w:rPr>
        <w:t>--------------------</w:t>
      </w:r>
    </w:p>
    <w:p w14:paraId="1F582986" w14:textId="2806B530" w:rsidR="00750013" w:rsidRDefault="00660D3E">
      <w:pPr>
        <w:pStyle w:val="Zkladntext"/>
        <w:spacing w:before="40" w:line="276" w:lineRule="auto"/>
        <w:ind w:left="125" w:right="847"/>
      </w:pPr>
      <w:r>
        <w:t>(dále jen „pronajímatel“)</w:t>
      </w:r>
    </w:p>
    <w:p w14:paraId="143DBBFF" w14:textId="77777777" w:rsidR="00750013" w:rsidRDefault="00750013">
      <w:pPr>
        <w:pStyle w:val="Zkladntext"/>
        <w:spacing w:before="40"/>
      </w:pPr>
    </w:p>
    <w:p w14:paraId="1F61CF99" w14:textId="77777777" w:rsidR="00750013" w:rsidRDefault="00660D3E">
      <w:pPr>
        <w:pStyle w:val="Zkladntext"/>
        <w:spacing w:before="1"/>
        <w:ind w:left="125"/>
      </w:pPr>
      <w:r>
        <w:rPr>
          <w:spacing w:val="-10"/>
        </w:rPr>
        <w:t>a</w:t>
      </w:r>
    </w:p>
    <w:p w14:paraId="0665EFA3" w14:textId="77777777" w:rsidR="00750013" w:rsidRDefault="00750013">
      <w:pPr>
        <w:pStyle w:val="Zkladntext"/>
        <w:spacing w:before="80"/>
      </w:pPr>
    </w:p>
    <w:p w14:paraId="0FA6E588" w14:textId="77777777" w:rsidR="00750013" w:rsidRDefault="00660D3E">
      <w:pPr>
        <w:pStyle w:val="Nadpis2"/>
        <w:spacing w:before="0"/>
      </w:pPr>
      <w:r>
        <w:t>Národní</w:t>
      </w:r>
      <w:r>
        <w:rPr>
          <w:spacing w:val="-3"/>
        </w:rPr>
        <w:t xml:space="preserve"> </w:t>
      </w:r>
      <w:r>
        <w:t>památkový</w:t>
      </w:r>
      <w:r>
        <w:rPr>
          <w:spacing w:val="-2"/>
        </w:rPr>
        <w:t xml:space="preserve"> </w:t>
      </w:r>
      <w:r>
        <w:t>ústav,</w:t>
      </w:r>
      <w:r>
        <w:rPr>
          <w:spacing w:val="-1"/>
        </w:rPr>
        <w:t xml:space="preserve"> </w:t>
      </w:r>
      <w:r>
        <w:t>státní</w:t>
      </w:r>
      <w:r>
        <w:rPr>
          <w:spacing w:val="-2"/>
        </w:rPr>
        <w:t xml:space="preserve"> </w:t>
      </w:r>
      <w:r>
        <w:t>příspěvková</w:t>
      </w:r>
      <w:r>
        <w:rPr>
          <w:spacing w:val="-2"/>
        </w:rPr>
        <w:t xml:space="preserve"> organizace</w:t>
      </w:r>
    </w:p>
    <w:p w14:paraId="10C0576B" w14:textId="77777777" w:rsidR="00750013" w:rsidRDefault="00660D3E">
      <w:pPr>
        <w:pStyle w:val="Zkladntext"/>
        <w:spacing w:before="41"/>
        <w:ind w:left="125"/>
      </w:pPr>
      <w:r>
        <w:t>se</w:t>
      </w:r>
      <w:r>
        <w:rPr>
          <w:spacing w:val="-2"/>
        </w:rPr>
        <w:t xml:space="preserve"> </w:t>
      </w:r>
      <w:r>
        <w:t>sídlem</w:t>
      </w:r>
      <w:r>
        <w:rPr>
          <w:spacing w:val="-1"/>
        </w:rPr>
        <w:t xml:space="preserve"> </w:t>
      </w:r>
      <w:r>
        <w:t>Valdštejnské</w:t>
      </w:r>
      <w:r>
        <w:rPr>
          <w:spacing w:val="-1"/>
        </w:rPr>
        <w:t xml:space="preserve"> </w:t>
      </w:r>
      <w:r>
        <w:t>nám.</w:t>
      </w:r>
      <w:r>
        <w:rPr>
          <w:spacing w:val="-2"/>
        </w:rPr>
        <w:t xml:space="preserve"> </w:t>
      </w:r>
      <w:r>
        <w:t>162/3,</w:t>
      </w:r>
      <w:r>
        <w:rPr>
          <w:spacing w:val="-2"/>
        </w:rPr>
        <w:t xml:space="preserve"> </w:t>
      </w:r>
      <w:r>
        <w:t>118</w:t>
      </w:r>
      <w:r>
        <w:rPr>
          <w:spacing w:val="-1"/>
        </w:rPr>
        <w:t xml:space="preserve"> </w:t>
      </w:r>
      <w:r>
        <w:t>01</w:t>
      </w:r>
      <w:r>
        <w:rPr>
          <w:spacing w:val="-1"/>
        </w:rPr>
        <w:t xml:space="preserve"> </w:t>
      </w:r>
      <w:r>
        <w:t>Praha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14:paraId="3DE66283" w14:textId="77777777" w:rsidR="00750013" w:rsidRDefault="00660D3E">
      <w:pPr>
        <w:spacing w:before="40"/>
        <w:ind w:left="125"/>
      </w:pPr>
      <w:r>
        <w:t xml:space="preserve">IČO: </w:t>
      </w:r>
      <w:r>
        <w:rPr>
          <w:spacing w:val="-2"/>
        </w:rPr>
        <w:t>75032333</w:t>
      </w:r>
    </w:p>
    <w:p w14:paraId="4A5E0FBC" w14:textId="77777777" w:rsidR="00750013" w:rsidRDefault="00660D3E">
      <w:pPr>
        <w:pStyle w:val="Zkladntext"/>
        <w:spacing w:before="40"/>
        <w:ind w:left="125"/>
      </w:pPr>
      <w:r>
        <w:t>zastoupený:</w:t>
      </w:r>
      <w:r>
        <w:rPr>
          <w:spacing w:val="-7"/>
        </w:rPr>
        <w:t xml:space="preserve"> </w:t>
      </w:r>
      <w:r>
        <w:t>Ing.</w:t>
      </w:r>
      <w:r>
        <w:rPr>
          <w:spacing w:val="-4"/>
        </w:rPr>
        <w:t xml:space="preserve"> </w:t>
      </w:r>
      <w:r>
        <w:t>arch.</w:t>
      </w:r>
      <w:r>
        <w:rPr>
          <w:spacing w:val="-5"/>
        </w:rPr>
        <w:t xml:space="preserve"> </w:t>
      </w:r>
      <w:r>
        <w:t>Naděždou</w:t>
      </w:r>
      <w:r>
        <w:rPr>
          <w:spacing w:val="-4"/>
        </w:rPr>
        <w:t xml:space="preserve"> </w:t>
      </w:r>
      <w:proofErr w:type="spellStart"/>
      <w:r>
        <w:t>Goryczkovou</w:t>
      </w:r>
      <w:proofErr w:type="spellEnd"/>
      <w:r>
        <w:t>,</w:t>
      </w:r>
      <w:r>
        <w:rPr>
          <w:spacing w:val="-5"/>
        </w:rPr>
        <w:t xml:space="preserve"> </w:t>
      </w:r>
      <w:r>
        <w:t>generální</w:t>
      </w:r>
      <w:r>
        <w:rPr>
          <w:spacing w:val="-3"/>
        </w:rPr>
        <w:t xml:space="preserve"> </w:t>
      </w:r>
      <w:r>
        <w:rPr>
          <w:spacing w:val="-2"/>
        </w:rPr>
        <w:t>ředitelkou</w:t>
      </w:r>
    </w:p>
    <w:p w14:paraId="0CDE0581" w14:textId="77777777" w:rsidR="00CC1B82" w:rsidRDefault="00660D3E">
      <w:pPr>
        <w:pStyle w:val="Zkladntext"/>
        <w:spacing w:before="40" w:line="276" w:lineRule="auto"/>
        <w:ind w:left="125" w:right="313"/>
        <w:rPr>
          <w:spacing w:val="-3"/>
        </w:rPr>
      </w:pPr>
      <w:r>
        <w:t>kontaktní</w:t>
      </w:r>
      <w:r>
        <w:rPr>
          <w:spacing w:val="-4"/>
        </w:rPr>
        <w:t xml:space="preserve"> </w:t>
      </w:r>
      <w:r>
        <w:t>osoba:</w:t>
      </w:r>
      <w:r w:rsidR="00CC1B82">
        <w:t xml:space="preserve"> --------------</w:t>
      </w:r>
      <w:r>
        <w:t>,</w:t>
      </w:r>
      <w:r>
        <w:rPr>
          <w:spacing w:val="-4"/>
        </w:rPr>
        <w:t xml:space="preserve"> </w:t>
      </w:r>
      <w:r>
        <w:t>email:</w:t>
      </w:r>
      <w:r w:rsidR="00CC1B82">
        <w:t xml:space="preserve"> --------------,</w:t>
      </w:r>
      <w:r>
        <w:rPr>
          <w:spacing w:val="-4"/>
        </w:rPr>
        <w:t xml:space="preserve"> </w:t>
      </w:r>
      <w:r>
        <w:t>tel.:</w:t>
      </w:r>
      <w:r>
        <w:rPr>
          <w:spacing w:val="-3"/>
        </w:rPr>
        <w:t xml:space="preserve"> </w:t>
      </w:r>
      <w:r w:rsidR="00CC1B82">
        <w:rPr>
          <w:spacing w:val="-3"/>
        </w:rPr>
        <w:t>---------------</w:t>
      </w:r>
    </w:p>
    <w:p w14:paraId="158E7877" w14:textId="3C85D61E" w:rsidR="00750013" w:rsidRDefault="00660D3E">
      <w:pPr>
        <w:pStyle w:val="Zkladntext"/>
        <w:spacing w:before="40" w:line="276" w:lineRule="auto"/>
        <w:ind w:left="125" w:right="313"/>
      </w:pPr>
      <w:r>
        <w:t>(dále jen „nájemce“)</w:t>
      </w:r>
    </w:p>
    <w:p w14:paraId="15B0268E" w14:textId="77777777" w:rsidR="00750013" w:rsidRDefault="00750013">
      <w:pPr>
        <w:pStyle w:val="Zkladntext"/>
        <w:spacing w:before="140"/>
      </w:pPr>
    </w:p>
    <w:p w14:paraId="21C3C757" w14:textId="77777777" w:rsidR="00750013" w:rsidRDefault="00660D3E">
      <w:pPr>
        <w:pStyle w:val="Zkladntext"/>
        <w:spacing w:before="1"/>
        <w:jc w:val="center"/>
      </w:pPr>
      <w:r>
        <w:t>uzavřely</w:t>
      </w:r>
      <w:r>
        <w:rPr>
          <w:spacing w:val="-5"/>
        </w:rPr>
        <w:t xml:space="preserve"> </w:t>
      </w:r>
      <w:r>
        <w:t>níže</w:t>
      </w:r>
      <w:r>
        <w:rPr>
          <w:spacing w:val="-2"/>
        </w:rPr>
        <w:t xml:space="preserve"> </w:t>
      </w:r>
      <w:r>
        <w:t>uvedeného</w:t>
      </w:r>
      <w:r>
        <w:rPr>
          <w:spacing w:val="-3"/>
        </w:rPr>
        <w:t xml:space="preserve"> </w:t>
      </w:r>
      <w:r>
        <w:t>dne,</w:t>
      </w:r>
      <w:r>
        <w:rPr>
          <w:spacing w:val="-3"/>
        </w:rPr>
        <w:t xml:space="preserve"> </w:t>
      </w:r>
      <w:r>
        <w:t>měsíce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roku,</w:t>
      </w:r>
      <w:r>
        <w:rPr>
          <w:spacing w:val="-3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souladu</w:t>
      </w:r>
      <w:r>
        <w:rPr>
          <w:spacing w:val="-3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2201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následujících</w:t>
      </w:r>
      <w:r>
        <w:rPr>
          <w:spacing w:val="-2"/>
        </w:rPr>
        <w:t xml:space="preserve"> </w:t>
      </w:r>
      <w:r>
        <w:t>zákona</w:t>
      </w:r>
      <w:r>
        <w:rPr>
          <w:spacing w:val="-3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rPr>
          <w:spacing w:val="-2"/>
        </w:rPr>
        <w:t>89/2012</w:t>
      </w:r>
    </w:p>
    <w:p w14:paraId="6EC31F75" w14:textId="77777777" w:rsidR="00750013" w:rsidRDefault="00660D3E">
      <w:pPr>
        <w:pStyle w:val="Zkladntext"/>
        <w:spacing w:before="40"/>
        <w:jc w:val="center"/>
      </w:pPr>
      <w:r>
        <w:t>(občanský</w:t>
      </w:r>
      <w:r>
        <w:rPr>
          <w:spacing w:val="-3"/>
        </w:rPr>
        <w:t xml:space="preserve"> </w:t>
      </w:r>
      <w:r>
        <w:t>zákoník)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platném</w:t>
      </w:r>
      <w:r>
        <w:rPr>
          <w:spacing w:val="-3"/>
        </w:rPr>
        <w:t xml:space="preserve"> </w:t>
      </w:r>
      <w:r>
        <w:t>znění,</w:t>
      </w:r>
      <w:r>
        <w:rPr>
          <w:spacing w:val="-2"/>
        </w:rPr>
        <w:t xml:space="preserve"> </w:t>
      </w:r>
      <w:r>
        <w:rPr>
          <w:spacing w:val="-4"/>
        </w:rPr>
        <w:t>tuto</w:t>
      </w:r>
    </w:p>
    <w:p w14:paraId="4E9AB6F3" w14:textId="77777777" w:rsidR="00750013" w:rsidRDefault="00660D3E">
      <w:pPr>
        <w:pStyle w:val="Nadpis2"/>
        <w:spacing w:before="140" w:line="276" w:lineRule="auto"/>
        <w:ind w:left="1320" w:right="1317"/>
        <w:jc w:val="center"/>
      </w:pPr>
      <w:r>
        <w:t>smlouvu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krátkodobém</w:t>
      </w:r>
      <w:r>
        <w:rPr>
          <w:spacing w:val="-5"/>
        </w:rPr>
        <w:t xml:space="preserve"> </w:t>
      </w:r>
      <w:r>
        <w:t>pronájmu</w:t>
      </w:r>
      <w:r>
        <w:rPr>
          <w:spacing w:val="-5"/>
        </w:rPr>
        <w:t xml:space="preserve"> </w:t>
      </w:r>
      <w:r>
        <w:t>multifunkčního</w:t>
      </w:r>
      <w:r>
        <w:rPr>
          <w:spacing w:val="-5"/>
        </w:rPr>
        <w:t xml:space="preserve"> </w:t>
      </w:r>
      <w:r>
        <w:t>sálu</w:t>
      </w:r>
      <w:r>
        <w:rPr>
          <w:spacing w:val="-5"/>
        </w:rPr>
        <w:t xml:space="preserve"> </w:t>
      </w:r>
      <w:r>
        <w:t>Jízdárna</w:t>
      </w:r>
      <w:r>
        <w:rPr>
          <w:spacing w:val="-6"/>
        </w:rPr>
        <w:t xml:space="preserve"> </w:t>
      </w:r>
      <w:r>
        <w:t>Kinských v areálu Zámku Karlova Koruna</w:t>
      </w:r>
    </w:p>
    <w:p w14:paraId="20697467" w14:textId="77777777" w:rsidR="00750013" w:rsidRDefault="00660D3E">
      <w:pPr>
        <w:pStyle w:val="Zkladntext"/>
        <w:jc w:val="center"/>
      </w:pPr>
      <w:r>
        <w:t>(dále</w:t>
      </w:r>
      <w:r>
        <w:rPr>
          <w:spacing w:val="-2"/>
        </w:rPr>
        <w:t xml:space="preserve"> </w:t>
      </w:r>
      <w:r>
        <w:t>jen</w:t>
      </w:r>
      <w:r>
        <w:rPr>
          <w:spacing w:val="-2"/>
        </w:rPr>
        <w:t xml:space="preserve"> „smlouva“).</w:t>
      </w:r>
    </w:p>
    <w:p w14:paraId="08A34B05" w14:textId="77777777" w:rsidR="00750013" w:rsidRDefault="00750013">
      <w:pPr>
        <w:pStyle w:val="Zkladntext"/>
        <w:spacing w:before="81"/>
      </w:pPr>
    </w:p>
    <w:p w14:paraId="7B81A9BF" w14:textId="77777777" w:rsidR="00750013" w:rsidRDefault="00660D3E">
      <w:pPr>
        <w:pStyle w:val="Nadpis1"/>
      </w:pPr>
      <w:r>
        <w:rPr>
          <w:spacing w:val="-5"/>
        </w:rPr>
        <w:t>I.</w:t>
      </w:r>
    </w:p>
    <w:p w14:paraId="385A07A9" w14:textId="77777777" w:rsidR="00750013" w:rsidRDefault="00660D3E">
      <w:pPr>
        <w:pStyle w:val="Nadpis2"/>
        <w:ind w:left="3815"/>
      </w:pPr>
      <w:r>
        <w:t>Úvodní</w:t>
      </w:r>
      <w:r>
        <w:rPr>
          <w:spacing w:val="-1"/>
        </w:rPr>
        <w:t xml:space="preserve"> </w:t>
      </w:r>
      <w:r>
        <w:rPr>
          <w:spacing w:val="-2"/>
        </w:rPr>
        <w:t>ustanovení</w:t>
      </w:r>
    </w:p>
    <w:p w14:paraId="70E4C139" w14:textId="77777777" w:rsidR="00750013" w:rsidRDefault="00660D3E">
      <w:pPr>
        <w:pStyle w:val="Zkladntext"/>
        <w:spacing w:before="40" w:line="276" w:lineRule="auto"/>
        <w:ind w:left="125" w:right="125"/>
      </w:pPr>
      <w:r>
        <w:t xml:space="preserve">Pronajímatel prohlašuje, že pozemky </w:t>
      </w:r>
      <w:proofErr w:type="spellStart"/>
      <w:r>
        <w:t>parc</w:t>
      </w:r>
      <w:proofErr w:type="spellEnd"/>
      <w:r>
        <w:t xml:space="preserve">. č. st. 1, jehož součástí je budova čp. 1 (zámek), </w:t>
      </w:r>
      <w:proofErr w:type="spellStart"/>
      <w:r>
        <w:t>parc</w:t>
      </w:r>
      <w:proofErr w:type="spellEnd"/>
      <w:r>
        <w:t>. č. st. 2,</w:t>
      </w:r>
      <w:r>
        <w:rPr>
          <w:spacing w:val="-3"/>
        </w:rPr>
        <w:t xml:space="preserve"> </w:t>
      </w:r>
      <w:proofErr w:type="spellStart"/>
      <w:r>
        <w:t>parc</w:t>
      </w:r>
      <w:proofErr w:type="spellEnd"/>
      <w:r>
        <w:t>.</w:t>
      </w:r>
      <w:r>
        <w:rPr>
          <w:spacing w:val="-2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st.</w:t>
      </w:r>
      <w:r>
        <w:rPr>
          <w:spacing w:val="-2"/>
        </w:rPr>
        <w:t xml:space="preserve"> </w:t>
      </w:r>
      <w:r>
        <w:t>3,</w:t>
      </w:r>
      <w:r>
        <w:rPr>
          <w:spacing w:val="-3"/>
        </w:rPr>
        <w:t xml:space="preserve"> </w:t>
      </w:r>
      <w:proofErr w:type="spellStart"/>
      <w:r>
        <w:t>parc</w:t>
      </w:r>
      <w:proofErr w:type="spellEnd"/>
      <w:r>
        <w:t>.</w:t>
      </w:r>
      <w:r>
        <w:rPr>
          <w:spacing w:val="-2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st.</w:t>
      </w:r>
      <w:r>
        <w:rPr>
          <w:spacing w:val="-2"/>
        </w:rPr>
        <w:t xml:space="preserve"> </w:t>
      </w:r>
      <w:r>
        <w:t>4,</w:t>
      </w:r>
      <w:r>
        <w:rPr>
          <w:spacing w:val="-3"/>
        </w:rPr>
        <w:t xml:space="preserve"> </w:t>
      </w:r>
      <w:r>
        <w:t>jeho</w:t>
      </w:r>
      <w:r>
        <w:rPr>
          <w:spacing w:val="-2"/>
        </w:rPr>
        <w:t xml:space="preserve"> </w:t>
      </w:r>
      <w:r>
        <w:t>součástí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budova</w:t>
      </w:r>
      <w:r>
        <w:rPr>
          <w:spacing w:val="-3"/>
        </w:rPr>
        <w:t xml:space="preserve"> </w:t>
      </w:r>
      <w:r>
        <w:t>čp.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(Jízdárna</w:t>
      </w:r>
      <w:r>
        <w:rPr>
          <w:spacing w:val="-3"/>
        </w:rPr>
        <w:t xml:space="preserve"> </w:t>
      </w:r>
      <w:r>
        <w:t>Kinských),</w:t>
      </w:r>
      <w:r>
        <w:rPr>
          <w:spacing w:val="-2"/>
        </w:rPr>
        <w:t xml:space="preserve"> </w:t>
      </w:r>
      <w:proofErr w:type="spellStart"/>
      <w:r>
        <w:t>parc</w:t>
      </w:r>
      <w:proofErr w:type="spellEnd"/>
      <w:r>
        <w:t>.</w:t>
      </w:r>
      <w:r>
        <w:rPr>
          <w:spacing w:val="-2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st.</w:t>
      </w:r>
      <w:r>
        <w:rPr>
          <w:spacing w:val="-2"/>
        </w:rPr>
        <w:t xml:space="preserve"> </w:t>
      </w:r>
      <w:r>
        <w:t>8,</w:t>
      </w:r>
      <w:r>
        <w:rPr>
          <w:spacing w:val="-2"/>
        </w:rPr>
        <w:t xml:space="preserve"> </w:t>
      </w:r>
      <w:proofErr w:type="spellStart"/>
      <w:r>
        <w:t>parc</w:t>
      </w:r>
      <w:proofErr w:type="spellEnd"/>
      <w:r>
        <w:t>.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 xml:space="preserve">st. 13/1, </w:t>
      </w:r>
      <w:proofErr w:type="spellStart"/>
      <w:r>
        <w:t>parc</w:t>
      </w:r>
      <w:proofErr w:type="spellEnd"/>
      <w:r>
        <w:t xml:space="preserve">. č. st. 13/2, </w:t>
      </w:r>
      <w:proofErr w:type="spellStart"/>
      <w:r>
        <w:t>parc</w:t>
      </w:r>
      <w:proofErr w:type="spellEnd"/>
      <w:r>
        <w:t xml:space="preserve">. č. st. 13/3, </w:t>
      </w:r>
      <w:proofErr w:type="spellStart"/>
      <w:r>
        <w:t>parc</w:t>
      </w:r>
      <w:proofErr w:type="spellEnd"/>
      <w:r>
        <w:t xml:space="preserve">. č. st. 17 a pozemková parcela č. 118/1, 720/1, 1413, zapsané v k. </w:t>
      </w:r>
      <w:proofErr w:type="spellStart"/>
      <w:r>
        <w:t>ú.</w:t>
      </w:r>
      <w:proofErr w:type="spellEnd"/>
      <w:r>
        <w:t xml:space="preserve"> Chlumec nad Cidlinou, jsou v jeho vlastnictví (dále společně také jako „areál Zámku Karlova Koruna“).</w:t>
      </w:r>
    </w:p>
    <w:p w14:paraId="12D597F4" w14:textId="77777777" w:rsidR="00750013" w:rsidRDefault="00750013">
      <w:pPr>
        <w:pStyle w:val="Zkladntext"/>
        <w:spacing w:before="40"/>
      </w:pPr>
    </w:p>
    <w:p w14:paraId="27332304" w14:textId="77777777" w:rsidR="00750013" w:rsidRDefault="00660D3E">
      <w:pPr>
        <w:pStyle w:val="Nadpis1"/>
        <w:spacing w:before="1"/>
      </w:pPr>
      <w:r>
        <w:rPr>
          <w:spacing w:val="-4"/>
        </w:rPr>
        <w:t>III.</w:t>
      </w:r>
    </w:p>
    <w:p w14:paraId="6FD30CD8" w14:textId="77777777" w:rsidR="00750013" w:rsidRDefault="00660D3E">
      <w:pPr>
        <w:pStyle w:val="Nadpis2"/>
        <w:ind w:left="3872"/>
        <w:jc w:val="both"/>
      </w:pPr>
      <w:r>
        <w:t>Předmět</w:t>
      </w:r>
      <w:r>
        <w:rPr>
          <w:spacing w:val="-7"/>
        </w:rPr>
        <w:t xml:space="preserve"> </w:t>
      </w:r>
      <w:r>
        <w:rPr>
          <w:spacing w:val="-2"/>
        </w:rPr>
        <w:t>smlouvy</w:t>
      </w:r>
    </w:p>
    <w:p w14:paraId="0EA0A3BF" w14:textId="77777777" w:rsidR="00750013" w:rsidRDefault="00660D3E">
      <w:pPr>
        <w:pStyle w:val="Zkladntext"/>
        <w:spacing w:before="40"/>
        <w:ind w:left="485"/>
        <w:jc w:val="both"/>
      </w:pPr>
      <w:r>
        <w:t>1.</w:t>
      </w:r>
      <w:r>
        <w:rPr>
          <w:spacing w:val="67"/>
        </w:rPr>
        <w:t xml:space="preserve">  </w:t>
      </w:r>
      <w:r>
        <w:t>Pronajímatel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zavazuje</w:t>
      </w:r>
      <w:r>
        <w:rPr>
          <w:spacing w:val="35"/>
        </w:rPr>
        <w:t xml:space="preserve"> </w:t>
      </w:r>
      <w:r>
        <w:t>přenechat</w:t>
      </w:r>
      <w:r>
        <w:rPr>
          <w:spacing w:val="36"/>
        </w:rPr>
        <w:t xml:space="preserve"> </w:t>
      </w:r>
      <w:r>
        <w:t>nájemci</w:t>
      </w:r>
      <w:r>
        <w:rPr>
          <w:spacing w:val="36"/>
        </w:rPr>
        <w:t xml:space="preserve"> </w:t>
      </w:r>
      <w:r>
        <w:t>za</w:t>
      </w:r>
      <w:r>
        <w:rPr>
          <w:spacing w:val="35"/>
        </w:rPr>
        <w:t xml:space="preserve"> </w:t>
      </w:r>
      <w:r>
        <w:t>podmínek</w:t>
      </w:r>
      <w:r>
        <w:rPr>
          <w:spacing w:val="36"/>
        </w:rPr>
        <w:t xml:space="preserve"> </w:t>
      </w:r>
      <w:r>
        <w:t>dále</w:t>
      </w:r>
      <w:r>
        <w:rPr>
          <w:spacing w:val="36"/>
        </w:rPr>
        <w:t xml:space="preserve"> </w:t>
      </w:r>
      <w:r>
        <w:t>uvedených</w:t>
      </w:r>
      <w:r>
        <w:rPr>
          <w:spacing w:val="3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této</w:t>
      </w:r>
      <w:r>
        <w:rPr>
          <w:spacing w:val="36"/>
        </w:rPr>
        <w:t xml:space="preserve"> </w:t>
      </w:r>
      <w:r>
        <w:rPr>
          <w:spacing w:val="-2"/>
        </w:rPr>
        <w:t>smlouvě</w:t>
      </w:r>
    </w:p>
    <w:p w14:paraId="43B691CE" w14:textId="77777777" w:rsidR="00750013" w:rsidRDefault="00660D3E">
      <w:pPr>
        <w:pStyle w:val="Zkladntext"/>
        <w:spacing w:before="41"/>
        <w:ind w:left="845"/>
        <w:jc w:val="both"/>
      </w:pPr>
      <w:r>
        <w:t>k</w:t>
      </w:r>
      <w:r>
        <w:rPr>
          <w:spacing w:val="-4"/>
        </w:rPr>
        <w:t xml:space="preserve"> </w:t>
      </w:r>
      <w:r>
        <w:t>dočasnému</w:t>
      </w:r>
      <w:r>
        <w:rPr>
          <w:spacing w:val="-3"/>
        </w:rPr>
        <w:t xml:space="preserve"> </w:t>
      </w:r>
      <w:r>
        <w:t>užívání</w:t>
      </w:r>
      <w:r>
        <w:rPr>
          <w:spacing w:val="-3"/>
        </w:rPr>
        <w:t xml:space="preserve"> </w:t>
      </w:r>
      <w:r>
        <w:t>předmět</w:t>
      </w:r>
      <w:r>
        <w:rPr>
          <w:spacing w:val="-3"/>
        </w:rPr>
        <w:t xml:space="preserve"> </w:t>
      </w:r>
      <w:r>
        <w:rPr>
          <w:spacing w:val="-2"/>
        </w:rPr>
        <w:t>nájmu:</w:t>
      </w:r>
    </w:p>
    <w:p w14:paraId="4E04673F" w14:textId="77777777" w:rsidR="00750013" w:rsidRDefault="00660D3E">
      <w:pPr>
        <w:pStyle w:val="Zkladntext"/>
        <w:spacing w:before="40" w:line="276" w:lineRule="auto"/>
        <w:ind w:left="845" w:right="123"/>
        <w:jc w:val="both"/>
      </w:pPr>
      <w:r>
        <w:t xml:space="preserve">Multifunkční </w:t>
      </w:r>
      <w:proofErr w:type="gramStart"/>
      <w:r>
        <w:t>sál - Jízdárna</w:t>
      </w:r>
      <w:proofErr w:type="gramEnd"/>
      <w:r>
        <w:t xml:space="preserve"> Kinských, jež je součástí budovy čp. 2 stojící na pozemku </w:t>
      </w:r>
      <w:proofErr w:type="spellStart"/>
      <w:r>
        <w:t>parc</w:t>
      </w:r>
      <w:proofErr w:type="spellEnd"/>
      <w:r>
        <w:t>. č st. 4, v</w:t>
      </w:r>
      <w:r>
        <w:rPr>
          <w:spacing w:val="-2"/>
        </w:rPr>
        <w:t xml:space="preserve"> </w:t>
      </w:r>
      <w:proofErr w:type="spellStart"/>
      <w:r>
        <w:t>k.ú</w:t>
      </w:r>
      <w:proofErr w:type="spellEnd"/>
      <w:r>
        <w:t>. Chlumec nad Cidlinou, a přilehlých ploch v</w:t>
      </w:r>
      <w:r>
        <w:rPr>
          <w:spacing w:val="-3"/>
        </w:rPr>
        <w:t xml:space="preserve"> </w:t>
      </w:r>
      <w:r>
        <w:t>rámci areálu Zámku Karlova Koruna (bližší popis viz příloha č. 1 této smlouvy), včetně souboru movitých věcí představujících jeho zařízení a vybavení včetně technického vybavení (dále jen „předmět nájmu“) a nájemce se zavazuje zaplatit pronajímateli nájemné dle čl. V. této smlouvy.</w:t>
      </w:r>
    </w:p>
    <w:p w14:paraId="19F9CCCE" w14:textId="77777777" w:rsidR="00750013" w:rsidRDefault="00750013">
      <w:pPr>
        <w:pStyle w:val="Zkladntext"/>
        <w:spacing w:line="276" w:lineRule="auto"/>
        <w:jc w:val="both"/>
        <w:sectPr w:rsidR="00750013">
          <w:headerReference w:type="default" r:id="rId7"/>
          <w:footerReference w:type="default" r:id="rId8"/>
          <w:type w:val="continuous"/>
          <w:pgSz w:w="11900" w:h="16840"/>
          <w:pgMar w:top="1540" w:right="1275" w:bottom="1160" w:left="1275" w:header="551" w:footer="965" w:gutter="0"/>
          <w:pgNumType w:start="1"/>
          <w:cols w:space="708"/>
        </w:sectPr>
      </w:pPr>
    </w:p>
    <w:p w14:paraId="1F32CA6A" w14:textId="77777777" w:rsidR="00750013" w:rsidRDefault="00660D3E">
      <w:pPr>
        <w:pStyle w:val="Nadpis1"/>
        <w:spacing w:before="45"/>
      </w:pPr>
      <w:r>
        <w:rPr>
          <w:spacing w:val="-5"/>
        </w:rPr>
        <w:lastRenderedPageBreak/>
        <w:t>IV.</w:t>
      </w:r>
    </w:p>
    <w:p w14:paraId="7A8BF43C" w14:textId="77777777" w:rsidR="00750013" w:rsidRDefault="00660D3E">
      <w:pPr>
        <w:pStyle w:val="Nadpis2"/>
        <w:spacing w:before="41"/>
        <w:ind w:left="4159"/>
        <w:jc w:val="both"/>
      </w:pPr>
      <w:r>
        <w:t>Účel</w:t>
      </w:r>
      <w:r>
        <w:rPr>
          <w:spacing w:val="-5"/>
        </w:rPr>
        <w:t xml:space="preserve"> </w:t>
      </w:r>
      <w:r>
        <w:rPr>
          <w:spacing w:val="-2"/>
        </w:rPr>
        <w:t>nájmu</w:t>
      </w:r>
    </w:p>
    <w:p w14:paraId="662596AF" w14:textId="77777777" w:rsidR="00750013" w:rsidRDefault="00660D3E">
      <w:pPr>
        <w:pStyle w:val="Odstavecseseznamem"/>
        <w:numPr>
          <w:ilvl w:val="0"/>
          <w:numId w:val="6"/>
        </w:numPr>
        <w:tabs>
          <w:tab w:val="left" w:pos="842"/>
          <w:tab w:val="left" w:pos="845"/>
        </w:tabs>
        <w:spacing w:before="40" w:line="276" w:lineRule="auto"/>
        <w:jc w:val="both"/>
      </w:pPr>
      <w:r>
        <w:t>Pronajímatel přenechává nájemci k</w:t>
      </w:r>
      <w:r>
        <w:rPr>
          <w:spacing w:val="-2"/>
        </w:rPr>
        <w:t xml:space="preserve"> </w:t>
      </w:r>
      <w:r>
        <w:t>užívání předmět nájmu za účelem pořádání akce – celostátní setkání kastelánů Národního památkového ústavu, konaného dne 11.</w:t>
      </w:r>
      <w:r>
        <w:rPr>
          <w:spacing w:val="-2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2025 (dále jen „akce“).</w:t>
      </w:r>
    </w:p>
    <w:p w14:paraId="4B129F33" w14:textId="77777777" w:rsidR="00750013" w:rsidRDefault="00660D3E">
      <w:pPr>
        <w:pStyle w:val="Odstavecseseznamem"/>
        <w:numPr>
          <w:ilvl w:val="0"/>
          <w:numId w:val="6"/>
        </w:numPr>
        <w:tabs>
          <w:tab w:val="left" w:pos="842"/>
          <w:tab w:val="left" w:pos="845"/>
        </w:tabs>
        <w:spacing w:line="276" w:lineRule="auto"/>
        <w:jc w:val="both"/>
      </w:pPr>
      <w:r>
        <w:t>Nájemce prohlašuje, že měl možnost se seznámit se stavem předmětu nájmu a že je mu jeho stav ke dni podpisu této smlouvy znám, což stvrzuje podpisem této smlouvy.</w:t>
      </w:r>
    </w:p>
    <w:p w14:paraId="24724963" w14:textId="77777777" w:rsidR="00750013" w:rsidRDefault="00750013">
      <w:pPr>
        <w:pStyle w:val="Zkladntext"/>
        <w:spacing w:before="40"/>
      </w:pPr>
    </w:p>
    <w:p w14:paraId="4F7616FB" w14:textId="77777777" w:rsidR="00750013" w:rsidRDefault="00660D3E">
      <w:pPr>
        <w:pStyle w:val="Nadpis1"/>
      </w:pPr>
      <w:r>
        <w:rPr>
          <w:spacing w:val="-5"/>
        </w:rPr>
        <w:t>V.</w:t>
      </w:r>
    </w:p>
    <w:p w14:paraId="005C87FC" w14:textId="77777777" w:rsidR="00750013" w:rsidRDefault="00660D3E">
      <w:pPr>
        <w:pStyle w:val="Nadpis2"/>
        <w:ind w:left="2559"/>
      </w:pPr>
      <w:r>
        <w:t>Nájemné,</w:t>
      </w:r>
      <w:r>
        <w:rPr>
          <w:spacing w:val="-2"/>
        </w:rPr>
        <w:t xml:space="preserve"> </w:t>
      </w:r>
      <w:r>
        <w:t>jeho</w:t>
      </w:r>
      <w:r>
        <w:rPr>
          <w:spacing w:val="-1"/>
        </w:rPr>
        <w:t xml:space="preserve"> </w:t>
      </w:r>
      <w:r>
        <w:t>výše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splatnost,</w:t>
      </w:r>
      <w:r>
        <w:rPr>
          <w:spacing w:val="-2"/>
        </w:rPr>
        <w:t xml:space="preserve"> </w:t>
      </w:r>
      <w:r>
        <w:t>způsob</w:t>
      </w:r>
      <w:r>
        <w:rPr>
          <w:spacing w:val="-1"/>
        </w:rPr>
        <w:t xml:space="preserve"> </w:t>
      </w:r>
      <w:r>
        <w:rPr>
          <w:spacing w:val="-2"/>
        </w:rPr>
        <w:t>platby</w:t>
      </w:r>
    </w:p>
    <w:p w14:paraId="78D97821" w14:textId="77777777" w:rsidR="00750013" w:rsidRDefault="00660D3E">
      <w:pPr>
        <w:pStyle w:val="Odstavecseseznamem"/>
        <w:numPr>
          <w:ilvl w:val="0"/>
          <w:numId w:val="5"/>
        </w:numPr>
        <w:tabs>
          <w:tab w:val="left" w:pos="842"/>
        </w:tabs>
        <w:spacing w:before="41"/>
        <w:ind w:left="842" w:right="0" w:hanging="357"/>
      </w:pPr>
      <w:r>
        <w:t>Dohodnutá</w:t>
      </w:r>
      <w:r>
        <w:rPr>
          <w:spacing w:val="7"/>
        </w:rPr>
        <w:t xml:space="preserve"> </w:t>
      </w:r>
      <w:r>
        <w:t>cena</w:t>
      </w:r>
      <w:r>
        <w:rPr>
          <w:spacing w:val="8"/>
        </w:rPr>
        <w:t xml:space="preserve"> </w:t>
      </w:r>
      <w:r>
        <w:t>pronájmu</w:t>
      </w:r>
      <w:r>
        <w:rPr>
          <w:spacing w:val="7"/>
        </w:rPr>
        <w:t xml:space="preserve"> </w:t>
      </w:r>
      <w:r>
        <w:t>činí</w:t>
      </w:r>
      <w:r>
        <w:rPr>
          <w:spacing w:val="8"/>
        </w:rPr>
        <w:t xml:space="preserve"> </w:t>
      </w:r>
      <w:r w:rsidRPr="00CC1B82">
        <w:rPr>
          <w:b/>
          <w:bCs/>
        </w:rPr>
        <w:t>50</w:t>
      </w:r>
      <w:r w:rsidRPr="00CC1B82">
        <w:rPr>
          <w:b/>
          <w:bCs/>
          <w:spacing w:val="-2"/>
        </w:rPr>
        <w:t xml:space="preserve"> </w:t>
      </w:r>
      <w:r w:rsidRPr="00CC1B82">
        <w:rPr>
          <w:b/>
          <w:bCs/>
        </w:rPr>
        <w:t>000,-</w:t>
      </w:r>
      <w:r w:rsidRPr="00CC1B82">
        <w:rPr>
          <w:b/>
          <w:bCs/>
          <w:spacing w:val="8"/>
        </w:rPr>
        <w:t xml:space="preserve"> </w:t>
      </w:r>
      <w:r w:rsidRPr="00CC1B82">
        <w:rPr>
          <w:b/>
          <w:bCs/>
        </w:rPr>
        <w:t>Kč</w:t>
      </w:r>
      <w:r w:rsidRPr="00CC1B82">
        <w:rPr>
          <w:b/>
          <w:bCs/>
          <w:spacing w:val="7"/>
        </w:rPr>
        <w:t xml:space="preserve"> </w:t>
      </w:r>
      <w:r w:rsidRPr="00CC1B82">
        <w:rPr>
          <w:b/>
          <w:bCs/>
        </w:rPr>
        <w:t>+</w:t>
      </w:r>
      <w:r w:rsidRPr="00CC1B82">
        <w:rPr>
          <w:b/>
          <w:bCs/>
          <w:spacing w:val="8"/>
        </w:rPr>
        <w:t xml:space="preserve"> </w:t>
      </w:r>
      <w:r w:rsidRPr="00CC1B82">
        <w:rPr>
          <w:b/>
          <w:bCs/>
        </w:rPr>
        <w:t>DPH</w:t>
      </w:r>
      <w:r>
        <w:t>.</w:t>
      </w:r>
      <w:r>
        <w:rPr>
          <w:spacing w:val="7"/>
        </w:rPr>
        <w:t xml:space="preserve"> </w:t>
      </w:r>
      <w:r>
        <w:t>DPH</w:t>
      </w:r>
      <w:r>
        <w:rPr>
          <w:spacing w:val="8"/>
        </w:rPr>
        <w:t xml:space="preserve"> </w:t>
      </w:r>
      <w:r>
        <w:t>bude</w:t>
      </w:r>
      <w:r>
        <w:rPr>
          <w:spacing w:val="8"/>
        </w:rPr>
        <w:t xml:space="preserve"> </w:t>
      </w:r>
      <w:r>
        <w:t>účtováno</w:t>
      </w:r>
      <w:r>
        <w:rPr>
          <w:spacing w:val="7"/>
        </w:rPr>
        <w:t xml:space="preserve"> </w:t>
      </w:r>
      <w:r>
        <w:t>dle</w:t>
      </w:r>
      <w:r>
        <w:rPr>
          <w:spacing w:val="8"/>
        </w:rPr>
        <w:t xml:space="preserve"> </w:t>
      </w:r>
      <w:r>
        <w:t>platných</w:t>
      </w:r>
      <w:r>
        <w:rPr>
          <w:spacing w:val="8"/>
        </w:rPr>
        <w:t xml:space="preserve"> </w:t>
      </w:r>
      <w:r>
        <w:rPr>
          <w:spacing w:val="-2"/>
        </w:rPr>
        <w:t>právních</w:t>
      </w:r>
    </w:p>
    <w:p w14:paraId="49E282EC" w14:textId="77777777" w:rsidR="00750013" w:rsidRDefault="00660D3E">
      <w:pPr>
        <w:pStyle w:val="Zkladntext"/>
        <w:spacing w:before="40"/>
        <w:ind w:left="845"/>
      </w:pPr>
      <w:r>
        <w:rPr>
          <w:spacing w:val="-2"/>
        </w:rPr>
        <w:t>předpisů.</w:t>
      </w:r>
    </w:p>
    <w:p w14:paraId="11C58668" w14:textId="77777777" w:rsidR="00750013" w:rsidRDefault="00660D3E">
      <w:pPr>
        <w:pStyle w:val="Odstavecseseznamem"/>
        <w:numPr>
          <w:ilvl w:val="0"/>
          <w:numId w:val="5"/>
        </w:numPr>
        <w:tabs>
          <w:tab w:val="left" w:pos="842"/>
          <w:tab w:val="left" w:pos="845"/>
        </w:tabs>
        <w:spacing w:before="40" w:line="276" w:lineRule="auto"/>
        <w:ind w:left="845" w:right="122"/>
      </w:pPr>
      <w:r>
        <w:t>Ve výši nájemného za pronájem prostor (předmět nájmu) jsou zahrnuty veškeré poplatky za užívání předmětu nájmu, zejm. poplatky za služby (vodné, stočné, spotřeba energie).</w:t>
      </w:r>
    </w:p>
    <w:p w14:paraId="61C2021F" w14:textId="77777777" w:rsidR="00750013" w:rsidRDefault="00660D3E">
      <w:pPr>
        <w:pStyle w:val="Odstavecseseznamem"/>
        <w:numPr>
          <w:ilvl w:val="0"/>
          <w:numId w:val="5"/>
        </w:numPr>
        <w:tabs>
          <w:tab w:val="left" w:pos="842"/>
        </w:tabs>
        <w:ind w:left="842" w:right="0" w:hanging="357"/>
      </w:pPr>
      <w:r>
        <w:t>Nájemce</w:t>
      </w:r>
      <w:r>
        <w:rPr>
          <w:spacing w:val="29"/>
        </w:rPr>
        <w:t xml:space="preserve"> </w:t>
      </w:r>
      <w:r>
        <w:t>je</w:t>
      </w:r>
      <w:r>
        <w:rPr>
          <w:spacing w:val="31"/>
        </w:rPr>
        <w:t xml:space="preserve"> </w:t>
      </w:r>
      <w:r>
        <w:t>povinen</w:t>
      </w:r>
      <w:r>
        <w:rPr>
          <w:spacing w:val="31"/>
        </w:rPr>
        <w:t xml:space="preserve"> </w:t>
      </w:r>
      <w:r>
        <w:t>uhradit</w:t>
      </w:r>
      <w:r>
        <w:rPr>
          <w:spacing w:val="32"/>
        </w:rPr>
        <w:t xml:space="preserve"> </w:t>
      </w:r>
      <w:r>
        <w:t>nájemné</w:t>
      </w:r>
      <w:r>
        <w:rPr>
          <w:spacing w:val="31"/>
        </w:rPr>
        <w:t xml:space="preserve"> </w:t>
      </w:r>
      <w:r>
        <w:t>za</w:t>
      </w:r>
      <w:r>
        <w:rPr>
          <w:spacing w:val="32"/>
        </w:rPr>
        <w:t xml:space="preserve"> </w:t>
      </w:r>
      <w:r>
        <w:t>pronájem</w:t>
      </w:r>
      <w:r>
        <w:rPr>
          <w:spacing w:val="32"/>
        </w:rPr>
        <w:t xml:space="preserve"> </w:t>
      </w:r>
      <w:r>
        <w:t>prostor</w:t>
      </w:r>
      <w:r>
        <w:rPr>
          <w:spacing w:val="32"/>
        </w:rPr>
        <w:t xml:space="preserve"> </w:t>
      </w:r>
      <w:r>
        <w:t>po</w:t>
      </w:r>
      <w:r>
        <w:rPr>
          <w:spacing w:val="31"/>
        </w:rPr>
        <w:t xml:space="preserve"> </w:t>
      </w:r>
      <w:r>
        <w:t>proběhnutí</w:t>
      </w:r>
      <w:r>
        <w:rPr>
          <w:spacing w:val="31"/>
        </w:rPr>
        <w:t xml:space="preserve"> </w:t>
      </w:r>
      <w:r>
        <w:t>akce</w:t>
      </w:r>
      <w:r>
        <w:rPr>
          <w:spacing w:val="32"/>
        </w:rPr>
        <w:t xml:space="preserve"> </w:t>
      </w:r>
      <w:r>
        <w:t>na</w:t>
      </w:r>
      <w:r>
        <w:rPr>
          <w:spacing w:val="32"/>
        </w:rPr>
        <w:t xml:space="preserve"> </w:t>
      </w:r>
      <w:r>
        <w:rPr>
          <w:spacing w:val="-2"/>
        </w:rPr>
        <w:t>základě</w:t>
      </w:r>
    </w:p>
    <w:p w14:paraId="6AD83DE5" w14:textId="77777777" w:rsidR="00750013" w:rsidRDefault="00660D3E">
      <w:pPr>
        <w:pStyle w:val="Zkladntext"/>
        <w:spacing w:before="41"/>
        <w:ind w:left="845"/>
      </w:pPr>
      <w:r>
        <w:t>faktury</w:t>
      </w:r>
      <w:r>
        <w:rPr>
          <w:spacing w:val="-6"/>
        </w:rPr>
        <w:t xml:space="preserve"> </w:t>
      </w:r>
      <w:r>
        <w:t>zaslané</w:t>
      </w:r>
      <w:r>
        <w:rPr>
          <w:spacing w:val="-2"/>
        </w:rPr>
        <w:t xml:space="preserve"> </w:t>
      </w:r>
      <w:r>
        <w:t>pronajímatelem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splatností</w:t>
      </w:r>
      <w:r>
        <w:rPr>
          <w:spacing w:val="-2"/>
        </w:rPr>
        <w:t xml:space="preserve"> </w:t>
      </w:r>
      <w:r>
        <w:t>21</w:t>
      </w:r>
      <w:r>
        <w:rPr>
          <w:spacing w:val="-2"/>
        </w:rPr>
        <w:t xml:space="preserve"> </w:t>
      </w:r>
      <w:r>
        <w:t>dnů</w:t>
      </w:r>
      <w:r>
        <w:rPr>
          <w:spacing w:val="-4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jejího</w:t>
      </w:r>
      <w:r>
        <w:rPr>
          <w:spacing w:val="-3"/>
        </w:rPr>
        <w:t xml:space="preserve"> </w:t>
      </w:r>
      <w:r>
        <w:t>doručení</w:t>
      </w:r>
      <w:r>
        <w:rPr>
          <w:spacing w:val="-3"/>
        </w:rPr>
        <w:t xml:space="preserve"> </w:t>
      </w:r>
      <w:r>
        <w:rPr>
          <w:spacing w:val="-2"/>
        </w:rPr>
        <w:t>nájemci.</w:t>
      </w:r>
    </w:p>
    <w:p w14:paraId="04CB63D8" w14:textId="77777777" w:rsidR="00750013" w:rsidRDefault="00660D3E">
      <w:pPr>
        <w:pStyle w:val="Odstavecseseznamem"/>
        <w:numPr>
          <w:ilvl w:val="0"/>
          <w:numId w:val="5"/>
        </w:numPr>
        <w:tabs>
          <w:tab w:val="left" w:pos="842"/>
          <w:tab w:val="left" w:pos="845"/>
        </w:tabs>
        <w:spacing w:before="40" w:line="276" w:lineRule="auto"/>
        <w:ind w:left="845"/>
        <w:jc w:val="both"/>
      </w:pPr>
      <w:r>
        <w:t xml:space="preserve">Nájemce je oprávněn od této smlouvy přede dnem konání </w:t>
      </w:r>
      <w:proofErr w:type="gramStart"/>
      <w:r>
        <w:t>akce - celostátního</w:t>
      </w:r>
      <w:proofErr w:type="gramEnd"/>
      <w:r>
        <w:t xml:space="preserve"> setkání kastelánů NPÚ - odstoupit i bez uvedení důvodu; v</w:t>
      </w:r>
      <w:r>
        <w:rPr>
          <w:spacing w:val="-1"/>
        </w:rPr>
        <w:t xml:space="preserve"> </w:t>
      </w:r>
      <w:r>
        <w:t>takovém případě je povinen zaplatit pronajímateli storno poplatek (odstupné):</w:t>
      </w:r>
    </w:p>
    <w:p w14:paraId="09C20D72" w14:textId="77777777" w:rsidR="00750013" w:rsidRDefault="00660D3E">
      <w:pPr>
        <w:pStyle w:val="Odstavecseseznamem"/>
        <w:numPr>
          <w:ilvl w:val="1"/>
          <w:numId w:val="5"/>
        </w:numPr>
        <w:tabs>
          <w:tab w:val="left" w:pos="1205"/>
          <w:tab w:val="left" w:pos="1258"/>
        </w:tabs>
        <w:spacing w:line="276" w:lineRule="auto"/>
        <w:ind w:right="122" w:hanging="360"/>
      </w:pPr>
      <w:r>
        <w:t>ve</w:t>
      </w:r>
      <w:r>
        <w:rPr>
          <w:spacing w:val="40"/>
        </w:rPr>
        <w:t xml:space="preserve"> </w:t>
      </w:r>
      <w:r>
        <w:t>výši 50 % z celkového nájemného (bez DPH) v případě odstoupení od smlouvy nájemcem v době kratší než 60 dnů a delší než 7 dnů před konáním akce;</w:t>
      </w:r>
    </w:p>
    <w:p w14:paraId="748A75D3" w14:textId="77777777" w:rsidR="00750013" w:rsidRDefault="00660D3E">
      <w:pPr>
        <w:pStyle w:val="Odstavecseseznamem"/>
        <w:numPr>
          <w:ilvl w:val="1"/>
          <w:numId w:val="5"/>
        </w:numPr>
        <w:tabs>
          <w:tab w:val="left" w:pos="1205"/>
          <w:tab w:val="left" w:pos="1258"/>
        </w:tabs>
        <w:spacing w:line="276" w:lineRule="auto"/>
        <w:ind w:hanging="360"/>
      </w:pPr>
      <w:r>
        <w:t>ve</w:t>
      </w:r>
      <w:r>
        <w:rPr>
          <w:spacing w:val="40"/>
        </w:rPr>
        <w:t xml:space="preserve"> </w:t>
      </w:r>
      <w:r>
        <w:t>výši 100</w:t>
      </w:r>
      <w:r>
        <w:rPr>
          <w:spacing w:val="-1"/>
        </w:rPr>
        <w:t xml:space="preserve"> </w:t>
      </w:r>
      <w:r>
        <w:t>% z celkového nájemného (bez DPH) v případě odstoupení od smlouvy nájemcem v době kratší než 7 dnů před konáním akce.</w:t>
      </w:r>
    </w:p>
    <w:p w14:paraId="7ED70E51" w14:textId="77777777" w:rsidR="00750013" w:rsidRDefault="00660D3E">
      <w:pPr>
        <w:pStyle w:val="Zkladntext"/>
        <w:spacing w:line="276" w:lineRule="auto"/>
        <w:ind w:left="845" w:right="121"/>
        <w:jc w:val="both"/>
      </w:pPr>
      <w:r>
        <w:t>V</w:t>
      </w:r>
      <w:r>
        <w:rPr>
          <w:spacing w:val="-3"/>
        </w:rPr>
        <w:t xml:space="preserve"> </w:t>
      </w:r>
      <w:r>
        <w:t>případě odstoupení od smlouvy je pronajímatel povinen vrátit nájemci uhrazené nájemné včetně DPH s</w:t>
      </w:r>
      <w:r>
        <w:rPr>
          <w:spacing w:val="-3"/>
        </w:rPr>
        <w:t xml:space="preserve"> </w:t>
      </w:r>
      <w:r>
        <w:t>tím, že je oprávněn započíst pohledávku na vrácení nájemného vůči výši storna, na něž mu vznikl dle této smlouvy nárok.</w:t>
      </w:r>
    </w:p>
    <w:p w14:paraId="1B4D4492" w14:textId="77777777" w:rsidR="00750013" w:rsidRDefault="00660D3E">
      <w:pPr>
        <w:pStyle w:val="Odstavecseseznamem"/>
        <w:numPr>
          <w:ilvl w:val="0"/>
          <w:numId w:val="5"/>
        </w:numPr>
        <w:tabs>
          <w:tab w:val="left" w:pos="842"/>
          <w:tab w:val="left" w:pos="845"/>
        </w:tabs>
        <w:spacing w:line="276" w:lineRule="auto"/>
        <w:ind w:left="845"/>
        <w:jc w:val="both"/>
      </w:pPr>
      <w:r>
        <w:t>Neuhradí-li</w:t>
      </w:r>
      <w:r>
        <w:rPr>
          <w:spacing w:val="29"/>
        </w:rPr>
        <w:t xml:space="preserve"> </w:t>
      </w:r>
      <w:r>
        <w:t>nájemce</w:t>
      </w:r>
      <w:r>
        <w:rPr>
          <w:spacing w:val="28"/>
        </w:rPr>
        <w:t xml:space="preserve"> </w:t>
      </w:r>
      <w:r>
        <w:t>nájemné</w:t>
      </w:r>
      <w:r>
        <w:rPr>
          <w:spacing w:val="28"/>
        </w:rPr>
        <w:t xml:space="preserve"> </w:t>
      </w:r>
      <w:r>
        <w:t>sjednané</w:t>
      </w:r>
      <w:r>
        <w:rPr>
          <w:spacing w:val="29"/>
        </w:rPr>
        <w:t xml:space="preserve"> </w:t>
      </w:r>
      <w:r>
        <w:t>dle</w:t>
      </w:r>
      <w:r>
        <w:rPr>
          <w:spacing w:val="28"/>
        </w:rPr>
        <w:t xml:space="preserve"> </w:t>
      </w:r>
      <w:r>
        <w:t>odst.</w:t>
      </w:r>
      <w:r>
        <w:rPr>
          <w:spacing w:val="29"/>
        </w:rPr>
        <w:t xml:space="preserve"> </w:t>
      </w:r>
      <w:r>
        <w:t>1</w:t>
      </w:r>
      <w:r>
        <w:rPr>
          <w:spacing w:val="28"/>
        </w:rPr>
        <w:t xml:space="preserve"> </w:t>
      </w:r>
      <w:r>
        <w:t>až</w:t>
      </w:r>
      <w:r>
        <w:rPr>
          <w:spacing w:val="28"/>
        </w:rPr>
        <w:t xml:space="preserve"> </w:t>
      </w:r>
      <w:r>
        <w:t>5</w:t>
      </w:r>
      <w:r>
        <w:rPr>
          <w:spacing w:val="28"/>
        </w:rPr>
        <w:t xml:space="preserve"> </w:t>
      </w:r>
      <w:r>
        <w:t>tohoto</w:t>
      </w:r>
      <w:r>
        <w:rPr>
          <w:spacing w:val="29"/>
        </w:rPr>
        <w:t xml:space="preserve"> </w:t>
      </w:r>
      <w:r>
        <w:t>článku</w:t>
      </w:r>
      <w:r>
        <w:rPr>
          <w:spacing w:val="28"/>
        </w:rPr>
        <w:t xml:space="preserve"> </w:t>
      </w:r>
      <w:r>
        <w:t>pronajímateli</w:t>
      </w:r>
      <w:r>
        <w:rPr>
          <w:spacing w:val="28"/>
        </w:rPr>
        <w:t xml:space="preserve"> </w:t>
      </w:r>
      <w:r>
        <w:t>řádně a</w:t>
      </w:r>
      <w:r>
        <w:rPr>
          <w:spacing w:val="-3"/>
        </w:rPr>
        <w:t xml:space="preserve"> </w:t>
      </w:r>
      <w:r>
        <w:t xml:space="preserve">včas, je pronajímatel oprávněn požadovat po nájemci úrok z prodlení ve výši </w:t>
      </w:r>
      <w:proofErr w:type="gramStart"/>
      <w:r>
        <w:t>0,5%</w:t>
      </w:r>
      <w:proofErr w:type="gramEnd"/>
      <w:r>
        <w:t xml:space="preserve"> z dlužné částky (bez DPH) za každý započatý den prodlení.</w:t>
      </w:r>
    </w:p>
    <w:p w14:paraId="7E4C545A" w14:textId="77777777" w:rsidR="00750013" w:rsidRDefault="00750013">
      <w:pPr>
        <w:pStyle w:val="Zkladntext"/>
        <w:spacing w:before="40"/>
      </w:pPr>
    </w:p>
    <w:p w14:paraId="514CED31" w14:textId="77777777" w:rsidR="00750013" w:rsidRDefault="00660D3E">
      <w:pPr>
        <w:pStyle w:val="Nadpis1"/>
      </w:pPr>
      <w:r>
        <w:rPr>
          <w:spacing w:val="-5"/>
        </w:rPr>
        <w:t>VI.</w:t>
      </w:r>
    </w:p>
    <w:p w14:paraId="0F344B3E" w14:textId="77777777" w:rsidR="00750013" w:rsidRDefault="00660D3E">
      <w:pPr>
        <w:pStyle w:val="Nadpis2"/>
        <w:ind w:left="4118"/>
      </w:pPr>
      <w:r>
        <w:t>Doba</w:t>
      </w:r>
      <w:r>
        <w:rPr>
          <w:spacing w:val="-1"/>
        </w:rPr>
        <w:t xml:space="preserve"> </w:t>
      </w:r>
      <w:r>
        <w:rPr>
          <w:spacing w:val="-2"/>
        </w:rPr>
        <w:t>nájmu</w:t>
      </w:r>
    </w:p>
    <w:p w14:paraId="64374637" w14:textId="77777777" w:rsidR="00750013" w:rsidRDefault="00660D3E">
      <w:pPr>
        <w:pStyle w:val="Odstavecseseznamem"/>
        <w:numPr>
          <w:ilvl w:val="0"/>
          <w:numId w:val="4"/>
        </w:numPr>
        <w:tabs>
          <w:tab w:val="left" w:pos="842"/>
        </w:tabs>
        <w:spacing w:before="41"/>
        <w:ind w:left="842" w:right="0" w:hanging="357"/>
      </w:pPr>
      <w:r>
        <w:t>Nájem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sjednává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termínu</w:t>
      </w:r>
      <w:r>
        <w:rPr>
          <w:spacing w:val="-2"/>
        </w:rPr>
        <w:t xml:space="preserve"> </w:t>
      </w:r>
      <w:r>
        <w:t>konání</w:t>
      </w:r>
      <w:r>
        <w:rPr>
          <w:spacing w:val="-2"/>
        </w:rPr>
        <w:t xml:space="preserve"> </w:t>
      </w:r>
      <w:r>
        <w:t>akce,</w:t>
      </w:r>
      <w:r>
        <w:rPr>
          <w:spacing w:val="-2"/>
        </w:rPr>
        <w:t xml:space="preserve"> </w:t>
      </w:r>
      <w:r>
        <w:t>tj.</w:t>
      </w:r>
      <w:r>
        <w:rPr>
          <w:spacing w:val="-2"/>
        </w:rPr>
        <w:t xml:space="preserve"> </w:t>
      </w:r>
      <w:r>
        <w:t>dne</w:t>
      </w:r>
      <w:r>
        <w:rPr>
          <w:spacing w:val="-1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11.</w:t>
      </w:r>
      <w:r>
        <w:rPr>
          <w:spacing w:val="-2"/>
        </w:rPr>
        <w:t xml:space="preserve"> 2025.</w:t>
      </w:r>
    </w:p>
    <w:p w14:paraId="378D8AC4" w14:textId="77777777" w:rsidR="00750013" w:rsidRDefault="00660D3E">
      <w:pPr>
        <w:pStyle w:val="Odstavecseseznamem"/>
        <w:numPr>
          <w:ilvl w:val="0"/>
          <w:numId w:val="4"/>
        </w:numPr>
        <w:tabs>
          <w:tab w:val="left" w:pos="842"/>
          <w:tab w:val="left" w:pos="845"/>
        </w:tabs>
        <w:spacing w:before="40" w:line="276" w:lineRule="auto"/>
        <w:ind w:left="845"/>
      </w:pPr>
      <w:r>
        <w:t xml:space="preserve">Předání multifunkčního </w:t>
      </w:r>
      <w:proofErr w:type="gramStart"/>
      <w:r>
        <w:t>sálu - Jízdárna</w:t>
      </w:r>
      <w:proofErr w:type="gramEnd"/>
      <w:r>
        <w:t xml:space="preserve"> Kinských - bude učiněno dne 11.</w:t>
      </w:r>
      <w:r>
        <w:rPr>
          <w:spacing w:val="-2"/>
        </w:rPr>
        <w:t xml:space="preserve"> </w:t>
      </w:r>
      <w:r>
        <w:t>11. 2025 v</w:t>
      </w:r>
      <w:r>
        <w:rPr>
          <w:spacing w:val="-2"/>
        </w:rPr>
        <w:t xml:space="preserve"> </w:t>
      </w:r>
      <w:r>
        <w:t>8.00 hod. Vrácení</w:t>
      </w:r>
      <w:r>
        <w:rPr>
          <w:spacing w:val="76"/>
        </w:rPr>
        <w:t xml:space="preserve"> </w:t>
      </w:r>
      <w:r>
        <w:t>multifunkčního</w:t>
      </w:r>
      <w:r>
        <w:rPr>
          <w:spacing w:val="76"/>
        </w:rPr>
        <w:t xml:space="preserve"> </w:t>
      </w:r>
      <w:r>
        <w:t>sálu</w:t>
      </w:r>
      <w:r>
        <w:rPr>
          <w:spacing w:val="76"/>
        </w:rPr>
        <w:t xml:space="preserve"> </w:t>
      </w:r>
      <w:r>
        <w:t>-</w:t>
      </w:r>
      <w:r>
        <w:rPr>
          <w:spacing w:val="76"/>
        </w:rPr>
        <w:t xml:space="preserve"> </w:t>
      </w:r>
      <w:r>
        <w:t>Jízdárna</w:t>
      </w:r>
      <w:r>
        <w:rPr>
          <w:spacing w:val="76"/>
        </w:rPr>
        <w:t xml:space="preserve"> </w:t>
      </w:r>
      <w:r>
        <w:t>Kinských</w:t>
      </w:r>
      <w:r>
        <w:rPr>
          <w:spacing w:val="76"/>
        </w:rPr>
        <w:t xml:space="preserve"> </w:t>
      </w:r>
      <w:r>
        <w:t>-</w:t>
      </w:r>
      <w:r>
        <w:rPr>
          <w:spacing w:val="76"/>
        </w:rPr>
        <w:t xml:space="preserve"> </w:t>
      </w:r>
      <w:r>
        <w:t>bude</w:t>
      </w:r>
      <w:r>
        <w:rPr>
          <w:spacing w:val="76"/>
        </w:rPr>
        <w:t xml:space="preserve"> </w:t>
      </w:r>
      <w:r>
        <w:t>provedeno</w:t>
      </w:r>
      <w:r>
        <w:rPr>
          <w:spacing w:val="76"/>
        </w:rPr>
        <w:t xml:space="preserve"> </w:t>
      </w:r>
      <w:r>
        <w:t>nejpozději</w:t>
      </w:r>
      <w:r>
        <w:rPr>
          <w:spacing w:val="76"/>
        </w:rPr>
        <w:t xml:space="preserve"> </w:t>
      </w:r>
      <w:r>
        <w:t>do</w:t>
      </w:r>
      <w:r>
        <w:rPr>
          <w:spacing w:val="76"/>
        </w:rPr>
        <w:t xml:space="preserve"> </w:t>
      </w:r>
      <w:r>
        <w:t>dne</w:t>
      </w:r>
    </w:p>
    <w:p w14:paraId="4C11526D" w14:textId="77777777" w:rsidR="00750013" w:rsidRDefault="00660D3E">
      <w:pPr>
        <w:pStyle w:val="Zkladntext"/>
        <w:ind w:left="845"/>
      </w:pPr>
      <w:r>
        <w:t>12.</w:t>
      </w:r>
      <w:r>
        <w:rPr>
          <w:spacing w:val="-3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01.00</w:t>
      </w:r>
      <w:r>
        <w:rPr>
          <w:spacing w:val="-1"/>
        </w:rPr>
        <w:t xml:space="preserve"> </w:t>
      </w:r>
      <w:r>
        <w:rPr>
          <w:spacing w:val="-4"/>
        </w:rPr>
        <w:t>hod.</w:t>
      </w:r>
    </w:p>
    <w:p w14:paraId="4F93F58A" w14:textId="77777777" w:rsidR="00750013" w:rsidRDefault="00750013">
      <w:pPr>
        <w:pStyle w:val="Zkladntext"/>
        <w:spacing w:before="80"/>
      </w:pPr>
    </w:p>
    <w:p w14:paraId="7A3F9615" w14:textId="77777777" w:rsidR="00750013" w:rsidRDefault="00660D3E">
      <w:pPr>
        <w:pStyle w:val="Nadpis1"/>
        <w:spacing w:before="1"/>
      </w:pPr>
      <w:r>
        <w:rPr>
          <w:spacing w:val="-4"/>
        </w:rPr>
        <w:t>VII.</w:t>
      </w:r>
    </w:p>
    <w:p w14:paraId="746D937E" w14:textId="77777777" w:rsidR="00750013" w:rsidRDefault="00660D3E">
      <w:pPr>
        <w:pStyle w:val="Nadpis2"/>
        <w:ind w:left="3569"/>
      </w:pPr>
      <w:r>
        <w:t>Práva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povinnosti</w:t>
      </w:r>
      <w:r>
        <w:rPr>
          <w:spacing w:val="-1"/>
        </w:rPr>
        <w:t xml:space="preserve"> </w:t>
      </w:r>
      <w:r>
        <w:rPr>
          <w:spacing w:val="-2"/>
        </w:rPr>
        <w:t>stran</w:t>
      </w:r>
    </w:p>
    <w:p w14:paraId="2AC05052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42"/>
          <w:tab w:val="left" w:pos="845"/>
        </w:tabs>
        <w:spacing w:before="40" w:line="276" w:lineRule="auto"/>
        <w:ind w:right="152"/>
      </w:pPr>
      <w:r>
        <w:t>Nájemce je povinen užívat</w:t>
      </w:r>
      <w:r>
        <w:rPr>
          <w:spacing w:val="-1"/>
        </w:rPr>
        <w:t xml:space="preserve"> </w:t>
      </w:r>
      <w:r>
        <w:t>předmět</w:t>
      </w:r>
      <w:r>
        <w:rPr>
          <w:spacing w:val="-1"/>
        </w:rPr>
        <w:t xml:space="preserve"> </w:t>
      </w:r>
      <w:r>
        <w:t>nájmu</w:t>
      </w:r>
      <w:r>
        <w:rPr>
          <w:spacing w:val="-1"/>
        </w:rPr>
        <w:t xml:space="preserve"> </w:t>
      </w:r>
      <w:r>
        <w:t>jako řádný hospodář a</w:t>
      </w:r>
      <w:r>
        <w:rPr>
          <w:spacing w:val="-1"/>
        </w:rPr>
        <w:t xml:space="preserve"> </w:t>
      </w:r>
      <w:r>
        <w:t>v rozsahu a</w:t>
      </w:r>
      <w:r>
        <w:rPr>
          <w:spacing w:val="-1"/>
        </w:rPr>
        <w:t xml:space="preserve"> </w:t>
      </w:r>
      <w:r>
        <w:t xml:space="preserve">k účelu dle této </w:t>
      </w:r>
      <w:r>
        <w:rPr>
          <w:spacing w:val="-2"/>
        </w:rPr>
        <w:t>smlouvy.</w:t>
      </w:r>
    </w:p>
    <w:p w14:paraId="2ED623E5" w14:textId="77777777" w:rsidR="00750013" w:rsidRDefault="00750013">
      <w:pPr>
        <w:pStyle w:val="Zkladntext"/>
        <w:spacing w:before="40"/>
      </w:pPr>
    </w:p>
    <w:p w14:paraId="682BD451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42"/>
          <w:tab w:val="left" w:pos="845"/>
        </w:tabs>
        <w:spacing w:line="276" w:lineRule="auto"/>
      </w:pPr>
      <w:r>
        <w:t>Pronajímatel</w:t>
      </w:r>
      <w:r>
        <w:rPr>
          <w:spacing w:val="40"/>
        </w:rPr>
        <w:t xml:space="preserve"> </w:t>
      </w:r>
      <w:r>
        <w:t>povoluje</w:t>
      </w:r>
      <w:r>
        <w:rPr>
          <w:spacing w:val="40"/>
        </w:rPr>
        <w:t xml:space="preserve"> </w:t>
      </w:r>
      <w:r>
        <w:t>výzdobu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úpravy</w:t>
      </w:r>
      <w:r>
        <w:rPr>
          <w:spacing w:val="40"/>
        </w:rPr>
        <w:t xml:space="preserve"> </w:t>
      </w:r>
      <w:r>
        <w:t>v</w:t>
      </w:r>
      <w:r>
        <w:rPr>
          <w:spacing w:val="40"/>
        </w:rPr>
        <w:t xml:space="preserve"> </w:t>
      </w:r>
      <w:r>
        <w:t>nebytových</w:t>
      </w:r>
      <w:r>
        <w:rPr>
          <w:spacing w:val="40"/>
        </w:rPr>
        <w:t xml:space="preserve"> </w:t>
      </w:r>
      <w:r>
        <w:t>prostorách</w:t>
      </w:r>
      <w:r>
        <w:rPr>
          <w:spacing w:val="40"/>
        </w:rPr>
        <w:t xml:space="preserve"> </w:t>
      </w:r>
      <w:r>
        <w:t>multifunkčního</w:t>
      </w:r>
      <w:r>
        <w:rPr>
          <w:spacing w:val="40"/>
        </w:rPr>
        <w:t xml:space="preserve"> </w:t>
      </w:r>
      <w:proofErr w:type="gramStart"/>
      <w:r>
        <w:t>sálu</w:t>
      </w:r>
      <w:r>
        <w:rPr>
          <w:spacing w:val="40"/>
        </w:rPr>
        <w:t xml:space="preserve"> </w:t>
      </w:r>
      <w:r>
        <w:t>- Jízdárna</w:t>
      </w:r>
      <w:proofErr w:type="gramEnd"/>
      <w:r>
        <w:rPr>
          <w:spacing w:val="26"/>
        </w:rPr>
        <w:t xml:space="preserve"> </w:t>
      </w:r>
      <w:r>
        <w:t>Kinských</w:t>
      </w:r>
      <w:r>
        <w:rPr>
          <w:spacing w:val="26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pouze</w:t>
      </w:r>
      <w:r>
        <w:rPr>
          <w:spacing w:val="26"/>
        </w:rPr>
        <w:t xml:space="preserve"> </w:t>
      </w:r>
      <w:r>
        <w:t>předem</w:t>
      </w:r>
      <w:r>
        <w:rPr>
          <w:spacing w:val="26"/>
        </w:rPr>
        <w:t xml:space="preserve"> </w:t>
      </w:r>
      <w:r>
        <w:t>dohodnuté.</w:t>
      </w:r>
      <w:r>
        <w:rPr>
          <w:spacing w:val="26"/>
        </w:rPr>
        <w:t xml:space="preserve"> </w:t>
      </w:r>
      <w:r>
        <w:t>Pokud</w:t>
      </w:r>
      <w:r>
        <w:rPr>
          <w:spacing w:val="26"/>
        </w:rPr>
        <w:t xml:space="preserve"> </w:t>
      </w:r>
      <w:r>
        <w:t>vzniknou</w:t>
      </w:r>
      <w:r>
        <w:rPr>
          <w:spacing w:val="26"/>
        </w:rPr>
        <w:t xml:space="preserve"> </w:t>
      </w:r>
      <w:r>
        <w:t>další</w:t>
      </w:r>
      <w:r>
        <w:rPr>
          <w:spacing w:val="26"/>
        </w:rPr>
        <w:t xml:space="preserve"> </w:t>
      </w:r>
      <w:r>
        <w:t>požadavky</w:t>
      </w:r>
      <w:r>
        <w:rPr>
          <w:spacing w:val="26"/>
        </w:rPr>
        <w:t xml:space="preserve"> </w:t>
      </w:r>
      <w:r>
        <w:t>je</w:t>
      </w:r>
      <w:r>
        <w:rPr>
          <w:spacing w:val="26"/>
        </w:rPr>
        <w:t xml:space="preserve"> </w:t>
      </w:r>
      <w:r>
        <w:t>nutné</w:t>
      </w:r>
      <w:r>
        <w:rPr>
          <w:spacing w:val="26"/>
        </w:rPr>
        <w:t xml:space="preserve"> </w:t>
      </w:r>
      <w:r>
        <w:t>je</w:t>
      </w:r>
    </w:p>
    <w:p w14:paraId="747D163E" w14:textId="77777777" w:rsidR="00750013" w:rsidRDefault="00750013">
      <w:pPr>
        <w:pStyle w:val="Odstavecseseznamem"/>
        <w:spacing w:line="276" w:lineRule="auto"/>
        <w:jc w:val="left"/>
        <w:sectPr w:rsidR="00750013">
          <w:pgSz w:w="11900" w:h="16840"/>
          <w:pgMar w:top="1540" w:right="1275" w:bottom="1160" w:left="1275" w:header="551" w:footer="965" w:gutter="0"/>
          <w:cols w:space="708"/>
        </w:sectPr>
      </w:pPr>
    </w:p>
    <w:p w14:paraId="7DCB3B29" w14:textId="77777777" w:rsidR="00750013" w:rsidRDefault="00660D3E">
      <w:pPr>
        <w:pStyle w:val="Zkladntext"/>
        <w:spacing w:before="45"/>
        <w:ind w:left="845"/>
      </w:pPr>
      <w:r>
        <w:lastRenderedPageBreak/>
        <w:t>projednat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kontaktní</w:t>
      </w:r>
      <w:r>
        <w:rPr>
          <w:spacing w:val="-4"/>
        </w:rPr>
        <w:t xml:space="preserve"> </w:t>
      </w:r>
      <w:r>
        <w:t>osobou</w:t>
      </w:r>
      <w:r>
        <w:rPr>
          <w:spacing w:val="-4"/>
        </w:rPr>
        <w:t xml:space="preserve"> </w:t>
      </w:r>
      <w:r>
        <w:rPr>
          <w:spacing w:val="-2"/>
        </w:rPr>
        <w:t>pronajímatele.</w:t>
      </w:r>
    </w:p>
    <w:p w14:paraId="78A990CC" w14:textId="77777777" w:rsidR="00750013" w:rsidRDefault="00750013">
      <w:pPr>
        <w:pStyle w:val="Zkladntext"/>
        <w:spacing w:before="81"/>
      </w:pPr>
    </w:p>
    <w:p w14:paraId="1C24DA86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42"/>
          <w:tab w:val="left" w:pos="845"/>
        </w:tabs>
        <w:spacing w:line="276" w:lineRule="auto"/>
        <w:jc w:val="both"/>
      </w:pPr>
      <w:r>
        <w:t xml:space="preserve">Nájemce odpovídá za škody vzniklé jeho činností nebo jím přizvaných osob, po dobu nájmu. Forma náhrady v případě vzniku škody bude dohodnuta písemně při předávání užívaných </w:t>
      </w:r>
      <w:r>
        <w:rPr>
          <w:spacing w:val="-2"/>
        </w:rPr>
        <w:t>prostor.</w:t>
      </w:r>
    </w:p>
    <w:p w14:paraId="4CDFF642" w14:textId="77777777" w:rsidR="00750013" w:rsidRDefault="00750013">
      <w:pPr>
        <w:pStyle w:val="Zkladntext"/>
        <w:spacing w:before="40"/>
      </w:pPr>
    </w:p>
    <w:p w14:paraId="46F728EE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42"/>
        </w:tabs>
        <w:ind w:left="842" w:right="0" w:hanging="357"/>
      </w:pPr>
      <w:r>
        <w:t>Protože</w:t>
      </w:r>
      <w:r>
        <w:rPr>
          <w:spacing w:val="10"/>
        </w:rPr>
        <w:t xml:space="preserve"> </w:t>
      </w:r>
      <w:r>
        <w:t>je</w:t>
      </w:r>
      <w:r>
        <w:rPr>
          <w:spacing w:val="12"/>
        </w:rPr>
        <w:t xml:space="preserve"> </w:t>
      </w:r>
      <w:r>
        <w:t>akce</w:t>
      </w:r>
      <w:r>
        <w:rPr>
          <w:spacing w:val="12"/>
        </w:rPr>
        <w:t xml:space="preserve"> </w:t>
      </w:r>
      <w:r>
        <w:t>pořádána</w:t>
      </w:r>
      <w:r>
        <w:rPr>
          <w:spacing w:val="12"/>
        </w:rPr>
        <w:t xml:space="preserve"> </w:t>
      </w:r>
      <w:r>
        <w:t>v</w:t>
      </w:r>
      <w:r>
        <w:rPr>
          <w:spacing w:val="12"/>
        </w:rPr>
        <w:t xml:space="preserve"> </w:t>
      </w:r>
      <w:r>
        <w:t>památkově</w:t>
      </w:r>
      <w:r>
        <w:rPr>
          <w:spacing w:val="12"/>
        </w:rPr>
        <w:t xml:space="preserve"> </w:t>
      </w:r>
      <w:r>
        <w:t>chráněném</w:t>
      </w:r>
      <w:r>
        <w:rPr>
          <w:spacing w:val="12"/>
        </w:rPr>
        <w:t xml:space="preserve"> </w:t>
      </w:r>
      <w:r>
        <w:t>objektu,</w:t>
      </w:r>
      <w:r>
        <w:rPr>
          <w:spacing w:val="12"/>
        </w:rPr>
        <w:t xml:space="preserve"> </w:t>
      </w:r>
      <w:r>
        <w:t>je</w:t>
      </w:r>
      <w:r>
        <w:rPr>
          <w:spacing w:val="12"/>
        </w:rPr>
        <w:t xml:space="preserve"> </w:t>
      </w:r>
      <w:r>
        <w:t>nájemce</w:t>
      </w:r>
      <w:r>
        <w:rPr>
          <w:spacing w:val="12"/>
        </w:rPr>
        <w:t xml:space="preserve"> </w:t>
      </w:r>
      <w:r>
        <w:t>povinen</w:t>
      </w:r>
      <w:r>
        <w:rPr>
          <w:spacing w:val="12"/>
        </w:rPr>
        <w:t xml:space="preserve"> </w:t>
      </w:r>
      <w:r>
        <w:rPr>
          <w:spacing w:val="-2"/>
        </w:rPr>
        <w:t>respektovat</w:t>
      </w:r>
    </w:p>
    <w:p w14:paraId="12E9FBF8" w14:textId="77777777" w:rsidR="00750013" w:rsidRDefault="00660D3E">
      <w:pPr>
        <w:pStyle w:val="Zkladntext"/>
        <w:spacing w:before="40"/>
        <w:ind w:left="845"/>
      </w:pPr>
      <w:r>
        <w:t>příslušná</w:t>
      </w:r>
      <w:r>
        <w:rPr>
          <w:spacing w:val="-6"/>
        </w:rPr>
        <w:t xml:space="preserve"> </w:t>
      </w:r>
      <w:r>
        <w:t>ustanovení</w:t>
      </w:r>
      <w:r>
        <w:rPr>
          <w:spacing w:val="-4"/>
        </w:rPr>
        <w:t xml:space="preserve"> </w:t>
      </w:r>
      <w:r>
        <w:t>zákona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státní</w:t>
      </w:r>
      <w:r>
        <w:rPr>
          <w:spacing w:val="-3"/>
        </w:rPr>
        <w:t xml:space="preserve"> </w:t>
      </w:r>
      <w:r>
        <w:t>památkové</w:t>
      </w:r>
      <w:r>
        <w:rPr>
          <w:spacing w:val="-3"/>
        </w:rPr>
        <w:t xml:space="preserve"> </w:t>
      </w:r>
      <w:r>
        <w:t>péči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dbát</w:t>
      </w:r>
      <w:r>
        <w:rPr>
          <w:spacing w:val="-3"/>
        </w:rPr>
        <w:t xml:space="preserve"> </w:t>
      </w:r>
      <w:r>
        <w:t>pokynů</w:t>
      </w:r>
      <w:r>
        <w:rPr>
          <w:spacing w:val="-2"/>
        </w:rPr>
        <w:t xml:space="preserve"> pronajímatele.</w:t>
      </w:r>
    </w:p>
    <w:p w14:paraId="357413D7" w14:textId="77777777" w:rsidR="00750013" w:rsidRDefault="00750013">
      <w:pPr>
        <w:pStyle w:val="Zkladntext"/>
        <w:spacing w:before="81"/>
      </w:pPr>
    </w:p>
    <w:p w14:paraId="4129E22B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42"/>
          <w:tab w:val="left" w:pos="845"/>
        </w:tabs>
        <w:spacing w:line="276" w:lineRule="auto"/>
        <w:ind w:right="121"/>
        <w:jc w:val="both"/>
      </w:pPr>
      <w:r>
        <w:t>Nájemce plně odpovídá za průběh akce, je povinen dodržovat bezpečnostní, protipožární (zejména zákon č. 133/1985 Sb., o požární ochraně a vyhlášku č. 246/2001 Sb., o požární prevenci, oba ve znění pozdějších předpisů), hygienické a ekologické předpisy, provozní řád pronajímatele, dbát pokynů oprávněné osoby pronajímatele a nezasahovat do práv třetích osob, včetně zákazu kouření v předmětu nájmu, který se nevztahuje na vymezené prostory pro kouření určené pronajímatelem. Porušení této povinnosti bude považováno za porušení povinnosti zakládající možnost odstoupení od smlouvy.</w:t>
      </w:r>
    </w:p>
    <w:p w14:paraId="7ED654E6" w14:textId="77777777" w:rsidR="00750013" w:rsidRDefault="00750013">
      <w:pPr>
        <w:pStyle w:val="Zkladntext"/>
        <w:spacing w:before="40"/>
      </w:pPr>
    </w:p>
    <w:p w14:paraId="7F83EE1E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42"/>
          <w:tab w:val="left" w:pos="845"/>
        </w:tabs>
        <w:spacing w:line="276" w:lineRule="auto"/>
        <w:jc w:val="both"/>
      </w:pPr>
      <w:r>
        <w:t xml:space="preserve">Vyžaduje-li činnost nájemce v předmětu nájmu povolení, licenci, schválení apod., je nájemce povinen si takovéto oprávnění zajistit a na vyžádání pronajímateli předložit. Porušení této povinnosti bude považováno za porušení povinnosti zakládající možnost odstoupení od </w:t>
      </w:r>
      <w:r>
        <w:rPr>
          <w:spacing w:val="-2"/>
        </w:rPr>
        <w:t>smlouvy.</w:t>
      </w:r>
    </w:p>
    <w:p w14:paraId="0352EAC4" w14:textId="77777777" w:rsidR="00750013" w:rsidRDefault="00750013">
      <w:pPr>
        <w:pStyle w:val="Zkladntext"/>
        <w:spacing w:before="40"/>
      </w:pPr>
    </w:p>
    <w:p w14:paraId="1F050A0B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42"/>
          <w:tab w:val="left" w:pos="845"/>
        </w:tabs>
        <w:spacing w:before="1" w:line="276" w:lineRule="auto"/>
        <w:jc w:val="both"/>
      </w:pPr>
      <w:r>
        <w:t>Nájemce je povinen počínat si v předmětu nájmu tak, aby nedocházelo k rušení případných ostatních uživatelů v</w:t>
      </w:r>
      <w:r>
        <w:rPr>
          <w:spacing w:val="-3"/>
        </w:rPr>
        <w:t xml:space="preserve"> </w:t>
      </w:r>
      <w:r>
        <w:t>rámci areálu Zámku Karlova Koruna či okolí hlukem. Nájemce je rovněž povinen zajistit, aby nedocházelo k rušení nočního klidu. Porušení této povinnosti bude považováno za porušení povinnosti zakládající možnost odstoupení od smlouvy.</w:t>
      </w:r>
    </w:p>
    <w:p w14:paraId="1F5EFB40" w14:textId="77777777" w:rsidR="00750013" w:rsidRDefault="00750013">
      <w:pPr>
        <w:pStyle w:val="Zkladntext"/>
        <w:spacing w:before="40"/>
      </w:pPr>
    </w:p>
    <w:p w14:paraId="19D99A06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45"/>
          <w:tab w:val="left" w:pos="892"/>
        </w:tabs>
        <w:spacing w:line="276" w:lineRule="auto"/>
        <w:jc w:val="both"/>
      </w:pPr>
      <w:r>
        <w:t>Nájemce</w:t>
      </w:r>
      <w:r>
        <w:rPr>
          <w:spacing w:val="40"/>
        </w:rPr>
        <w:t xml:space="preserve"> </w:t>
      </w:r>
      <w:r>
        <w:t>zajistí na své náklady dostatečnou pořadatelskou službu a odpovídá za škody na zdraví osob způsobené při této akci a v přímé souvislosti s ní.</w:t>
      </w:r>
    </w:p>
    <w:p w14:paraId="4BF68E81" w14:textId="77777777" w:rsidR="00750013" w:rsidRDefault="00750013">
      <w:pPr>
        <w:pStyle w:val="Zkladntext"/>
        <w:spacing w:before="40"/>
      </w:pPr>
    </w:p>
    <w:p w14:paraId="4CC5B8CA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94"/>
        </w:tabs>
        <w:ind w:left="894" w:right="0" w:hanging="409"/>
      </w:pPr>
      <w:r>
        <w:t>Nájemce</w:t>
      </w:r>
      <w:r>
        <w:rPr>
          <w:spacing w:val="-4"/>
        </w:rPr>
        <w:t xml:space="preserve"> </w:t>
      </w:r>
      <w:r>
        <w:t>odpovídá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pohyb</w:t>
      </w:r>
      <w:r>
        <w:rPr>
          <w:spacing w:val="-2"/>
        </w:rPr>
        <w:t xml:space="preserve"> </w:t>
      </w:r>
      <w:r>
        <w:t>osob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vyhrazených</w:t>
      </w:r>
      <w:r>
        <w:rPr>
          <w:spacing w:val="-2"/>
        </w:rPr>
        <w:t xml:space="preserve"> </w:t>
      </w:r>
      <w:r>
        <w:t>trasách</w:t>
      </w:r>
      <w:r>
        <w:rPr>
          <w:spacing w:val="-2"/>
        </w:rPr>
        <w:t xml:space="preserve"> </w:t>
      </w:r>
      <w:r>
        <w:t>(dle</w:t>
      </w:r>
      <w:r>
        <w:rPr>
          <w:spacing w:val="-2"/>
        </w:rPr>
        <w:t xml:space="preserve"> </w:t>
      </w:r>
      <w:r>
        <w:t>pokynů</w:t>
      </w:r>
      <w:r>
        <w:rPr>
          <w:spacing w:val="-2"/>
        </w:rPr>
        <w:t xml:space="preserve"> </w:t>
      </w:r>
      <w:r>
        <w:t>správce</w:t>
      </w:r>
      <w:r>
        <w:rPr>
          <w:spacing w:val="-1"/>
        </w:rPr>
        <w:t xml:space="preserve"> </w:t>
      </w:r>
      <w:r>
        <w:rPr>
          <w:spacing w:val="-2"/>
        </w:rPr>
        <w:t>objektu).</w:t>
      </w:r>
    </w:p>
    <w:p w14:paraId="584EF3A0" w14:textId="77777777" w:rsidR="00750013" w:rsidRDefault="00750013">
      <w:pPr>
        <w:pStyle w:val="Zkladntext"/>
        <w:spacing w:before="81"/>
      </w:pPr>
    </w:p>
    <w:p w14:paraId="67E51D96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42"/>
          <w:tab w:val="left" w:pos="845"/>
        </w:tabs>
        <w:spacing w:line="276" w:lineRule="auto"/>
        <w:ind w:right="124"/>
        <w:jc w:val="both"/>
      </w:pPr>
      <w:r>
        <w:t>Nájemce není oprávněn podnajmout předmět nájmu nebo bez souhlasu pronajímatele měnit účel nájmu. Porušení této povinnosti bude považováno za porušení povinnosti zakládající možnost odstoupení od smlouvy.</w:t>
      </w:r>
    </w:p>
    <w:p w14:paraId="5BACE2E0" w14:textId="77777777" w:rsidR="00750013" w:rsidRDefault="00750013">
      <w:pPr>
        <w:pStyle w:val="Zkladntext"/>
        <w:spacing w:before="40"/>
      </w:pPr>
    </w:p>
    <w:p w14:paraId="12888DFC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42"/>
          <w:tab w:val="left" w:pos="845"/>
        </w:tabs>
        <w:spacing w:line="276" w:lineRule="auto"/>
        <w:jc w:val="both"/>
      </w:pPr>
      <w:r>
        <w:t>Nájemce</w:t>
      </w:r>
      <w:r>
        <w:rPr>
          <w:spacing w:val="58"/>
        </w:rPr>
        <w:t xml:space="preserve"> </w:t>
      </w:r>
      <w:r>
        <w:t>je</w:t>
      </w:r>
      <w:r>
        <w:rPr>
          <w:spacing w:val="58"/>
        </w:rPr>
        <w:t xml:space="preserve"> </w:t>
      </w:r>
      <w:r>
        <w:t>oprávněn</w:t>
      </w:r>
      <w:r>
        <w:rPr>
          <w:spacing w:val="58"/>
        </w:rPr>
        <w:t xml:space="preserve"> </w:t>
      </w:r>
      <w:r>
        <w:t>umístit</w:t>
      </w:r>
      <w:r>
        <w:rPr>
          <w:spacing w:val="58"/>
        </w:rPr>
        <w:t xml:space="preserve"> </w:t>
      </w:r>
      <w:r>
        <w:t>v</w:t>
      </w:r>
      <w:r>
        <w:rPr>
          <w:spacing w:val="58"/>
        </w:rPr>
        <w:t xml:space="preserve"> </w:t>
      </w:r>
      <w:r>
        <w:t>předmětu</w:t>
      </w:r>
      <w:r>
        <w:rPr>
          <w:spacing w:val="58"/>
        </w:rPr>
        <w:t xml:space="preserve"> </w:t>
      </w:r>
      <w:r>
        <w:t>nájmu</w:t>
      </w:r>
      <w:r>
        <w:rPr>
          <w:spacing w:val="58"/>
        </w:rPr>
        <w:t xml:space="preserve"> </w:t>
      </w:r>
      <w:r>
        <w:t>po</w:t>
      </w:r>
      <w:r>
        <w:rPr>
          <w:spacing w:val="59"/>
        </w:rPr>
        <w:t xml:space="preserve"> </w:t>
      </w:r>
      <w:r>
        <w:t>dobu</w:t>
      </w:r>
      <w:r>
        <w:rPr>
          <w:spacing w:val="58"/>
        </w:rPr>
        <w:t xml:space="preserve"> </w:t>
      </w:r>
      <w:r>
        <w:t>pořádání</w:t>
      </w:r>
      <w:r>
        <w:rPr>
          <w:spacing w:val="58"/>
        </w:rPr>
        <w:t xml:space="preserve"> </w:t>
      </w:r>
      <w:r>
        <w:t>akce</w:t>
      </w:r>
      <w:r>
        <w:rPr>
          <w:spacing w:val="58"/>
        </w:rPr>
        <w:t xml:space="preserve"> </w:t>
      </w:r>
      <w:r>
        <w:t>své</w:t>
      </w:r>
      <w:r>
        <w:rPr>
          <w:spacing w:val="58"/>
        </w:rPr>
        <w:t xml:space="preserve"> </w:t>
      </w:r>
      <w:r>
        <w:t>technické a</w:t>
      </w:r>
      <w:r>
        <w:rPr>
          <w:spacing w:val="-4"/>
        </w:rPr>
        <w:t xml:space="preserve"> </w:t>
      </w:r>
      <w:r>
        <w:t>ostatní vybavení se souhlasem kontaktní osoby pronajímatele. Pronajímatel však neručí za případné poškození, odcizení, jakož i jiné škody na věcech v majetku nájemce. Nájemce je oprávněn umístit v předmětu nájmu reklamu či propagaci sebe nebo jím pořádané akce.</w:t>
      </w:r>
    </w:p>
    <w:p w14:paraId="1BBBB186" w14:textId="77777777" w:rsidR="00750013" w:rsidRDefault="00750013">
      <w:pPr>
        <w:pStyle w:val="Zkladntext"/>
        <w:spacing w:before="40"/>
      </w:pPr>
    </w:p>
    <w:p w14:paraId="0A962545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42"/>
          <w:tab w:val="left" w:pos="845"/>
        </w:tabs>
        <w:spacing w:line="276" w:lineRule="auto"/>
        <w:ind w:right="121"/>
        <w:jc w:val="both"/>
      </w:pPr>
      <w:r>
        <w:t>Nájemce</w:t>
      </w:r>
      <w:r>
        <w:rPr>
          <w:spacing w:val="20"/>
        </w:rPr>
        <w:t xml:space="preserve"> </w:t>
      </w:r>
      <w:r>
        <w:t>zajistí</w:t>
      </w:r>
      <w:r>
        <w:rPr>
          <w:spacing w:val="20"/>
        </w:rPr>
        <w:t xml:space="preserve"> </w:t>
      </w:r>
      <w:r>
        <w:t>ihned</w:t>
      </w:r>
      <w:r>
        <w:rPr>
          <w:spacing w:val="20"/>
        </w:rPr>
        <w:t xml:space="preserve"> </w:t>
      </w:r>
      <w:r>
        <w:t>po</w:t>
      </w:r>
      <w:r>
        <w:rPr>
          <w:spacing w:val="20"/>
        </w:rPr>
        <w:t xml:space="preserve"> </w:t>
      </w:r>
      <w:r>
        <w:t>skončení</w:t>
      </w:r>
      <w:r>
        <w:rPr>
          <w:spacing w:val="20"/>
        </w:rPr>
        <w:t xml:space="preserve"> </w:t>
      </w:r>
      <w:r>
        <w:t>akce</w:t>
      </w:r>
      <w:r>
        <w:rPr>
          <w:spacing w:val="20"/>
        </w:rPr>
        <w:t xml:space="preserve"> </w:t>
      </w:r>
      <w:r>
        <w:t>úklid</w:t>
      </w:r>
      <w:r>
        <w:rPr>
          <w:spacing w:val="20"/>
        </w:rPr>
        <w:t xml:space="preserve"> </w:t>
      </w:r>
      <w:r>
        <w:t>užívaných</w:t>
      </w:r>
      <w:r>
        <w:rPr>
          <w:spacing w:val="20"/>
        </w:rPr>
        <w:t xml:space="preserve"> </w:t>
      </w:r>
      <w:r>
        <w:t>nebytových</w:t>
      </w:r>
      <w:r>
        <w:rPr>
          <w:spacing w:val="20"/>
        </w:rPr>
        <w:t xml:space="preserve"> </w:t>
      </w:r>
      <w:r>
        <w:t>prostor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jejich</w:t>
      </w:r>
      <w:r>
        <w:rPr>
          <w:spacing w:val="20"/>
        </w:rPr>
        <w:t xml:space="preserve"> </w:t>
      </w:r>
      <w:r>
        <w:t>předání v</w:t>
      </w:r>
      <w:r>
        <w:rPr>
          <w:spacing w:val="-3"/>
        </w:rPr>
        <w:t xml:space="preserve"> </w:t>
      </w:r>
      <w:r>
        <w:t>původním stavu zástupci správy objektu. Pokud tak neučiní nebo učiní-li tak nedostatečně, je</w:t>
      </w:r>
      <w:r>
        <w:rPr>
          <w:spacing w:val="31"/>
        </w:rPr>
        <w:t xml:space="preserve"> </w:t>
      </w:r>
      <w:r>
        <w:t>pronajímatel</w:t>
      </w:r>
      <w:r>
        <w:rPr>
          <w:spacing w:val="31"/>
        </w:rPr>
        <w:t xml:space="preserve"> </w:t>
      </w:r>
      <w:r>
        <w:t>oprávněn</w:t>
      </w:r>
      <w:r>
        <w:rPr>
          <w:spacing w:val="30"/>
        </w:rPr>
        <w:t xml:space="preserve"> </w:t>
      </w:r>
      <w:r>
        <w:t>požadovat</w:t>
      </w:r>
      <w:r>
        <w:rPr>
          <w:spacing w:val="30"/>
        </w:rPr>
        <w:t xml:space="preserve"> </w:t>
      </w:r>
      <w:r>
        <w:t>vynaložené</w:t>
      </w:r>
      <w:r>
        <w:rPr>
          <w:spacing w:val="31"/>
        </w:rPr>
        <w:t xml:space="preserve"> </w:t>
      </w:r>
      <w:r>
        <w:t>náklady</w:t>
      </w:r>
      <w:r>
        <w:rPr>
          <w:spacing w:val="30"/>
        </w:rPr>
        <w:t xml:space="preserve"> </w:t>
      </w:r>
      <w:r>
        <w:t>na</w:t>
      </w:r>
      <w:r>
        <w:rPr>
          <w:spacing w:val="30"/>
        </w:rPr>
        <w:t xml:space="preserve"> </w:t>
      </w:r>
      <w:r>
        <w:t>úklid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uvedení</w:t>
      </w:r>
      <w:r>
        <w:rPr>
          <w:spacing w:val="30"/>
        </w:rPr>
        <w:t xml:space="preserve"> </w:t>
      </w:r>
      <w:r>
        <w:t>do</w:t>
      </w:r>
      <w:r>
        <w:rPr>
          <w:spacing w:val="30"/>
        </w:rPr>
        <w:t xml:space="preserve"> </w:t>
      </w:r>
      <w:r>
        <w:t>původního</w:t>
      </w:r>
    </w:p>
    <w:p w14:paraId="3D207566" w14:textId="77777777" w:rsidR="00750013" w:rsidRDefault="00750013">
      <w:pPr>
        <w:pStyle w:val="Odstavecseseznamem"/>
        <w:spacing w:line="276" w:lineRule="auto"/>
        <w:sectPr w:rsidR="00750013">
          <w:pgSz w:w="11900" w:h="16840"/>
          <w:pgMar w:top="1540" w:right="1275" w:bottom="1160" w:left="1275" w:header="551" w:footer="965" w:gutter="0"/>
          <w:cols w:space="708"/>
        </w:sectPr>
      </w:pPr>
    </w:p>
    <w:p w14:paraId="21449FC6" w14:textId="77777777" w:rsidR="00750013" w:rsidRDefault="00660D3E">
      <w:pPr>
        <w:pStyle w:val="Zkladntext"/>
        <w:spacing w:before="45"/>
        <w:ind w:right="4087"/>
        <w:jc w:val="right"/>
      </w:pPr>
      <w:r>
        <w:lastRenderedPageBreak/>
        <w:t>stavu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nájemce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zavazuje</w:t>
      </w:r>
      <w:r>
        <w:rPr>
          <w:spacing w:val="-2"/>
        </w:rPr>
        <w:t xml:space="preserve"> </w:t>
      </w:r>
      <w:r>
        <w:t>tyto</w:t>
      </w:r>
      <w:r>
        <w:rPr>
          <w:spacing w:val="-1"/>
        </w:rPr>
        <w:t xml:space="preserve"> </w:t>
      </w:r>
      <w:r>
        <w:t>náklady</w:t>
      </w:r>
      <w:r>
        <w:rPr>
          <w:spacing w:val="-1"/>
        </w:rPr>
        <w:t xml:space="preserve"> </w:t>
      </w:r>
      <w:r>
        <w:rPr>
          <w:spacing w:val="-2"/>
        </w:rPr>
        <w:t>uhradit.</w:t>
      </w:r>
    </w:p>
    <w:p w14:paraId="60B240F9" w14:textId="77777777" w:rsidR="00750013" w:rsidRDefault="00750013">
      <w:pPr>
        <w:pStyle w:val="Zkladntext"/>
        <w:spacing w:before="81"/>
      </w:pPr>
    </w:p>
    <w:p w14:paraId="31738CB0" w14:textId="77777777" w:rsidR="00750013" w:rsidRDefault="00660D3E">
      <w:pPr>
        <w:pStyle w:val="Odstavecseseznamem"/>
        <w:numPr>
          <w:ilvl w:val="0"/>
          <w:numId w:val="3"/>
        </w:numPr>
        <w:tabs>
          <w:tab w:val="left" w:pos="842"/>
          <w:tab w:val="left" w:pos="845"/>
        </w:tabs>
        <w:spacing w:line="276" w:lineRule="auto"/>
        <w:ind w:right="124"/>
        <w:jc w:val="both"/>
      </w:pPr>
      <w:r>
        <w:t>Další specifické podmínky určí na místě vedoucí správy objektu a nájemce je povinen je důsledně dodržet. V případě závažného nedodržení stanovených podmínek má vedoucí správy objektu právo akci ukončit.</w:t>
      </w:r>
    </w:p>
    <w:p w14:paraId="38E91BEC" w14:textId="77777777" w:rsidR="00750013" w:rsidRDefault="00750013">
      <w:pPr>
        <w:pStyle w:val="Zkladntext"/>
        <w:spacing w:before="40"/>
      </w:pPr>
    </w:p>
    <w:p w14:paraId="61E0FA5C" w14:textId="77777777" w:rsidR="00750013" w:rsidRDefault="00660D3E">
      <w:pPr>
        <w:pStyle w:val="Nadpis1"/>
      </w:pPr>
      <w:r>
        <w:rPr>
          <w:spacing w:val="-2"/>
        </w:rPr>
        <w:t>VIII.</w:t>
      </w:r>
    </w:p>
    <w:p w14:paraId="0EF17C28" w14:textId="77777777" w:rsidR="00750013" w:rsidRDefault="00660D3E">
      <w:pPr>
        <w:pStyle w:val="Nadpis2"/>
        <w:ind w:left="3837"/>
      </w:pPr>
      <w:r>
        <w:t>Ukončení</w:t>
      </w:r>
      <w:r>
        <w:rPr>
          <w:spacing w:val="-4"/>
        </w:rPr>
        <w:t xml:space="preserve"> </w:t>
      </w:r>
      <w:r>
        <w:rPr>
          <w:spacing w:val="-2"/>
        </w:rPr>
        <w:t>smlouvy</w:t>
      </w:r>
    </w:p>
    <w:p w14:paraId="6134D11D" w14:textId="77777777" w:rsidR="00750013" w:rsidRDefault="00660D3E">
      <w:pPr>
        <w:pStyle w:val="Odstavecseseznamem"/>
        <w:numPr>
          <w:ilvl w:val="0"/>
          <w:numId w:val="2"/>
        </w:numPr>
        <w:tabs>
          <w:tab w:val="left" w:pos="842"/>
          <w:tab w:val="left" w:pos="845"/>
        </w:tabs>
        <w:spacing w:before="41" w:line="276" w:lineRule="auto"/>
        <w:jc w:val="both"/>
      </w:pPr>
      <w:r>
        <w:t>Tato nájemní smlouva končí uplynutím doby, na kterou byla sjednána, písemnou dohodou smluvních stran nebo odstoupením od smlouvy jednou ze smluvních stran.</w:t>
      </w:r>
    </w:p>
    <w:p w14:paraId="4247236C" w14:textId="77777777" w:rsidR="00750013" w:rsidRDefault="00750013">
      <w:pPr>
        <w:pStyle w:val="Zkladntext"/>
        <w:spacing w:before="40"/>
      </w:pPr>
    </w:p>
    <w:p w14:paraId="3E26B090" w14:textId="77777777" w:rsidR="00750013" w:rsidRDefault="00660D3E">
      <w:pPr>
        <w:pStyle w:val="Odstavecseseznamem"/>
        <w:numPr>
          <w:ilvl w:val="0"/>
          <w:numId w:val="2"/>
        </w:numPr>
        <w:tabs>
          <w:tab w:val="left" w:pos="842"/>
          <w:tab w:val="left" w:pos="845"/>
        </w:tabs>
        <w:spacing w:line="276" w:lineRule="auto"/>
        <w:jc w:val="both"/>
      </w:pPr>
      <w:r>
        <w:t>Pronajímatel</w:t>
      </w:r>
      <w:r>
        <w:rPr>
          <w:spacing w:val="23"/>
        </w:rPr>
        <w:t xml:space="preserve"> </w:t>
      </w:r>
      <w:r>
        <w:t>je</w:t>
      </w:r>
      <w:r>
        <w:rPr>
          <w:spacing w:val="23"/>
        </w:rPr>
        <w:t xml:space="preserve"> </w:t>
      </w:r>
      <w:r>
        <w:t>oprávněn</w:t>
      </w:r>
      <w:r>
        <w:rPr>
          <w:spacing w:val="23"/>
        </w:rPr>
        <w:t xml:space="preserve"> </w:t>
      </w:r>
      <w:r>
        <w:t>odstoupit</w:t>
      </w:r>
      <w:r>
        <w:rPr>
          <w:spacing w:val="23"/>
        </w:rPr>
        <w:t xml:space="preserve"> </w:t>
      </w:r>
      <w:r>
        <w:t>od</w:t>
      </w:r>
      <w:r>
        <w:rPr>
          <w:spacing w:val="24"/>
        </w:rPr>
        <w:t xml:space="preserve"> </w:t>
      </w:r>
      <w:r>
        <w:t>této</w:t>
      </w:r>
      <w:r>
        <w:rPr>
          <w:spacing w:val="24"/>
        </w:rPr>
        <w:t xml:space="preserve"> </w:t>
      </w:r>
      <w:r>
        <w:t>smlouvy,</w:t>
      </w:r>
      <w:r>
        <w:rPr>
          <w:spacing w:val="23"/>
        </w:rPr>
        <w:t xml:space="preserve"> </w:t>
      </w:r>
      <w:r>
        <w:t>pokud</w:t>
      </w:r>
      <w:r>
        <w:rPr>
          <w:spacing w:val="24"/>
        </w:rPr>
        <w:t xml:space="preserve"> </w:t>
      </w:r>
      <w:r>
        <w:t>prokazatelně</w:t>
      </w:r>
      <w:r>
        <w:rPr>
          <w:spacing w:val="23"/>
        </w:rPr>
        <w:t xml:space="preserve"> </w:t>
      </w:r>
      <w:r>
        <w:t>hrozí</w:t>
      </w:r>
      <w:r>
        <w:rPr>
          <w:spacing w:val="23"/>
        </w:rPr>
        <w:t xml:space="preserve"> </w:t>
      </w:r>
      <w:r>
        <w:t>nebo</w:t>
      </w:r>
      <w:r>
        <w:rPr>
          <w:spacing w:val="24"/>
        </w:rPr>
        <w:t xml:space="preserve"> </w:t>
      </w:r>
      <w:r>
        <w:t>došlo k závažnému porušení povinnosti nájemce stanovené v článku VII. této smlouvy.</w:t>
      </w:r>
    </w:p>
    <w:p w14:paraId="6D506558" w14:textId="77777777" w:rsidR="00750013" w:rsidRDefault="00750013">
      <w:pPr>
        <w:pStyle w:val="Zkladntext"/>
        <w:spacing w:before="40"/>
      </w:pPr>
    </w:p>
    <w:p w14:paraId="404CC36D" w14:textId="77777777" w:rsidR="00750013" w:rsidRDefault="00660D3E">
      <w:pPr>
        <w:pStyle w:val="Nadpis1"/>
      </w:pPr>
      <w:r>
        <w:rPr>
          <w:spacing w:val="-5"/>
        </w:rPr>
        <w:t>IX.</w:t>
      </w:r>
    </w:p>
    <w:p w14:paraId="5BF1FA26" w14:textId="77777777" w:rsidR="00750013" w:rsidRDefault="00660D3E">
      <w:pPr>
        <w:pStyle w:val="Nadpis2"/>
        <w:spacing w:before="41"/>
        <w:ind w:left="3675"/>
      </w:pPr>
      <w:r>
        <w:t>Závěrečná</w:t>
      </w:r>
      <w:r>
        <w:rPr>
          <w:spacing w:val="-6"/>
        </w:rPr>
        <w:t xml:space="preserve"> </w:t>
      </w:r>
      <w:r>
        <w:rPr>
          <w:spacing w:val="-2"/>
        </w:rPr>
        <w:t>ustanovení</w:t>
      </w:r>
    </w:p>
    <w:p w14:paraId="6D165D91" w14:textId="77777777" w:rsidR="00750013" w:rsidRDefault="00660D3E">
      <w:pPr>
        <w:pStyle w:val="Odstavecseseznamem"/>
        <w:numPr>
          <w:ilvl w:val="0"/>
          <w:numId w:val="1"/>
        </w:numPr>
        <w:tabs>
          <w:tab w:val="left" w:pos="842"/>
          <w:tab w:val="left" w:pos="845"/>
        </w:tabs>
        <w:spacing w:before="40" w:line="276" w:lineRule="auto"/>
        <w:ind w:right="126"/>
        <w:jc w:val="both"/>
      </w:pPr>
      <w:r>
        <w:t>Tato</w:t>
      </w:r>
      <w:r>
        <w:rPr>
          <w:spacing w:val="-1"/>
        </w:rPr>
        <w:t xml:space="preserve"> </w:t>
      </w:r>
      <w:r>
        <w:t>smlouva a právní vztahy</w:t>
      </w:r>
      <w:r>
        <w:rPr>
          <w:spacing w:val="-1"/>
        </w:rPr>
        <w:t xml:space="preserve"> </w:t>
      </w:r>
      <w:r>
        <w:t>účastníků z ní vyplývající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řídí</w:t>
      </w:r>
      <w:r>
        <w:rPr>
          <w:spacing w:val="-1"/>
        </w:rPr>
        <w:t xml:space="preserve"> </w:t>
      </w:r>
      <w:r>
        <w:t>ustanoveními obecně</w:t>
      </w:r>
      <w:r>
        <w:rPr>
          <w:spacing w:val="-1"/>
        </w:rPr>
        <w:t xml:space="preserve"> </w:t>
      </w:r>
      <w:r>
        <w:t>závazných právních předpisů, zejména občanským zákoníkem.</w:t>
      </w:r>
    </w:p>
    <w:p w14:paraId="0E1074BF" w14:textId="77777777" w:rsidR="00750013" w:rsidRDefault="00750013">
      <w:pPr>
        <w:pStyle w:val="Zkladntext"/>
        <w:spacing w:before="40"/>
      </w:pPr>
    </w:p>
    <w:p w14:paraId="285B7A9C" w14:textId="77777777" w:rsidR="00750013" w:rsidRDefault="00660D3E">
      <w:pPr>
        <w:pStyle w:val="Odstavecseseznamem"/>
        <w:numPr>
          <w:ilvl w:val="0"/>
          <w:numId w:val="1"/>
        </w:numPr>
        <w:tabs>
          <w:tab w:val="left" w:pos="842"/>
        </w:tabs>
        <w:ind w:left="842" w:right="0" w:hanging="357"/>
      </w:pPr>
      <w:r>
        <w:t>Tuto</w:t>
      </w:r>
      <w:r>
        <w:rPr>
          <w:spacing w:val="-4"/>
        </w:rPr>
        <w:t xml:space="preserve"> </w:t>
      </w:r>
      <w:r>
        <w:t>smlouvu</w:t>
      </w:r>
      <w:r>
        <w:rPr>
          <w:spacing w:val="-2"/>
        </w:rPr>
        <w:t xml:space="preserve"> </w:t>
      </w:r>
      <w:r>
        <w:t>lze</w:t>
      </w:r>
      <w:r>
        <w:rPr>
          <w:spacing w:val="-3"/>
        </w:rPr>
        <w:t xml:space="preserve"> </w:t>
      </w:r>
      <w:r>
        <w:t>měnit</w:t>
      </w:r>
      <w:r>
        <w:rPr>
          <w:spacing w:val="-3"/>
        </w:rPr>
        <w:t xml:space="preserve"> </w:t>
      </w:r>
      <w:r>
        <w:t>nebo</w:t>
      </w:r>
      <w:r>
        <w:rPr>
          <w:spacing w:val="-3"/>
        </w:rPr>
        <w:t xml:space="preserve"> </w:t>
      </w:r>
      <w:r>
        <w:t>doplňovat</w:t>
      </w:r>
      <w:r>
        <w:rPr>
          <w:spacing w:val="-3"/>
        </w:rPr>
        <w:t xml:space="preserve"> </w:t>
      </w:r>
      <w:r>
        <w:t>pouze</w:t>
      </w:r>
      <w:r>
        <w:rPr>
          <w:spacing w:val="-2"/>
        </w:rPr>
        <w:t xml:space="preserve"> </w:t>
      </w:r>
      <w:r>
        <w:t>písemnými,</w:t>
      </w:r>
      <w:r>
        <w:rPr>
          <w:spacing w:val="-4"/>
        </w:rPr>
        <w:t xml:space="preserve"> </w:t>
      </w:r>
      <w:r>
        <w:t>postupně</w:t>
      </w:r>
      <w:r>
        <w:rPr>
          <w:spacing w:val="-2"/>
        </w:rPr>
        <w:t xml:space="preserve"> </w:t>
      </w:r>
      <w:r>
        <w:t>číslovanými</w:t>
      </w:r>
      <w:r>
        <w:rPr>
          <w:spacing w:val="-3"/>
        </w:rPr>
        <w:t xml:space="preserve"> </w:t>
      </w:r>
      <w:r>
        <w:rPr>
          <w:spacing w:val="-2"/>
        </w:rPr>
        <w:t>dodatky.</w:t>
      </w:r>
    </w:p>
    <w:p w14:paraId="587B877D" w14:textId="77777777" w:rsidR="00750013" w:rsidRDefault="00750013">
      <w:pPr>
        <w:pStyle w:val="Zkladntext"/>
        <w:spacing w:before="80"/>
      </w:pPr>
    </w:p>
    <w:p w14:paraId="1609B7EE" w14:textId="77777777" w:rsidR="00750013" w:rsidRDefault="00660D3E">
      <w:pPr>
        <w:pStyle w:val="Odstavecseseznamem"/>
        <w:numPr>
          <w:ilvl w:val="0"/>
          <w:numId w:val="1"/>
        </w:numPr>
        <w:tabs>
          <w:tab w:val="left" w:pos="842"/>
          <w:tab w:val="left" w:pos="845"/>
        </w:tabs>
        <w:spacing w:before="1" w:line="276" w:lineRule="auto"/>
        <w:jc w:val="both"/>
      </w:pPr>
      <w:r>
        <w:t xml:space="preserve">V případě, že účelem nájmu bude provozování podnikatelské činnosti nájemce, vztahují se na smlouvu ustanovení § 2302 a násl. zák. č. zákona č. 89/2012 Sb., občanský zákoník, ve znění pozdějších předpisů, vyjma </w:t>
      </w:r>
      <w:proofErr w:type="spellStart"/>
      <w:r>
        <w:t>ust</w:t>
      </w:r>
      <w:proofErr w:type="spellEnd"/>
      <w:r>
        <w:t>. § 2305 – opatření prostoru štíty.</w:t>
      </w:r>
    </w:p>
    <w:p w14:paraId="0DE1E00F" w14:textId="77777777" w:rsidR="00750013" w:rsidRDefault="00750013">
      <w:pPr>
        <w:pStyle w:val="Zkladntext"/>
        <w:spacing w:before="40"/>
      </w:pPr>
    </w:p>
    <w:p w14:paraId="2D5D5493" w14:textId="77777777" w:rsidR="00750013" w:rsidRDefault="00660D3E">
      <w:pPr>
        <w:pStyle w:val="Odstavecseseznamem"/>
        <w:numPr>
          <w:ilvl w:val="0"/>
          <w:numId w:val="1"/>
        </w:numPr>
        <w:tabs>
          <w:tab w:val="left" w:pos="842"/>
          <w:tab w:val="left" w:pos="845"/>
        </w:tabs>
        <w:spacing w:line="276" w:lineRule="auto"/>
        <w:ind w:right="122"/>
        <w:jc w:val="both"/>
      </w:pPr>
      <w:r>
        <w:t>Smluvní strany berou na vědomí, že porušením smlouvy není nemožnost plnění způsobená působením vyšší moci, za niž se pro účely této smlouvy považují mimořádné, objektivně nepředvídatelné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80"/>
          <w:w w:val="150"/>
        </w:rPr>
        <w:t xml:space="preserve"> </w:t>
      </w:r>
      <w:r>
        <w:t>neodvratitelné</w:t>
      </w:r>
      <w:r>
        <w:rPr>
          <w:spacing w:val="80"/>
          <w:w w:val="150"/>
        </w:rPr>
        <w:t xml:space="preserve"> </w:t>
      </w:r>
      <w:r>
        <w:t>okolnost,</w:t>
      </w:r>
      <w:r>
        <w:rPr>
          <w:spacing w:val="80"/>
          <w:w w:val="150"/>
        </w:rPr>
        <w:t xml:space="preserve"> </w:t>
      </w:r>
      <w:r>
        <w:t>které</w:t>
      </w:r>
      <w:r>
        <w:rPr>
          <w:spacing w:val="80"/>
          <w:w w:val="150"/>
        </w:rPr>
        <w:t xml:space="preserve"> </w:t>
      </w:r>
      <w:r>
        <w:t>nastaly</w:t>
      </w:r>
      <w:r>
        <w:rPr>
          <w:spacing w:val="80"/>
          <w:w w:val="150"/>
        </w:rPr>
        <w:t xml:space="preserve"> </w:t>
      </w:r>
      <w:r>
        <w:t>po</w:t>
      </w:r>
      <w:r>
        <w:rPr>
          <w:spacing w:val="80"/>
          <w:w w:val="150"/>
        </w:rPr>
        <w:t xml:space="preserve"> </w:t>
      </w:r>
      <w:r>
        <w:t>uzavření</w:t>
      </w:r>
      <w:r>
        <w:rPr>
          <w:spacing w:val="80"/>
          <w:w w:val="150"/>
        </w:rPr>
        <w:t xml:space="preserve"> </w:t>
      </w:r>
      <w:r>
        <w:t>této</w:t>
      </w:r>
      <w:r>
        <w:rPr>
          <w:spacing w:val="80"/>
          <w:w w:val="150"/>
        </w:rPr>
        <w:t xml:space="preserve"> </w:t>
      </w:r>
      <w:r>
        <w:t>smlouvy a</w:t>
      </w:r>
      <w:r>
        <w:rPr>
          <w:spacing w:val="-3"/>
        </w:rPr>
        <w:t xml:space="preserve"> </w:t>
      </w:r>
      <w:r>
        <w:t>nemohou být pronajímatelem odvráceny, jako např. pandemie, přerušení dodávky elektrické energie či vody nezaviněná pronajímatelem, živelní katastrofa nebo stávka.</w:t>
      </w:r>
    </w:p>
    <w:p w14:paraId="70825CEC" w14:textId="77777777" w:rsidR="00750013" w:rsidRDefault="00750013">
      <w:pPr>
        <w:pStyle w:val="Zkladntext"/>
      </w:pPr>
    </w:p>
    <w:p w14:paraId="5433BB8D" w14:textId="77777777" w:rsidR="00750013" w:rsidRDefault="00750013">
      <w:pPr>
        <w:pStyle w:val="Zkladntext"/>
        <w:spacing w:before="80"/>
      </w:pPr>
    </w:p>
    <w:p w14:paraId="5FAEE6C3" w14:textId="77777777" w:rsidR="00750013" w:rsidRDefault="00660D3E">
      <w:pPr>
        <w:pStyle w:val="Zkladntext"/>
        <w:tabs>
          <w:tab w:val="left" w:pos="4530"/>
        </w:tabs>
        <w:spacing w:before="1"/>
        <w:ind w:right="4024"/>
        <w:jc w:val="right"/>
      </w:pPr>
      <w:r>
        <w:t>V</w:t>
      </w:r>
      <w:r>
        <w:rPr>
          <w:spacing w:val="-3"/>
        </w:rPr>
        <w:t xml:space="preserve"> </w:t>
      </w:r>
      <w:r>
        <w:t>Chlumci</w:t>
      </w:r>
      <w:r>
        <w:rPr>
          <w:spacing w:val="-3"/>
        </w:rPr>
        <w:t xml:space="preserve"> </w:t>
      </w:r>
      <w:r>
        <w:t>nad</w:t>
      </w:r>
      <w:r>
        <w:rPr>
          <w:spacing w:val="-2"/>
        </w:rPr>
        <w:t xml:space="preserve"> Cidlinou</w:t>
      </w:r>
      <w:r>
        <w:tab/>
        <w:t>V</w:t>
      </w:r>
      <w:r>
        <w:rPr>
          <w:spacing w:val="-3"/>
        </w:rPr>
        <w:t xml:space="preserve"> </w:t>
      </w:r>
      <w:r>
        <w:rPr>
          <w:spacing w:val="-4"/>
        </w:rPr>
        <w:t>Praze</w:t>
      </w:r>
    </w:p>
    <w:p w14:paraId="53D7BF2C" w14:textId="77777777" w:rsidR="00750013" w:rsidRDefault="00750013">
      <w:pPr>
        <w:pStyle w:val="Zkladntext"/>
        <w:rPr>
          <w:sz w:val="20"/>
        </w:rPr>
      </w:pPr>
    </w:p>
    <w:p w14:paraId="16CDF040" w14:textId="77777777" w:rsidR="00750013" w:rsidRDefault="00750013">
      <w:pPr>
        <w:pStyle w:val="Zkladntext"/>
        <w:rPr>
          <w:sz w:val="20"/>
        </w:rPr>
      </w:pPr>
    </w:p>
    <w:p w14:paraId="758684FD" w14:textId="77777777" w:rsidR="00750013" w:rsidRDefault="00750013">
      <w:pPr>
        <w:pStyle w:val="Zkladntext"/>
        <w:rPr>
          <w:sz w:val="20"/>
        </w:rPr>
      </w:pPr>
    </w:p>
    <w:p w14:paraId="44A8D186" w14:textId="77777777" w:rsidR="00750013" w:rsidRDefault="00750013">
      <w:pPr>
        <w:pStyle w:val="Zkladntext"/>
        <w:spacing w:before="42"/>
        <w:rPr>
          <w:sz w:val="20"/>
        </w:rPr>
      </w:pPr>
    </w:p>
    <w:p w14:paraId="1B7AE603" w14:textId="77777777" w:rsidR="00750013" w:rsidRDefault="00750013">
      <w:pPr>
        <w:pStyle w:val="Zkladntext"/>
        <w:rPr>
          <w:sz w:val="20"/>
        </w:rPr>
        <w:sectPr w:rsidR="00750013">
          <w:pgSz w:w="11900" w:h="16840"/>
          <w:pgMar w:top="1540" w:right="1275" w:bottom="1160" w:left="1275" w:header="551" w:footer="965" w:gutter="0"/>
          <w:cols w:space="708"/>
        </w:sectPr>
      </w:pPr>
    </w:p>
    <w:p w14:paraId="54D6BCE2" w14:textId="77777777" w:rsidR="00750013" w:rsidRDefault="00660D3E">
      <w:pPr>
        <w:pStyle w:val="Zkladntext"/>
        <w:spacing w:before="55"/>
        <w:ind w:left="1708" w:right="38" w:hanging="394"/>
      </w:pPr>
      <w:r>
        <w:rPr>
          <w:spacing w:val="-2"/>
        </w:rPr>
        <w:t>……………………………….. pronajímatel</w:t>
      </w:r>
    </w:p>
    <w:p w14:paraId="4D1901FE" w14:textId="77777777" w:rsidR="00750013" w:rsidRDefault="00660D3E">
      <w:pPr>
        <w:pStyle w:val="Zkladntext"/>
        <w:spacing w:before="55"/>
        <w:ind w:left="1901" w:right="1567" w:hanging="587"/>
      </w:pPr>
      <w:r>
        <w:br w:type="column"/>
      </w:r>
      <w:r>
        <w:rPr>
          <w:spacing w:val="-2"/>
        </w:rPr>
        <w:t>……………………………….. nájemce</w:t>
      </w:r>
    </w:p>
    <w:p w14:paraId="536E4996" w14:textId="77777777" w:rsidR="00750013" w:rsidRDefault="00750013">
      <w:pPr>
        <w:pStyle w:val="Zkladntext"/>
        <w:sectPr w:rsidR="00750013">
          <w:type w:val="continuous"/>
          <w:pgSz w:w="11900" w:h="16840"/>
          <w:pgMar w:top="1540" w:right="1275" w:bottom="1160" w:left="1275" w:header="551" w:footer="965" w:gutter="0"/>
          <w:cols w:num="2" w:space="708" w:equalWidth="0">
            <w:col w:w="3290" w:space="1241"/>
            <w:col w:w="4819"/>
          </w:cols>
        </w:sectPr>
      </w:pPr>
    </w:p>
    <w:p w14:paraId="4909D0F0" w14:textId="77777777" w:rsidR="00750013" w:rsidRDefault="00750013">
      <w:pPr>
        <w:pStyle w:val="Zkladntext"/>
      </w:pPr>
    </w:p>
    <w:p w14:paraId="18A1720A" w14:textId="77777777" w:rsidR="00750013" w:rsidRDefault="00660D3E">
      <w:pPr>
        <w:pStyle w:val="Zkladntext"/>
        <w:tabs>
          <w:tab w:val="left" w:pos="5444"/>
          <w:tab w:val="left" w:pos="5667"/>
        </w:tabs>
        <w:ind w:left="1469" w:right="1165" w:hanging="125"/>
      </w:pPr>
      <w:r>
        <w:t xml:space="preserve">Kinský dal </w:t>
      </w:r>
      <w:proofErr w:type="spellStart"/>
      <w:r>
        <w:t>Borgo</w:t>
      </w:r>
      <w:proofErr w:type="spellEnd"/>
      <w:r>
        <w:t>, a.s.</w:t>
      </w:r>
      <w:r>
        <w:tab/>
      </w:r>
      <w:r>
        <w:tab/>
        <w:t>Národní památkový ústav Martina Kubešová</w:t>
      </w:r>
      <w:r>
        <w:tab/>
        <w:t>Ing.</w:t>
      </w:r>
      <w:r>
        <w:rPr>
          <w:spacing w:val="-13"/>
        </w:rPr>
        <w:t xml:space="preserve"> </w:t>
      </w:r>
      <w:r>
        <w:t>arch.</w:t>
      </w:r>
      <w:r>
        <w:rPr>
          <w:spacing w:val="-12"/>
        </w:rPr>
        <w:t xml:space="preserve"> </w:t>
      </w:r>
      <w:r>
        <w:t>Naděžda</w:t>
      </w:r>
      <w:r>
        <w:rPr>
          <w:spacing w:val="-12"/>
        </w:rPr>
        <w:t xml:space="preserve"> </w:t>
      </w:r>
      <w:proofErr w:type="spellStart"/>
      <w:r>
        <w:t>Goryczková</w:t>
      </w:r>
      <w:proofErr w:type="spellEnd"/>
    </w:p>
    <w:p w14:paraId="04A09DDD" w14:textId="77777777" w:rsidR="00750013" w:rsidRDefault="00660D3E">
      <w:pPr>
        <w:pStyle w:val="Zkladntext"/>
        <w:tabs>
          <w:tab w:val="left" w:pos="5974"/>
        </w:tabs>
        <w:ind w:left="991"/>
      </w:pPr>
      <w:r>
        <w:t>ředitelka</w:t>
      </w:r>
      <w:r>
        <w:rPr>
          <w:spacing w:val="-5"/>
        </w:rPr>
        <w:t xml:space="preserve"> </w:t>
      </w:r>
      <w:r>
        <w:t>kulturních</w:t>
      </w:r>
      <w:r>
        <w:rPr>
          <w:spacing w:val="-4"/>
        </w:rPr>
        <w:t xml:space="preserve"> </w:t>
      </w:r>
      <w:r>
        <w:rPr>
          <w:spacing w:val="-2"/>
        </w:rPr>
        <w:t>památek</w:t>
      </w:r>
      <w:r>
        <w:tab/>
        <w:t>generální</w:t>
      </w:r>
      <w:r>
        <w:rPr>
          <w:spacing w:val="-8"/>
        </w:rPr>
        <w:t xml:space="preserve"> </w:t>
      </w:r>
      <w:r>
        <w:rPr>
          <w:spacing w:val="-2"/>
        </w:rPr>
        <w:t>ředitelka</w:t>
      </w:r>
    </w:p>
    <w:p w14:paraId="20D4CB8D" w14:textId="77777777" w:rsidR="00750013" w:rsidRDefault="00750013">
      <w:pPr>
        <w:pStyle w:val="Zkladntext"/>
        <w:sectPr w:rsidR="00750013">
          <w:type w:val="continuous"/>
          <w:pgSz w:w="11900" w:h="16840"/>
          <w:pgMar w:top="1540" w:right="1275" w:bottom="1160" w:left="1275" w:header="551" w:footer="965" w:gutter="0"/>
          <w:cols w:space="708"/>
        </w:sectPr>
      </w:pPr>
    </w:p>
    <w:p w14:paraId="1E91B6C4" w14:textId="77777777" w:rsidR="00750013" w:rsidRDefault="00660D3E">
      <w:pPr>
        <w:pStyle w:val="Nadpis2"/>
        <w:spacing w:before="34"/>
        <w:ind w:left="141"/>
      </w:pPr>
      <w:r>
        <w:lastRenderedPageBreak/>
        <w:t>Příloha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14:paraId="571D4F2C" w14:textId="77777777" w:rsidR="00750013" w:rsidRDefault="00750013">
      <w:pPr>
        <w:pStyle w:val="Zkladntext"/>
        <w:rPr>
          <w:b/>
        </w:rPr>
      </w:pPr>
    </w:p>
    <w:p w14:paraId="1A734040" w14:textId="77777777" w:rsidR="00750013" w:rsidRDefault="00750013">
      <w:pPr>
        <w:pStyle w:val="Zkladntext"/>
        <w:spacing w:before="94"/>
        <w:rPr>
          <w:b/>
        </w:rPr>
      </w:pPr>
    </w:p>
    <w:p w14:paraId="527494FD" w14:textId="77777777" w:rsidR="00750013" w:rsidRDefault="00660D3E">
      <w:pPr>
        <w:spacing w:before="1"/>
        <w:ind w:left="141"/>
      </w:pPr>
      <w:r>
        <w:t>SEZNAM</w:t>
      </w:r>
      <w:r>
        <w:rPr>
          <w:spacing w:val="-3"/>
        </w:rPr>
        <w:t xml:space="preserve"> </w:t>
      </w:r>
      <w:r>
        <w:rPr>
          <w:spacing w:val="-2"/>
        </w:rPr>
        <w:t>VYBAVENÍ:</w:t>
      </w:r>
    </w:p>
    <w:p w14:paraId="5D84A186" w14:textId="77777777" w:rsidR="00750013" w:rsidRDefault="00660D3E">
      <w:pPr>
        <w:pStyle w:val="Nadpis1"/>
        <w:spacing w:before="182"/>
        <w:ind w:left="141"/>
        <w:jc w:val="left"/>
      </w:pPr>
      <w:r>
        <w:rPr>
          <w:spacing w:val="-2"/>
        </w:rPr>
        <w:t>MULTIFUNKČNÍ</w:t>
      </w:r>
      <w:r>
        <w:rPr>
          <w:spacing w:val="-7"/>
        </w:rPr>
        <w:t xml:space="preserve"> </w:t>
      </w:r>
      <w:r>
        <w:rPr>
          <w:spacing w:val="-5"/>
        </w:rPr>
        <w:t>SÁL</w:t>
      </w:r>
    </w:p>
    <w:p w14:paraId="443575EF" w14:textId="77777777" w:rsidR="00750013" w:rsidRDefault="00750013">
      <w:pPr>
        <w:pStyle w:val="Zkladntext"/>
        <w:rPr>
          <w:b/>
        </w:rPr>
      </w:pPr>
    </w:p>
    <w:p w14:paraId="51FA2D03" w14:textId="77777777" w:rsidR="00750013" w:rsidRDefault="00750013">
      <w:pPr>
        <w:pStyle w:val="Zkladntext"/>
        <w:spacing w:before="94"/>
        <w:rPr>
          <w:b/>
        </w:rPr>
      </w:pPr>
    </w:p>
    <w:p w14:paraId="059DA81B" w14:textId="77777777" w:rsidR="00750013" w:rsidRDefault="00660D3E">
      <w:pPr>
        <w:tabs>
          <w:tab w:val="left" w:pos="7928"/>
        </w:tabs>
        <w:spacing w:before="1"/>
        <w:ind w:left="141"/>
      </w:pPr>
      <w:r>
        <w:rPr>
          <w:spacing w:val="-2"/>
        </w:rPr>
        <w:t>PLASTOVÉ</w:t>
      </w:r>
      <w:r>
        <w:rPr>
          <w:spacing w:val="3"/>
        </w:rPr>
        <w:t xml:space="preserve"> </w:t>
      </w:r>
      <w:r>
        <w:rPr>
          <w:spacing w:val="-4"/>
        </w:rPr>
        <w:t>ŽIDLE</w:t>
      </w:r>
      <w:r>
        <w:tab/>
        <w:t xml:space="preserve">200 </w:t>
      </w:r>
      <w:r>
        <w:rPr>
          <w:spacing w:val="-5"/>
        </w:rPr>
        <w:t>KS</w:t>
      </w:r>
    </w:p>
    <w:p w14:paraId="0C46C963" w14:textId="77777777" w:rsidR="00750013" w:rsidRDefault="00660D3E">
      <w:pPr>
        <w:tabs>
          <w:tab w:val="left" w:pos="7928"/>
        </w:tabs>
        <w:spacing w:before="180"/>
        <w:ind w:left="141"/>
      </w:pPr>
      <w:r>
        <w:t>LASEROVÝ</w:t>
      </w:r>
      <w:r>
        <w:rPr>
          <w:spacing w:val="-12"/>
        </w:rPr>
        <w:t xml:space="preserve"> </w:t>
      </w:r>
      <w:r>
        <w:t>PROJEKTOR</w:t>
      </w:r>
      <w:r>
        <w:rPr>
          <w:spacing w:val="-11"/>
        </w:rPr>
        <w:t xml:space="preserve"> </w:t>
      </w:r>
      <w:r>
        <w:t>OPTOMA</w:t>
      </w:r>
      <w:r>
        <w:rPr>
          <w:spacing w:val="-11"/>
        </w:rPr>
        <w:t xml:space="preserve"> </w:t>
      </w:r>
      <w:r>
        <w:t>+</w:t>
      </w:r>
      <w:r>
        <w:rPr>
          <w:spacing w:val="-13"/>
        </w:rPr>
        <w:t xml:space="preserve"> </w:t>
      </w:r>
      <w:r>
        <w:t>DÁLKOVÉ</w:t>
      </w:r>
      <w:r>
        <w:rPr>
          <w:spacing w:val="-11"/>
        </w:rPr>
        <w:t xml:space="preserve"> </w:t>
      </w:r>
      <w:r>
        <w:rPr>
          <w:spacing w:val="-2"/>
        </w:rPr>
        <w:t>OVLÁDÁNÍ</w:t>
      </w:r>
      <w:r>
        <w:tab/>
        <w:t>1</w:t>
      </w:r>
      <w:r>
        <w:rPr>
          <w:spacing w:val="1"/>
        </w:rPr>
        <w:t xml:space="preserve"> </w:t>
      </w:r>
      <w:r>
        <w:rPr>
          <w:spacing w:val="-5"/>
        </w:rPr>
        <w:t>KS</w:t>
      </w:r>
    </w:p>
    <w:p w14:paraId="12A88993" w14:textId="77777777" w:rsidR="00750013" w:rsidRDefault="00660D3E">
      <w:pPr>
        <w:tabs>
          <w:tab w:val="left" w:pos="7929"/>
        </w:tabs>
        <w:spacing w:before="180"/>
        <w:ind w:left="141"/>
      </w:pPr>
      <w:r>
        <w:t>PROJEKČNÍ</w:t>
      </w:r>
      <w:r>
        <w:rPr>
          <w:spacing w:val="-13"/>
        </w:rPr>
        <w:t xml:space="preserve"> </w:t>
      </w:r>
      <w:r>
        <w:t>PLÁTNO</w:t>
      </w:r>
      <w:r>
        <w:rPr>
          <w:spacing w:val="-12"/>
        </w:rPr>
        <w:t xml:space="preserve"> </w:t>
      </w:r>
      <w:r>
        <w:t>ELEKTRICKÉ</w:t>
      </w:r>
      <w:r>
        <w:rPr>
          <w:spacing w:val="-11"/>
        </w:rPr>
        <w:t xml:space="preserve"> </w:t>
      </w:r>
      <w:r>
        <w:t>AVELI</w:t>
      </w:r>
      <w:r>
        <w:rPr>
          <w:spacing w:val="-11"/>
        </w:rPr>
        <w:t xml:space="preserve"> </w:t>
      </w:r>
      <w:r>
        <w:t>240“</w:t>
      </w:r>
      <w:r>
        <w:rPr>
          <w:spacing w:val="-13"/>
        </w:rPr>
        <w:t xml:space="preserve"> </w:t>
      </w:r>
      <w:r>
        <w:t>+</w:t>
      </w:r>
      <w:r>
        <w:rPr>
          <w:spacing w:val="-12"/>
        </w:rPr>
        <w:t xml:space="preserve"> </w:t>
      </w:r>
      <w:r>
        <w:t>DÁLKOVÉ</w:t>
      </w:r>
      <w:r>
        <w:rPr>
          <w:spacing w:val="-11"/>
        </w:rPr>
        <w:t xml:space="preserve"> </w:t>
      </w:r>
      <w:r>
        <w:rPr>
          <w:spacing w:val="-2"/>
        </w:rPr>
        <w:t>OVLÁDÁNÍ</w:t>
      </w:r>
      <w:r>
        <w:tab/>
        <w:t xml:space="preserve">1 </w:t>
      </w:r>
      <w:r>
        <w:rPr>
          <w:spacing w:val="-5"/>
        </w:rPr>
        <w:t>KS</w:t>
      </w:r>
    </w:p>
    <w:p w14:paraId="66B27F20" w14:textId="77777777" w:rsidR="00750013" w:rsidRDefault="00750013">
      <w:pPr>
        <w:pStyle w:val="Zkladntext"/>
      </w:pPr>
    </w:p>
    <w:p w14:paraId="68C3EDB4" w14:textId="77777777" w:rsidR="00750013" w:rsidRDefault="00750013">
      <w:pPr>
        <w:pStyle w:val="Zkladntext"/>
        <w:spacing w:before="94"/>
      </w:pPr>
    </w:p>
    <w:p w14:paraId="3F82EEA1" w14:textId="77777777" w:rsidR="00750013" w:rsidRDefault="00660D3E">
      <w:pPr>
        <w:pStyle w:val="Nadpis1"/>
        <w:ind w:left="141"/>
        <w:jc w:val="left"/>
      </w:pPr>
      <w:r>
        <w:rPr>
          <w:spacing w:val="-2"/>
        </w:rPr>
        <w:t>OZVUČENÍ</w:t>
      </w:r>
    </w:p>
    <w:p w14:paraId="1D0960F8" w14:textId="77777777" w:rsidR="00750013" w:rsidRDefault="00660D3E">
      <w:pPr>
        <w:tabs>
          <w:tab w:val="left" w:pos="7929"/>
        </w:tabs>
        <w:spacing w:before="183"/>
        <w:ind w:left="141"/>
      </w:pPr>
      <w:r>
        <w:rPr>
          <w:spacing w:val="-2"/>
        </w:rPr>
        <w:t>DEXON</w:t>
      </w:r>
      <w:r>
        <w:rPr>
          <w:spacing w:val="-6"/>
        </w:rPr>
        <w:t xml:space="preserve"> </w:t>
      </w:r>
      <w:r>
        <w:rPr>
          <w:spacing w:val="-2"/>
        </w:rPr>
        <w:t>JPA</w:t>
      </w:r>
      <w:r>
        <w:rPr>
          <w:spacing w:val="-5"/>
        </w:rPr>
        <w:t xml:space="preserve"> </w:t>
      </w:r>
      <w:r>
        <w:rPr>
          <w:spacing w:val="-2"/>
        </w:rPr>
        <w:t>ZESILOVAČ</w:t>
      </w:r>
      <w:r>
        <w:tab/>
        <w:t xml:space="preserve">1 </w:t>
      </w:r>
      <w:r>
        <w:rPr>
          <w:spacing w:val="-5"/>
        </w:rPr>
        <w:t>KS</w:t>
      </w:r>
    </w:p>
    <w:p w14:paraId="0BD9D2B4" w14:textId="77777777" w:rsidR="00750013" w:rsidRDefault="00660D3E">
      <w:pPr>
        <w:tabs>
          <w:tab w:val="left" w:pos="7929"/>
        </w:tabs>
        <w:spacing w:before="180"/>
        <w:ind w:left="141"/>
      </w:pPr>
      <w:r>
        <w:rPr>
          <w:spacing w:val="-2"/>
        </w:rPr>
        <w:t>DEXON</w:t>
      </w:r>
      <w:r>
        <w:rPr>
          <w:spacing w:val="-4"/>
        </w:rPr>
        <w:t xml:space="preserve"> </w:t>
      </w:r>
      <w:r>
        <w:rPr>
          <w:spacing w:val="-2"/>
        </w:rPr>
        <w:t>BEZDRÁTOVÝ</w:t>
      </w:r>
      <w:r>
        <w:rPr>
          <w:spacing w:val="-3"/>
        </w:rPr>
        <w:t xml:space="preserve"> </w:t>
      </w:r>
      <w:r>
        <w:rPr>
          <w:spacing w:val="-2"/>
        </w:rPr>
        <w:t>MIKROFON</w:t>
      </w:r>
      <w:r>
        <w:rPr>
          <w:spacing w:val="-3"/>
        </w:rPr>
        <w:t xml:space="preserve"> </w:t>
      </w:r>
      <w:r>
        <w:rPr>
          <w:spacing w:val="-4"/>
        </w:rPr>
        <w:t>RUČNÍ</w:t>
      </w:r>
      <w:r>
        <w:tab/>
        <w:t xml:space="preserve">1 </w:t>
      </w:r>
      <w:r>
        <w:rPr>
          <w:spacing w:val="-5"/>
        </w:rPr>
        <w:t>KS</w:t>
      </w:r>
    </w:p>
    <w:p w14:paraId="3E74F73E" w14:textId="77777777" w:rsidR="00750013" w:rsidRDefault="00660D3E">
      <w:pPr>
        <w:tabs>
          <w:tab w:val="left" w:pos="7929"/>
        </w:tabs>
        <w:spacing w:before="181"/>
        <w:ind w:left="141"/>
      </w:pPr>
      <w:r>
        <w:rPr>
          <w:spacing w:val="-4"/>
        </w:rPr>
        <w:t>REPROSOUSTAVA</w:t>
      </w:r>
      <w:r>
        <w:rPr>
          <w:spacing w:val="7"/>
        </w:rPr>
        <w:t xml:space="preserve"> </w:t>
      </w:r>
      <w:r>
        <w:rPr>
          <w:spacing w:val="-4"/>
        </w:rPr>
        <w:t>DEXON</w:t>
      </w:r>
      <w:r>
        <w:rPr>
          <w:spacing w:val="7"/>
        </w:rPr>
        <w:t xml:space="preserve"> </w:t>
      </w:r>
      <w:r>
        <w:rPr>
          <w:spacing w:val="-4"/>
        </w:rPr>
        <w:t>NÁSTĚNNÁ</w:t>
      </w:r>
      <w:r>
        <w:tab/>
        <w:t xml:space="preserve">6 </w:t>
      </w:r>
      <w:r>
        <w:rPr>
          <w:spacing w:val="-5"/>
        </w:rPr>
        <w:t>KS</w:t>
      </w:r>
    </w:p>
    <w:p w14:paraId="283DD3AD" w14:textId="77777777" w:rsidR="00750013" w:rsidRDefault="00660D3E">
      <w:pPr>
        <w:tabs>
          <w:tab w:val="left" w:pos="7928"/>
        </w:tabs>
        <w:spacing w:before="182"/>
        <w:ind w:left="141"/>
      </w:pPr>
      <w:r>
        <w:t>DEXON</w:t>
      </w:r>
      <w:r>
        <w:rPr>
          <w:spacing w:val="-11"/>
        </w:rPr>
        <w:t xml:space="preserve"> </w:t>
      </w:r>
      <w:r>
        <w:t>BCW</w:t>
      </w:r>
      <w:r>
        <w:rPr>
          <w:spacing w:val="-10"/>
        </w:rPr>
        <w:t xml:space="preserve"> </w:t>
      </w:r>
      <w:r>
        <w:t>PROFESIONÁLNÍ</w:t>
      </w:r>
      <w:r>
        <w:rPr>
          <w:spacing w:val="-11"/>
        </w:rPr>
        <w:t xml:space="preserve"> </w:t>
      </w:r>
      <w:r>
        <w:t>SUBWOOFER</w:t>
      </w:r>
      <w:r>
        <w:rPr>
          <w:spacing w:val="-8"/>
        </w:rPr>
        <w:t xml:space="preserve"> </w:t>
      </w:r>
      <w:r>
        <w:rPr>
          <w:spacing w:val="-2"/>
        </w:rPr>
        <w:t>AKTIVNÍ</w:t>
      </w:r>
      <w:r>
        <w:tab/>
        <w:t>1</w:t>
      </w:r>
      <w:r>
        <w:rPr>
          <w:spacing w:val="1"/>
        </w:rPr>
        <w:t xml:space="preserve"> </w:t>
      </w:r>
      <w:r>
        <w:rPr>
          <w:spacing w:val="-5"/>
        </w:rPr>
        <w:t>KS</w:t>
      </w:r>
    </w:p>
    <w:p w14:paraId="66EE58A1" w14:textId="757415D6" w:rsidR="00750013" w:rsidRDefault="00660D3E">
      <w:pPr>
        <w:tabs>
          <w:tab w:val="left" w:pos="7928"/>
        </w:tabs>
        <w:spacing w:before="180" w:line="403" w:lineRule="auto"/>
        <w:ind w:left="141" w:right="265"/>
      </w:pPr>
      <w:r>
        <w:t>JWP 460 MIXÁŽNÍ KONZOLA S PŔEHRÁVAČEM</w:t>
      </w:r>
      <w:r>
        <w:tab/>
      </w:r>
      <w:r>
        <w:rPr>
          <w:spacing w:val="-49"/>
        </w:rPr>
        <w:t xml:space="preserve"> </w:t>
      </w:r>
      <w:r>
        <w:t>1 KS</w:t>
      </w:r>
      <w:r>
        <w:rPr>
          <w:spacing w:val="40"/>
        </w:rPr>
        <w:t xml:space="preserve"> </w:t>
      </w:r>
      <w:r>
        <w:t>WA</w:t>
      </w:r>
      <w:r>
        <w:rPr>
          <w:spacing w:val="-7"/>
        </w:rPr>
        <w:t xml:space="preserve"> </w:t>
      </w:r>
      <w:r>
        <w:t>810RB</w:t>
      </w:r>
      <w:r>
        <w:rPr>
          <w:spacing w:val="-7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WA</w:t>
      </w:r>
      <w:r>
        <w:rPr>
          <w:spacing w:val="-7"/>
        </w:rPr>
        <w:t xml:space="preserve"> </w:t>
      </w:r>
      <w:r>
        <w:t>810RC</w:t>
      </w:r>
      <w:r>
        <w:rPr>
          <w:spacing w:val="-8"/>
        </w:rPr>
        <w:t xml:space="preserve"> </w:t>
      </w:r>
      <w:r>
        <w:t>SADA</w:t>
      </w:r>
      <w:r>
        <w:rPr>
          <w:spacing w:val="-7"/>
        </w:rPr>
        <w:t xml:space="preserve"> </w:t>
      </w:r>
      <w:r>
        <w:t>PRENÁŠEČE</w:t>
      </w:r>
      <w:r>
        <w:rPr>
          <w:spacing w:val="-6"/>
        </w:rPr>
        <w:t xml:space="preserve"> </w:t>
      </w:r>
      <w:r>
        <w:t>SIGNÁLU</w:t>
      </w:r>
      <w:r>
        <w:rPr>
          <w:spacing w:val="-7"/>
        </w:rPr>
        <w:t xml:space="preserve"> </w:t>
      </w:r>
      <w:r>
        <w:t>PO</w:t>
      </w:r>
      <w:r>
        <w:rPr>
          <w:spacing w:val="-6"/>
        </w:rPr>
        <w:t xml:space="preserve"> </w:t>
      </w:r>
      <w:r>
        <w:t>UTP</w:t>
      </w:r>
      <w:r>
        <w:rPr>
          <w:spacing w:val="-6"/>
        </w:rPr>
        <w:t xml:space="preserve"> </w:t>
      </w:r>
      <w:r>
        <w:t>(1X</w:t>
      </w:r>
      <w:r>
        <w:rPr>
          <w:spacing w:val="-6"/>
        </w:rPr>
        <w:t xml:space="preserve"> </w:t>
      </w:r>
      <w:r>
        <w:t>SADA</w:t>
      </w:r>
      <w:r>
        <w:rPr>
          <w:spacing w:val="-6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1X</w:t>
      </w:r>
      <w:r>
        <w:rPr>
          <w:spacing w:val="-7"/>
        </w:rPr>
        <w:t xml:space="preserve"> </w:t>
      </w:r>
      <w:r>
        <w:t>DÁLKOVÉ</w:t>
      </w:r>
      <w:r>
        <w:rPr>
          <w:spacing w:val="-6"/>
        </w:rPr>
        <w:t xml:space="preserve"> </w:t>
      </w:r>
      <w:r>
        <w:t>OVLÁDÁNÍ) ADAPTÉR OPTOMA PRO BEZDRÁTOVÝ PŘENOS OBRAZU</w:t>
      </w:r>
      <w:r>
        <w:tab/>
        <w:t>1 KS SADA KABELŮ PRO PŘIPOJENÍ EXTERNÍHO ZAŘÍZENÍ</w:t>
      </w:r>
    </w:p>
    <w:p w14:paraId="0176A3E3" w14:textId="049DAA02" w:rsidR="00CC1B82" w:rsidRDefault="00CC1B82">
      <w:pPr>
        <w:tabs>
          <w:tab w:val="left" w:pos="7928"/>
        </w:tabs>
        <w:spacing w:before="180" w:line="403" w:lineRule="auto"/>
        <w:ind w:left="141" w:right="265"/>
      </w:pPr>
    </w:p>
    <w:p w14:paraId="2F8FBE62" w14:textId="38877D29" w:rsidR="00CC1B82" w:rsidRDefault="00CC1B82">
      <w:pPr>
        <w:tabs>
          <w:tab w:val="left" w:pos="7928"/>
        </w:tabs>
        <w:spacing w:before="180" w:line="403" w:lineRule="auto"/>
        <w:ind w:left="141" w:right="265"/>
      </w:pPr>
    </w:p>
    <w:p w14:paraId="40D95347" w14:textId="6C5CAC46" w:rsidR="00CC1B82" w:rsidRDefault="00CC1B82">
      <w:pPr>
        <w:tabs>
          <w:tab w:val="left" w:pos="7928"/>
        </w:tabs>
        <w:spacing w:before="180" w:line="403" w:lineRule="auto"/>
        <w:ind w:left="141" w:right="265"/>
      </w:pPr>
    </w:p>
    <w:p w14:paraId="3A49DF55" w14:textId="3F099AEB" w:rsidR="00CC1B82" w:rsidRDefault="00CC1B82">
      <w:pPr>
        <w:tabs>
          <w:tab w:val="left" w:pos="7928"/>
        </w:tabs>
        <w:spacing w:before="180" w:line="403" w:lineRule="auto"/>
        <w:ind w:left="141" w:right="265"/>
      </w:pPr>
    </w:p>
    <w:p w14:paraId="6E88F772" w14:textId="1789B499" w:rsidR="00CC1B82" w:rsidRDefault="00CC1B82">
      <w:pPr>
        <w:tabs>
          <w:tab w:val="left" w:pos="7928"/>
        </w:tabs>
        <w:spacing w:before="180" w:line="403" w:lineRule="auto"/>
        <w:ind w:left="141" w:right="265"/>
      </w:pPr>
    </w:p>
    <w:p w14:paraId="18E1FF84" w14:textId="31142BB1" w:rsidR="00CC1B82" w:rsidRDefault="00CC1B82">
      <w:pPr>
        <w:tabs>
          <w:tab w:val="left" w:pos="7928"/>
        </w:tabs>
        <w:spacing w:before="180" w:line="403" w:lineRule="auto"/>
        <w:ind w:left="141" w:right="265"/>
      </w:pPr>
    </w:p>
    <w:p w14:paraId="6DDCFCBD" w14:textId="51D8DDE3" w:rsidR="00CC1B82" w:rsidRDefault="00CC1B82">
      <w:pPr>
        <w:tabs>
          <w:tab w:val="left" w:pos="7928"/>
        </w:tabs>
        <w:spacing w:before="180" w:line="403" w:lineRule="auto"/>
        <w:ind w:left="141" w:right="265"/>
      </w:pPr>
    </w:p>
    <w:p w14:paraId="07C537CB" w14:textId="33FA108F" w:rsidR="00CC1B82" w:rsidRDefault="00CC1B82">
      <w:pPr>
        <w:tabs>
          <w:tab w:val="left" w:pos="7928"/>
        </w:tabs>
        <w:spacing w:before="180" w:line="403" w:lineRule="auto"/>
        <w:ind w:left="141" w:right="265"/>
      </w:pPr>
    </w:p>
    <w:p w14:paraId="1B59FF11" w14:textId="669ADCBB" w:rsidR="00CC1B82" w:rsidRDefault="00CC1B82">
      <w:pPr>
        <w:tabs>
          <w:tab w:val="left" w:pos="7928"/>
        </w:tabs>
        <w:spacing w:before="180" w:line="403" w:lineRule="auto"/>
        <w:ind w:left="141" w:right="265"/>
      </w:pPr>
    </w:p>
    <w:p w14:paraId="5E12DC8E" w14:textId="14A41FA3" w:rsidR="00CC1B82" w:rsidRDefault="00CC1B82">
      <w:pPr>
        <w:tabs>
          <w:tab w:val="left" w:pos="7928"/>
        </w:tabs>
        <w:spacing w:before="180" w:line="403" w:lineRule="auto"/>
        <w:ind w:left="141" w:right="265"/>
      </w:pPr>
    </w:p>
    <w:p w14:paraId="775E60D7" w14:textId="7AB613E2" w:rsidR="00CC1B82" w:rsidRDefault="00CC1B82">
      <w:pPr>
        <w:tabs>
          <w:tab w:val="left" w:pos="7928"/>
        </w:tabs>
        <w:spacing w:before="180" w:line="403" w:lineRule="auto"/>
        <w:ind w:left="141" w:right="265"/>
      </w:pPr>
    </w:p>
    <w:p w14:paraId="213DAC78" w14:textId="065AAFAF" w:rsidR="00CC1B82" w:rsidRDefault="00CC1B82" w:rsidP="00CC1B82">
      <w:pPr>
        <w:pStyle w:val="Normlnweb"/>
      </w:pPr>
      <w:r>
        <w:rPr>
          <w:noProof/>
        </w:rPr>
        <w:lastRenderedPageBreak/>
        <w:drawing>
          <wp:inline distT="0" distB="0" distL="0" distR="0" wp14:anchorId="4D49BF53" wp14:editId="54A2D88E">
            <wp:extent cx="5673725" cy="8323580"/>
            <wp:effectExtent l="0" t="0" r="3175" b="127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725" cy="832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E529A" w14:textId="77777777" w:rsidR="00CC1B82" w:rsidRDefault="00CC1B82">
      <w:pPr>
        <w:tabs>
          <w:tab w:val="left" w:pos="7928"/>
        </w:tabs>
        <w:spacing w:before="180" w:line="403" w:lineRule="auto"/>
        <w:ind w:left="141" w:right="265"/>
      </w:pPr>
    </w:p>
    <w:sectPr w:rsidR="00CC1B82">
      <w:headerReference w:type="default" r:id="rId10"/>
      <w:footerReference w:type="default" r:id="rId11"/>
      <w:pgSz w:w="11910" w:h="16840"/>
      <w:pgMar w:top="1360" w:right="1700" w:bottom="280" w:left="1275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5503C" w14:textId="77777777" w:rsidR="00047F2A" w:rsidRDefault="00660D3E">
      <w:r>
        <w:separator/>
      </w:r>
    </w:p>
  </w:endnote>
  <w:endnote w:type="continuationSeparator" w:id="0">
    <w:p w14:paraId="0323AD75" w14:textId="77777777" w:rsidR="00047F2A" w:rsidRDefault="00660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757EC" w14:textId="77777777" w:rsidR="00750013" w:rsidRDefault="00660D3E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4928" behindDoc="1" locked="0" layoutInCell="1" allowOverlap="1" wp14:anchorId="501BD342" wp14:editId="5684608B">
              <wp:simplePos x="0" y="0"/>
              <wp:positionH relativeFrom="page">
                <wp:posOffset>3702050</wp:posOffset>
              </wp:positionH>
              <wp:positionV relativeFrom="page">
                <wp:posOffset>9935865</wp:posOffset>
              </wp:positionV>
              <wp:extent cx="1651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AC04C" w14:textId="77777777" w:rsidR="00750013" w:rsidRDefault="00660D3E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1BD34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91.5pt;margin-top:782.35pt;width:13pt;height:15.3pt;z-index:-1583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" filled="f" stroked="f">
              <v:textbox inset="0,0,0,0">
                <w:txbxContent>
                  <w:p w14:paraId="27CAC04C" w14:textId="77777777" w:rsidR="00750013" w:rsidRDefault="00660D3E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CB3AE" w14:textId="77777777" w:rsidR="00750013" w:rsidRDefault="00750013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B0EF3" w14:textId="77777777" w:rsidR="00047F2A" w:rsidRDefault="00660D3E">
      <w:r>
        <w:separator/>
      </w:r>
    </w:p>
  </w:footnote>
  <w:footnote w:type="continuationSeparator" w:id="0">
    <w:p w14:paraId="27D2D710" w14:textId="77777777" w:rsidR="00047F2A" w:rsidRDefault="00660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6F206" w14:textId="77777777" w:rsidR="00750013" w:rsidRDefault="00660D3E">
    <w:pPr>
      <w:pStyle w:val="Zkladn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83904" behindDoc="1" locked="0" layoutInCell="1" allowOverlap="1" wp14:anchorId="230F72AC" wp14:editId="22AEE563">
          <wp:simplePos x="0" y="0"/>
          <wp:positionH relativeFrom="page">
            <wp:posOffset>643890</wp:posOffset>
          </wp:positionH>
          <wp:positionV relativeFrom="page">
            <wp:posOffset>349884</wp:posOffset>
          </wp:positionV>
          <wp:extent cx="1781175" cy="47434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81175" cy="474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4416" behindDoc="1" locked="0" layoutInCell="1" allowOverlap="1" wp14:anchorId="2AA2C395" wp14:editId="413602F2">
              <wp:simplePos x="0" y="0"/>
              <wp:positionH relativeFrom="page">
                <wp:posOffset>5448300</wp:posOffset>
              </wp:positionH>
              <wp:positionV relativeFrom="page">
                <wp:posOffset>429513</wp:posOffset>
              </wp:positionV>
              <wp:extent cx="1107440" cy="307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7440" cy="307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789EF8" w14:textId="77777777" w:rsidR="00750013" w:rsidRDefault="00660D3E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ev.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č.: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169/310/2025</w:t>
                          </w:r>
                        </w:p>
                        <w:p w14:paraId="41776E34" w14:textId="77777777" w:rsidR="00750013" w:rsidRDefault="00660D3E">
                          <w:pPr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č.j.: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310/69863/2025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A2C39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29pt;margin-top:33.8pt;width:87.2pt;height:24.25pt;z-index:-158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" filled="f" stroked="f">
              <v:textbox inset="0,0,0,0">
                <w:txbxContent>
                  <w:p w14:paraId="2F789EF8" w14:textId="77777777" w:rsidR="00750013" w:rsidRDefault="00660D3E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č.: </w:t>
                    </w:r>
                    <w:r>
                      <w:rPr>
                        <w:spacing w:val="-2"/>
                        <w:sz w:val="20"/>
                      </w:rPr>
                      <w:t>169/310/2025</w:t>
                    </w:r>
                  </w:p>
                  <w:p w14:paraId="41776E34" w14:textId="77777777" w:rsidR="00750013" w:rsidRDefault="00660D3E">
                    <w:pPr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č.j.:</w:t>
                    </w:r>
                    <w:r>
                      <w:rPr>
                        <w:spacing w:val="-2"/>
                        <w:sz w:val="20"/>
                      </w:rPr>
                      <w:t xml:space="preserve"> 310/69863/2025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6F571" w14:textId="77777777" w:rsidR="00750013" w:rsidRDefault="00750013">
    <w:pPr>
      <w:pStyle w:val="Zkladn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A1DE5"/>
    <w:multiLevelType w:val="hybridMultilevel"/>
    <w:tmpl w:val="2D4AEB08"/>
    <w:lvl w:ilvl="0" w:tplc="2D8CCBB4">
      <w:start w:val="1"/>
      <w:numFmt w:val="decimal"/>
      <w:lvlText w:val="%1."/>
      <w:lvlJc w:val="left"/>
      <w:pPr>
        <w:ind w:left="84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57D4BBE8">
      <w:numFmt w:val="bullet"/>
      <w:lvlText w:val="•"/>
      <w:lvlJc w:val="left"/>
      <w:pPr>
        <w:ind w:left="1691" w:hanging="360"/>
      </w:pPr>
      <w:rPr>
        <w:rFonts w:hint="default"/>
        <w:lang w:val="cs-CZ" w:eastAsia="en-US" w:bidi="ar-SA"/>
      </w:rPr>
    </w:lvl>
    <w:lvl w:ilvl="2" w:tplc="4C90B28A">
      <w:numFmt w:val="bullet"/>
      <w:lvlText w:val="•"/>
      <w:lvlJc w:val="left"/>
      <w:pPr>
        <w:ind w:left="2542" w:hanging="360"/>
      </w:pPr>
      <w:rPr>
        <w:rFonts w:hint="default"/>
        <w:lang w:val="cs-CZ" w:eastAsia="en-US" w:bidi="ar-SA"/>
      </w:rPr>
    </w:lvl>
    <w:lvl w:ilvl="3" w:tplc="EF425340">
      <w:numFmt w:val="bullet"/>
      <w:lvlText w:val="•"/>
      <w:lvlJc w:val="left"/>
      <w:pPr>
        <w:ind w:left="3393" w:hanging="360"/>
      </w:pPr>
      <w:rPr>
        <w:rFonts w:hint="default"/>
        <w:lang w:val="cs-CZ" w:eastAsia="en-US" w:bidi="ar-SA"/>
      </w:rPr>
    </w:lvl>
    <w:lvl w:ilvl="4" w:tplc="32007F84">
      <w:numFmt w:val="bullet"/>
      <w:lvlText w:val="•"/>
      <w:lvlJc w:val="left"/>
      <w:pPr>
        <w:ind w:left="4244" w:hanging="360"/>
      </w:pPr>
      <w:rPr>
        <w:rFonts w:hint="default"/>
        <w:lang w:val="cs-CZ" w:eastAsia="en-US" w:bidi="ar-SA"/>
      </w:rPr>
    </w:lvl>
    <w:lvl w:ilvl="5" w:tplc="86DC267A">
      <w:numFmt w:val="bullet"/>
      <w:lvlText w:val="•"/>
      <w:lvlJc w:val="left"/>
      <w:pPr>
        <w:ind w:left="5095" w:hanging="360"/>
      </w:pPr>
      <w:rPr>
        <w:rFonts w:hint="default"/>
        <w:lang w:val="cs-CZ" w:eastAsia="en-US" w:bidi="ar-SA"/>
      </w:rPr>
    </w:lvl>
    <w:lvl w:ilvl="6" w:tplc="723E1C9E">
      <w:numFmt w:val="bullet"/>
      <w:lvlText w:val="•"/>
      <w:lvlJc w:val="left"/>
      <w:pPr>
        <w:ind w:left="5946" w:hanging="360"/>
      </w:pPr>
      <w:rPr>
        <w:rFonts w:hint="default"/>
        <w:lang w:val="cs-CZ" w:eastAsia="en-US" w:bidi="ar-SA"/>
      </w:rPr>
    </w:lvl>
    <w:lvl w:ilvl="7" w:tplc="44CE20C0">
      <w:numFmt w:val="bullet"/>
      <w:lvlText w:val="•"/>
      <w:lvlJc w:val="left"/>
      <w:pPr>
        <w:ind w:left="6797" w:hanging="360"/>
      </w:pPr>
      <w:rPr>
        <w:rFonts w:hint="default"/>
        <w:lang w:val="cs-CZ" w:eastAsia="en-US" w:bidi="ar-SA"/>
      </w:rPr>
    </w:lvl>
    <w:lvl w:ilvl="8" w:tplc="CF5A5094">
      <w:numFmt w:val="bullet"/>
      <w:lvlText w:val="•"/>
      <w:lvlJc w:val="left"/>
      <w:pPr>
        <w:ind w:left="7648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16C35DB9"/>
    <w:multiLevelType w:val="hybridMultilevel"/>
    <w:tmpl w:val="9856AE5A"/>
    <w:lvl w:ilvl="0" w:tplc="5590E07C">
      <w:start w:val="1"/>
      <w:numFmt w:val="decimal"/>
      <w:lvlText w:val="%1."/>
      <w:lvlJc w:val="left"/>
      <w:pPr>
        <w:ind w:left="84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8A0EC118">
      <w:numFmt w:val="bullet"/>
      <w:lvlText w:val="•"/>
      <w:lvlJc w:val="left"/>
      <w:pPr>
        <w:ind w:left="1691" w:hanging="360"/>
      </w:pPr>
      <w:rPr>
        <w:rFonts w:hint="default"/>
        <w:lang w:val="cs-CZ" w:eastAsia="en-US" w:bidi="ar-SA"/>
      </w:rPr>
    </w:lvl>
    <w:lvl w:ilvl="2" w:tplc="4F7CC27A">
      <w:numFmt w:val="bullet"/>
      <w:lvlText w:val="•"/>
      <w:lvlJc w:val="left"/>
      <w:pPr>
        <w:ind w:left="2542" w:hanging="360"/>
      </w:pPr>
      <w:rPr>
        <w:rFonts w:hint="default"/>
        <w:lang w:val="cs-CZ" w:eastAsia="en-US" w:bidi="ar-SA"/>
      </w:rPr>
    </w:lvl>
    <w:lvl w:ilvl="3" w:tplc="52D40080">
      <w:numFmt w:val="bullet"/>
      <w:lvlText w:val="•"/>
      <w:lvlJc w:val="left"/>
      <w:pPr>
        <w:ind w:left="3393" w:hanging="360"/>
      </w:pPr>
      <w:rPr>
        <w:rFonts w:hint="default"/>
        <w:lang w:val="cs-CZ" w:eastAsia="en-US" w:bidi="ar-SA"/>
      </w:rPr>
    </w:lvl>
    <w:lvl w:ilvl="4" w:tplc="85E89DB6">
      <w:numFmt w:val="bullet"/>
      <w:lvlText w:val="•"/>
      <w:lvlJc w:val="left"/>
      <w:pPr>
        <w:ind w:left="4244" w:hanging="360"/>
      </w:pPr>
      <w:rPr>
        <w:rFonts w:hint="default"/>
        <w:lang w:val="cs-CZ" w:eastAsia="en-US" w:bidi="ar-SA"/>
      </w:rPr>
    </w:lvl>
    <w:lvl w:ilvl="5" w:tplc="CF744E74">
      <w:numFmt w:val="bullet"/>
      <w:lvlText w:val="•"/>
      <w:lvlJc w:val="left"/>
      <w:pPr>
        <w:ind w:left="5095" w:hanging="360"/>
      </w:pPr>
      <w:rPr>
        <w:rFonts w:hint="default"/>
        <w:lang w:val="cs-CZ" w:eastAsia="en-US" w:bidi="ar-SA"/>
      </w:rPr>
    </w:lvl>
    <w:lvl w:ilvl="6" w:tplc="44D4DB20">
      <w:numFmt w:val="bullet"/>
      <w:lvlText w:val="•"/>
      <w:lvlJc w:val="left"/>
      <w:pPr>
        <w:ind w:left="5946" w:hanging="360"/>
      </w:pPr>
      <w:rPr>
        <w:rFonts w:hint="default"/>
        <w:lang w:val="cs-CZ" w:eastAsia="en-US" w:bidi="ar-SA"/>
      </w:rPr>
    </w:lvl>
    <w:lvl w:ilvl="7" w:tplc="E0A478F6">
      <w:numFmt w:val="bullet"/>
      <w:lvlText w:val="•"/>
      <w:lvlJc w:val="left"/>
      <w:pPr>
        <w:ind w:left="6797" w:hanging="360"/>
      </w:pPr>
      <w:rPr>
        <w:rFonts w:hint="default"/>
        <w:lang w:val="cs-CZ" w:eastAsia="en-US" w:bidi="ar-SA"/>
      </w:rPr>
    </w:lvl>
    <w:lvl w:ilvl="8" w:tplc="F80C6668">
      <w:numFmt w:val="bullet"/>
      <w:lvlText w:val="•"/>
      <w:lvlJc w:val="left"/>
      <w:pPr>
        <w:ind w:left="7648" w:hanging="360"/>
      </w:pPr>
      <w:rPr>
        <w:rFonts w:hint="default"/>
        <w:lang w:val="cs-CZ" w:eastAsia="en-US" w:bidi="ar-SA"/>
      </w:rPr>
    </w:lvl>
  </w:abstractNum>
  <w:abstractNum w:abstractNumId="2" w15:restartNumberingAfterBreak="0">
    <w:nsid w:val="25E02D6C"/>
    <w:multiLevelType w:val="hybridMultilevel"/>
    <w:tmpl w:val="851056DE"/>
    <w:lvl w:ilvl="0" w:tplc="1818A516">
      <w:start w:val="1"/>
      <w:numFmt w:val="decimal"/>
      <w:lvlText w:val="%1."/>
      <w:lvlJc w:val="left"/>
      <w:pPr>
        <w:ind w:left="84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B6FEC0C6">
      <w:numFmt w:val="bullet"/>
      <w:lvlText w:val="-"/>
      <w:lvlJc w:val="left"/>
      <w:pPr>
        <w:ind w:left="1205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2" w:tplc="214CD26A">
      <w:numFmt w:val="bullet"/>
      <w:lvlText w:val="•"/>
      <w:lvlJc w:val="left"/>
      <w:pPr>
        <w:ind w:left="2105" w:hanging="415"/>
      </w:pPr>
      <w:rPr>
        <w:rFonts w:hint="default"/>
        <w:lang w:val="cs-CZ" w:eastAsia="en-US" w:bidi="ar-SA"/>
      </w:rPr>
    </w:lvl>
    <w:lvl w:ilvl="3" w:tplc="C6CC23C0">
      <w:numFmt w:val="bullet"/>
      <w:lvlText w:val="•"/>
      <w:lvlJc w:val="left"/>
      <w:pPr>
        <w:ind w:left="3011" w:hanging="415"/>
      </w:pPr>
      <w:rPr>
        <w:rFonts w:hint="default"/>
        <w:lang w:val="cs-CZ" w:eastAsia="en-US" w:bidi="ar-SA"/>
      </w:rPr>
    </w:lvl>
    <w:lvl w:ilvl="4" w:tplc="C4DCA73E">
      <w:numFmt w:val="bullet"/>
      <w:lvlText w:val="•"/>
      <w:lvlJc w:val="left"/>
      <w:pPr>
        <w:ind w:left="3916" w:hanging="415"/>
      </w:pPr>
      <w:rPr>
        <w:rFonts w:hint="default"/>
        <w:lang w:val="cs-CZ" w:eastAsia="en-US" w:bidi="ar-SA"/>
      </w:rPr>
    </w:lvl>
    <w:lvl w:ilvl="5" w:tplc="A92A3A62">
      <w:numFmt w:val="bullet"/>
      <w:lvlText w:val="•"/>
      <w:lvlJc w:val="left"/>
      <w:pPr>
        <w:ind w:left="4822" w:hanging="415"/>
      </w:pPr>
      <w:rPr>
        <w:rFonts w:hint="default"/>
        <w:lang w:val="cs-CZ" w:eastAsia="en-US" w:bidi="ar-SA"/>
      </w:rPr>
    </w:lvl>
    <w:lvl w:ilvl="6" w:tplc="1A881314">
      <w:numFmt w:val="bullet"/>
      <w:lvlText w:val="•"/>
      <w:lvlJc w:val="left"/>
      <w:pPr>
        <w:ind w:left="5727" w:hanging="415"/>
      </w:pPr>
      <w:rPr>
        <w:rFonts w:hint="default"/>
        <w:lang w:val="cs-CZ" w:eastAsia="en-US" w:bidi="ar-SA"/>
      </w:rPr>
    </w:lvl>
    <w:lvl w:ilvl="7" w:tplc="3BDA84DE">
      <w:numFmt w:val="bullet"/>
      <w:lvlText w:val="•"/>
      <w:lvlJc w:val="left"/>
      <w:pPr>
        <w:ind w:left="6633" w:hanging="415"/>
      </w:pPr>
      <w:rPr>
        <w:rFonts w:hint="default"/>
        <w:lang w:val="cs-CZ" w:eastAsia="en-US" w:bidi="ar-SA"/>
      </w:rPr>
    </w:lvl>
    <w:lvl w:ilvl="8" w:tplc="B5400F30">
      <w:numFmt w:val="bullet"/>
      <w:lvlText w:val="•"/>
      <w:lvlJc w:val="left"/>
      <w:pPr>
        <w:ind w:left="7538" w:hanging="415"/>
      </w:pPr>
      <w:rPr>
        <w:rFonts w:hint="default"/>
        <w:lang w:val="cs-CZ" w:eastAsia="en-US" w:bidi="ar-SA"/>
      </w:rPr>
    </w:lvl>
  </w:abstractNum>
  <w:abstractNum w:abstractNumId="3" w15:restartNumberingAfterBreak="0">
    <w:nsid w:val="54C4330E"/>
    <w:multiLevelType w:val="hybridMultilevel"/>
    <w:tmpl w:val="DFC8AB66"/>
    <w:lvl w:ilvl="0" w:tplc="EF728AD8">
      <w:start w:val="1"/>
      <w:numFmt w:val="decimal"/>
      <w:lvlText w:val="%1."/>
      <w:lvlJc w:val="left"/>
      <w:pPr>
        <w:ind w:left="84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EBDAD130">
      <w:numFmt w:val="bullet"/>
      <w:lvlText w:val="•"/>
      <w:lvlJc w:val="left"/>
      <w:pPr>
        <w:ind w:left="1691" w:hanging="360"/>
      </w:pPr>
      <w:rPr>
        <w:rFonts w:hint="default"/>
        <w:lang w:val="cs-CZ" w:eastAsia="en-US" w:bidi="ar-SA"/>
      </w:rPr>
    </w:lvl>
    <w:lvl w:ilvl="2" w:tplc="A644087C">
      <w:numFmt w:val="bullet"/>
      <w:lvlText w:val="•"/>
      <w:lvlJc w:val="left"/>
      <w:pPr>
        <w:ind w:left="2542" w:hanging="360"/>
      </w:pPr>
      <w:rPr>
        <w:rFonts w:hint="default"/>
        <w:lang w:val="cs-CZ" w:eastAsia="en-US" w:bidi="ar-SA"/>
      </w:rPr>
    </w:lvl>
    <w:lvl w:ilvl="3" w:tplc="E0AA88EA">
      <w:numFmt w:val="bullet"/>
      <w:lvlText w:val="•"/>
      <w:lvlJc w:val="left"/>
      <w:pPr>
        <w:ind w:left="3393" w:hanging="360"/>
      </w:pPr>
      <w:rPr>
        <w:rFonts w:hint="default"/>
        <w:lang w:val="cs-CZ" w:eastAsia="en-US" w:bidi="ar-SA"/>
      </w:rPr>
    </w:lvl>
    <w:lvl w:ilvl="4" w:tplc="217CF784">
      <w:numFmt w:val="bullet"/>
      <w:lvlText w:val="•"/>
      <w:lvlJc w:val="left"/>
      <w:pPr>
        <w:ind w:left="4244" w:hanging="360"/>
      </w:pPr>
      <w:rPr>
        <w:rFonts w:hint="default"/>
        <w:lang w:val="cs-CZ" w:eastAsia="en-US" w:bidi="ar-SA"/>
      </w:rPr>
    </w:lvl>
    <w:lvl w:ilvl="5" w:tplc="03EA9EDE">
      <w:numFmt w:val="bullet"/>
      <w:lvlText w:val="•"/>
      <w:lvlJc w:val="left"/>
      <w:pPr>
        <w:ind w:left="5095" w:hanging="360"/>
      </w:pPr>
      <w:rPr>
        <w:rFonts w:hint="default"/>
        <w:lang w:val="cs-CZ" w:eastAsia="en-US" w:bidi="ar-SA"/>
      </w:rPr>
    </w:lvl>
    <w:lvl w:ilvl="6" w:tplc="4DA05A34">
      <w:numFmt w:val="bullet"/>
      <w:lvlText w:val="•"/>
      <w:lvlJc w:val="left"/>
      <w:pPr>
        <w:ind w:left="5946" w:hanging="360"/>
      </w:pPr>
      <w:rPr>
        <w:rFonts w:hint="default"/>
        <w:lang w:val="cs-CZ" w:eastAsia="en-US" w:bidi="ar-SA"/>
      </w:rPr>
    </w:lvl>
    <w:lvl w:ilvl="7" w:tplc="001C7A90">
      <w:numFmt w:val="bullet"/>
      <w:lvlText w:val="•"/>
      <w:lvlJc w:val="left"/>
      <w:pPr>
        <w:ind w:left="6797" w:hanging="360"/>
      </w:pPr>
      <w:rPr>
        <w:rFonts w:hint="default"/>
        <w:lang w:val="cs-CZ" w:eastAsia="en-US" w:bidi="ar-SA"/>
      </w:rPr>
    </w:lvl>
    <w:lvl w:ilvl="8" w:tplc="4E683986">
      <w:numFmt w:val="bullet"/>
      <w:lvlText w:val="•"/>
      <w:lvlJc w:val="left"/>
      <w:pPr>
        <w:ind w:left="7648" w:hanging="360"/>
      </w:pPr>
      <w:rPr>
        <w:rFonts w:hint="default"/>
        <w:lang w:val="cs-CZ" w:eastAsia="en-US" w:bidi="ar-SA"/>
      </w:rPr>
    </w:lvl>
  </w:abstractNum>
  <w:abstractNum w:abstractNumId="4" w15:restartNumberingAfterBreak="0">
    <w:nsid w:val="6E237E6E"/>
    <w:multiLevelType w:val="hybridMultilevel"/>
    <w:tmpl w:val="2DE034F4"/>
    <w:lvl w:ilvl="0" w:tplc="ED52FB30">
      <w:start w:val="1"/>
      <w:numFmt w:val="decimal"/>
      <w:lvlText w:val="%1."/>
      <w:lvlJc w:val="left"/>
      <w:pPr>
        <w:ind w:left="84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EA80B36A">
      <w:numFmt w:val="bullet"/>
      <w:lvlText w:val="•"/>
      <w:lvlJc w:val="left"/>
      <w:pPr>
        <w:ind w:left="1691" w:hanging="360"/>
      </w:pPr>
      <w:rPr>
        <w:rFonts w:hint="default"/>
        <w:lang w:val="cs-CZ" w:eastAsia="en-US" w:bidi="ar-SA"/>
      </w:rPr>
    </w:lvl>
    <w:lvl w:ilvl="2" w:tplc="61DA6258">
      <w:numFmt w:val="bullet"/>
      <w:lvlText w:val="•"/>
      <w:lvlJc w:val="left"/>
      <w:pPr>
        <w:ind w:left="2542" w:hanging="360"/>
      </w:pPr>
      <w:rPr>
        <w:rFonts w:hint="default"/>
        <w:lang w:val="cs-CZ" w:eastAsia="en-US" w:bidi="ar-SA"/>
      </w:rPr>
    </w:lvl>
    <w:lvl w:ilvl="3" w:tplc="2F7644E0">
      <w:numFmt w:val="bullet"/>
      <w:lvlText w:val="•"/>
      <w:lvlJc w:val="left"/>
      <w:pPr>
        <w:ind w:left="3393" w:hanging="360"/>
      </w:pPr>
      <w:rPr>
        <w:rFonts w:hint="default"/>
        <w:lang w:val="cs-CZ" w:eastAsia="en-US" w:bidi="ar-SA"/>
      </w:rPr>
    </w:lvl>
    <w:lvl w:ilvl="4" w:tplc="C7D2387E">
      <w:numFmt w:val="bullet"/>
      <w:lvlText w:val="•"/>
      <w:lvlJc w:val="left"/>
      <w:pPr>
        <w:ind w:left="4244" w:hanging="360"/>
      </w:pPr>
      <w:rPr>
        <w:rFonts w:hint="default"/>
        <w:lang w:val="cs-CZ" w:eastAsia="en-US" w:bidi="ar-SA"/>
      </w:rPr>
    </w:lvl>
    <w:lvl w:ilvl="5" w:tplc="978A1DB2">
      <w:numFmt w:val="bullet"/>
      <w:lvlText w:val="•"/>
      <w:lvlJc w:val="left"/>
      <w:pPr>
        <w:ind w:left="5095" w:hanging="360"/>
      </w:pPr>
      <w:rPr>
        <w:rFonts w:hint="default"/>
        <w:lang w:val="cs-CZ" w:eastAsia="en-US" w:bidi="ar-SA"/>
      </w:rPr>
    </w:lvl>
    <w:lvl w:ilvl="6" w:tplc="C0E45F56">
      <w:numFmt w:val="bullet"/>
      <w:lvlText w:val="•"/>
      <w:lvlJc w:val="left"/>
      <w:pPr>
        <w:ind w:left="5946" w:hanging="360"/>
      </w:pPr>
      <w:rPr>
        <w:rFonts w:hint="default"/>
        <w:lang w:val="cs-CZ" w:eastAsia="en-US" w:bidi="ar-SA"/>
      </w:rPr>
    </w:lvl>
    <w:lvl w:ilvl="7" w:tplc="EA2075D6">
      <w:numFmt w:val="bullet"/>
      <w:lvlText w:val="•"/>
      <w:lvlJc w:val="left"/>
      <w:pPr>
        <w:ind w:left="6797" w:hanging="360"/>
      </w:pPr>
      <w:rPr>
        <w:rFonts w:hint="default"/>
        <w:lang w:val="cs-CZ" w:eastAsia="en-US" w:bidi="ar-SA"/>
      </w:rPr>
    </w:lvl>
    <w:lvl w:ilvl="8" w:tplc="185CE2A4">
      <w:numFmt w:val="bullet"/>
      <w:lvlText w:val="•"/>
      <w:lvlJc w:val="left"/>
      <w:pPr>
        <w:ind w:left="7648" w:hanging="360"/>
      </w:pPr>
      <w:rPr>
        <w:rFonts w:hint="default"/>
        <w:lang w:val="cs-CZ" w:eastAsia="en-US" w:bidi="ar-SA"/>
      </w:rPr>
    </w:lvl>
  </w:abstractNum>
  <w:abstractNum w:abstractNumId="5" w15:restartNumberingAfterBreak="0">
    <w:nsid w:val="7A097736"/>
    <w:multiLevelType w:val="hybridMultilevel"/>
    <w:tmpl w:val="56E28428"/>
    <w:lvl w:ilvl="0" w:tplc="7CFAEEBA">
      <w:start w:val="1"/>
      <w:numFmt w:val="decimal"/>
      <w:lvlText w:val="%1."/>
      <w:lvlJc w:val="left"/>
      <w:pPr>
        <w:ind w:left="84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E6585EF6">
      <w:numFmt w:val="bullet"/>
      <w:lvlText w:val="•"/>
      <w:lvlJc w:val="left"/>
      <w:pPr>
        <w:ind w:left="1691" w:hanging="360"/>
      </w:pPr>
      <w:rPr>
        <w:rFonts w:hint="default"/>
        <w:lang w:val="cs-CZ" w:eastAsia="en-US" w:bidi="ar-SA"/>
      </w:rPr>
    </w:lvl>
    <w:lvl w:ilvl="2" w:tplc="6DC2243C">
      <w:numFmt w:val="bullet"/>
      <w:lvlText w:val="•"/>
      <w:lvlJc w:val="left"/>
      <w:pPr>
        <w:ind w:left="2542" w:hanging="360"/>
      </w:pPr>
      <w:rPr>
        <w:rFonts w:hint="default"/>
        <w:lang w:val="cs-CZ" w:eastAsia="en-US" w:bidi="ar-SA"/>
      </w:rPr>
    </w:lvl>
    <w:lvl w:ilvl="3" w:tplc="96A842E0">
      <w:numFmt w:val="bullet"/>
      <w:lvlText w:val="•"/>
      <w:lvlJc w:val="left"/>
      <w:pPr>
        <w:ind w:left="3393" w:hanging="360"/>
      </w:pPr>
      <w:rPr>
        <w:rFonts w:hint="default"/>
        <w:lang w:val="cs-CZ" w:eastAsia="en-US" w:bidi="ar-SA"/>
      </w:rPr>
    </w:lvl>
    <w:lvl w:ilvl="4" w:tplc="E09092D4">
      <w:numFmt w:val="bullet"/>
      <w:lvlText w:val="•"/>
      <w:lvlJc w:val="left"/>
      <w:pPr>
        <w:ind w:left="4244" w:hanging="360"/>
      </w:pPr>
      <w:rPr>
        <w:rFonts w:hint="default"/>
        <w:lang w:val="cs-CZ" w:eastAsia="en-US" w:bidi="ar-SA"/>
      </w:rPr>
    </w:lvl>
    <w:lvl w:ilvl="5" w:tplc="5406EFC0">
      <w:numFmt w:val="bullet"/>
      <w:lvlText w:val="•"/>
      <w:lvlJc w:val="left"/>
      <w:pPr>
        <w:ind w:left="5095" w:hanging="360"/>
      </w:pPr>
      <w:rPr>
        <w:rFonts w:hint="default"/>
        <w:lang w:val="cs-CZ" w:eastAsia="en-US" w:bidi="ar-SA"/>
      </w:rPr>
    </w:lvl>
    <w:lvl w:ilvl="6" w:tplc="3078B260">
      <w:numFmt w:val="bullet"/>
      <w:lvlText w:val="•"/>
      <w:lvlJc w:val="left"/>
      <w:pPr>
        <w:ind w:left="5946" w:hanging="360"/>
      </w:pPr>
      <w:rPr>
        <w:rFonts w:hint="default"/>
        <w:lang w:val="cs-CZ" w:eastAsia="en-US" w:bidi="ar-SA"/>
      </w:rPr>
    </w:lvl>
    <w:lvl w:ilvl="7" w:tplc="C3948544">
      <w:numFmt w:val="bullet"/>
      <w:lvlText w:val="•"/>
      <w:lvlJc w:val="left"/>
      <w:pPr>
        <w:ind w:left="6797" w:hanging="360"/>
      </w:pPr>
      <w:rPr>
        <w:rFonts w:hint="default"/>
        <w:lang w:val="cs-CZ" w:eastAsia="en-US" w:bidi="ar-SA"/>
      </w:rPr>
    </w:lvl>
    <w:lvl w:ilvl="8" w:tplc="1444EE44">
      <w:numFmt w:val="bullet"/>
      <w:lvlText w:val="•"/>
      <w:lvlJc w:val="left"/>
      <w:pPr>
        <w:ind w:left="7648" w:hanging="360"/>
      </w:pPr>
      <w:rPr>
        <w:rFonts w:hint="default"/>
        <w:lang w:val="cs-CZ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013"/>
    <w:rsid w:val="00047F2A"/>
    <w:rsid w:val="00660D3E"/>
    <w:rsid w:val="00750013"/>
    <w:rsid w:val="00CC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85963"/>
  <w15:docId w15:val="{F9425442-260F-4532-92F8-FBED966B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jc w:val="center"/>
      <w:outlineLvl w:val="0"/>
    </w:pPr>
    <w:rPr>
      <w:b/>
      <w:bCs/>
    </w:rPr>
  </w:style>
  <w:style w:type="paragraph" w:styleId="Nadpis2">
    <w:name w:val="heading 2"/>
    <w:basedOn w:val="Normln"/>
    <w:uiPriority w:val="9"/>
    <w:unhideWhenUsed/>
    <w:qFormat/>
    <w:pPr>
      <w:spacing w:before="40"/>
      <w:ind w:left="125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Nzev">
    <w:name w:val="Title"/>
    <w:basedOn w:val="Normln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845" w:right="123" w:hanging="360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CC1B8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C1B82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CC1B8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3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1354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Stejskalová Kateřina</dc:creator>
  <cp:lastModifiedBy>Stejskalová Kateřina</cp:lastModifiedBy>
  <cp:revision>3</cp:revision>
  <dcterms:created xsi:type="dcterms:W3CDTF">2025-09-01T14:38:00Z</dcterms:created>
  <dcterms:modified xsi:type="dcterms:W3CDTF">2025-09-02T07:27:00Z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LastSaved">
    <vt:filetime>2025-09-01T00:00:00Z</vt:filetime>
  </property>
  <property fmtid="{D5CDD505-2E9C-101B-9397-08002B2CF9AE}" pid="4" name="Producer">
    <vt:lpwstr>iLovePDF</vt:lpwstr>
  </property>
</Properties>
</file>