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861C" w14:textId="77777777" w:rsidR="006564BB" w:rsidRDefault="006564BB" w:rsidP="006564BB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SMLOUVA</w:t>
      </w:r>
    </w:p>
    <w:p w14:paraId="72BBA09C" w14:textId="673F565F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Společnost: </w:t>
      </w:r>
      <w:r w:rsidR="006B4CC1">
        <w:rPr>
          <w:rFonts w:ascii="Arial" w:hAnsi="Arial" w:cs="Arial"/>
        </w:rPr>
        <w:t>Kenast s.r.o.</w:t>
      </w:r>
      <w:r w:rsidR="00A51F04">
        <w:rPr>
          <w:rFonts w:ascii="Arial" w:hAnsi="Arial" w:cs="Arial"/>
        </w:rPr>
        <w:br/>
        <w:t xml:space="preserve">se </w:t>
      </w:r>
      <w:r w:rsidR="007B3139">
        <w:rPr>
          <w:rFonts w:ascii="Arial" w:hAnsi="Arial" w:cs="Arial"/>
        </w:rPr>
        <w:t>sídlem: J.</w:t>
      </w:r>
      <w:r w:rsidR="006B4CC1">
        <w:rPr>
          <w:rFonts w:ascii="Arial" w:hAnsi="Arial" w:cs="Arial"/>
        </w:rPr>
        <w:t xml:space="preserve"> A. Komenského 258, 289 11 Pečky</w:t>
      </w:r>
      <w:r w:rsidR="00A51F04">
        <w:rPr>
          <w:rFonts w:ascii="Arial" w:hAnsi="Arial" w:cs="Arial"/>
        </w:rPr>
        <w:br/>
      </w:r>
      <w:r w:rsidR="007B3139">
        <w:rPr>
          <w:rFonts w:ascii="Arial" w:hAnsi="Arial" w:cs="Arial"/>
        </w:rPr>
        <w:t xml:space="preserve">zastoupený: </w:t>
      </w:r>
    </w:p>
    <w:p w14:paraId="230D629B" w14:textId="4D8076BF" w:rsidR="006564BB" w:rsidRDefault="00A51F04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6B4CC1">
        <w:rPr>
          <w:rFonts w:ascii="Arial" w:hAnsi="Arial" w:cs="Arial"/>
        </w:rPr>
        <w:t>27243397</w:t>
      </w:r>
      <w:r>
        <w:rPr>
          <w:rFonts w:ascii="Arial" w:hAnsi="Arial" w:cs="Arial"/>
        </w:rPr>
        <w:br/>
        <w:t xml:space="preserve">DIČ: </w:t>
      </w:r>
      <w:r w:rsidR="006B4CC1">
        <w:rPr>
          <w:rFonts w:ascii="Arial" w:hAnsi="Arial" w:cs="Arial"/>
        </w:rPr>
        <w:t>CZ27243397</w:t>
      </w:r>
      <w:r>
        <w:rPr>
          <w:rFonts w:ascii="Arial" w:hAnsi="Arial" w:cs="Arial"/>
        </w:rPr>
        <w:br/>
        <w:t>Bankovní spojení:</w:t>
      </w:r>
      <w:r w:rsidR="006B4CC1">
        <w:rPr>
          <w:rFonts w:ascii="Arial" w:hAnsi="Arial" w:cs="Arial"/>
        </w:rPr>
        <w:t xml:space="preserve"> </w:t>
      </w:r>
    </w:p>
    <w:p w14:paraId="5397E0CA" w14:textId="6E2EC63E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14:paraId="46AD14B4" w14:textId="13782FBD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900058B" w14:textId="23B40015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Základní škola Kolín III. Masarykova 412, příspěvková organizace</w:t>
      </w:r>
      <w:r>
        <w:rPr>
          <w:rFonts w:ascii="Arial" w:hAnsi="Arial" w:cs="Arial"/>
        </w:rPr>
        <w:br/>
        <w:t>se sídlem: 28002 Kolín III, Masarykova 412</w:t>
      </w:r>
      <w:r>
        <w:rPr>
          <w:rFonts w:ascii="Arial" w:hAnsi="Arial" w:cs="Arial"/>
        </w:rPr>
        <w:br/>
        <w:t xml:space="preserve">zastoupená: </w:t>
      </w:r>
    </w:p>
    <w:p w14:paraId="10E1A2A1" w14:textId="1F73C5ED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IČO: 486 63 786</w:t>
      </w:r>
      <w:r w:rsidRPr="006F7E98">
        <w:rPr>
          <w:rFonts w:ascii="Arial" w:hAnsi="Arial" w:cs="Arial"/>
        </w:rPr>
        <w:br/>
        <w:t xml:space="preserve">Bankovní spojení: </w:t>
      </w:r>
    </w:p>
    <w:p w14:paraId="3B28BB27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„zadavatel“)</w:t>
      </w:r>
    </w:p>
    <w:p w14:paraId="3FE64B91" w14:textId="3AB15696" w:rsidR="00FE5868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uzavřeli níže uvedeného dne ve smyslu ustanovení § </w:t>
      </w:r>
      <w:smartTag w:uri="urn:schemas-microsoft-com:office:smarttags" w:element="metricconverter">
        <w:smartTagPr>
          <w:attr w:name="ProductID" w:val="409 a"/>
        </w:smartTagPr>
        <w:r>
          <w:rPr>
            <w:rFonts w:ascii="Arial" w:hAnsi="Arial" w:cs="Arial"/>
          </w:rPr>
          <w:t>409 a</w:t>
        </w:r>
      </w:smartTag>
      <w:r>
        <w:rPr>
          <w:rFonts w:ascii="Arial" w:hAnsi="Arial" w:cs="Arial"/>
        </w:rPr>
        <w:t xml:space="preserve"> násl. obchodního zákoníku v platném znění tuto smlouvu:</w:t>
      </w:r>
    </w:p>
    <w:p w14:paraId="704D9BCC" w14:textId="77777777" w:rsidR="007B3139" w:rsidRDefault="007B3139" w:rsidP="006564BB">
      <w:pPr>
        <w:jc w:val="both"/>
        <w:rPr>
          <w:rFonts w:ascii="Arial" w:hAnsi="Arial" w:cs="Arial"/>
        </w:rPr>
      </w:pPr>
    </w:p>
    <w:p w14:paraId="00EDBD1E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6564BB">
        <w:rPr>
          <w:rFonts w:ascii="Arial" w:hAnsi="Arial" w:cs="Arial"/>
        </w:rPr>
        <w:t>Předmět smlouvy</w:t>
      </w:r>
    </w:p>
    <w:p w14:paraId="3B7CC74B" w14:textId="29DDB749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se zavazuje </w:t>
      </w:r>
      <w:r w:rsidR="00981F09">
        <w:rPr>
          <w:rFonts w:ascii="Arial" w:hAnsi="Arial" w:cs="Arial"/>
        </w:rPr>
        <w:t>dodat a instalovat</w:t>
      </w:r>
      <w:r w:rsidR="00516265">
        <w:rPr>
          <w:rFonts w:ascii="Arial" w:hAnsi="Arial" w:cs="Arial"/>
        </w:rPr>
        <w:t xml:space="preserve"> zakázku uvedenou v cenové nabídce ze dne</w:t>
      </w:r>
      <w:r w:rsidR="00A51F04">
        <w:rPr>
          <w:rFonts w:ascii="Arial" w:hAnsi="Arial" w:cs="Arial"/>
        </w:rPr>
        <w:t xml:space="preserve"> </w:t>
      </w:r>
      <w:r w:rsidR="007B3139">
        <w:rPr>
          <w:rFonts w:ascii="Arial" w:hAnsi="Arial" w:cs="Arial"/>
        </w:rPr>
        <w:t>26</w:t>
      </w:r>
      <w:r w:rsidR="00584E78">
        <w:rPr>
          <w:rFonts w:ascii="Arial" w:hAnsi="Arial" w:cs="Arial"/>
        </w:rPr>
        <w:t>.0</w:t>
      </w:r>
      <w:r w:rsidR="007B3139">
        <w:rPr>
          <w:rFonts w:ascii="Arial" w:hAnsi="Arial" w:cs="Arial"/>
        </w:rPr>
        <w:t>6</w:t>
      </w:r>
      <w:r w:rsidR="00584E78">
        <w:rPr>
          <w:rFonts w:ascii="Arial" w:hAnsi="Arial" w:cs="Arial"/>
        </w:rPr>
        <w:t>.2025</w:t>
      </w:r>
      <w:r w:rsidR="003E05E4">
        <w:rPr>
          <w:rFonts w:ascii="Arial" w:hAnsi="Arial" w:cs="Arial"/>
        </w:rPr>
        <w:t>.</w:t>
      </w:r>
    </w:p>
    <w:p w14:paraId="3CF66635" w14:textId="77777777" w:rsidR="00FE5868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Zadavatel</w:t>
      </w:r>
      <w:r w:rsidR="006564BB">
        <w:rPr>
          <w:rFonts w:ascii="Arial" w:hAnsi="Arial" w:cs="Arial"/>
        </w:rPr>
        <w:t xml:space="preserve"> se zavazuje od </w:t>
      </w:r>
      <w:r>
        <w:rPr>
          <w:rFonts w:ascii="Arial" w:hAnsi="Arial" w:cs="Arial"/>
        </w:rPr>
        <w:t>zhotovitele</w:t>
      </w:r>
      <w:r w:rsidR="006564BB">
        <w:rPr>
          <w:rFonts w:ascii="Arial" w:hAnsi="Arial" w:cs="Arial"/>
        </w:rPr>
        <w:t xml:space="preserve"> uvedené </w:t>
      </w:r>
      <w:r>
        <w:rPr>
          <w:rFonts w:ascii="Arial" w:hAnsi="Arial" w:cs="Arial"/>
        </w:rPr>
        <w:t>dílo</w:t>
      </w:r>
      <w:r w:rsidR="006564BB">
        <w:rPr>
          <w:rFonts w:ascii="Arial" w:hAnsi="Arial" w:cs="Arial"/>
        </w:rPr>
        <w:t xml:space="preserve"> převzít a zaplatit cenu sjednanou ve výši a způsobem uvedeným v čl. III. této smlouvy.</w:t>
      </w:r>
    </w:p>
    <w:p w14:paraId="53BBDC04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6564BB">
        <w:rPr>
          <w:rFonts w:ascii="Arial" w:hAnsi="Arial" w:cs="Arial"/>
        </w:rPr>
        <w:t>Podmínky plnění předmětu smlouvy</w:t>
      </w:r>
    </w:p>
    <w:p w14:paraId="68F45A58" w14:textId="30A940FE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je povinen </w:t>
      </w:r>
      <w:r w:rsidR="00516265">
        <w:rPr>
          <w:rFonts w:ascii="Arial" w:hAnsi="Arial" w:cs="Arial"/>
        </w:rPr>
        <w:t>zhotovit</w:t>
      </w:r>
      <w:r>
        <w:rPr>
          <w:rFonts w:ascii="Arial" w:hAnsi="Arial" w:cs="Arial"/>
        </w:rPr>
        <w:t xml:space="preserve"> a </w:t>
      </w:r>
      <w:r w:rsidR="00516265">
        <w:rPr>
          <w:rFonts w:ascii="Arial" w:hAnsi="Arial" w:cs="Arial"/>
        </w:rPr>
        <w:t>předat</w:t>
      </w:r>
      <w:r>
        <w:rPr>
          <w:rFonts w:ascii="Arial" w:hAnsi="Arial" w:cs="Arial"/>
        </w:rPr>
        <w:t xml:space="preserve"> do provozu </w:t>
      </w:r>
      <w:r w:rsidR="00516265">
        <w:rPr>
          <w:rFonts w:ascii="Arial" w:hAnsi="Arial" w:cs="Arial"/>
        </w:rPr>
        <w:t>dílo</w:t>
      </w:r>
      <w:r>
        <w:rPr>
          <w:rFonts w:ascii="Arial" w:hAnsi="Arial" w:cs="Arial"/>
        </w:rPr>
        <w:t xml:space="preserve"> dle cenové nabídky ze dne </w:t>
      </w:r>
      <w:r w:rsidR="007B3139">
        <w:rPr>
          <w:rFonts w:ascii="Arial" w:hAnsi="Arial" w:cs="Arial"/>
        </w:rPr>
        <w:t>26</w:t>
      </w:r>
      <w:r w:rsidR="00584E78">
        <w:rPr>
          <w:rFonts w:ascii="Arial" w:hAnsi="Arial" w:cs="Arial"/>
        </w:rPr>
        <w:t>.0</w:t>
      </w:r>
      <w:r w:rsidR="007B3139">
        <w:rPr>
          <w:rFonts w:ascii="Arial" w:hAnsi="Arial" w:cs="Arial"/>
        </w:rPr>
        <w:t>6</w:t>
      </w:r>
      <w:r w:rsidR="00584E78">
        <w:rPr>
          <w:rFonts w:ascii="Arial" w:hAnsi="Arial" w:cs="Arial"/>
        </w:rPr>
        <w:t>.2025</w:t>
      </w:r>
      <w:r w:rsidRPr="006E144C">
        <w:rPr>
          <w:rFonts w:ascii="Arial" w:hAnsi="Arial" w:cs="Arial"/>
        </w:rPr>
        <w:t xml:space="preserve"> </w:t>
      </w:r>
      <w:r w:rsidR="00516265" w:rsidRPr="006E144C">
        <w:rPr>
          <w:rFonts w:ascii="Arial" w:hAnsi="Arial" w:cs="Arial"/>
        </w:rPr>
        <w:t>v sídle</w:t>
      </w:r>
      <w:r w:rsidRPr="006E144C">
        <w:rPr>
          <w:rFonts w:ascii="Arial" w:hAnsi="Arial" w:cs="Arial"/>
        </w:rPr>
        <w:t xml:space="preserve"> zadavatele do </w:t>
      </w:r>
      <w:r w:rsidR="00584E78">
        <w:rPr>
          <w:rFonts w:ascii="Arial" w:hAnsi="Arial" w:cs="Arial"/>
        </w:rPr>
        <w:t>31.08.2025.</w:t>
      </w:r>
    </w:p>
    <w:p w14:paraId="013ADA75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O převzetí </w:t>
      </w:r>
      <w:r>
        <w:rPr>
          <w:rFonts w:ascii="Arial" w:hAnsi="Arial" w:cs="Arial"/>
        </w:rPr>
        <w:t>zakázky</w:t>
      </w:r>
      <w:r w:rsidR="006564BB">
        <w:rPr>
          <w:rFonts w:ascii="Arial" w:hAnsi="Arial" w:cs="Arial"/>
        </w:rPr>
        <w:t xml:space="preserve"> bude po uvedení do provozu sepsán protokol o předání a převzetí, podepsaný oběma smluvními stranami.</w:t>
      </w:r>
    </w:p>
    <w:p w14:paraId="49DB70FA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Nebude-li </w:t>
      </w:r>
      <w:r>
        <w:rPr>
          <w:rFonts w:ascii="Arial" w:hAnsi="Arial" w:cs="Arial"/>
        </w:rPr>
        <w:t>zakázka dodána a uvedena</w:t>
      </w:r>
      <w:r w:rsidR="006564BB">
        <w:rPr>
          <w:rFonts w:ascii="Arial" w:hAnsi="Arial" w:cs="Arial"/>
        </w:rPr>
        <w:t xml:space="preserve"> do provozu ve lhůtě uvedené v čl. II., odst. 1, je kupující oprávněn od smlouvy odstoupit.</w:t>
      </w:r>
    </w:p>
    <w:p w14:paraId="028A02B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III. </w:t>
      </w:r>
      <w:r w:rsidR="006564BB">
        <w:rPr>
          <w:rFonts w:ascii="Arial" w:hAnsi="Arial" w:cs="Arial"/>
        </w:rPr>
        <w:t>Cena a platební podmínky</w:t>
      </w:r>
    </w:p>
    <w:p w14:paraId="0395CD0B" w14:textId="4AB228A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516265">
        <w:rPr>
          <w:rFonts w:ascii="Arial" w:hAnsi="Arial" w:cs="Arial"/>
        </w:rPr>
        <w:t>zhotovení zakázky</w:t>
      </w:r>
      <w:r>
        <w:rPr>
          <w:rFonts w:ascii="Arial" w:hAnsi="Arial" w:cs="Arial"/>
        </w:rPr>
        <w:t xml:space="preserve"> je vyčíslena v cenové nabídce ze dne </w:t>
      </w:r>
      <w:r w:rsidR="007B3139">
        <w:rPr>
          <w:rFonts w:ascii="Arial" w:hAnsi="Arial" w:cs="Arial"/>
        </w:rPr>
        <w:t>26</w:t>
      </w:r>
      <w:r w:rsidR="00584E78">
        <w:rPr>
          <w:rFonts w:ascii="Arial" w:hAnsi="Arial" w:cs="Arial"/>
        </w:rPr>
        <w:t>.0</w:t>
      </w:r>
      <w:r w:rsidR="007B3139">
        <w:rPr>
          <w:rFonts w:ascii="Arial" w:hAnsi="Arial" w:cs="Arial"/>
        </w:rPr>
        <w:t>6</w:t>
      </w:r>
      <w:r w:rsidR="00584E78">
        <w:rPr>
          <w:rFonts w:ascii="Arial" w:hAnsi="Arial" w:cs="Arial"/>
        </w:rPr>
        <w:t>.2025</w:t>
      </w:r>
      <w:r w:rsidR="00156A6A" w:rsidRPr="006E144C">
        <w:rPr>
          <w:rFonts w:ascii="Arial" w:hAnsi="Arial" w:cs="Arial"/>
        </w:rPr>
        <w:t>.</w:t>
      </w:r>
    </w:p>
    <w:p w14:paraId="24E7CDD5" w14:textId="727235DD" w:rsidR="00FE5868" w:rsidRPr="00FE5868" w:rsidRDefault="006564BB" w:rsidP="00FE5868">
      <w:pPr>
        <w:pStyle w:val="Odstavecseseznamem"/>
        <w:numPr>
          <w:ilvl w:val="0"/>
          <w:numId w:val="1"/>
        </w:numPr>
        <w:ind w:left="142" w:hanging="76"/>
        <w:jc w:val="both"/>
        <w:rPr>
          <w:rFonts w:ascii="Arial" w:hAnsi="Arial" w:cs="Arial"/>
        </w:rPr>
      </w:pPr>
      <w:r w:rsidRPr="00FE5868">
        <w:rPr>
          <w:rFonts w:ascii="Arial" w:hAnsi="Arial" w:cs="Arial"/>
        </w:rPr>
        <w:t xml:space="preserve">Cena za </w:t>
      </w:r>
      <w:r w:rsidR="00516265" w:rsidRPr="00FE5868">
        <w:rPr>
          <w:rFonts w:ascii="Arial" w:hAnsi="Arial" w:cs="Arial"/>
        </w:rPr>
        <w:t>zhotovení</w:t>
      </w:r>
      <w:r w:rsidRPr="00FE5868">
        <w:rPr>
          <w:rFonts w:ascii="Arial" w:hAnsi="Arial" w:cs="Arial"/>
        </w:rPr>
        <w:t xml:space="preserve"> byla stanovena nabídkovou cenou </w:t>
      </w:r>
      <w:r w:rsidR="00516265" w:rsidRPr="00FE5868">
        <w:rPr>
          <w:rFonts w:ascii="Arial" w:hAnsi="Arial" w:cs="Arial"/>
        </w:rPr>
        <w:t>zhotovitele</w:t>
      </w:r>
      <w:r w:rsidRPr="00FE5868">
        <w:rPr>
          <w:rFonts w:ascii="Arial" w:hAnsi="Arial" w:cs="Arial"/>
        </w:rPr>
        <w:t xml:space="preserve">, kterou udal v nabídce, a která byla zadavatelem vybrána jako ekonomicky nejvýhodnější, a činí celkem bez DPH </w:t>
      </w:r>
      <w:r w:rsidR="007B3139">
        <w:rPr>
          <w:rFonts w:ascii="Arial" w:hAnsi="Arial" w:cs="Arial"/>
        </w:rPr>
        <w:t>146</w:t>
      </w:r>
      <w:r w:rsidR="006B4CC1">
        <w:rPr>
          <w:rFonts w:ascii="Arial" w:hAnsi="Arial" w:cs="Arial"/>
        </w:rPr>
        <w:t>.</w:t>
      </w:r>
      <w:r w:rsidR="007B3139">
        <w:rPr>
          <w:rFonts w:ascii="Arial" w:hAnsi="Arial" w:cs="Arial"/>
        </w:rPr>
        <w:t>420</w:t>
      </w:r>
      <w:r w:rsidRPr="00FE5868">
        <w:rPr>
          <w:rFonts w:ascii="Arial" w:hAnsi="Arial" w:cs="Arial"/>
        </w:rPr>
        <w:t xml:space="preserve"> Kč, </w:t>
      </w:r>
    </w:p>
    <w:p w14:paraId="6BD01CA3" w14:textId="6BAD643D" w:rsidR="006564BB" w:rsidRPr="00FE5868" w:rsidRDefault="00FE5868" w:rsidP="00FE5868">
      <w:pPr>
        <w:pStyle w:val="Odstavecseseznamem"/>
        <w:ind w:left="142"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4BB" w:rsidRPr="00FE5868">
        <w:rPr>
          <w:rFonts w:ascii="Arial" w:hAnsi="Arial" w:cs="Arial"/>
        </w:rPr>
        <w:t xml:space="preserve">z toho DPH je </w:t>
      </w:r>
      <w:r w:rsidR="007B3139">
        <w:rPr>
          <w:rFonts w:ascii="Arial" w:hAnsi="Arial" w:cs="Arial"/>
        </w:rPr>
        <w:t>30</w:t>
      </w:r>
      <w:r w:rsidR="006B4CC1">
        <w:rPr>
          <w:rFonts w:ascii="Arial" w:hAnsi="Arial" w:cs="Arial"/>
        </w:rPr>
        <w:t>.</w:t>
      </w:r>
      <w:r w:rsidR="007B3139">
        <w:rPr>
          <w:rFonts w:ascii="Arial" w:hAnsi="Arial" w:cs="Arial"/>
        </w:rPr>
        <w:t>748,20</w:t>
      </w:r>
      <w:r w:rsidR="006564BB" w:rsidRPr="00FE5868">
        <w:rPr>
          <w:rFonts w:ascii="Arial" w:hAnsi="Arial" w:cs="Arial"/>
        </w:rPr>
        <w:t xml:space="preserve"> Kč, </w:t>
      </w:r>
      <w:r w:rsidR="006564BB" w:rsidRPr="00A51F04">
        <w:rPr>
          <w:rFonts w:ascii="Arial" w:hAnsi="Arial" w:cs="Arial"/>
          <w:b/>
        </w:rPr>
        <w:t>celkem tedy</w:t>
      </w:r>
      <w:r w:rsidR="006B4CC1">
        <w:rPr>
          <w:rFonts w:ascii="Arial" w:hAnsi="Arial" w:cs="Arial"/>
          <w:b/>
        </w:rPr>
        <w:t xml:space="preserve"> </w:t>
      </w:r>
      <w:r w:rsidR="007B3139">
        <w:rPr>
          <w:rFonts w:ascii="Arial" w:hAnsi="Arial" w:cs="Arial"/>
          <w:b/>
        </w:rPr>
        <w:t>177</w:t>
      </w:r>
      <w:r w:rsidR="006B4CC1">
        <w:rPr>
          <w:rFonts w:ascii="Arial" w:hAnsi="Arial" w:cs="Arial"/>
          <w:b/>
        </w:rPr>
        <w:t>.</w:t>
      </w:r>
      <w:r w:rsidR="007B3139">
        <w:rPr>
          <w:rFonts w:ascii="Arial" w:hAnsi="Arial" w:cs="Arial"/>
          <w:b/>
        </w:rPr>
        <w:t>168,20</w:t>
      </w:r>
      <w:r w:rsidR="006564BB" w:rsidRPr="00A51F04">
        <w:rPr>
          <w:rFonts w:ascii="Arial" w:hAnsi="Arial" w:cs="Arial"/>
          <w:b/>
        </w:rPr>
        <w:t xml:space="preserve"> Kč</w:t>
      </w:r>
      <w:r w:rsidR="006564BB" w:rsidRPr="00FE5868">
        <w:rPr>
          <w:rFonts w:ascii="Arial" w:hAnsi="Arial" w:cs="Arial"/>
        </w:rPr>
        <w:t>.</w:t>
      </w:r>
    </w:p>
    <w:p w14:paraId="29E799FB" w14:textId="683DF161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Tato cena zahrnuje veškeré náklady </w:t>
      </w:r>
      <w:r w:rsidR="00516265">
        <w:rPr>
          <w:rFonts w:ascii="Arial" w:hAnsi="Arial" w:cs="Arial"/>
        </w:rPr>
        <w:t>zhotovitele</w:t>
      </w:r>
      <w:r>
        <w:rPr>
          <w:rFonts w:ascii="Arial" w:hAnsi="Arial" w:cs="Arial"/>
        </w:rPr>
        <w:t>. Tato cena je cenou nejvýše přípustnou a může být změněna jen v případě změny daňových předpisů její výše včetně DPH.</w:t>
      </w:r>
    </w:p>
    <w:p w14:paraId="350AFEB0" w14:textId="1283F423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Faktury budou splatné do </w:t>
      </w:r>
      <w:r w:rsidR="007B3139">
        <w:rPr>
          <w:rFonts w:ascii="Arial" w:hAnsi="Arial" w:cs="Arial"/>
        </w:rPr>
        <w:t>14</w:t>
      </w:r>
      <w:r w:rsidR="006564BB">
        <w:rPr>
          <w:rFonts w:ascii="Arial" w:hAnsi="Arial" w:cs="Arial"/>
        </w:rPr>
        <w:t xml:space="preserve"> dnů od převzetí kupujícím. Námitky proti údajům uvedeným na faktuře může </w:t>
      </w:r>
      <w:r w:rsidR="00C56A51">
        <w:rPr>
          <w:rFonts w:ascii="Arial" w:hAnsi="Arial" w:cs="Arial"/>
        </w:rPr>
        <w:t xml:space="preserve">zadavatel </w:t>
      </w:r>
      <w:r w:rsidR="006564BB">
        <w:rPr>
          <w:rFonts w:ascii="Arial" w:hAnsi="Arial" w:cs="Arial"/>
        </w:rPr>
        <w:t xml:space="preserve">uplatnit do konce lhůty její splatnosti s tím, že jí odešle zpět </w:t>
      </w:r>
      <w:r w:rsidR="00C56A51"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s uvedením výhrad. Tímto okamžikem se staví lhůta splatnosti a nová lhůta splatnosti běží od doručení opravené faktury kupujícímu.</w:t>
      </w:r>
    </w:p>
    <w:p w14:paraId="01D96AE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="006564BB">
        <w:rPr>
          <w:rFonts w:ascii="Arial" w:hAnsi="Arial" w:cs="Arial"/>
        </w:rPr>
        <w:t>Záruční a servisní podmínky</w:t>
      </w:r>
    </w:p>
    <w:p w14:paraId="0CE5CB0D" w14:textId="08749952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="006564BB">
        <w:rPr>
          <w:rFonts w:ascii="Arial" w:hAnsi="Arial" w:cs="Arial"/>
        </w:rPr>
        <w:t xml:space="preserve"> nenese odpovědnost za vady, na</w:t>
      </w:r>
      <w:r w:rsidR="00235833">
        <w:rPr>
          <w:rFonts w:ascii="Arial" w:hAnsi="Arial" w:cs="Arial"/>
        </w:rPr>
        <w:t xml:space="preserve"> </w:t>
      </w:r>
      <w:r w:rsidR="006564BB">
        <w:rPr>
          <w:rFonts w:ascii="Arial" w:hAnsi="Arial" w:cs="Arial"/>
        </w:rPr>
        <w:t xml:space="preserve">než se vztahuje záruka za jakost, jestliže tyto vady vznikly prokazatelným zaviněním </w:t>
      </w:r>
      <w:r>
        <w:rPr>
          <w:rFonts w:ascii="Arial" w:hAnsi="Arial" w:cs="Arial"/>
        </w:rPr>
        <w:t>zadavatele</w:t>
      </w:r>
      <w:r w:rsidR="006564BB">
        <w:rPr>
          <w:rFonts w:ascii="Arial" w:hAnsi="Arial" w:cs="Arial"/>
        </w:rPr>
        <w:t>.</w:t>
      </w:r>
    </w:p>
    <w:p w14:paraId="66AB63A0" w14:textId="018453CB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Záruční </w:t>
      </w:r>
      <w:r>
        <w:rPr>
          <w:rFonts w:ascii="Arial" w:hAnsi="Arial" w:cs="Arial"/>
        </w:rPr>
        <w:t>doba je dle nabídky</w:t>
      </w:r>
      <w:r w:rsidR="00A51F04">
        <w:rPr>
          <w:rFonts w:ascii="Arial" w:hAnsi="Arial" w:cs="Arial"/>
        </w:rPr>
        <w:t xml:space="preserve"> </w:t>
      </w:r>
      <w:r w:rsidR="00584E78">
        <w:rPr>
          <w:rFonts w:ascii="Arial" w:hAnsi="Arial" w:cs="Arial"/>
        </w:rPr>
        <w:t>60 měsíců</w:t>
      </w:r>
      <w:r w:rsidR="006E144C">
        <w:rPr>
          <w:rFonts w:ascii="Arial" w:hAnsi="Arial" w:cs="Arial"/>
        </w:rPr>
        <w:t xml:space="preserve"> </w:t>
      </w:r>
      <w:r w:rsidR="006564BB">
        <w:rPr>
          <w:rFonts w:ascii="Arial" w:hAnsi="Arial" w:cs="Arial"/>
        </w:rPr>
        <w:t xml:space="preserve">a začíná běžet ode dne převzetí </w:t>
      </w:r>
      <w:r>
        <w:rPr>
          <w:rFonts w:ascii="Arial" w:hAnsi="Arial" w:cs="Arial"/>
        </w:rPr>
        <w:t xml:space="preserve">dodávky </w:t>
      </w:r>
      <w:r w:rsidR="006564BB">
        <w:rPr>
          <w:rFonts w:ascii="Arial" w:hAnsi="Arial" w:cs="Arial"/>
        </w:rPr>
        <w:t>dle protokolu ve smyslu bodu II.3 této Smlouvy</w:t>
      </w:r>
      <w:r w:rsidR="00A51F04">
        <w:rPr>
          <w:rFonts w:ascii="Arial" w:hAnsi="Arial" w:cs="Arial"/>
        </w:rPr>
        <w:t>.</w:t>
      </w:r>
    </w:p>
    <w:p w14:paraId="5819E0E8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je povinen bez zbytečného odkladu oznámit </w:t>
      </w:r>
      <w:r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zjištěné vady dodaného </w:t>
      </w:r>
      <w:r>
        <w:rPr>
          <w:rFonts w:ascii="Arial" w:hAnsi="Arial" w:cs="Arial"/>
        </w:rPr>
        <w:t>díla</w:t>
      </w:r>
      <w:r w:rsidR="006564BB">
        <w:rPr>
          <w:rFonts w:ascii="Arial" w:hAnsi="Arial" w:cs="Arial"/>
        </w:rPr>
        <w:t xml:space="preserve"> poté, co je při vynaložení odborné péče zjistil.</w:t>
      </w:r>
    </w:p>
    <w:p w14:paraId="73D6157F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564BB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v záruční době včas uplatní zjištěné závady na </w:t>
      </w:r>
      <w:r>
        <w:rPr>
          <w:rFonts w:ascii="Arial" w:hAnsi="Arial" w:cs="Arial"/>
        </w:rPr>
        <w:t>díle</w:t>
      </w:r>
      <w:r w:rsidR="006564BB">
        <w:rPr>
          <w:rFonts w:ascii="Arial" w:hAnsi="Arial" w:cs="Arial"/>
        </w:rPr>
        <w:t xml:space="preserve">, je prodávající povinen vady odstranit v pracovních dnech ve lhůtě nejdéle </w:t>
      </w:r>
      <w:r>
        <w:rPr>
          <w:rFonts w:ascii="Arial" w:hAnsi="Arial" w:cs="Arial"/>
        </w:rPr>
        <w:t>v nabídce</w:t>
      </w:r>
      <w:r w:rsidR="006564BB">
        <w:rPr>
          <w:rFonts w:ascii="Arial" w:hAnsi="Arial" w:cs="Arial"/>
        </w:rPr>
        <w:t xml:space="preserve"> (pokud nebude písemně dohodnuto jinak) od písemného nahlášení závady.</w:t>
      </w:r>
    </w:p>
    <w:p w14:paraId="5A17AB20" w14:textId="590CC763" w:rsidR="007B3139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 xml:space="preserve">. Vady </w:t>
      </w:r>
      <w:r>
        <w:rPr>
          <w:rFonts w:ascii="Arial" w:hAnsi="Arial" w:cs="Arial"/>
        </w:rPr>
        <w:t>zakázce</w:t>
      </w:r>
      <w:r w:rsidR="006564BB">
        <w:rPr>
          <w:rFonts w:ascii="Arial" w:hAnsi="Arial" w:cs="Arial"/>
        </w:rPr>
        <w:t xml:space="preserve"> uplatňuje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na adrese prodávajícího. </w:t>
      </w:r>
    </w:p>
    <w:p w14:paraId="773D6DC8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 w:rsidR="006564BB">
        <w:rPr>
          <w:rFonts w:ascii="Arial" w:hAnsi="Arial" w:cs="Arial"/>
        </w:rPr>
        <w:t>Sankční ustanovení</w:t>
      </w:r>
    </w:p>
    <w:p w14:paraId="0AA990D0" w14:textId="08B2C6F2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 případě prodlení </w:t>
      </w:r>
      <w:r w:rsidR="002E0441">
        <w:rPr>
          <w:rFonts w:ascii="Arial" w:hAnsi="Arial" w:cs="Arial"/>
        </w:rPr>
        <w:t>zhotovitele</w:t>
      </w:r>
      <w:r>
        <w:rPr>
          <w:rFonts w:ascii="Arial" w:hAnsi="Arial" w:cs="Arial"/>
        </w:rPr>
        <w:t xml:space="preserve"> s dodáním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 xml:space="preserve"> je </w:t>
      </w:r>
      <w:r w:rsidR="002E0441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povinen zaplatit </w:t>
      </w:r>
      <w:r w:rsidR="002E0441">
        <w:rPr>
          <w:rFonts w:ascii="Arial" w:hAnsi="Arial" w:cs="Arial"/>
        </w:rPr>
        <w:t xml:space="preserve">zadavateli </w:t>
      </w:r>
      <w:r>
        <w:rPr>
          <w:rFonts w:ascii="Arial" w:hAnsi="Arial" w:cs="Arial"/>
        </w:rPr>
        <w:t>za každý započatý den prodlení smluvní pokutu ve výši 0,</w:t>
      </w:r>
      <w:r w:rsidR="00235833">
        <w:rPr>
          <w:rFonts w:ascii="Arial" w:hAnsi="Arial" w:cs="Arial"/>
        </w:rPr>
        <w:t xml:space="preserve"> </w:t>
      </w:r>
      <w:r w:rsidR="00846B5B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="002358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z ceny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>, s je</w:t>
      </w:r>
      <w:r w:rsidR="002E0441">
        <w:rPr>
          <w:rFonts w:ascii="Arial" w:hAnsi="Arial" w:cs="Arial"/>
        </w:rPr>
        <w:t>jíž</w:t>
      </w:r>
      <w:r>
        <w:rPr>
          <w:rFonts w:ascii="Arial" w:hAnsi="Arial" w:cs="Arial"/>
        </w:rPr>
        <w:t xml:space="preserve"> dodáním je v prodlení. Tato smluvní pokuta bude uplatněna formou slevy z ceny plnění.</w:t>
      </w:r>
    </w:p>
    <w:p w14:paraId="2625387B" w14:textId="4DD85F72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 případě prodlení </w:t>
      </w:r>
      <w:r w:rsidR="002E0441">
        <w:rPr>
          <w:rFonts w:ascii="Arial" w:hAnsi="Arial" w:cs="Arial"/>
        </w:rPr>
        <w:t>zadavatele</w:t>
      </w:r>
      <w:r>
        <w:rPr>
          <w:rFonts w:ascii="Arial" w:hAnsi="Arial" w:cs="Arial"/>
        </w:rPr>
        <w:t xml:space="preserve"> se zaplacením ceny na základě řádně vystavené faktury - daňového dokladu, zavazuje se </w:t>
      </w:r>
      <w:r w:rsidR="002E0441">
        <w:rPr>
          <w:rFonts w:ascii="Arial" w:hAnsi="Arial" w:cs="Arial"/>
        </w:rPr>
        <w:t>zadavatel</w:t>
      </w:r>
      <w:r>
        <w:rPr>
          <w:rFonts w:ascii="Arial" w:hAnsi="Arial" w:cs="Arial"/>
        </w:rPr>
        <w:t xml:space="preserve"> zaplatit </w:t>
      </w:r>
      <w:r w:rsidR="002E0441">
        <w:rPr>
          <w:rFonts w:ascii="Arial" w:hAnsi="Arial" w:cs="Arial"/>
        </w:rPr>
        <w:t>zhotoviteli</w:t>
      </w:r>
      <w:r>
        <w:rPr>
          <w:rFonts w:ascii="Arial" w:hAnsi="Arial" w:cs="Arial"/>
        </w:rPr>
        <w:t xml:space="preserve"> úrok z prodlení ve výší 0,</w:t>
      </w:r>
      <w:r w:rsidR="002358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05</w:t>
      </w:r>
      <w:r w:rsidR="002358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z dlužné částky za každý den prodlení. </w:t>
      </w:r>
    </w:p>
    <w:p w14:paraId="5D41871F" w14:textId="77777777" w:rsidR="003E05E4" w:rsidRDefault="003E05E4" w:rsidP="006564BB">
      <w:pPr>
        <w:jc w:val="both"/>
        <w:rPr>
          <w:rFonts w:ascii="Arial" w:hAnsi="Arial" w:cs="Arial"/>
        </w:rPr>
      </w:pPr>
    </w:p>
    <w:p w14:paraId="6269CB0B" w14:textId="77777777" w:rsidR="007B3139" w:rsidRDefault="007B3139" w:rsidP="006564BB">
      <w:pPr>
        <w:jc w:val="both"/>
        <w:rPr>
          <w:rFonts w:ascii="Arial" w:hAnsi="Arial" w:cs="Arial"/>
        </w:rPr>
      </w:pPr>
    </w:p>
    <w:p w14:paraId="5F96E8BF" w14:textId="77777777" w:rsidR="003E05E4" w:rsidRDefault="003E05E4" w:rsidP="006564BB">
      <w:pPr>
        <w:jc w:val="both"/>
        <w:rPr>
          <w:rFonts w:ascii="Arial" w:hAnsi="Arial" w:cs="Arial"/>
        </w:rPr>
      </w:pPr>
    </w:p>
    <w:p w14:paraId="7E74706A" w14:textId="77777777" w:rsidR="006564BB" w:rsidRDefault="002E0441" w:rsidP="00235833">
      <w:pPr>
        <w:pStyle w:val="Nadpis1"/>
        <w:keepLines/>
        <w:spacing w:before="48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VI. </w:t>
      </w:r>
      <w:r w:rsidR="006564BB">
        <w:rPr>
          <w:rFonts w:ascii="Arial" w:hAnsi="Arial" w:cs="Arial"/>
        </w:rPr>
        <w:t>Závěrečná ustanovení</w:t>
      </w:r>
    </w:p>
    <w:p w14:paraId="54099C3A" w14:textId="77777777" w:rsidR="002E0441" w:rsidRDefault="002E0441" w:rsidP="006564BB">
      <w:pPr>
        <w:jc w:val="both"/>
        <w:rPr>
          <w:rFonts w:ascii="Arial" w:hAnsi="Arial" w:cs="Arial"/>
        </w:rPr>
      </w:pPr>
    </w:p>
    <w:p w14:paraId="0FBB3185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564BB">
        <w:rPr>
          <w:rFonts w:ascii="Arial" w:hAnsi="Arial" w:cs="Arial"/>
        </w:rP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14:paraId="1B6763A1" w14:textId="665A995F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>. Nedílnou součástí této smlouvy je</w:t>
      </w:r>
      <w:r w:rsidR="000E5D35">
        <w:rPr>
          <w:rFonts w:ascii="Arial" w:hAnsi="Arial" w:cs="Arial"/>
        </w:rPr>
        <w:t xml:space="preserve"> </w:t>
      </w:r>
      <w:r w:rsidR="003E05E4">
        <w:rPr>
          <w:rFonts w:ascii="Arial" w:hAnsi="Arial" w:cs="Arial"/>
        </w:rPr>
        <w:t>Cenová nabídka</w:t>
      </w:r>
      <w:r w:rsidR="00235833">
        <w:rPr>
          <w:rFonts w:ascii="Arial" w:hAnsi="Arial" w:cs="Arial"/>
        </w:rPr>
        <w:t xml:space="preserve"> s datem.</w:t>
      </w:r>
    </w:p>
    <w:p w14:paraId="6865E6AF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>. V případě sporu se smluvní strany pokusí dosáhnout vyřešení sporu mimosoudním jednáním. Jestliže během takového jednání nebude shody dosaženo, každá ze smluvních stran má právo obrátit se na příslušný soud.</w:t>
      </w:r>
    </w:p>
    <w:p w14:paraId="284FC78E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64BB">
        <w:rPr>
          <w:rFonts w:ascii="Arial" w:hAnsi="Arial" w:cs="Arial"/>
        </w:rPr>
        <w:t>. Veškeré změny a doplňky k této smlouvě jsou možné po vzájemné dohodě obou smluvních stran, a to výhradně písemně ve formě číslovaných dodatků.</w:t>
      </w:r>
    </w:p>
    <w:p w14:paraId="17A74F5B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>. 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089C1574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564BB">
        <w:rPr>
          <w:rFonts w:ascii="Arial" w:hAnsi="Arial" w:cs="Arial"/>
        </w:rPr>
        <w:t>. Smlouva se vyhotovuje ve dvou stejnopisech po jednom pro každou ze smluvních stran.</w:t>
      </w:r>
    </w:p>
    <w:p w14:paraId="66EFA9E0" w14:textId="77777777" w:rsidR="006564BB" w:rsidRDefault="006564BB" w:rsidP="006564BB">
      <w:pPr>
        <w:jc w:val="both"/>
        <w:rPr>
          <w:rFonts w:ascii="Arial" w:hAnsi="Arial" w:cs="Arial"/>
        </w:rPr>
      </w:pPr>
    </w:p>
    <w:p w14:paraId="1354F30F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CFD4384" w14:textId="77777777" w:rsidR="006564BB" w:rsidRDefault="000A6CBA" w:rsidP="006564BB">
      <w:pPr>
        <w:jc w:val="both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316F2" wp14:editId="1AB42A97">
                <wp:simplePos x="0" y="0"/>
                <wp:positionH relativeFrom="column">
                  <wp:posOffset>14605</wp:posOffset>
                </wp:positionH>
                <wp:positionV relativeFrom="paragraph">
                  <wp:posOffset>253365</wp:posOffset>
                </wp:positionV>
                <wp:extent cx="2302510" cy="1304925"/>
                <wp:effectExtent l="0" t="0" r="0" b="381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F5429" w14:textId="2F5CDEA6" w:rsidR="006564BB" w:rsidRDefault="006564BB" w:rsidP="008A174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 </w:t>
                            </w:r>
                            <w:r w:rsidR="006B4CC1">
                              <w:rPr>
                                <w:rFonts w:ascii="Arial" w:hAnsi="Arial" w:cs="Arial"/>
                              </w:rPr>
                              <w:t>Pečkách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dn</w:t>
                            </w:r>
                            <w:r w:rsidR="008A174C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72EC8700" w14:textId="77777777"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316F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15pt;margin-top:19.95pt;width:181.3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" stroked="f" strokeweight=".5pt">
                <v:textbox>
                  <w:txbxContent>
                    <w:p w14:paraId="5E1F5429" w14:textId="2F5CDEA6" w:rsidR="006564BB" w:rsidRDefault="006564BB" w:rsidP="008A174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 </w:t>
                      </w:r>
                      <w:r w:rsidR="006B4CC1">
                        <w:rPr>
                          <w:rFonts w:ascii="Arial" w:hAnsi="Arial" w:cs="Arial"/>
                        </w:rPr>
                        <w:t>Pečkách</w:t>
                      </w:r>
                      <w:r>
                        <w:rPr>
                          <w:rFonts w:ascii="Arial" w:hAnsi="Arial" w:cs="Arial"/>
                        </w:rPr>
                        <w:t xml:space="preserve"> dn</w:t>
                      </w:r>
                      <w:r w:rsidR="008A174C"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72EC8700" w14:textId="77777777"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2B32F" wp14:editId="0A30BAC4">
                <wp:simplePos x="0" y="0"/>
                <wp:positionH relativeFrom="column">
                  <wp:posOffset>3441065</wp:posOffset>
                </wp:positionH>
                <wp:positionV relativeFrom="paragraph">
                  <wp:posOffset>205105</wp:posOffset>
                </wp:positionV>
                <wp:extent cx="2302510" cy="1304925"/>
                <wp:effectExtent l="2540" t="0" r="0" b="444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4C7" w14:textId="77777777" w:rsidR="006564BB" w:rsidRDefault="006564BB" w:rsidP="000E5D35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A51F04">
                              <w:rPr>
                                <w:rFonts w:ascii="Arial" w:hAnsi="Arial" w:cs="Arial"/>
                              </w:rPr>
                              <w:t xml:space="preserve"> Kolíně  dne </w:t>
                            </w:r>
                          </w:p>
                          <w:p w14:paraId="4FEDDFE0" w14:textId="46ECB930" w:rsidR="00BA22A7" w:rsidRDefault="00BA22A7" w:rsidP="006564BB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  <w:p w14:paraId="1A758CAF" w14:textId="77FD79E5" w:rsidR="006564BB" w:rsidRDefault="006564BB" w:rsidP="008A174C">
                            <w:pPr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2AA2E6DF" w14:textId="77777777"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32F" id="Textové pole 2" o:spid="_x0000_s1027" type="#_x0000_t202" style="position:absolute;left:0;text-align:left;margin-left:270.95pt;margin-top:16.15pt;width:181.3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" stroked="f" strokeweight=".5pt">
                <v:textbox>
                  <w:txbxContent>
                    <w:p w14:paraId="27E364C7" w14:textId="77777777" w:rsidR="006564BB" w:rsidRDefault="006564BB" w:rsidP="000E5D35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A51F04">
                        <w:rPr>
                          <w:rFonts w:ascii="Arial" w:hAnsi="Arial" w:cs="Arial"/>
                        </w:rPr>
                        <w:t xml:space="preserve"> Kolíně  dne </w:t>
                      </w:r>
                    </w:p>
                    <w:p w14:paraId="4FEDDFE0" w14:textId="46ECB930" w:rsidR="00BA22A7" w:rsidRDefault="00BA22A7" w:rsidP="006564BB">
                      <w:pPr>
                        <w:jc w:val="center"/>
                      </w:pPr>
                      <w:r>
                        <w:br/>
                      </w:r>
                    </w:p>
                    <w:p w14:paraId="1A758CAF" w14:textId="77FD79E5" w:rsidR="006564BB" w:rsidRDefault="006564BB" w:rsidP="008A174C">
                      <w:pPr>
                        <w:ind w:left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2AA2E6DF" w14:textId="77777777"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7FD5EC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13EA191" w14:textId="77777777" w:rsidR="006564BB" w:rsidRDefault="006564BB" w:rsidP="006564BB">
      <w:pPr>
        <w:jc w:val="both"/>
        <w:rPr>
          <w:rFonts w:ascii="Arial" w:hAnsi="Arial" w:cs="Arial"/>
        </w:rPr>
      </w:pPr>
    </w:p>
    <w:p w14:paraId="4AC9018E" w14:textId="77777777" w:rsidR="00640BFE" w:rsidRDefault="00640BFE"/>
    <w:sectPr w:rsidR="00640BFE" w:rsidSect="0064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929"/>
    <w:multiLevelType w:val="hybridMultilevel"/>
    <w:tmpl w:val="981E5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2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BB"/>
    <w:rsid w:val="000A6CBA"/>
    <w:rsid w:val="000C4911"/>
    <w:rsid w:val="000E5D35"/>
    <w:rsid w:val="000F6E01"/>
    <w:rsid w:val="001246C3"/>
    <w:rsid w:val="00156A6A"/>
    <w:rsid w:val="00222D32"/>
    <w:rsid w:val="00235833"/>
    <w:rsid w:val="002A2B8A"/>
    <w:rsid w:val="002E0441"/>
    <w:rsid w:val="00370A36"/>
    <w:rsid w:val="00387169"/>
    <w:rsid w:val="003E05E4"/>
    <w:rsid w:val="00403910"/>
    <w:rsid w:val="00404750"/>
    <w:rsid w:val="004543CA"/>
    <w:rsid w:val="004775E7"/>
    <w:rsid w:val="004876E5"/>
    <w:rsid w:val="004D6486"/>
    <w:rsid w:val="004E0A3A"/>
    <w:rsid w:val="00516265"/>
    <w:rsid w:val="00537314"/>
    <w:rsid w:val="005846EC"/>
    <w:rsid w:val="00584E78"/>
    <w:rsid w:val="00640BFE"/>
    <w:rsid w:val="006564BB"/>
    <w:rsid w:val="006B4CC1"/>
    <w:rsid w:val="006E144C"/>
    <w:rsid w:val="006F7E98"/>
    <w:rsid w:val="007B3139"/>
    <w:rsid w:val="007C4E52"/>
    <w:rsid w:val="00835222"/>
    <w:rsid w:val="008461D6"/>
    <w:rsid w:val="00846B5B"/>
    <w:rsid w:val="008534CC"/>
    <w:rsid w:val="008A174C"/>
    <w:rsid w:val="008A6702"/>
    <w:rsid w:val="00981F09"/>
    <w:rsid w:val="00A37149"/>
    <w:rsid w:val="00A51F04"/>
    <w:rsid w:val="00A81F6A"/>
    <w:rsid w:val="00AD6E71"/>
    <w:rsid w:val="00AF7284"/>
    <w:rsid w:val="00B00D3B"/>
    <w:rsid w:val="00BA22A7"/>
    <w:rsid w:val="00C163D7"/>
    <w:rsid w:val="00C56A51"/>
    <w:rsid w:val="00D21AB4"/>
    <w:rsid w:val="00D32B7D"/>
    <w:rsid w:val="00DA4CF7"/>
    <w:rsid w:val="00DB6CCC"/>
    <w:rsid w:val="00E64E0E"/>
    <w:rsid w:val="00E965A2"/>
    <w:rsid w:val="00ED596E"/>
    <w:rsid w:val="00F62AC0"/>
    <w:rsid w:val="00FC6F0A"/>
    <w:rsid w:val="00FE5868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33D9E"/>
  <w15:docId w15:val="{5810994F-AF91-48AB-9CF1-9B19A50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4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D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22D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22D32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656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6564B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C5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94DF1F38D7B4D8156A71DEAF8C821" ma:contentTypeVersion="13" ma:contentTypeDescription="Vytvoří nový dokument" ma:contentTypeScope="" ma:versionID="a701d826fe22547faaed1c16f31c1245">
  <xsd:schema xmlns:xsd="http://www.w3.org/2001/XMLSchema" xmlns:xs="http://www.w3.org/2001/XMLSchema" xmlns:p="http://schemas.microsoft.com/office/2006/metadata/properties" xmlns:ns3="6605e8ae-b29c-4138-a72e-71ef051cc7dd" xmlns:ns4="05801f64-5ccf-4275-b629-d7493b571f1a" targetNamespace="http://schemas.microsoft.com/office/2006/metadata/properties" ma:root="true" ma:fieldsID="0d08beca135224a7a071b670e82b5cff" ns3:_="" ns4:_="">
    <xsd:import namespace="6605e8ae-b29c-4138-a72e-71ef051cc7dd"/>
    <xsd:import namespace="05801f64-5ccf-4275-b629-d7493b571f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e8ae-b29c-4138-a72e-71ef051cc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1f64-5ccf-4275-b629-d7493b571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61B84-1FF1-4AED-B218-2A8B1F90A1E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5801f64-5ccf-4275-b629-d7493b571f1a"/>
    <ds:schemaRef ds:uri="http://schemas.microsoft.com/office/2006/documentManagement/types"/>
    <ds:schemaRef ds:uri="6605e8ae-b29c-4138-a72e-71ef051cc7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8415F7-E39E-4838-BAB9-CC61E516D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D060-FC15-4FA7-83B9-4ADB5052A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5e8ae-b29c-4138-a72e-71ef051cc7dd"/>
    <ds:schemaRef ds:uri="05801f64-5ccf-4275-b629-d7493b571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3630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III., Masarykova 412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Strejček</dc:creator>
  <cp:lastModifiedBy>Monika Patočková</cp:lastModifiedBy>
  <cp:revision>2</cp:revision>
  <cp:lastPrinted>2025-08-25T08:45:00Z</cp:lastPrinted>
  <dcterms:created xsi:type="dcterms:W3CDTF">2025-09-02T07:22:00Z</dcterms:created>
  <dcterms:modified xsi:type="dcterms:W3CDTF">2025-09-02T07:22:00Z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0x010100C6B94DF1F38D7B4D8156A71DEAF8C821</vt:lpwstr>
  </property>
</Properties>
</file>