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5339" w14:textId="77777777" w:rsidR="00EA574A" w:rsidRPr="00AA35DC" w:rsidRDefault="00EA574A" w:rsidP="00EA574A">
      <w:pPr>
        <w:pStyle w:val="HHTitle2"/>
      </w:pPr>
    </w:p>
    <w:p w14:paraId="1D10A387" w14:textId="77777777" w:rsidR="00EA574A" w:rsidRPr="00AA35DC" w:rsidRDefault="00EA574A" w:rsidP="00EA574A"/>
    <w:p w14:paraId="225E2239" w14:textId="77777777" w:rsidR="00EA574A" w:rsidRPr="00AA35DC" w:rsidRDefault="00EA574A" w:rsidP="00EA574A"/>
    <w:p w14:paraId="1053B6AF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7694001C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6D51647" w14:textId="77777777" w:rsidR="00EA574A" w:rsidRPr="00AA35DC" w:rsidRDefault="00EA574A" w:rsidP="00EA574A">
      <w:pPr>
        <w:pStyle w:val="Spolecnost"/>
      </w:pPr>
      <w:r w:rsidRPr="00AA35DC">
        <w:t>Česká agentura na podporu obchodu/CzechTrade</w:t>
      </w:r>
    </w:p>
    <w:p w14:paraId="57C46F0B" w14:textId="77777777" w:rsidR="00EA574A" w:rsidRPr="00AA35DC" w:rsidRDefault="00EA574A" w:rsidP="00EA574A">
      <w:pPr>
        <w:pStyle w:val="Spolecnost"/>
      </w:pPr>
    </w:p>
    <w:p w14:paraId="25E4DD41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5808BB70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20B93B3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Jan Šulc</w:t>
      </w:r>
    </w:p>
    <w:p w14:paraId="712E15F6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00D79B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7002A14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FF1945B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61D53B3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C4D130E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43E0DFC5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24F560AF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48AE46D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0F6A150C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73B6331D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IWA Outdoor Classics 2026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2026/033N2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26. 2. - 1. 3. 2026</w:t>
      </w:r>
      <w:r w:rsidR="0085645B">
        <w:t>“</w:t>
      </w:r>
    </w:p>
    <w:p w14:paraId="2FD3E3DC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6ED9405E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1F874100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obchodu/CzechTrade</w:t>
      </w:r>
      <w:r w:rsidRPr="00AA35DC">
        <w:rPr>
          <w:szCs w:val="22"/>
        </w:rPr>
        <w:t xml:space="preserve">, </w:t>
      </w:r>
    </w:p>
    <w:p w14:paraId="22D55161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6C9FA870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440DC55A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5F58E07D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FA91098" w14:textId="77777777" w:rsidR="00566B2D" w:rsidRDefault="004F1ADE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Jan Šulc</w:t>
      </w:r>
    </w:p>
    <w:p w14:paraId="43EE9AB8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2410000204</w:t>
      </w:r>
    </w:p>
    <w:p w14:paraId="33B2564B" w14:textId="77777777" w:rsidR="00E82184" w:rsidRDefault="00E82184" w:rsidP="00EA574A">
      <w:pPr>
        <w:pStyle w:val="Text11"/>
        <w:keepNext w:val="0"/>
      </w:pPr>
      <w:r>
        <w:t>se sídlem:</w:t>
      </w:r>
      <w:r w:rsidR="00EA574A" w:rsidRPr="00E82184">
        <w:t xml:space="preserve"> </w:t>
      </w:r>
      <w:r>
        <w:t>Lánovská 1550, Újezd nad Lesy, 19016 Praha 9</w:t>
      </w:r>
    </w:p>
    <w:p w14:paraId="5BA53FBB" w14:textId="73F56F6E" w:rsidR="00EA574A" w:rsidRPr="00AA35DC" w:rsidRDefault="00EA574A" w:rsidP="00EA574A">
      <w:pPr>
        <w:pStyle w:val="Text11"/>
        <w:keepNext w:val="0"/>
        <w:rPr>
          <w:highlight w:val="yellow"/>
        </w:rPr>
      </w:pPr>
      <w:r w:rsidRPr="00E82184">
        <w:t xml:space="preserve">IČO: </w:t>
      </w:r>
      <w:r>
        <w:t>64768830</w:t>
      </w:r>
      <w:r w:rsidR="005303CF">
        <w:t xml:space="preserve">, DIČ: </w:t>
      </w:r>
      <w:r w:rsidR="005303CF" w:rsidRPr="005303CF">
        <w:t>CZ7610250043</w:t>
      </w:r>
    </w:p>
    <w:p w14:paraId="7F7BB64E" w14:textId="28B458A0" w:rsidR="00EA574A" w:rsidRPr="00AA35DC" w:rsidRDefault="005303CF" w:rsidP="00EA574A">
      <w:pPr>
        <w:pStyle w:val="Text11"/>
        <w:keepNext w:val="0"/>
      </w:pPr>
      <w:r w:rsidRPr="005303CF">
        <w:t xml:space="preserve">zapsaný jako právní forma 101 - Fyzická osoba podnikající dle živnostenského zákona </w:t>
      </w:r>
      <w:r w:rsidR="00EA574A" w:rsidRPr="00AA35DC">
        <w:t>(„</w:t>
      </w:r>
      <w:r w:rsidR="00EA574A" w:rsidRPr="00AA35DC">
        <w:rPr>
          <w:b/>
        </w:rPr>
        <w:t>Příjemce podpory</w:t>
      </w:r>
      <w:r w:rsidR="00EA574A"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="00EA574A" w:rsidRPr="00AA35DC">
        <w:t>)</w:t>
      </w:r>
    </w:p>
    <w:p w14:paraId="480DCB3E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543ADB92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10645E7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18B4B544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679ABF67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36ADBA1F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41C9F9B9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7C7E0C77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0AB11E68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47E821EB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2F6A1FAB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154DC129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2F7F3CC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5D50B1E6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7BC5A7C2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68C1AA32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68AB2F95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0A4D44CB" w14:textId="6B5638F0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E36BB2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5154D52B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>České agentury na podporu obchodu/ CzechTrade</w:t>
      </w:r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3E82C004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390D3AC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4B9508F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2F868ED4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58222857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31727CD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02BA81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75DC0A03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157913DF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60FC1260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4159C7D7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2C544A37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38AFE1EB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4E7AC83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575FC9A2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10C73C06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4656626F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7B0B1543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733B9C7B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50EEFF50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7BC577CD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6191E836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3586397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79570F2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1BEE0AB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161EC2F7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352A2A17" w14:textId="5204174C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 Kč (slovy: </w:t>
      </w:r>
      <w:r w:rsidR="005303CF">
        <w:t>sto dvacet tisíc</w:t>
      </w:r>
      <w:r w:rsidR="007F74B5">
        <w:t xml:space="preserve"> 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2D9D7C37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0DB304E1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27CED660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502E1EA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1AA19AF6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44C297BF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7844660E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730C27F6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3465F264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4610C111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0BCB81BF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193D245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59A756DF" w14:textId="0DD72828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E36BB2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E36BB2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03BC973C" w14:textId="457253A2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5303CF">
        <w:t xml:space="preserve">výši </w:t>
      </w:r>
      <w:r w:rsidR="00916093" w:rsidRPr="005303CF">
        <w:t>3</w:t>
      </w:r>
      <w:r w:rsidR="002D342D" w:rsidRPr="005303CF">
        <w:t xml:space="preserve">0 % (slovy: </w:t>
      </w:r>
      <w:r w:rsidR="00916093" w:rsidRPr="005303CF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E36BB2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750293B0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EE8BE4B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1D95116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49088CFD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68159123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1E6DD3A5" w14:textId="1B0125B1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E36BB2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36BB2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E36BB2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E36BB2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765D11F1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6B8642CF" w14:textId="0176E1F6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E36BB2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E36BB2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18BDED92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94FC2F2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13F68DA4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74A48A3E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6758592B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4361AF25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15890732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44E5BA18" w14:textId="236C2D57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E36BB2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3C20F5A6" w14:textId="06B9A8A1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E36BB2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577CAD5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651363E8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33ECB20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1A772604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67FA2F02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03EA4B7A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4E5E4270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1127A89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397B83E5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527FB644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88032E3" w14:textId="59E6AA9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E36BB2">
        <w:t>9</w:t>
      </w:r>
      <w:r w:rsidRPr="00AA35DC">
        <w:fldChar w:fldCharType="end"/>
      </w:r>
      <w:r w:rsidRPr="00AA35DC">
        <w:t xml:space="preserve"> Smlouvy.  </w:t>
      </w:r>
    </w:p>
    <w:p w14:paraId="392CDC5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090D15ED" w14:textId="2C0FF01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E36BB2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E36BB2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560EDA4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12D96E1A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3A61A2C7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4EAE8322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7E99D33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>Parametry povinné publicity PpŽP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78406BF1" w14:textId="4B2E96FA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E36BB2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5A79E22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10E5D7B3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5C90A639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445BB63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7232A74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1C47E7E5" w14:textId="6D1673D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E36BB2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E36BB2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0D981057" w14:textId="7859636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E36BB2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E36BB2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1DB78C69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2592517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794C1A5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779B932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266A5D9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5995833C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57D867AB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240DE0EB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437A4A0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457699ED" w14:textId="2DCD0C76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36BB2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E36BB2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36BB2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E36BB2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71FBF97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6A9DC79B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41FF77E0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00A69BCE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12B3CFA2" w14:textId="5DB24F8C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E36BB2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E36BB2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17312A42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542EF1FE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8066E76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9C8641C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37B54556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4031D2CD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5270E527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5013EB79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273D66C9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799D0116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173FA18E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7F258219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5CFCFE27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70AF0EC8" w14:textId="26729F34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E36BB2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06D70F16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036A7F5C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27A4A106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71C22A49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40DD1AD2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7D5ABE21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1D3D0202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4882D0AE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5D8C87C3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73413AE6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287D7B73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70F5A1D9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1A4EEF15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6136A5CF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(ii) zasláním uznávanou poštou</w:t>
      </w:r>
      <w:r w:rsidR="00226F89">
        <w:t xml:space="preserve"> doporučeným dopisem, (iii)</w:t>
      </w:r>
      <w:r w:rsidRPr="00AA35DC">
        <w:t xml:space="preserve"> zasláním kurýrní službou, která umožňuje ověření doručení</w:t>
      </w:r>
      <w:r w:rsidR="00226F89">
        <w:t>, nebo (iv) datovou schránkou prostřednictvím systému datových schránek</w:t>
      </w:r>
      <w:r w:rsidRPr="00AA35DC">
        <w:t xml:space="preserve"> a zároveň jedním ze způsobů uvedených pod čísly (i) až (iii).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(iv)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0883E459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46DBDE4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7BEA5F17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(ii)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94F02B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72929F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213A99C8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602A4CF8" w14:textId="5A0AC49F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obchodu/CzechTrade</w:t>
      </w:r>
      <w:r w:rsidRPr="00AA35DC">
        <w:br/>
        <w:t>k rukám:</w:t>
      </w:r>
      <w:r w:rsidRPr="00AA35DC">
        <w:tab/>
      </w:r>
      <w:r w:rsidRPr="00AA35DC">
        <w:tab/>
      </w:r>
      <w:r w:rsidR="005303CF">
        <w:t>Adéla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5303CF" w:rsidRPr="005303CF">
          <w:rPr>
            <w:rStyle w:val="Hypertextovodkaz"/>
          </w:rPr>
          <w:t>adela.stefanikova@czechtrade.cz</w:t>
        </w:r>
      </w:hyperlink>
    </w:p>
    <w:p w14:paraId="51D7B297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5AEB254B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A02914E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1F8D15C2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028884B4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Jan Šulc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Jan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Šulc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Lánovská 1550, Újezd nad Lesy, 19016 Praha 9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bas@airsoft.cz</w:t>
      </w:r>
    </w:p>
    <w:p w14:paraId="4A579CF8" w14:textId="571AB482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5303CF">
        <w:t xml:space="preserve">Datová schránka: </w:t>
      </w:r>
      <w:r w:rsidR="00B85689" w:rsidRPr="005303CF">
        <w:tab/>
      </w:r>
      <w:r w:rsidR="005303CF" w:rsidRPr="005303CF">
        <w:t>s6y5qt3</w:t>
      </w:r>
    </w:p>
    <w:p w14:paraId="1E2DBD0D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BBA55DE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167CFDB1" w14:textId="70B03622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E36BB2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541D332F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F4181A4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0F175C2E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0E37FDE5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151401FA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3B9C87BF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7F107F80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36F85EE4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715D2160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1CD643D5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62F501D7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6C548F89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03137355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1C3C4166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4EA59E67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>ex tunc</w:t>
      </w:r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42BAB6AD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0FFEDBD9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3F44D4DF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4EA73BF6" w14:textId="77F10BC8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E36BB2">
        <w:t>5.2(b)</w:t>
      </w:r>
      <w:r>
        <w:fldChar w:fldCharType="end"/>
      </w:r>
      <w:r w:rsidR="00F762FC">
        <w:t xml:space="preserve"> Smlouvy</w:t>
      </w:r>
      <w:r>
        <w:t>;</w:t>
      </w:r>
    </w:p>
    <w:p w14:paraId="00B43B1E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1D4C8CD9" w14:textId="464CE672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E36BB2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E36BB2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E36BB2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1CC414FC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2965D6B6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42EAC711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43E3A92F" w14:textId="7B39DA4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E36BB2">
        <w:t>8.2</w:t>
      </w:r>
      <w:r>
        <w:fldChar w:fldCharType="end"/>
      </w:r>
      <w:r w:rsidR="00F762FC">
        <w:t xml:space="preserve"> Smlouvy</w:t>
      </w:r>
      <w:r>
        <w:t>;</w:t>
      </w:r>
    </w:p>
    <w:p w14:paraId="0FDE55AE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5F89B360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0B3486F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38EEAD01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376FE1AC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5A3142F3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2EE23859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37988087" w14:textId="32B1A060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E36BB2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E36BB2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E36BB2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E36BB2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E36BB2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70879ED8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1DE5C293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12664FDB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7A123ED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2902172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503FD51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3BDDBE19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44D2A584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60248A0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74CFF68C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6932480D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490309D7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149D6542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75425AE2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0DA57C00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2092D50F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3C0457BF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0DA7162D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E0A836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45F0192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5BCC1601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F7507A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07B31245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7BD0A5EC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0E7A4C2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04C8C3C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250C291A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5E918291" w14:textId="77777777" w:rsidR="00EA574A" w:rsidRPr="00AA35DC" w:rsidRDefault="00EA574A" w:rsidP="00EA574A">
      <w:pPr>
        <w:rPr>
          <w:b/>
        </w:rPr>
      </w:pPr>
    </w:p>
    <w:p w14:paraId="0F4AD064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4294C64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7F647DC7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68FD7DBD" w14:textId="77777777" w:rsidTr="006D1BA9">
        <w:tc>
          <w:tcPr>
            <w:tcW w:w="4644" w:type="dxa"/>
          </w:tcPr>
          <w:p w14:paraId="4D3A393F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4DB30CC3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Jan Šulc</w:t>
            </w:r>
          </w:p>
        </w:tc>
      </w:tr>
      <w:tr w:rsidR="00EA574A" w:rsidRPr="00AA35DC" w14:paraId="6DD49C27" w14:textId="77777777" w:rsidTr="006D1BA9">
        <w:tc>
          <w:tcPr>
            <w:tcW w:w="4644" w:type="dxa"/>
          </w:tcPr>
          <w:p w14:paraId="5FCDA0E3" w14:textId="60E5594F" w:rsidR="00EA574A" w:rsidRPr="00AA35DC" w:rsidRDefault="00EA574A" w:rsidP="006D1BA9">
            <w:r w:rsidRPr="00AA35DC">
              <w:t xml:space="preserve">Místo: </w:t>
            </w:r>
            <w:r w:rsidR="005303CF">
              <w:t>Praha</w:t>
            </w:r>
          </w:p>
          <w:p w14:paraId="6EA20D83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59ED4DC1" w14:textId="307D9FA1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9031E6">
              <w:t>Praha 9</w:t>
            </w:r>
          </w:p>
          <w:p w14:paraId="7FCCC5FE" w14:textId="09F3E18D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9031E6">
              <w:t>29.8.2025</w:t>
            </w:r>
          </w:p>
        </w:tc>
      </w:tr>
      <w:tr w:rsidR="00EA574A" w:rsidRPr="00AA35DC" w14:paraId="5BA6CCDE" w14:textId="77777777" w:rsidTr="006D1BA9">
        <w:tc>
          <w:tcPr>
            <w:tcW w:w="4644" w:type="dxa"/>
          </w:tcPr>
          <w:p w14:paraId="1077802D" w14:textId="77777777" w:rsidR="00EA574A" w:rsidRPr="00AA35DC" w:rsidRDefault="00EA574A" w:rsidP="006D1BA9"/>
          <w:p w14:paraId="537D0980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7EE25474" w14:textId="77777777" w:rsidR="00EA574A" w:rsidRPr="00AA35DC" w:rsidRDefault="00EA574A" w:rsidP="006D1BA9">
            <w:pPr>
              <w:jc w:val="center"/>
            </w:pPr>
          </w:p>
          <w:p w14:paraId="4BCEE7FE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5615CD25" w14:textId="77777777" w:rsidTr="006D1BA9">
        <w:tc>
          <w:tcPr>
            <w:tcW w:w="4644" w:type="dxa"/>
          </w:tcPr>
          <w:p w14:paraId="290E596F" w14:textId="05E64C38" w:rsidR="00EA574A" w:rsidRPr="00AA35DC" w:rsidRDefault="00EA574A" w:rsidP="006D1BA9">
            <w:r w:rsidRPr="00AA35DC">
              <w:t xml:space="preserve">Jméno: </w:t>
            </w:r>
            <w:r w:rsidR="005303CF">
              <w:t xml:space="preserve">Ing. </w:t>
            </w:r>
            <w:r w:rsidR="005303CF" w:rsidRPr="00D35549">
              <w:t>Lenka Kolman Sokoltová</w:t>
            </w:r>
            <w:r w:rsidR="005303CF">
              <w:t>, MBA</w:t>
            </w:r>
          </w:p>
          <w:p w14:paraId="2689C9AC" w14:textId="321BA0D5" w:rsidR="00EA574A" w:rsidRPr="00AA35DC" w:rsidRDefault="00EA574A" w:rsidP="006D1BA9">
            <w:r w:rsidRPr="00AA35DC">
              <w:t xml:space="preserve">Funkce: </w:t>
            </w:r>
            <w:r w:rsidR="005303CF">
              <w:t>zástupce generálního ředitele</w:t>
            </w:r>
          </w:p>
        </w:tc>
        <w:tc>
          <w:tcPr>
            <w:tcW w:w="4678" w:type="dxa"/>
          </w:tcPr>
          <w:p w14:paraId="0F0A96DE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Jan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Šulc</w:t>
            </w:r>
            <w:r w:rsidR="00827BC1" w:rsidRPr="00827BC1">
              <w:t xml:space="preserve"> </w:t>
            </w:r>
          </w:p>
          <w:p w14:paraId="244A6BC9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OSVČ</w:t>
            </w:r>
          </w:p>
        </w:tc>
      </w:tr>
    </w:tbl>
    <w:p w14:paraId="1D6BD717" w14:textId="77777777"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14:paraId="4D274E3E" w14:textId="264481DD" w:rsidR="00842EDE" w:rsidRDefault="001647C9">
      <w:pPr>
        <w:pStyle w:val="HHTitle2"/>
      </w:pPr>
      <w:r w:rsidRPr="001647C9">
        <w:rPr>
          <w:noProof/>
        </w:rPr>
        <w:drawing>
          <wp:inline distT="0" distB="0" distL="0" distR="0" wp14:anchorId="00C74D2B" wp14:editId="6EF1D70B">
            <wp:extent cx="6139480" cy="3832860"/>
            <wp:effectExtent l="0" t="0" r="0" b="0"/>
            <wp:docPr id="126522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3" cy="38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F2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F031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6EA64D5F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180A6E8B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414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D2E4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856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BF8B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080C86A5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1380C8B2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D7E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C13F21E" wp14:editId="243C6954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1621715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7C1C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CA17BE1" wp14:editId="1A1A41B4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613EF8D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7D2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C575D7F" wp14:editId="3EAAB970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46E502E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042264">
    <w:abstractNumId w:val="2"/>
  </w:num>
  <w:num w:numId="2" w16cid:durableId="1926379272">
    <w:abstractNumId w:val="3"/>
  </w:num>
  <w:num w:numId="3" w16cid:durableId="898444045">
    <w:abstractNumId w:val="1"/>
  </w:num>
  <w:num w:numId="4" w16cid:durableId="1585724205">
    <w:abstractNumId w:val="0"/>
  </w:num>
  <w:num w:numId="5" w16cid:durableId="2067601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47C9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1ADE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03CF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66B2D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66543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31E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2C3C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4AF6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BB2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AB3210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3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ela.stefanikova@czechtrad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7673</Words>
  <Characters>45274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5</cp:revision>
  <cp:lastPrinted>2025-08-27T08:58:00Z</cp:lastPrinted>
  <dcterms:created xsi:type="dcterms:W3CDTF">2025-08-22T09:01:00Z</dcterms:created>
  <dcterms:modified xsi:type="dcterms:W3CDTF">2025-08-29T09:15:00Z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