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75052">
              <w:rPr>
                <w:rFonts w:ascii="Arial" w:hAnsi="Arial"/>
                <w:sz w:val="20"/>
              </w:rPr>
              <w:t>9-415/K6100/17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Ing. Milan </w:t>
            </w:r>
            <w:proofErr w:type="spellStart"/>
            <w:r>
              <w:rPr>
                <w:rFonts w:cs="Arial"/>
                <w:b w:val="0"/>
                <w:sz w:val="20"/>
              </w:rPr>
              <w:t>Weisskopf</w:t>
            </w:r>
            <w:proofErr w:type="spell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375052">
              <w:rPr>
                <w:rFonts w:ascii="Arial" w:hAnsi="Arial" w:cs="Arial"/>
                <w:sz w:val="20"/>
              </w:rPr>
              <w:t>31.12.2017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375052">
              <w:rPr>
                <w:rFonts w:ascii="Arial" w:hAnsi="Arial" w:cs="Arial"/>
                <w:sz w:val="20"/>
              </w:rPr>
              <w:t>25.8.2017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375052" w:rsidRPr="00616E0F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Pro realizaci </w:t>
            </w:r>
            <w:r>
              <w:rPr>
                <w:rFonts w:ascii="Arial" w:eastAsia="Geneva" w:hAnsi="Arial" w:cs="Arial"/>
                <w:sz w:val="22"/>
                <w:szCs w:val="22"/>
              </w:rPr>
              <w:t>investiční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akc</w:t>
            </w:r>
            <w:r>
              <w:rPr>
                <w:rFonts w:ascii="Arial" w:eastAsia="Geneva" w:hAnsi="Arial" w:cs="Arial"/>
                <w:sz w:val="22"/>
                <w:szCs w:val="22"/>
              </w:rPr>
              <w:t>e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Geneva" w:hAnsi="Arial" w:cs="Arial"/>
                <w:sz w:val="22"/>
                <w:szCs w:val="22"/>
              </w:rPr>
              <w:t>„</w:t>
            </w:r>
            <w:r w:rsidRPr="00375052">
              <w:rPr>
                <w:rFonts w:ascii="Arial" w:eastAsia="Geneva" w:hAnsi="Arial" w:cs="Arial"/>
                <w:sz w:val="22"/>
                <w:szCs w:val="22"/>
              </w:rPr>
              <w:t>ČS Jesenice I, rekonstrukce trafostanice, Vestec u Prahy</w:t>
            </w:r>
            <w:r>
              <w:rPr>
                <w:rFonts w:ascii="Arial" w:eastAsia="Geneva" w:hAnsi="Arial" w:cs="Arial"/>
                <w:sz w:val="22"/>
                <w:szCs w:val="22"/>
              </w:rPr>
              <w:t>“, č. akce 14K6100,</w:t>
            </w:r>
            <w:r w:rsidRPr="00616E0F">
              <w:rPr>
                <w:rFonts w:ascii="Arial" w:eastAsia="Geneva" w:hAnsi="Arial" w:cs="Arial"/>
                <w:sz w:val="22"/>
                <w:szCs w:val="22"/>
              </w:rPr>
              <w:t xml:space="preserve"> u Vás na základě Vaší nabídky </w:t>
            </w:r>
            <w:r w:rsidRPr="00616E0F">
              <w:rPr>
                <w:rFonts w:ascii="Arial" w:hAnsi="Arial"/>
                <w:sz w:val="22"/>
                <w:szCs w:val="22"/>
              </w:rPr>
              <w:t>objednáváme externí technický dozor objednatele formou ob</w:t>
            </w:r>
            <w:r w:rsidRPr="00616E0F">
              <w:rPr>
                <w:rFonts w:ascii="Arial" w:hAnsi="Arial" w:hint="cs"/>
                <w:sz w:val="22"/>
                <w:szCs w:val="22"/>
              </w:rPr>
              <w:t>č</w:t>
            </w:r>
            <w:r w:rsidRPr="00616E0F">
              <w:rPr>
                <w:rFonts w:ascii="Arial" w:hAnsi="Arial"/>
                <w:sz w:val="22"/>
                <w:szCs w:val="22"/>
              </w:rPr>
              <w:t>asného TD.</w:t>
            </w:r>
          </w:p>
          <w:p w:rsidR="00375052" w:rsidRPr="00153429" w:rsidRDefault="00375052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Cena:            nepřekročí </w:t>
            </w:r>
            <w:r>
              <w:rPr>
                <w:rFonts w:ascii="Arial" w:hAnsi="Arial"/>
                <w:b/>
                <w:sz w:val="22"/>
                <w:szCs w:val="22"/>
              </w:rPr>
              <w:t>92.400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a bude doložena kalkulací</w:t>
            </w:r>
            <w:r>
              <w:rPr>
                <w:rFonts w:ascii="Arial" w:hAnsi="Arial"/>
                <w:sz w:val="22"/>
                <w:szCs w:val="22"/>
              </w:rPr>
              <w:t xml:space="preserve"> dle skutečně provedených prací  </w:t>
            </w:r>
          </w:p>
          <w:p w:rsidR="00375052" w:rsidRPr="003A04A9" w:rsidRDefault="00375052" w:rsidP="00375052">
            <w:pPr>
              <w:tabs>
                <w:tab w:val="left" w:pos="1310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Celkový rozsah maximálně </w:t>
            </w:r>
            <w:r w:rsidR="00035542">
              <w:rPr>
                <w:rFonts w:ascii="Arial" w:hAnsi="Arial"/>
                <w:sz w:val="22"/>
                <w:szCs w:val="22"/>
              </w:rPr>
              <w:t>132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</w:t>
            </w:r>
            <w:r>
              <w:rPr>
                <w:rFonts w:ascii="Arial" w:hAnsi="Arial"/>
                <w:sz w:val="22"/>
                <w:szCs w:val="22"/>
              </w:rPr>
              <w:t xml:space="preserve"> (cca </w:t>
            </w:r>
            <w:r w:rsidR="00035542">
              <w:rPr>
                <w:rFonts w:ascii="Arial" w:hAnsi="Arial"/>
                <w:sz w:val="22"/>
                <w:szCs w:val="22"/>
              </w:rPr>
              <w:t>11</w:t>
            </w:r>
            <w:r>
              <w:rPr>
                <w:rFonts w:ascii="Arial" w:hAnsi="Arial"/>
                <w:sz w:val="22"/>
                <w:szCs w:val="22"/>
              </w:rPr>
              <w:t xml:space="preserve"> hodin týdně)</w:t>
            </w:r>
            <w:r w:rsidRPr="003A04A9">
              <w:rPr>
                <w:rFonts w:ascii="Arial" w:hAnsi="Arial"/>
                <w:sz w:val="22"/>
                <w:szCs w:val="22"/>
              </w:rPr>
              <w:t>,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hodinová sazba je 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3A04A9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sz w:val="22"/>
                <w:szCs w:val="22"/>
              </w:rPr>
              <w:t>700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5052" w:rsidRPr="00153429" w:rsidRDefault="00375052" w:rsidP="0037505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>
              <w:rPr>
                <w:rFonts w:ascii="Arial" w:hAnsi="Arial"/>
                <w:b/>
                <w:sz w:val="22"/>
                <w:szCs w:val="22"/>
              </w:rPr>
              <w:t>09/2017 – 12/2017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pí..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1A2544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703DF"/>
    <w:rsid w:val="00083D27"/>
    <w:rsid w:val="000A2F9F"/>
    <w:rsid w:val="000E2454"/>
    <w:rsid w:val="001039C0"/>
    <w:rsid w:val="001347A4"/>
    <w:rsid w:val="001568BE"/>
    <w:rsid w:val="00187797"/>
    <w:rsid w:val="001A2544"/>
    <w:rsid w:val="001C7A6D"/>
    <w:rsid w:val="00202FF2"/>
    <w:rsid w:val="00207884"/>
    <w:rsid w:val="00210E41"/>
    <w:rsid w:val="00272965"/>
    <w:rsid w:val="00324413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A536A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B499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2017-06-21T06:56:00Z</cp:lastPrinted>
  <dcterms:created xsi:type="dcterms:W3CDTF">2017-08-30T09:14:00Z</dcterms:created>
  <dcterms:modified xsi:type="dcterms:W3CDTF">2017-08-30T12:16:00Z</dcterms:modified>
</cp:coreProperties>
</file>