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DEA4" w14:textId="779390AD" w:rsidR="00D96607" w:rsidRPr="00C67E8A" w:rsidRDefault="00675411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3" w:space="0" w:color="000000"/>
        </w:pBdr>
        <w:spacing w:after="667" w:line="259" w:lineRule="auto"/>
        <w:ind w:left="14" w:firstLine="0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GuMi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Athletic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Equipment</w:t>
      </w:r>
      <w:proofErr w:type="spellEnd"/>
      <w:r>
        <w:rPr>
          <w:rFonts w:asciiTheme="minorHAnsi" w:hAnsiTheme="minorHAnsi" w:cstheme="minorHAnsi"/>
          <w:b/>
        </w:rPr>
        <w:t xml:space="preserve"> s.r.o.</w:t>
      </w:r>
      <w:r w:rsidR="00506A19" w:rsidRPr="00C67E8A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 xml:space="preserve">739 61 </w:t>
      </w:r>
      <w:proofErr w:type="gramStart"/>
      <w:r>
        <w:rPr>
          <w:rFonts w:asciiTheme="minorHAnsi" w:hAnsiTheme="minorHAnsi" w:cstheme="minorHAnsi"/>
          <w:b/>
        </w:rPr>
        <w:t xml:space="preserve">Třinec </w:t>
      </w:r>
      <w:r w:rsidR="00506A19" w:rsidRPr="00C67E8A">
        <w:rPr>
          <w:rFonts w:asciiTheme="minorHAnsi" w:hAnsiTheme="minorHAnsi" w:cstheme="minorHAnsi"/>
          <w:b/>
        </w:rPr>
        <w:t xml:space="preserve">, </w:t>
      </w:r>
      <w:r w:rsidR="00D74683" w:rsidRPr="00C67E8A">
        <w:rPr>
          <w:rFonts w:asciiTheme="minorHAnsi" w:hAnsiTheme="minorHAnsi" w:cstheme="minorHAnsi"/>
          <w:b/>
        </w:rPr>
        <w:t>I</w:t>
      </w:r>
      <w:r w:rsidR="004C637B" w:rsidRPr="00C67E8A">
        <w:rPr>
          <w:rFonts w:asciiTheme="minorHAnsi" w:hAnsiTheme="minorHAnsi" w:cstheme="minorHAnsi"/>
          <w:b/>
        </w:rPr>
        <w:t>Č</w:t>
      </w:r>
      <w:proofErr w:type="gramEnd"/>
      <w:r w:rsidR="004C637B" w:rsidRPr="00C67E8A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07590890</w:t>
      </w:r>
      <w:r w:rsidR="004C637B" w:rsidRPr="00C67E8A">
        <w:rPr>
          <w:rFonts w:asciiTheme="minorHAnsi" w:hAnsiTheme="minorHAnsi" w:cstheme="minorHAnsi"/>
          <w:b/>
        </w:rPr>
        <w:t>, zapsaná v obchodním rejstříku</w:t>
      </w:r>
      <w:r w:rsidR="00D74683" w:rsidRPr="00C67E8A">
        <w:rPr>
          <w:rFonts w:asciiTheme="minorHAnsi" w:hAnsiTheme="minorHAnsi" w:cstheme="minorHAnsi"/>
          <w:b/>
        </w:rPr>
        <w:t xml:space="preserve"> u Krajského soudu v Ostravě</w:t>
      </w:r>
      <w:r w:rsidR="00FB28B2" w:rsidRPr="00C67E8A">
        <w:rPr>
          <w:rFonts w:asciiTheme="minorHAnsi" w:hAnsiTheme="minorHAnsi" w:cstheme="minorHAnsi"/>
          <w:b/>
        </w:rPr>
        <w:t>, oddíl</w:t>
      </w:r>
      <w:r w:rsidR="004C637B" w:rsidRPr="00C67E8A">
        <w:rPr>
          <w:rFonts w:asciiTheme="minorHAnsi" w:hAnsiTheme="minorHAnsi" w:cstheme="minorHAnsi"/>
          <w:b/>
        </w:rPr>
        <w:t xml:space="preserve"> C, vložka </w:t>
      </w:r>
      <w:r>
        <w:rPr>
          <w:rFonts w:asciiTheme="minorHAnsi" w:hAnsiTheme="minorHAnsi" w:cstheme="minorHAnsi"/>
          <w:b/>
        </w:rPr>
        <w:t>76389</w:t>
      </w:r>
    </w:p>
    <w:p w14:paraId="2CA2F659" w14:textId="77777777" w:rsidR="00D96607" w:rsidRPr="00C67E8A" w:rsidRDefault="004C637B">
      <w:pPr>
        <w:pStyle w:val="Nadpis1"/>
        <w:rPr>
          <w:rFonts w:asciiTheme="minorHAnsi" w:hAnsiTheme="minorHAnsi" w:cstheme="minorHAnsi"/>
          <w:b/>
          <w:sz w:val="22"/>
        </w:rPr>
      </w:pPr>
      <w:r w:rsidRPr="00C67E8A">
        <w:rPr>
          <w:rFonts w:asciiTheme="minorHAnsi" w:hAnsiTheme="minorHAnsi" w:cstheme="minorHAnsi"/>
          <w:b/>
          <w:sz w:val="22"/>
        </w:rPr>
        <w:t>Kupní smlouva</w:t>
      </w:r>
    </w:p>
    <w:p w14:paraId="02D173BA" w14:textId="4AFF7AD0" w:rsidR="00D96607" w:rsidRPr="00E7613B" w:rsidRDefault="00AC476F">
      <w:pPr>
        <w:spacing w:after="586"/>
        <w:ind w:right="704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u</w:t>
      </w:r>
      <w:r w:rsidR="00CF6E1B">
        <w:rPr>
          <w:rFonts w:asciiTheme="minorHAnsi" w:hAnsiTheme="minorHAnsi" w:cstheme="minorHAnsi"/>
          <w:sz w:val="22"/>
        </w:rPr>
        <w:t>zavřená dle ustanovení §</w:t>
      </w:r>
      <w:r w:rsidR="004C637B" w:rsidRPr="00E7613B">
        <w:rPr>
          <w:rFonts w:asciiTheme="minorHAnsi" w:hAnsiTheme="minorHAnsi" w:cstheme="minorHAnsi"/>
          <w:sz w:val="22"/>
        </w:rPr>
        <w:t xml:space="preserve"> 2079 a násl. Občanského zákoníku č. 89/2012 Sb., v platném znění</w:t>
      </w:r>
    </w:p>
    <w:p w14:paraId="37CDA2A3" w14:textId="77777777" w:rsidR="00A345C4" w:rsidRPr="00E7613B" w:rsidRDefault="00A345C4" w:rsidP="00A345C4">
      <w:pPr>
        <w:spacing w:after="586"/>
        <w:ind w:right="704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 xml:space="preserve">Prodávající:                          </w:t>
      </w:r>
    </w:p>
    <w:p w14:paraId="41630DF6" w14:textId="22095CB6" w:rsidR="00E96A18" w:rsidRDefault="00A345C4" w:rsidP="00EF3445">
      <w:pPr>
        <w:spacing w:after="0"/>
        <w:ind w:right="704"/>
        <w:rPr>
          <w:rFonts w:asciiTheme="minorHAnsi" w:hAnsiTheme="minorHAnsi" w:cstheme="minorHAnsi"/>
          <w:b/>
          <w:sz w:val="22"/>
        </w:rPr>
      </w:pPr>
      <w:r w:rsidRPr="00E7613B">
        <w:rPr>
          <w:rFonts w:asciiTheme="minorHAnsi" w:hAnsiTheme="minorHAnsi" w:cstheme="minorHAnsi"/>
          <w:sz w:val="22"/>
        </w:rPr>
        <w:t xml:space="preserve">                                               </w:t>
      </w:r>
      <w:r w:rsidR="00E96A18" w:rsidRPr="00E7613B">
        <w:rPr>
          <w:rFonts w:asciiTheme="minorHAnsi" w:hAnsiTheme="minorHAnsi" w:cstheme="minorHAnsi"/>
          <w:sz w:val="22"/>
        </w:rPr>
        <w:t xml:space="preserve">          </w:t>
      </w:r>
      <w:r w:rsidRPr="00E7613B">
        <w:rPr>
          <w:rFonts w:asciiTheme="minorHAnsi" w:hAnsiTheme="minorHAnsi" w:cstheme="minorHAnsi"/>
          <w:sz w:val="22"/>
        </w:rPr>
        <w:t xml:space="preserve">   </w:t>
      </w:r>
      <w:proofErr w:type="spellStart"/>
      <w:r w:rsidR="00675411">
        <w:rPr>
          <w:rFonts w:asciiTheme="minorHAnsi" w:hAnsiTheme="minorHAnsi" w:cstheme="minorHAnsi"/>
          <w:b/>
        </w:rPr>
        <w:t>GuMi</w:t>
      </w:r>
      <w:proofErr w:type="spellEnd"/>
      <w:r w:rsidR="00675411">
        <w:rPr>
          <w:rFonts w:asciiTheme="minorHAnsi" w:hAnsiTheme="minorHAnsi" w:cstheme="minorHAnsi"/>
          <w:b/>
        </w:rPr>
        <w:t xml:space="preserve"> </w:t>
      </w:r>
      <w:proofErr w:type="spellStart"/>
      <w:r w:rsidR="00675411">
        <w:rPr>
          <w:rFonts w:asciiTheme="minorHAnsi" w:hAnsiTheme="minorHAnsi" w:cstheme="minorHAnsi"/>
          <w:b/>
        </w:rPr>
        <w:t>Athletic</w:t>
      </w:r>
      <w:proofErr w:type="spellEnd"/>
      <w:r w:rsidR="00675411">
        <w:rPr>
          <w:rFonts w:asciiTheme="minorHAnsi" w:hAnsiTheme="minorHAnsi" w:cstheme="minorHAnsi"/>
          <w:b/>
        </w:rPr>
        <w:t xml:space="preserve"> </w:t>
      </w:r>
      <w:proofErr w:type="spellStart"/>
      <w:r w:rsidR="00675411">
        <w:rPr>
          <w:rFonts w:asciiTheme="minorHAnsi" w:hAnsiTheme="minorHAnsi" w:cstheme="minorHAnsi"/>
          <w:b/>
        </w:rPr>
        <w:t>Equipment</w:t>
      </w:r>
      <w:proofErr w:type="spellEnd"/>
      <w:r w:rsidR="00675411">
        <w:rPr>
          <w:rFonts w:asciiTheme="minorHAnsi" w:hAnsiTheme="minorHAnsi" w:cstheme="minorHAnsi"/>
          <w:b/>
        </w:rPr>
        <w:t xml:space="preserve"> </w:t>
      </w:r>
      <w:proofErr w:type="spellStart"/>
      <w:r w:rsidR="00675411">
        <w:rPr>
          <w:rFonts w:asciiTheme="minorHAnsi" w:hAnsiTheme="minorHAnsi" w:cstheme="minorHAnsi"/>
          <w:b/>
        </w:rPr>
        <w:t>s.r.o</w:t>
      </w:r>
      <w:proofErr w:type="spellEnd"/>
    </w:p>
    <w:p w14:paraId="1976509B" w14:textId="77777777" w:rsidR="00EF3445" w:rsidRPr="00E7613B" w:rsidRDefault="00EF3445" w:rsidP="00EF3445">
      <w:pPr>
        <w:spacing w:after="0"/>
        <w:ind w:right="704"/>
        <w:rPr>
          <w:rFonts w:asciiTheme="minorHAnsi" w:hAnsiTheme="minorHAnsi" w:cstheme="minorHAnsi"/>
          <w:sz w:val="22"/>
        </w:rPr>
      </w:pPr>
    </w:p>
    <w:p w14:paraId="5EF0C8EF" w14:textId="77777777" w:rsidR="00675411" w:rsidRDefault="00675411" w:rsidP="00C67E8A">
      <w:pPr>
        <w:spacing w:after="0" w:line="223" w:lineRule="auto"/>
        <w:ind w:left="403" w:firstLine="2849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Tylova 252, Kanada</w:t>
      </w:r>
    </w:p>
    <w:p w14:paraId="58040812" w14:textId="0EAF4D7D" w:rsidR="00E7613B" w:rsidRPr="00E7613B" w:rsidRDefault="00675411" w:rsidP="00C67E8A">
      <w:pPr>
        <w:spacing w:after="0" w:line="223" w:lineRule="auto"/>
        <w:ind w:left="403" w:firstLine="2849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739 61 Třinec</w:t>
      </w:r>
      <w:r w:rsidR="00E7613B" w:rsidRPr="00E7613B">
        <w:rPr>
          <w:rFonts w:asciiTheme="minorHAnsi" w:hAnsiTheme="minorHAnsi" w:cstheme="minorHAnsi"/>
          <w:sz w:val="22"/>
        </w:rPr>
        <w:t xml:space="preserve"> </w:t>
      </w:r>
    </w:p>
    <w:p w14:paraId="4F8E4BFE" w14:textId="1745A503" w:rsidR="001169BF" w:rsidRPr="00E7613B" w:rsidRDefault="00667B0E" w:rsidP="00C67E8A">
      <w:pPr>
        <w:spacing w:after="0" w:line="223" w:lineRule="auto"/>
        <w:ind w:left="403" w:firstLine="2849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z</w:t>
      </w:r>
      <w:r w:rsidR="001169BF" w:rsidRPr="00E7613B">
        <w:rPr>
          <w:rFonts w:asciiTheme="minorHAnsi" w:hAnsiTheme="minorHAnsi" w:cstheme="minorHAnsi"/>
          <w:sz w:val="22"/>
        </w:rPr>
        <w:t>astoupená:</w:t>
      </w:r>
      <w:r w:rsidR="00353FD4" w:rsidRPr="00E7613B">
        <w:rPr>
          <w:rFonts w:asciiTheme="minorHAnsi" w:hAnsiTheme="minorHAnsi" w:cstheme="minorHAnsi"/>
          <w:sz w:val="22"/>
        </w:rPr>
        <w:t xml:space="preserve"> p. </w:t>
      </w:r>
      <w:r w:rsidR="00FD127A">
        <w:rPr>
          <w:rFonts w:asciiTheme="minorHAnsi" w:hAnsiTheme="minorHAnsi" w:cstheme="minorHAnsi"/>
          <w:sz w:val="22"/>
        </w:rPr>
        <w:t>Miroslavem Guzdkem</w:t>
      </w:r>
      <w:bookmarkStart w:id="0" w:name="_GoBack"/>
      <w:bookmarkEnd w:id="0"/>
    </w:p>
    <w:p w14:paraId="5DB07B1E" w14:textId="326A7B22" w:rsidR="00AC476F" w:rsidRPr="00E7613B" w:rsidRDefault="001169BF" w:rsidP="00C67E8A">
      <w:pPr>
        <w:spacing w:after="0" w:line="317" w:lineRule="auto"/>
        <w:ind w:left="3255" w:right="1626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IČ:</w:t>
      </w:r>
      <w:r w:rsidR="00675411">
        <w:rPr>
          <w:rFonts w:asciiTheme="minorHAnsi" w:hAnsiTheme="minorHAnsi" w:cstheme="minorHAnsi"/>
          <w:sz w:val="22"/>
        </w:rPr>
        <w:t xml:space="preserve"> 07590890</w:t>
      </w:r>
      <w:r w:rsidR="00E96A18" w:rsidRPr="00E7613B">
        <w:rPr>
          <w:rFonts w:asciiTheme="minorHAnsi" w:hAnsiTheme="minorHAnsi" w:cstheme="minorHAnsi"/>
          <w:sz w:val="22"/>
        </w:rPr>
        <w:t>,</w:t>
      </w:r>
      <w:r w:rsidR="004C637B" w:rsidRPr="00E7613B">
        <w:rPr>
          <w:rFonts w:asciiTheme="minorHAnsi" w:hAnsiTheme="minorHAnsi" w:cstheme="minorHAnsi"/>
          <w:sz w:val="22"/>
        </w:rPr>
        <w:t xml:space="preserve"> DIČ: </w:t>
      </w:r>
      <w:r w:rsidR="00AC476F" w:rsidRPr="00E7613B">
        <w:rPr>
          <w:rFonts w:asciiTheme="minorHAnsi" w:hAnsiTheme="minorHAnsi" w:cstheme="minorHAnsi"/>
          <w:sz w:val="22"/>
        </w:rPr>
        <w:t>CZ</w:t>
      </w:r>
      <w:r w:rsidR="00675411">
        <w:rPr>
          <w:rFonts w:asciiTheme="minorHAnsi" w:hAnsiTheme="minorHAnsi" w:cstheme="minorHAnsi"/>
          <w:sz w:val="22"/>
        </w:rPr>
        <w:t>07590890</w:t>
      </w:r>
    </w:p>
    <w:p w14:paraId="18C693AA" w14:textId="0CCE697D" w:rsidR="00D96607" w:rsidRPr="00E7613B" w:rsidRDefault="00AC476F" w:rsidP="00AC476F">
      <w:pPr>
        <w:spacing w:after="0" w:line="317" w:lineRule="auto"/>
        <w:ind w:left="3255" w:right="1626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 xml:space="preserve">Číslo </w:t>
      </w:r>
      <w:r w:rsidR="004C637B" w:rsidRPr="00E7613B">
        <w:rPr>
          <w:rFonts w:asciiTheme="minorHAnsi" w:hAnsiTheme="minorHAnsi" w:cstheme="minorHAnsi"/>
          <w:sz w:val="22"/>
        </w:rPr>
        <w:t xml:space="preserve">účtu: </w:t>
      </w:r>
      <w:r w:rsidR="00675411">
        <w:rPr>
          <w:rFonts w:asciiTheme="minorHAnsi" w:hAnsiTheme="minorHAnsi" w:cstheme="minorHAnsi"/>
          <w:sz w:val="22"/>
        </w:rPr>
        <w:t>115-8267740207/0100</w:t>
      </w:r>
    </w:p>
    <w:p w14:paraId="2E418E21" w14:textId="23F650F8" w:rsidR="00AC476F" w:rsidRPr="00E7613B" w:rsidRDefault="00AC476F" w:rsidP="00AC476F">
      <w:pPr>
        <w:spacing w:after="0" w:line="317" w:lineRule="auto"/>
        <w:ind w:left="3255" w:right="1626"/>
        <w:jc w:val="left"/>
        <w:rPr>
          <w:rFonts w:asciiTheme="minorHAnsi" w:hAnsiTheme="minorHAnsi" w:cstheme="minorHAnsi"/>
          <w:sz w:val="22"/>
        </w:rPr>
      </w:pPr>
    </w:p>
    <w:p w14:paraId="3B8D10C9" w14:textId="33973251" w:rsidR="00AC476F" w:rsidRPr="00E7613B" w:rsidRDefault="00AC476F" w:rsidP="00AC476F">
      <w:pPr>
        <w:spacing w:after="0" w:line="317" w:lineRule="auto"/>
        <w:ind w:left="3255" w:right="1626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a</w:t>
      </w:r>
    </w:p>
    <w:p w14:paraId="4EF92EC0" w14:textId="50A7C509" w:rsidR="00AC476F" w:rsidRPr="00E7613B" w:rsidRDefault="00A345C4" w:rsidP="00A345C4">
      <w:pPr>
        <w:spacing w:after="0" w:line="317" w:lineRule="auto"/>
        <w:ind w:right="1626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Kupující (objednatel):</w:t>
      </w:r>
    </w:p>
    <w:p w14:paraId="79D10A1C" w14:textId="60E36814" w:rsidR="006A282C" w:rsidRPr="00C67E8A" w:rsidRDefault="00A345C4" w:rsidP="00A52334">
      <w:pPr>
        <w:spacing w:after="0" w:line="223" w:lineRule="auto"/>
        <w:ind w:left="273" w:firstLine="2856"/>
        <w:jc w:val="left"/>
        <w:rPr>
          <w:rFonts w:asciiTheme="minorHAnsi" w:hAnsiTheme="minorHAnsi" w:cstheme="minorHAnsi"/>
          <w:b/>
          <w:sz w:val="22"/>
        </w:rPr>
      </w:pPr>
      <w:r w:rsidRPr="00C67E8A">
        <w:rPr>
          <w:rFonts w:asciiTheme="minorHAnsi" w:hAnsiTheme="minorHAnsi" w:cstheme="minorHAnsi"/>
          <w:b/>
          <w:sz w:val="22"/>
        </w:rPr>
        <w:t>Základní</w:t>
      </w:r>
      <w:r w:rsidR="006A282C" w:rsidRPr="00C67E8A">
        <w:rPr>
          <w:rFonts w:asciiTheme="minorHAnsi" w:hAnsiTheme="minorHAnsi" w:cstheme="minorHAnsi"/>
          <w:b/>
          <w:sz w:val="22"/>
        </w:rPr>
        <w:t xml:space="preserve"> škola, Mateřská škola Kopřivnice, 17.Iistopadu 1225</w:t>
      </w:r>
    </w:p>
    <w:p w14:paraId="59CB841D" w14:textId="77777777" w:rsidR="006A282C" w:rsidRPr="00E7613B" w:rsidRDefault="006A282C" w:rsidP="00A52334">
      <w:pPr>
        <w:spacing w:after="0" w:line="259" w:lineRule="auto"/>
        <w:ind w:left="3122" w:firstLine="0"/>
        <w:jc w:val="left"/>
        <w:rPr>
          <w:rFonts w:asciiTheme="minorHAnsi" w:hAnsiTheme="minorHAnsi" w:cstheme="minorHAnsi"/>
          <w:sz w:val="22"/>
        </w:rPr>
      </w:pPr>
    </w:p>
    <w:p w14:paraId="5F90E244" w14:textId="6C5D7E84" w:rsidR="00D96607" w:rsidRPr="00E7613B" w:rsidRDefault="004C637B" w:rsidP="00A52334">
      <w:pPr>
        <w:spacing w:after="0" w:line="259" w:lineRule="auto"/>
        <w:ind w:left="3122" w:firstLine="0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 xml:space="preserve">okres Nový Jičín, </w:t>
      </w:r>
      <w:proofErr w:type="spellStart"/>
      <w:proofErr w:type="gramStart"/>
      <w:r w:rsidRPr="00E7613B">
        <w:rPr>
          <w:rFonts w:asciiTheme="minorHAnsi" w:hAnsiTheme="minorHAnsi" w:cstheme="minorHAnsi"/>
          <w:sz w:val="22"/>
        </w:rPr>
        <w:t>p.o</w:t>
      </w:r>
      <w:proofErr w:type="spellEnd"/>
      <w:r w:rsidRPr="00E7613B">
        <w:rPr>
          <w:rFonts w:asciiTheme="minorHAnsi" w:hAnsiTheme="minorHAnsi" w:cstheme="minorHAnsi"/>
          <w:sz w:val="22"/>
        </w:rPr>
        <w:t>.</w:t>
      </w:r>
      <w:proofErr w:type="gramEnd"/>
    </w:p>
    <w:p w14:paraId="54453F71" w14:textId="77777777" w:rsidR="00D96607" w:rsidRPr="00E7613B" w:rsidRDefault="004C637B" w:rsidP="00EF3445">
      <w:pPr>
        <w:spacing w:after="0"/>
        <w:ind w:left="3161" w:right="704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17. listopadu 1225/20</w:t>
      </w:r>
    </w:p>
    <w:p w14:paraId="7F9FABBD" w14:textId="552943A7" w:rsidR="00D96607" w:rsidRPr="00E7613B" w:rsidRDefault="004C637B" w:rsidP="00EF3445">
      <w:pPr>
        <w:spacing w:after="0"/>
        <w:ind w:left="3132" w:right="704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742 21 Kopřivnice</w:t>
      </w:r>
    </w:p>
    <w:p w14:paraId="2B8C5BC3" w14:textId="215AF169" w:rsidR="00D96607" w:rsidRPr="00E7613B" w:rsidRDefault="00A52334" w:rsidP="00EF3445">
      <w:pPr>
        <w:spacing w:after="0" w:line="259" w:lineRule="auto"/>
        <w:ind w:left="144" w:firstLine="0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 xml:space="preserve">                                                            </w:t>
      </w:r>
      <w:r w:rsidR="004C637B" w:rsidRPr="00E7613B">
        <w:rPr>
          <w:rFonts w:asciiTheme="minorHAnsi" w:hAnsiTheme="minorHAnsi" w:cstheme="minorHAnsi"/>
          <w:sz w:val="22"/>
        </w:rPr>
        <w:t>Zastoupená: Mgr. Zdeňkou Havlíkovou</w:t>
      </w:r>
    </w:p>
    <w:p w14:paraId="42A9031C" w14:textId="654674D3" w:rsidR="00D96607" w:rsidRDefault="004C637B" w:rsidP="00EF3445">
      <w:pPr>
        <w:spacing w:after="0"/>
        <w:ind w:left="3125" w:right="704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IČO: 47998121</w:t>
      </w:r>
    </w:p>
    <w:p w14:paraId="5AFC9F0A" w14:textId="77777777" w:rsidR="00EF3445" w:rsidRDefault="00EF3445" w:rsidP="00EF3445">
      <w:pPr>
        <w:spacing w:after="0"/>
        <w:ind w:left="3125" w:right="704"/>
        <w:jc w:val="left"/>
        <w:rPr>
          <w:rFonts w:asciiTheme="minorHAnsi" w:hAnsiTheme="minorHAnsi" w:cstheme="minorHAnsi"/>
          <w:sz w:val="22"/>
        </w:rPr>
      </w:pPr>
    </w:p>
    <w:p w14:paraId="3E28A15F" w14:textId="6F67045E" w:rsidR="00C67E8A" w:rsidRDefault="00C67E8A" w:rsidP="00C67E8A">
      <w:pPr>
        <w:spacing w:after="0"/>
        <w:ind w:left="3125" w:right="704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účtu 1000336801/0100</w:t>
      </w:r>
    </w:p>
    <w:p w14:paraId="04F600EF" w14:textId="77777777" w:rsidR="00C67E8A" w:rsidRDefault="00C67E8A" w:rsidP="00C67E8A">
      <w:pPr>
        <w:spacing w:after="0"/>
        <w:ind w:left="3125" w:right="704"/>
        <w:jc w:val="left"/>
        <w:rPr>
          <w:rFonts w:asciiTheme="minorHAnsi" w:hAnsiTheme="minorHAnsi" w:cstheme="minorHAnsi"/>
          <w:sz w:val="22"/>
        </w:rPr>
      </w:pPr>
    </w:p>
    <w:p w14:paraId="5D0D83AE" w14:textId="77777777" w:rsidR="00C67E8A" w:rsidRPr="00E7613B" w:rsidRDefault="00C67E8A" w:rsidP="00A52334">
      <w:pPr>
        <w:spacing w:after="688"/>
        <w:ind w:left="3125" w:right="704"/>
        <w:jc w:val="left"/>
        <w:rPr>
          <w:rFonts w:asciiTheme="minorHAnsi" w:hAnsiTheme="minorHAnsi" w:cstheme="minorHAnsi"/>
          <w:sz w:val="22"/>
        </w:rPr>
      </w:pPr>
    </w:p>
    <w:p w14:paraId="68E916A5" w14:textId="160EED4C" w:rsidR="00D96607" w:rsidRPr="001E0A44" w:rsidRDefault="004C637B">
      <w:pPr>
        <w:spacing w:after="39" w:line="223" w:lineRule="auto"/>
        <w:ind w:left="3665"/>
        <w:rPr>
          <w:rFonts w:asciiTheme="minorHAnsi" w:hAnsiTheme="minorHAnsi" w:cstheme="minorHAnsi"/>
          <w:b/>
          <w:sz w:val="22"/>
        </w:rPr>
      </w:pPr>
      <w:r w:rsidRPr="001E0A44">
        <w:rPr>
          <w:rFonts w:asciiTheme="minorHAnsi" w:hAnsiTheme="minorHAnsi" w:cstheme="minorHAnsi"/>
          <w:b/>
          <w:sz w:val="22"/>
        </w:rPr>
        <w:t>l. Předmět</w:t>
      </w:r>
      <w:r w:rsidR="00A345C4" w:rsidRPr="001E0A44">
        <w:rPr>
          <w:rFonts w:asciiTheme="minorHAnsi" w:hAnsiTheme="minorHAnsi" w:cstheme="minorHAnsi"/>
          <w:b/>
          <w:sz w:val="22"/>
        </w:rPr>
        <w:t xml:space="preserve"> </w:t>
      </w:r>
    </w:p>
    <w:p w14:paraId="55B22B5D" w14:textId="77777777" w:rsidR="001E0A44" w:rsidRPr="00E7613B" w:rsidRDefault="001E0A44">
      <w:pPr>
        <w:spacing w:after="39" w:line="223" w:lineRule="auto"/>
        <w:ind w:left="3665"/>
        <w:rPr>
          <w:rFonts w:asciiTheme="minorHAnsi" w:hAnsiTheme="minorHAnsi" w:cstheme="minorHAnsi"/>
          <w:sz w:val="22"/>
        </w:rPr>
      </w:pPr>
    </w:p>
    <w:p w14:paraId="076786EF" w14:textId="7012ADAE" w:rsidR="001D6236" w:rsidRDefault="004C637B" w:rsidP="001D6236">
      <w:pPr>
        <w:spacing w:after="0"/>
        <w:ind w:left="150" w:right="704" w:firstLine="245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Prodávající se zavazuje odevzdat (dodat) shora uvedenému kupujícímu</w:t>
      </w:r>
      <w:r w:rsidR="001D5952">
        <w:rPr>
          <w:rFonts w:asciiTheme="minorHAnsi" w:hAnsiTheme="minorHAnsi" w:cstheme="minorHAnsi"/>
          <w:sz w:val="22"/>
        </w:rPr>
        <w:t xml:space="preserve"> </w:t>
      </w:r>
      <w:r w:rsidR="001D6236">
        <w:rPr>
          <w:rFonts w:asciiTheme="minorHAnsi" w:hAnsiTheme="minorHAnsi" w:cstheme="minorHAnsi"/>
          <w:sz w:val="22"/>
        </w:rPr>
        <w:t xml:space="preserve"> </w:t>
      </w:r>
      <w:r w:rsidR="001D5952">
        <w:rPr>
          <w:rFonts w:asciiTheme="minorHAnsi" w:hAnsiTheme="minorHAnsi" w:cstheme="minorHAnsi"/>
          <w:sz w:val="22"/>
        </w:rPr>
        <w:t>doskočiště</w:t>
      </w:r>
      <w:r w:rsidR="001D6236">
        <w:rPr>
          <w:rFonts w:asciiTheme="minorHAnsi" w:hAnsiTheme="minorHAnsi" w:cstheme="minorHAnsi"/>
          <w:sz w:val="22"/>
        </w:rPr>
        <w:t xml:space="preserve"> na skok  vysoký</w:t>
      </w:r>
      <w:r w:rsidRPr="00E7613B">
        <w:rPr>
          <w:rFonts w:asciiTheme="minorHAnsi" w:hAnsiTheme="minorHAnsi" w:cstheme="minorHAnsi"/>
          <w:sz w:val="22"/>
        </w:rPr>
        <w:t>,</w:t>
      </w:r>
      <w:r w:rsidR="001E0A44">
        <w:rPr>
          <w:rFonts w:asciiTheme="minorHAnsi" w:hAnsiTheme="minorHAnsi" w:cstheme="minorHAnsi"/>
          <w:sz w:val="22"/>
        </w:rPr>
        <w:t xml:space="preserve"> </w:t>
      </w:r>
    </w:p>
    <w:p w14:paraId="771EE064" w14:textId="63CD4B01" w:rsidR="001D6236" w:rsidRDefault="001D6236" w:rsidP="001D6236">
      <w:pPr>
        <w:spacing w:after="0"/>
        <w:ind w:left="150" w:right="704" w:firstLine="24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 ks,  </w:t>
      </w:r>
      <w:r w:rsidR="004C637B" w:rsidRPr="00E7613B">
        <w:rPr>
          <w:rFonts w:asciiTheme="minorHAnsi" w:hAnsiTheme="minorHAnsi" w:cstheme="minorHAnsi"/>
          <w:sz w:val="22"/>
        </w:rPr>
        <w:t>v druhu, množství, ceně, dodací lhůtě a místu plně</w:t>
      </w:r>
      <w:r>
        <w:rPr>
          <w:rFonts w:asciiTheme="minorHAnsi" w:hAnsiTheme="minorHAnsi" w:cstheme="minorHAnsi"/>
          <w:sz w:val="22"/>
        </w:rPr>
        <w:t xml:space="preserve">ní na základě jeho objednávky ze dne </w:t>
      </w:r>
    </w:p>
    <w:p w14:paraId="5116B11A" w14:textId="5DF46549" w:rsidR="00D96607" w:rsidRDefault="001D6236" w:rsidP="001D6236">
      <w:pPr>
        <w:spacing w:after="0"/>
        <w:ind w:left="150" w:right="704" w:firstLine="245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18.6.2025</w:t>
      </w:r>
      <w:proofErr w:type="gramEnd"/>
      <w:r w:rsidR="004C637B" w:rsidRPr="00E7613B">
        <w:rPr>
          <w:rFonts w:asciiTheme="minorHAnsi" w:hAnsiTheme="minorHAnsi" w:cstheme="minorHAnsi"/>
          <w:sz w:val="22"/>
        </w:rPr>
        <w:t xml:space="preserve"> umožnit kupujícímu nabýt vlastnické právo k předmětu smlouvy a kupující se zavazuje </w:t>
      </w:r>
      <w:r>
        <w:rPr>
          <w:rFonts w:asciiTheme="minorHAnsi" w:hAnsiTheme="minorHAnsi" w:cstheme="minorHAnsi"/>
          <w:sz w:val="22"/>
        </w:rPr>
        <w:t xml:space="preserve">    </w:t>
      </w:r>
    </w:p>
    <w:p w14:paraId="0B4BB1C9" w14:textId="77777777" w:rsidR="001D6236" w:rsidRPr="00E7613B" w:rsidRDefault="001D6236" w:rsidP="001D6236">
      <w:pPr>
        <w:spacing w:after="0"/>
        <w:ind w:left="150" w:right="704" w:firstLine="245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předmět kupní smlouvy převzít a zaplatit prodávajícímu sjednanou kupní cenu.</w:t>
      </w:r>
    </w:p>
    <w:p w14:paraId="03DE8973" w14:textId="77777777" w:rsidR="001D6236" w:rsidRPr="00E7613B" w:rsidRDefault="001D6236" w:rsidP="001D6236">
      <w:pPr>
        <w:spacing w:after="0"/>
        <w:ind w:left="150" w:right="704" w:firstLine="245"/>
        <w:rPr>
          <w:rFonts w:asciiTheme="minorHAnsi" w:hAnsiTheme="minorHAnsi" w:cstheme="minorHAnsi"/>
          <w:sz w:val="22"/>
        </w:rPr>
      </w:pPr>
    </w:p>
    <w:p w14:paraId="58B0A776" w14:textId="77777777" w:rsidR="00A345C4" w:rsidRPr="00E7613B" w:rsidRDefault="00A345C4">
      <w:pPr>
        <w:spacing w:after="338"/>
        <w:ind w:left="150" w:right="3900" w:firstLine="3741"/>
        <w:rPr>
          <w:rFonts w:asciiTheme="minorHAnsi" w:hAnsiTheme="minorHAnsi" w:cstheme="minorHAnsi"/>
          <w:sz w:val="22"/>
        </w:rPr>
      </w:pPr>
    </w:p>
    <w:p w14:paraId="07EA5B76" w14:textId="77777777" w:rsidR="00087325" w:rsidRPr="00E7613B" w:rsidRDefault="00087325">
      <w:pPr>
        <w:spacing w:after="338"/>
        <w:ind w:left="150" w:right="3900" w:firstLine="3741"/>
        <w:rPr>
          <w:rFonts w:asciiTheme="minorHAnsi" w:hAnsiTheme="minorHAnsi" w:cstheme="minorHAnsi"/>
          <w:sz w:val="22"/>
        </w:rPr>
      </w:pPr>
    </w:p>
    <w:p w14:paraId="030C7FC1" w14:textId="118DCC7C" w:rsidR="00087325" w:rsidRPr="000900A8" w:rsidRDefault="004C637B">
      <w:pPr>
        <w:spacing w:after="338"/>
        <w:ind w:left="150" w:right="3900" w:firstLine="3741"/>
        <w:rPr>
          <w:rFonts w:asciiTheme="minorHAnsi" w:hAnsiTheme="minorHAnsi" w:cstheme="minorHAnsi"/>
          <w:b/>
          <w:sz w:val="22"/>
        </w:rPr>
      </w:pPr>
      <w:r w:rsidRPr="000900A8">
        <w:rPr>
          <w:rFonts w:asciiTheme="minorHAnsi" w:hAnsiTheme="minorHAnsi" w:cstheme="minorHAnsi"/>
          <w:b/>
          <w:sz w:val="22"/>
        </w:rPr>
        <w:lastRenderedPageBreak/>
        <w:t>II. Kupní cena</w:t>
      </w:r>
    </w:p>
    <w:p w14:paraId="305D6658" w14:textId="0A2C0CDF" w:rsidR="00873E7F" w:rsidRPr="00E7613B" w:rsidRDefault="00873E7F" w:rsidP="00873E7F">
      <w:pPr>
        <w:numPr>
          <w:ilvl w:val="0"/>
          <w:numId w:val="1"/>
        </w:numPr>
        <w:spacing w:after="16"/>
        <w:ind w:left="934" w:right="704" w:hanging="784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Kupní cena je stanovena dohodou smluvních stran a činí:</w:t>
      </w:r>
    </w:p>
    <w:p w14:paraId="56F684C0" w14:textId="77777777" w:rsidR="00873E7F" w:rsidRPr="00E7613B" w:rsidRDefault="00873E7F" w:rsidP="00873E7F">
      <w:pPr>
        <w:spacing w:after="16"/>
        <w:ind w:left="934" w:right="704" w:firstLine="0"/>
        <w:jc w:val="left"/>
        <w:rPr>
          <w:rFonts w:asciiTheme="minorHAnsi" w:hAnsiTheme="minorHAnsi" w:cstheme="minorHAnsi"/>
          <w:sz w:val="22"/>
        </w:rPr>
      </w:pPr>
    </w:p>
    <w:p w14:paraId="655E9133" w14:textId="0926035A" w:rsidR="00D96607" w:rsidRPr="00E7613B" w:rsidRDefault="004C637B" w:rsidP="00873E7F">
      <w:pPr>
        <w:spacing w:after="16"/>
        <w:ind w:left="934" w:right="704" w:firstLine="0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Cena bez DPH</w:t>
      </w:r>
      <w:r w:rsidR="001E0A44">
        <w:rPr>
          <w:rFonts w:asciiTheme="minorHAnsi" w:hAnsiTheme="minorHAnsi" w:cstheme="minorHAnsi"/>
          <w:sz w:val="22"/>
        </w:rPr>
        <w:t xml:space="preserve">           </w:t>
      </w:r>
      <w:r w:rsidR="00F353C6" w:rsidRPr="00E7613B">
        <w:rPr>
          <w:rFonts w:asciiTheme="minorHAnsi" w:hAnsiTheme="minorHAnsi" w:cstheme="minorHAnsi"/>
          <w:sz w:val="22"/>
        </w:rPr>
        <w:t xml:space="preserve"> </w:t>
      </w:r>
      <w:r w:rsidR="0036348C">
        <w:rPr>
          <w:rFonts w:asciiTheme="minorHAnsi" w:hAnsiTheme="minorHAnsi" w:cstheme="minorHAnsi"/>
          <w:sz w:val="22"/>
        </w:rPr>
        <w:t>80 611,6</w:t>
      </w:r>
      <w:r w:rsidR="00F353C6" w:rsidRPr="00E7613B">
        <w:rPr>
          <w:rFonts w:asciiTheme="minorHAnsi" w:hAnsiTheme="minorHAnsi" w:cstheme="minorHAnsi"/>
          <w:sz w:val="22"/>
        </w:rPr>
        <w:t>0</w:t>
      </w:r>
      <w:r w:rsidRPr="00E7613B">
        <w:rPr>
          <w:rFonts w:asciiTheme="minorHAnsi" w:hAnsiTheme="minorHAnsi" w:cstheme="minorHAnsi"/>
          <w:sz w:val="22"/>
        </w:rPr>
        <w:t xml:space="preserve"> Kč</w:t>
      </w:r>
    </w:p>
    <w:p w14:paraId="77F54956" w14:textId="41FB46A8" w:rsidR="00D96607" w:rsidRPr="00E7613B" w:rsidRDefault="004C637B" w:rsidP="007C1EF4">
      <w:pPr>
        <w:tabs>
          <w:tab w:val="center" w:pos="1169"/>
          <w:tab w:val="center" w:pos="3630"/>
        </w:tabs>
        <w:spacing w:after="14"/>
        <w:ind w:left="934" w:firstLine="0"/>
        <w:jc w:val="left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DPH</w:t>
      </w:r>
      <w:r w:rsidR="007C1EF4" w:rsidRPr="00E7613B">
        <w:rPr>
          <w:rFonts w:asciiTheme="minorHAnsi" w:hAnsiTheme="minorHAnsi" w:cstheme="minorHAnsi"/>
          <w:sz w:val="22"/>
        </w:rPr>
        <w:t xml:space="preserve">                      </w:t>
      </w:r>
      <w:r w:rsidR="00087325" w:rsidRPr="00E7613B">
        <w:rPr>
          <w:rFonts w:asciiTheme="minorHAnsi" w:hAnsiTheme="minorHAnsi" w:cstheme="minorHAnsi"/>
          <w:sz w:val="22"/>
        </w:rPr>
        <w:t xml:space="preserve">      </w:t>
      </w:r>
      <w:r w:rsidR="007C1EF4" w:rsidRPr="00E7613B">
        <w:rPr>
          <w:rFonts w:asciiTheme="minorHAnsi" w:hAnsiTheme="minorHAnsi" w:cstheme="minorHAnsi"/>
          <w:sz w:val="22"/>
        </w:rPr>
        <w:t xml:space="preserve"> </w:t>
      </w:r>
      <w:r w:rsidR="0036348C">
        <w:rPr>
          <w:rFonts w:asciiTheme="minorHAnsi" w:hAnsiTheme="minorHAnsi" w:cstheme="minorHAnsi"/>
          <w:sz w:val="22"/>
        </w:rPr>
        <w:t>16 928</w:t>
      </w:r>
      <w:r w:rsidR="007C1EF4" w:rsidRPr="00E7613B">
        <w:rPr>
          <w:rFonts w:asciiTheme="minorHAnsi" w:hAnsiTheme="minorHAnsi" w:cstheme="minorHAnsi"/>
          <w:sz w:val="22"/>
        </w:rPr>
        <w:t>,</w:t>
      </w:r>
      <w:r w:rsidR="0036348C">
        <w:rPr>
          <w:rFonts w:asciiTheme="minorHAnsi" w:hAnsiTheme="minorHAnsi" w:cstheme="minorHAnsi"/>
          <w:sz w:val="22"/>
        </w:rPr>
        <w:t>40</w:t>
      </w:r>
      <w:r w:rsidRPr="00E7613B">
        <w:rPr>
          <w:rFonts w:asciiTheme="minorHAnsi" w:hAnsiTheme="minorHAnsi" w:cstheme="minorHAnsi"/>
          <w:sz w:val="22"/>
        </w:rPr>
        <w:t xml:space="preserve"> Kč</w:t>
      </w:r>
    </w:p>
    <w:p w14:paraId="180B5318" w14:textId="2692AF6E" w:rsidR="00D96607" w:rsidRPr="00E7613B" w:rsidRDefault="004C637B">
      <w:pPr>
        <w:ind w:left="945" w:right="704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 xml:space="preserve">Kupní cena celkem </w:t>
      </w:r>
      <w:r w:rsidR="00087325" w:rsidRPr="00E7613B">
        <w:rPr>
          <w:rFonts w:asciiTheme="minorHAnsi" w:hAnsiTheme="minorHAnsi" w:cstheme="minorHAnsi"/>
          <w:sz w:val="22"/>
        </w:rPr>
        <w:t xml:space="preserve">  </w:t>
      </w:r>
      <w:r w:rsidR="0036348C">
        <w:rPr>
          <w:rFonts w:asciiTheme="minorHAnsi" w:hAnsiTheme="minorHAnsi" w:cstheme="minorHAnsi"/>
          <w:sz w:val="22"/>
        </w:rPr>
        <w:t>97</w:t>
      </w:r>
      <w:r w:rsidR="00F353C6" w:rsidRPr="00E7613B">
        <w:rPr>
          <w:rFonts w:asciiTheme="minorHAnsi" w:hAnsiTheme="minorHAnsi" w:cstheme="minorHAnsi"/>
          <w:sz w:val="22"/>
        </w:rPr>
        <w:t xml:space="preserve"> </w:t>
      </w:r>
      <w:r w:rsidR="0036348C">
        <w:rPr>
          <w:rFonts w:asciiTheme="minorHAnsi" w:hAnsiTheme="minorHAnsi" w:cstheme="minorHAnsi"/>
          <w:sz w:val="22"/>
        </w:rPr>
        <w:t>540</w:t>
      </w:r>
      <w:r w:rsidR="007C1EF4" w:rsidRPr="00E7613B">
        <w:rPr>
          <w:rFonts w:asciiTheme="minorHAnsi" w:hAnsiTheme="minorHAnsi" w:cstheme="minorHAnsi"/>
          <w:sz w:val="22"/>
        </w:rPr>
        <w:t>,00</w:t>
      </w:r>
      <w:r w:rsidRPr="00E7613B">
        <w:rPr>
          <w:rFonts w:asciiTheme="minorHAnsi" w:hAnsiTheme="minorHAnsi" w:cstheme="minorHAnsi"/>
          <w:sz w:val="22"/>
        </w:rPr>
        <w:t xml:space="preserve"> Kč</w:t>
      </w:r>
    </w:p>
    <w:p w14:paraId="057F7419" w14:textId="77777777" w:rsidR="00D96607" w:rsidRPr="00E7613B" w:rsidRDefault="004C637B">
      <w:pPr>
        <w:numPr>
          <w:ilvl w:val="0"/>
          <w:numId w:val="1"/>
        </w:numPr>
        <w:ind w:left="934" w:right="704" w:hanging="784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Podrobný popis a ceny jsou uvedeny v příloze - potvrzení objednávky</w:t>
      </w:r>
    </w:p>
    <w:p w14:paraId="0595954A" w14:textId="160C2092" w:rsidR="00D96607" w:rsidRDefault="004C637B">
      <w:pPr>
        <w:numPr>
          <w:ilvl w:val="0"/>
          <w:numId w:val="1"/>
        </w:numPr>
        <w:ind w:left="934" w:right="704" w:hanging="784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>V případě, že dojde ke změně základní sazby DPH, je zhotovitel oprávněn účtovat DPH v platné výši.</w:t>
      </w:r>
    </w:p>
    <w:p w14:paraId="6C889947" w14:textId="0EC35CED" w:rsidR="00B700BE" w:rsidRPr="00B700BE" w:rsidRDefault="00B700BE" w:rsidP="00B700BE">
      <w:pPr>
        <w:pStyle w:val="Odstavecseseznamem"/>
        <w:tabs>
          <w:tab w:val="left" w:pos="2150"/>
        </w:tabs>
        <w:ind w:left="935" w:firstLine="0"/>
        <w:rPr>
          <w:rFonts w:asciiTheme="minorHAnsi" w:hAnsiTheme="minorHAnsi" w:cstheme="minorHAnsi"/>
          <w:b/>
          <w:sz w:val="22"/>
        </w:rPr>
      </w:pPr>
      <w:r w:rsidRPr="00B700BE">
        <w:rPr>
          <w:rFonts w:asciiTheme="minorHAnsi" w:hAnsiTheme="minorHAnsi" w:cstheme="minorHAnsi"/>
          <w:b/>
          <w:sz w:val="22"/>
        </w:rPr>
        <w:t xml:space="preserve">                                                                III. Fakturace</w:t>
      </w:r>
    </w:p>
    <w:p w14:paraId="77D09A94" w14:textId="77777777" w:rsidR="00B700BE" w:rsidRPr="00B700BE" w:rsidRDefault="00B700BE" w:rsidP="00B700BE">
      <w:pPr>
        <w:pStyle w:val="Odstavecseseznamem"/>
        <w:tabs>
          <w:tab w:val="left" w:pos="2150"/>
        </w:tabs>
        <w:ind w:left="935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6D3540" w14:textId="7BB14056" w:rsidR="00B700BE" w:rsidRPr="00B700BE" w:rsidRDefault="00B700BE" w:rsidP="00B700BE">
      <w:pPr>
        <w:tabs>
          <w:tab w:val="left" w:pos="2150"/>
        </w:tabs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Kupní cena prodávají</w:t>
      </w:r>
      <w:r w:rsidR="007F2546">
        <w:rPr>
          <w:rFonts w:asciiTheme="minorHAnsi" w:hAnsiTheme="minorHAnsi" w:cstheme="minorHAnsi"/>
          <w:sz w:val="22"/>
        </w:rPr>
        <w:t>cí</w:t>
      </w:r>
      <w:r>
        <w:rPr>
          <w:rFonts w:asciiTheme="minorHAnsi" w:hAnsiTheme="minorHAnsi" w:cstheme="minorHAnsi"/>
          <w:sz w:val="22"/>
        </w:rPr>
        <w:t>ho</w:t>
      </w:r>
      <w:r w:rsidRPr="00B700BE">
        <w:rPr>
          <w:rFonts w:asciiTheme="minorHAnsi" w:hAnsiTheme="minorHAnsi" w:cstheme="minorHAnsi"/>
          <w:sz w:val="22"/>
        </w:rPr>
        <w:t xml:space="preserve"> kupujícímu se fakturuje. Faktura musí mít všechny náležitosti daňového dokladu. Závazek kupujícího zaplatit kupní cenu (zálohu) je splněn připsáním fakturované částky ve lhůtě splatnosti na účet prodávajícího. V případě prodlení kupujícího se zaplacením faktury je kupující povinen zaplatit smluvní úrok ve výši 0,1% z dlužné částky za každý den prodlení. Pokud prodávající nedodá zboží ve stanoveném termínu, uhradí kupujícímu 0,1% z ceny předmětu smlouvy za každý den prodlení.</w:t>
      </w:r>
    </w:p>
    <w:p w14:paraId="2BA0A6DA" w14:textId="77777777" w:rsidR="00B700BE" w:rsidRPr="00B700BE" w:rsidRDefault="00B700BE" w:rsidP="00B700BE">
      <w:pPr>
        <w:tabs>
          <w:tab w:val="left" w:pos="2150"/>
        </w:tabs>
        <w:ind w:left="0" w:firstLine="0"/>
        <w:rPr>
          <w:rFonts w:asciiTheme="minorHAnsi" w:hAnsiTheme="minorHAnsi" w:cstheme="minorHAnsi"/>
          <w:sz w:val="22"/>
        </w:rPr>
      </w:pPr>
    </w:p>
    <w:p w14:paraId="4D2DC16D" w14:textId="20B5261B" w:rsidR="00B700BE" w:rsidRPr="00B700BE" w:rsidRDefault="00B700BE" w:rsidP="00B700BE">
      <w:pPr>
        <w:tabs>
          <w:tab w:val="left" w:pos="2150"/>
        </w:tabs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Pr="00B700BE">
        <w:rPr>
          <w:rFonts w:asciiTheme="minorHAnsi" w:hAnsiTheme="minorHAnsi" w:cstheme="minorHAnsi"/>
          <w:b/>
          <w:sz w:val="22"/>
        </w:rPr>
        <w:t>V. Odpovědnost za vady</w:t>
      </w:r>
    </w:p>
    <w:p w14:paraId="6F625055" w14:textId="23F92AC9" w:rsidR="00B700BE" w:rsidRPr="00B700BE" w:rsidRDefault="00B700BE" w:rsidP="00B700BE">
      <w:pPr>
        <w:tabs>
          <w:tab w:val="left" w:pos="2150"/>
        </w:tabs>
        <w:ind w:left="0" w:firstLine="0"/>
        <w:rPr>
          <w:rFonts w:asciiTheme="minorHAnsi" w:hAnsiTheme="minorHAnsi" w:cstheme="minorHAnsi"/>
          <w:sz w:val="22"/>
        </w:rPr>
      </w:pPr>
      <w:r w:rsidRPr="00B700BE">
        <w:rPr>
          <w:rFonts w:asciiTheme="minorHAnsi" w:hAnsiTheme="minorHAnsi" w:cstheme="minorHAnsi"/>
          <w:sz w:val="22"/>
        </w:rPr>
        <w:t xml:space="preserve">Prodávající odpovídá za vady v množství, jakosti a provedení, které má zboží v okamžiku přechodu nebezpečí škody na kupujícího podle této smlouvy. Kupující je povinen prohlédnout zboží co nejdříve po přechodu nebezpečí škody, na zboží a reklamovat zjevné </w:t>
      </w:r>
      <w:r>
        <w:rPr>
          <w:rFonts w:asciiTheme="minorHAnsi" w:hAnsiTheme="minorHAnsi" w:cstheme="minorHAnsi"/>
          <w:sz w:val="22"/>
        </w:rPr>
        <w:t>vady zboží ihned a skryté vady bez</w:t>
      </w:r>
      <w:r w:rsidRPr="00B700BE">
        <w:rPr>
          <w:rFonts w:asciiTheme="minorHAnsi" w:hAnsiTheme="minorHAnsi" w:cstheme="minorHAnsi"/>
          <w:sz w:val="22"/>
        </w:rPr>
        <w:t xml:space="preserve"> zbytečného odkladu bezprostředně poté, co je zjistil. V reklamaci kupující uvede, jak se vada projevuje a jakým způsobem navrhuje reklamaci vyřídit. V případě oprávněné reklamace poskytne prodávající bezvadné plnění. V případě neodstranitelné vady a nemožnosti poskytnout bezvadné plnění poskytne prodávající kupujícímu slevu z kupní ceny. Strany se dohodly, že pro případ odstoupení kterékoliv z nich od této smlouvy buď proto, že prodávající nedodal zboží tak, jak byl povinen nebo kupující řádné nabídnuté zboží nepřevzal, vzniká druhé straně nárok na náhradu vzniklé škody v plné výši. Záruční doba 24 měsíců.</w:t>
      </w:r>
    </w:p>
    <w:p w14:paraId="29B0AFA3" w14:textId="77777777" w:rsidR="00B700BE" w:rsidRPr="00B700BE" w:rsidRDefault="00B700BE" w:rsidP="00B700BE">
      <w:pPr>
        <w:tabs>
          <w:tab w:val="left" w:pos="2150"/>
        </w:tabs>
        <w:ind w:left="0" w:firstLine="0"/>
        <w:rPr>
          <w:rFonts w:asciiTheme="minorHAnsi" w:hAnsiTheme="minorHAnsi" w:cstheme="minorHAnsi"/>
          <w:sz w:val="22"/>
        </w:rPr>
      </w:pPr>
    </w:p>
    <w:p w14:paraId="7A4EC346" w14:textId="1194E1E9" w:rsidR="00B700BE" w:rsidRPr="00F11B1F" w:rsidRDefault="00B700BE" w:rsidP="00F11B1F">
      <w:pPr>
        <w:tabs>
          <w:tab w:val="left" w:pos="2150"/>
        </w:tabs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F11B1F">
        <w:rPr>
          <w:rFonts w:asciiTheme="minorHAnsi" w:hAnsiTheme="minorHAnsi" w:cstheme="minorHAnsi"/>
          <w:b/>
          <w:sz w:val="22"/>
        </w:rPr>
        <w:t>V. Závěrečná ustanovení</w:t>
      </w:r>
    </w:p>
    <w:p w14:paraId="1415BB34" w14:textId="77777777" w:rsidR="00F11B1F" w:rsidRPr="00F11B1F" w:rsidRDefault="001D613B" w:rsidP="00F11B1F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11B1F">
        <w:rPr>
          <w:rFonts w:asciiTheme="minorHAnsi" w:hAnsiTheme="minorHAnsi" w:cstheme="minorHAnsi"/>
          <w:sz w:val="22"/>
        </w:rPr>
        <w:t>Tato Smlouva nabývá platnosti a účinnosti dnem jejího podpisu oběma Smluvními stranami.</w:t>
      </w:r>
      <w:r w:rsidRPr="00F11B1F">
        <w:rPr>
          <w:rFonts w:asciiTheme="minorHAnsi" w:hAnsiTheme="minorHAnsi" w:cstheme="minorHAnsi"/>
          <w:sz w:val="22"/>
        </w:rPr>
        <w:br/>
      </w:r>
      <w:r w:rsidRPr="00F11B1F">
        <w:rPr>
          <w:rFonts w:asciiTheme="minorHAnsi" w:hAnsiTheme="minorHAnsi" w:cstheme="minorHAnsi"/>
          <w:sz w:val="22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F11B1F">
        <w:rPr>
          <w:rFonts w:asciiTheme="minorHAnsi" w:hAnsiTheme="minorHAnsi" w:cstheme="minorHAnsi"/>
          <w:sz w:val="22"/>
        </w:rPr>
        <w:br/>
      </w:r>
      <w:r w:rsidRPr="00F11B1F">
        <w:rPr>
          <w:rFonts w:asciiTheme="minorHAnsi" w:hAnsiTheme="minorHAnsi" w:cstheme="minorHAnsi"/>
          <w:sz w:val="22"/>
        </w:rPr>
        <w:br/>
        <w:t>Smlouva byla vyhotovena ve dvou stejnopisech, z nichž každá Smluvní strana obdrží po jednom vyhotovení.</w:t>
      </w:r>
    </w:p>
    <w:p w14:paraId="47119FF6" w14:textId="77777777" w:rsidR="00F11B1F" w:rsidRDefault="00F11B1F" w:rsidP="00F11B1F">
      <w:pPr>
        <w:ind w:left="0" w:right="719" w:firstLine="0"/>
        <w:rPr>
          <w:rFonts w:asciiTheme="minorHAnsi" w:hAnsiTheme="minorHAnsi" w:cstheme="minorHAnsi"/>
          <w:sz w:val="22"/>
        </w:rPr>
      </w:pPr>
      <w:r w:rsidRPr="00F11B1F">
        <w:rPr>
          <w:rFonts w:asciiTheme="minorHAnsi" w:hAnsiTheme="minorHAnsi" w:cstheme="minorHAnsi"/>
          <w:sz w:val="22"/>
        </w:rPr>
        <w:t>Osoby podepsané za obě smluvní strany prohlašují, že jsou oprávněny jednat jménem smluvních stran nebo v jejich zastoupení.</w:t>
      </w:r>
      <w:r>
        <w:rPr>
          <w:rFonts w:asciiTheme="minorHAnsi" w:hAnsiTheme="minorHAnsi" w:cstheme="minorHAnsi"/>
          <w:sz w:val="22"/>
        </w:rPr>
        <w:t xml:space="preserve"> </w:t>
      </w:r>
    </w:p>
    <w:p w14:paraId="0FAB4D50" w14:textId="6102E4D5" w:rsidR="001D613B" w:rsidRPr="00F11B1F" w:rsidRDefault="00F11B1F" w:rsidP="00F11B1F">
      <w:pPr>
        <w:ind w:left="0" w:right="719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S</w:t>
      </w:r>
      <w:r w:rsidR="001D613B" w:rsidRPr="00F11B1F">
        <w:rPr>
          <w:rFonts w:asciiTheme="minorHAnsi" w:hAnsiTheme="minorHAnsi" w:cstheme="minorHAnsi"/>
          <w:sz w:val="22"/>
        </w:rPr>
        <w:t>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1D613B" w:rsidRPr="00F11B1F">
        <w:rPr>
          <w:rFonts w:asciiTheme="minorHAnsi" w:hAnsiTheme="minorHAnsi" w:cstheme="minorHAnsi"/>
          <w:sz w:val="22"/>
        </w:rPr>
        <w:br/>
        <w:t> </w:t>
      </w:r>
    </w:p>
    <w:p w14:paraId="0730FD5A" w14:textId="77777777" w:rsidR="00B700BE" w:rsidRPr="00B700BE" w:rsidRDefault="00B700BE" w:rsidP="00B700BE">
      <w:pPr>
        <w:spacing w:after="0"/>
        <w:ind w:left="160" w:right="704"/>
        <w:rPr>
          <w:rFonts w:asciiTheme="minorHAnsi" w:hAnsiTheme="minorHAnsi" w:cstheme="minorHAnsi"/>
          <w:sz w:val="22"/>
        </w:rPr>
      </w:pPr>
    </w:p>
    <w:p w14:paraId="551BCD6E" w14:textId="4EEE6DC0" w:rsidR="00D96607" w:rsidRPr="00B700BE" w:rsidRDefault="004C637B" w:rsidP="00B700BE">
      <w:pPr>
        <w:spacing w:after="39" w:line="223" w:lineRule="auto"/>
        <w:ind w:left="175" w:right="719" w:firstLine="0"/>
        <w:rPr>
          <w:rFonts w:asciiTheme="minorHAnsi" w:hAnsiTheme="minorHAnsi" w:cstheme="minorHAnsi"/>
          <w:sz w:val="22"/>
        </w:rPr>
      </w:pPr>
      <w:r w:rsidRPr="00B700BE">
        <w:rPr>
          <w:rFonts w:asciiTheme="minorHAnsi" w:hAnsiTheme="minorHAnsi" w:cstheme="minorHAnsi"/>
          <w:sz w:val="22"/>
        </w:rPr>
        <w:t xml:space="preserve">Nesdílnou součástí této kupní smlouvy </w:t>
      </w:r>
      <w:r w:rsidR="006C5FF1" w:rsidRPr="00B700BE">
        <w:rPr>
          <w:rFonts w:asciiTheme="minorHAnsi" w:hAnsiTheme="minorHAnsi" w:cstheme="minorHAnsi"/>
          <w:sz w:val="22"/>
        </w:rPr>
        <w:t>je</w:t>
      </w:r>
      <w:r w:rsidR="0019587F" w:rsidRPr="00B700BE">
        <w:rPr>
          <w:rFonts w:asciiTheme="minorHAnsi" w:hAnsiTheme="minorHAnsi" w:cstheme="minorHAnsi"/>
          <w:sz w:val="22"/>
        </w:rPr>
        <w:t xml:space="preserve"> příloha —  objednávka.</w:t>
      </w:r>
    </w:p>
    <w:p w14:paraId="1CE051AA" w14:textId="77777777" w:rsidR="006C5FF1" w:rsidRPr="00B700BE" w:rsidRDefault="006C5FF1" w:rsidP="00B700BE">
      <w:pPr>
        <w:spacing w:after="39" w:line="223" w:lineRule="auto"/>
        <w:ind w:right="719"/>
        <w:rPr>
          <w:rFonts w:asciiTheme="minorHAnsi" w:hAnsiTheme="minorHAnsi" w:cstheme="minorHAnsi"/>
          <w:sz w:val="22"/>
        </w:rPr>
      </w:pPr>
    </w:p>
    <w:p w14:paraId="594F8450" w14:textId="77777777" w:rsidR="006C5FF1" w:rsidRPr="00B700BE" w:rsidRDefault="006C5FF1" w:rsidP="006C5FF1">
      <w:pPr>
        <w:spacing w:after="39" w:line="223" w:lineRule="auto"/>
        <w:ind w:right="719"/>
        <w:rPr>
          <w:rFonts w:asciiTheme="minorHAnsi" w:hAnsiTheme="minorHAnsi" w:cstheme="minorHAnsi"/>
          <w:sz w:val="22"/>
        </w:rPr>
      </w:pPr>
    </w:p>
    <w:p w14:paraId="15E084F3" w14:textId="64A99895" w:rsidR="006C5FF1" w:rsidRPr="00B700BE" w:rsidRDefault="006C5FF1" w:rsidP="006C5FF1">
      <w:pPr>
        <w:spacing w:after="39" w:line="223" w:lineRule="auto"/>
        <w:ind w:right="719"/>
        <w:rPr>
          <w:rFonts w:asciiTheme="minorHAnsi" w:hAnsiTheme="minorHAnsi" w:cstheme="minorHAnsi"/>
          <w:sz w:val="22"/>
        </w:rPr>
        <w:sectPr w:rsidR="006C5FF1" w:rsidRPr="00B700BE">
          <w:pgSz w:w="11900" w:h="16820"/>
          <w:pgMar w:top="1459" w:right="1108" w:bottom="1767" w:left="921" w:header="708" w:footer="708" w:gutter="0"/>
          <w:cols w:space="708"/>
        </w:sectPr>
      </w:pPr>
    </w:p>
    <w:p w14:paraId="53C79EAB" w14:textId="3765F355" w:rsidR="005254F7" w:rsidRDefault="006C5FF1">
      <w:pPr>
        <w:spacing w:after="755"/>
        <w:ind w:left="10"/>
        <w:rPr>
          <w:rFonts w:asciiTheme="minorHAnsi" w:hAnsiTheme="minorHAnsi" w:cstheme="minorHAnsi"/>
          <w:sz w:val="22"/>
        </w:rPr>
      </w:pPr>
      <w:r w:rsidRPr="00B700BE">
        <w:rPr>
          <w:rFonts w:asciiTheme="minorHAnsi" w:hAnsiTheme="minorHAnsi" w:cstheme="minorHAnsi"/>
          <w:sz w:val="22"/>
        </w:rPr>
        <w:lastRenderedPageBreak/>
        <w:t xml:space="preserve">         </w:t>
      </w:r>
      <w:r w:rsidR="00C93119" w:rsidRPr="00B700BE">
        <w:rPr>
          <w:rFonts w:asciiTheme="minorHAnsi" w:hAnsiTheme="minorHAnsi" w:cstheme="minorHAnsi"/>
          <w:sz w:val="22"/>
        </w:rPr>
        <w:t xml:space="preserve">               </w:t>
      </w:r>
      <w:r w:rsidR="00EB720D">
        <w:rPr>
          <w:rFonts w:asciiTheme="minorHAnsi" w:hAnsiTheme="minorHAnsi" w:cstheme="minorHAnsi"/>
          <w:sz w:val="22"/>
        </w:rPr>
        <w:t>V Třinci dne 18.6.2025</w:t>
      </w:r>
      <w:r w:rsidR="00C93119" w:rsidRPr="00B700BE">
        <w:rPr>
          <w:rFonts w:asciiTheme="minorHAnsi" w:hAnsiTheme="minorHAnsi" w:cstheme="minorHAnsi"/>
          <w:sz w:val="22"/>
        </w:rPr>
        <w:t xml:space="preserve">                        </w:t>
      </w:r>
      <w:r w:rsidR="00EB720D">
        <w:rPr>
          <w:rFonts w:asciiTheme="minorHAnsi" w:hAnsiTheme="minorHAnsi" w:cstheme="minorHAnsi"/>
          <w:sz w:val="22"/>
        </w:rPr>
        <w:t xml:space="preserve">                      </w:t>
      </w:r>
      <w:r w:rsidR="00EB720D" w:rsidRPr="00B700BE">
        <w:rPr>
          <w:rFonts w:asciiTheme="minorHAnsi" w:hAnsiTheme="minorHAnsi" w:cstheme="minorHAnsi"/>
          <w:sz w:val="22"/>
        </w:rPr>
        <w:t xml:space="preserve">      </w:t>
      </w:r>
      <w:r w:rsidR="00EB720D">
        <w:rPr>
          <w:rFonts w:asciiTheme="minorHAnsi" w:hAnsiTheme="minorHAnsi" w:cstheme="minorHAnsi"/>
          <w:sz w:val="22"/>
        </w:rPr>
        <w:t xml:space="preserve">V Kopřivnici dne </w:t>
      </w:r>
      <w:proofErr w:type="gramStart"/>
      <w:r w:rsidR="00EB720D">
        <w:rPr>
          <w:rFonts w:asciiTheme="minorHAnsi" w:hAnsiTheme="minorHAnsi" w:cstheme="minorHAnsi"/>
          <w:sz w:val="22"/>
        </w:rPr>
        <w:t>18.6</w:t>
      </w:r>
      <w:r w:rsidR="00EB720D" w:rsidRPr="00B700BE">
        <w:rPr>
          <w:rFonts w:asciiTheme="minorHAnsi" w:hAnsiTheme="minorHAnsi" w:cstheme="minorHAnsi"/>
          <w:sz w:val="22"/>
        </w:rPr>
        <w:t>.</w:t>
      </w:r>
      <w:r w:rsidR="00EB720D">
        <w:rPr>
          <w:rFonts w:asciiTheme="minorHAnsi" w:hAnsiTheme="minorHAnsi" w:cstheme="minorHAnsi"/>
          <w:sz w:val="22"/>
        </w:rPr>
        <w:t>2025</w:t>
      </w:r>
      <w:proofErr w:type="gramEnd"/>
      <w:r w:rsidR="00EB720D" w:rsidRPr="00B700BE">
        <w:rPr>
          <w:rFonts w:asciiTheme="minorHAnsi" w:hAnsiTheme="minorHAnsi" w:cstheme="minorHAnsi"/>
          <w:sz w:val="22"/>
        </w:rPr>
        <w:t xml:space="preserve">                    </w:t>
      </w:r>
    </w:p>
    <w:p w14:paraId="79C0E2BC" w14:textId="3B9A8F5A" w:rsidR="006C5FF1" w:rsidRPr="00E7613B" w:rsidRDefault="00EB720D">
      <w:pPr>
        <w:spacing w:after="755"/>
        <w:ind w:left="10"/>
        <w:rPr>
          <w:rFonts w:asciiTheme="minorHAnsi" w:hAnsiTheme="minorHAnsi" w:cstheme="minorHAnsi"/>
          <w:sz w:val="22"/>
        </w:rPr>
      </w:pPr>
      <w:r w:rsidRPr="00B700BE">
        <w:rPr>
          <w:rFonts w:asciiTheme="minorHAnsi" w:hAnsiTheme="minorHAnsi" w:cstheme="minorHAnsi"/>
          <w:sz w:val="22"/>
        </w:rPr>
        <w:t xml:space="preserve">  </w:t>
      </w:r>
      <w:r w:rsidR="005254F7">
        <w:rPr>
          <w:rFonts w:asciiTheme="minorHAnsi" w:hAnsiTheme="minorHAnsi" w:cstheme="minorHAnsi"/>
          <w:sz w:val="22"/>
        </w:rPr>
        <w:t xml:space="preserve"> </w:t>
      </w:r>
      <w:r w:rsidR="006C5FF1" w:rsidRPr="00E7613B">
        <w:rPr>
          <w:rFonts w:asciiTheme="minorHAnsi" w:hAnsiTheme="minorHAnsi" w:cstheme="minorHAnsi"/>
          <w:sz w:val="22"/>
        </w:rPr>
        <w:t xml:space="preserve">                        ……………………………                                   </w:t>
      </w:r>
      <w:r w:rsidR="00291153" w:rsidRPr="00E7613B">
        <w:rPr>
          <w:rFonts w:asciiTheme="minorHAnsi" w:hAnsiTheme="minorHAnsi" w:cstheme="minorHAnsi"/>
          <w:sz w:val="22"/>
        </w:rPr>
        <w:t xml:space="preserve">                </w:t>
      </w:r>
      <w:r w:rsidR="006C5FF1" w:rsidRPr="00E7613B">
        <w:rPr>
          <w:rFonts w:asciiTheme="minorHAnsi" w:hAnsiTheme="minorHAnsi" w:cstheme="minorHAnsi"/>
          <w:sz w:val="22"/>
        </w:rPr>
        <w:t xml:space="preserve">         ……………………………..</w:t>
      </w:r>
    </w:p>
    <w:p w14:paraId="772990B2" w14:textId="565A2CA2" w:rsidR="006C5FF1" w:rsidRPr="00E7613B" w:rsidRDefault="006C5FF1">
      <w:pPr>
        <w:spacing w:after="755"/>
        <w:ind w:left="10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 xml:space="preserve">                                prodávající                                                                              kupující  </w:t>
      </w:r>
    </w:p>
    <w:p w14:paraId="5DB38D47" w14:textId="4C3FBE6D" w:rsidR="006C5FF1" w:rsidRPr="00E7613B" w:rsidRDefault="006C5FF1">
      <w:pPr>
        <w:spacing w:after="755"/>
        <w:ind w:left="10"/>
        <w:rPr>
          <w:rFonts w:asciiTheme="minorHAnsi" w:hAnsiTheme="minorHAnsi" w:cstheme="minorHAnsi"/>
          <w:sz w:val="22"/>
        </w:rPr>
      </w:pPr>
      <w:r w:rsidRPr="00E7613B">
        <w:rPr>
          <w:rFonts w:asciiTheme="minorHAnsi" w:hAnsiTheme="minorHAnsi" w:cstheme="minorHAnsi"/>
          <w:sz w:val="22"/>
        </w:rPr>
        <w:t xml:space="preserve"> </w:t>
      </w:r>
    </w:p>
    <w:p w14:paraId="78322449" w14:textId="23F03ED2" w:rsidR="00D96607" w:rsidRPr="00E7613B" w:rsidRDefault="00D96607">
      <w:pPr>
        <w:tabs>
          <w:tab w:val="center" w:pos="4770"/>
          <w:tab w:val="center" w:pos="5374"/>
          <w:tab w:val="center" w:pos="7673"/>
          <w:tab w:val="center" w:pos="9321"/>
          <w:tab w:val="right" w:pos="10389"/>
        </w:tabs>
        <w:spacing w:after="5589" w:line="265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sectPr w:rsidR="00D96607" w:rsidRPr="00E7613B">
      <w:type w:val="continuous"/>
      <w:pgSz w:w="11900" w:h="16820"/>
      <w:pgMar w:top="257" w:right="1072" w:bottom="491" w:left="4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991"/>
    <w:multiLevelType w:val="hybridMultilevel"/>
    <w:tmpl w:val="015ECC96"/>
    <w:lvl w:ilvl="0" w:tplc="0405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0B6712DE"/>
    <w:multiLevelType w:val="hybridMultilevel"/>
    <w:tmpl w:val="093A6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7127"/>
    <w:multiLevelType w:val="hybridMultilevel"/>
    <w:tmpl w:val="8C840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0ACA"/>
    <w:multiLevelType w:val="hybridMultilevel"/>
    <w:tmpl w:val="37EEEF38"/>
    <w:lvl w:ilvl="0" w:tplc="DBEEBE0E">
      <w:start w:val="1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4497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74DD1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C816B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6A9EB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6EF4E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B8F05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FE9D5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50B55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0336AC"/>
    <w:multiLevelType w:val="hybridMultilevel"/>
    <w:tmpl w:val="2048E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9704B"/>
    <w:multiLevelType w:val="hybridMultilevel"/>
    <w:tmpl w:val="88C2198E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F6A0EF5"/>
    <w:multiLevelType w:val="hybridMultilevel"/>
    <w:tmpl w:val="7C100416"/>
    <w:lvl w:ilvl="0" w:tplc="322E68BE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CAB4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4EF58E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644EE8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2E80E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7678E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1CDA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2A81A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9AF1A2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275E2F"/>
    <w:multiLevelType w:val="hybridMultilevel"/>
    <w:tmpl w:val="08FE4A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A20AA"/>
    <w:multiLevelType w:val="hybridMultilevel"/>
    <w:tmpl w:val="BA968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922CD"/>
    <w:multiLevelType w:val="hybridMultilevel"/>
    <w:tmpl w:val="94005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745E3"/>
    <w:multiLevelType w:val="hybridMultilevel"/>
    <w:tmpl w:val="B768B3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A8373C"/>
    <w:multiLevelType w:val="hybridMultilevel"/>
    <w:tmpl w:val="7DACBDD4"/>
    <w:lvl w:ilvl="0" w:tplc="0405000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7"/>
    <w:rsid w:val="00087325"/>
    <w:rsid w:val="000900A8"/>
    <w:rsid w:val="001169BF"/>
    <w:rsid w:val="0019587F"/>
    <w:rsid w:val="001D5952"/>
    <w:rsid w:val="001D613B"/>
    <w:rsid w:val="001D6236"/>
    <w:rsid w:val="001E0A44"/>
    <w:rsid w:val="001E243C"/>
    <w:rsid w:val="00291153"/>
    <w:rsid w:val="00353FD4"/>
    <w:rsid w:val="0036348C"/>
    <w:rsid w:val="004C637B"/>
    <w:rsid w:val="00506A19"/>
    <w:rsid w:val="005254F7"/>
    <w:rsid w:val="00667B0E"/>
    <w:rsid w:val="00675411"/>
    <w:rsid w:val="006A282C"/>
    <w:rsid w:val="006C5FF1"/>
    <w:rsid w:val="007C1EF4"/>
    <w:rsid w:val="007F2546"/>
    <w:rsid w:val="00873E7F"/>
    <w:rsid w:val="008E5E82"/>
    <w:rsid w:val="009552AC"/>
    <w:rsid w:val="00A345C4"/>
    <w:rsid w:val="00A52334"/>
    <w:rsid w:val="00AB2B9F"/>
    <w:rsid w:val="00AC476F"/>
    <w:rsid w:val="00B700BE"/>
    <w:rsid w:val="00C67E8A"/>
    <w:rsid w:val="00C93119"/>
    <w:rsid w:val="00CF6E1B"/>
    <w:rsid w:val="00D74683"/>
    <w:rsid w:val="00D96607"/>
    <w:rsid w:val="00DB5F5C"/>
    <w:rsid w:val="00E7613B"/>
    <w:rsid w:val="00E96A18"/>
    <w:rsid w:val="00EB720D"/>
    <w:rsid w:val="00EF3445"/>
    <w:rsid w:val="00F11B1F"/>
    <w:rsid w:val="00F353C6"/>
    <w:rsid w:val="00F4675F"/>
    <w:rsid w:val="00FB28B2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B622"/>
  <w15:docId w15:val="{D906CA0D-5989-42E3-A352-EBEC964C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7" w:line="248" w:lineRule="auto"/>
      <w:ind w:left="2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4"/>
      <w:ind w:right="489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16" w:lineRule="auto"/>
      <w:ind w:left="403" w:firstLine="2849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8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FA72-E252-4C95-8866-434B471F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KM_C284e-20220519110821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KM_C284e-20220519110821</dc:title>
  <dc:subject/>
  <dc:creator>Pavlína Baďurová</dc:creator>
  <cp:keywords/>
  <cp:lastModifiedBy>Pavlína Brandtnerová</cp:lastModifiedBy>
  <cp:revision>6</cp:revision>
  <cp:lastPrinted>2022-08-01T11:51:00Z</cp:lastPrinted>
  <dcterms:created xsi:type="dcterms:W3CDTF">2025-08-27T09:54:00Z</dcterms:created>
  <dcterms:modified xsi:type="dcterms:W3CDTF">2025-08-28T09:04:00Z</dcterms:modified>
</cp:coreProperties>
</file>