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3808" w14:textId="77777777" w:rsidR="00E454A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2E43185" wp14:editId="274C85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D75827F" w14:textId="77777777" w:rsidR="00E454A5" w:rsidRDefault="00000000">
      <w:pPr>
        <w:pStyle w:val="Titulekobrzku0"/>
        <w:framePr w:w="2054" w:h="168" w:wrap="none" w:hAnchor="page" w:x="8265" w:y="611"/>
      </w:pPr>
      <w:r>
        <w:t>MUZEUM UMĚNÍ OLOMOUC</w:t>
      </w:r>
    </w:p>
    <w:p w14:paraId="401BF1B7" w14:textId="77777777" w:rsidR="00E454A5" w:rsidRDefault="00000000">
      <w:pPr>
        <w:pStyle w:val="Titulekobrzku0"/>
        <w:framePr w:w="2054" w:h="629" w:wrap="none" w:hAnchor="page" w:x="8265" w:y="1014"/>
      </w:pPr>
      <w:r>
        <w:t>státní příspěvková</w:t>
      </w:r>
    </w:p>
    <w:p w14:paraId="0B14E06F" w14:textId="77777777" w:rsidR="00E454A5" w:rsidRDefault="00000000">
      <w:pPr>
        <w:pStyle w:val="Titulekobrzku0"/>
        <w:framePr w:w="2054" w:h="629" w:wrap="none" w:hAnchor="page" w:x="8265" w:y="1014"/>
      </w:pPr>
      <w:r>
        <w:t>organizace</w:t>
      </w:r>
    </w:p>
    <w:p w14:paraId="3AF2CBD4" w14:textId="77777777" w:rsidR="00E454A5" w:rsidRDefault="00000000">
      <w:pPr>
        <w:pStyle w:val="Titulekobrzku0"/>
        <w:framePr w:w="2054" w:h="629" w:wrap="none" w:hAnchor="page" w:x="8265" w:y="1014"/>
      </w:pPr>
      <w:r>
        <w:t>Denisova 47, 771 11 Olomouc</w:t>
      </w:r>
    </w:p>
    <w:p w14:paraId="0F826520" w14:textId="77777777" w:rsidR="00E454A5" w:rsidRDefault="00000000">
      <w:pPr>
        <w:pStyle w:val="Zkladntext1"/>
        <w:framePr w:w="3014" w:h="1258" w:wrap="none" w:hAnchor="page" w:x="662" w:y="913"/>
      </w:pPr>
      <w:r>
        <w:t>Dodavatel:</w:t>
      </w:r>
    </w:p>
    <w:p w14:paraId="186E3FB0" w14:textId="77777777" w:rsidR="00E454A5" w:rsidRDefault="00000000">
      <w:pPr>
        <w:pStyle w:val="Zkladntext1"/>
        <w:framePr w:w="3014" w:h="1258" w:wrap="none" w:hAnchor="page" w:x="662" w:y="913"/>
      </w:pPr>
      <w:r>
        <w:t>Ladislav Látal</w:t>
      </w:r>
    </w:p>
    <w:p w14:paraId="588E0C37" w14:textId="77777777" w:rsidR="00E454A5" w:rsidRDefault="00000000">
      <w:pPr>
        <w:pStyle w:val="Zkladntext1"/>
        <w:framePr w:w="3014" w:h="1258" w:wrap="none" w:hAnchor="page" w:x="662" w:y="913"/>
      </w:pPr>
      <w:r>
        <w:t>Hliníky 117</w:t>
      </w:r>
    </w:p>
    <w:p w14:paraId="5C778C8B" w14:textId="77777777" w:rsidR="00E454A5" w:rsidRDefault="00000000">
      <w:pPr>
        <w:pStyle w:val="Zkladntext1"/>
        <w:framePr w:w="3014" w:h="1258" w:wrap="none" w:hAnchor="page" w:x="662" w:y="913"/>
        <w:spacing w:after="200"/>
      </w:pPr>
      <w:r>
        <w:t>78345 Senice na Hané</w:t>
      </w:r>
    </w:p>
    <w:p w14:paraId="7157A648" w14:textId="77777777" w:rsidR="00E454A5" w:rsidRDefault="00000000">
      <w:pPr>
        <w:pStyle w:val="Zkladntext1"/>
        <w:framePr w:w="3014" w:h="1258" w:wrap="none" w:hAnchor="page" w:x="662" w:y="913"/>
      </w:pPr>
      <w:r>
        <w:t>IČO: 68924038, DIČ: CZ7506175721</w:t>
      </w:r>
    </w:p>
    <w:p w14:paraId="4A9306AD" w14:textId="77777777" w:rsidR="00E454A5" w:rsidRDefault="00000000">
      <w:pPr>
        <w:pStyle w:val="Zkladntext20"/>
        <w:framePr w:w="2054" w:h="509" w:wrap="none" w:hAnchor="page" w:x="8265" w:y="1873"/>
      </w:pPr>
      <w:r>
        <w:t>+420 585 514 111</w:t>
      </w:r>
    </w:p>
    <w:p w14:paraId="0573F1B2" w14:textId="77777777" w:rsidR="00E454A5" w:rsidRDefault="00000000">
      <w:pPr>
        <w:pStyle w:val="Zkladntext20"/>
        <w:framePr w:w="2054" w:h="509" w:wrap="none" w:hAnchor="page" w:x="8265" w:y="1873"/>
      </w:pPr>
      <w:hyperlink r:id="rId7" w:history="1">
        <w:r>
          <w:t>info@muo.cz</w:t>
        </w:r>
      </w:hyperlink>
    </w:p>
    <w:p w14:paraId="4C0BDAC8" w14:textId="77777777" w:rsidR="00E454A5" w:rsidRDefault="00000000">
      <w:pPr>
        <w:pStyle w:val="Zkladntext20"/>
        <w:framePr w:w="2054" w:h="509" w:wrap="none" w:hAnchor="page" w:x="8265" w:y="1873"/>
      </w:pPr>
      <w:hyperlink r:id="rId8" w:history="1">
        <w:r>
          <w:t>www.muo.cz</w:t>
        </w:r>
      </w:hyperlink>
    </w:p>
    <w:p w14:paraId="7DD50F6E" w14:textId="77777777" w:rsidR="00E454A5" w:rsidRDefault="00000000">
      <w:pPr>
        <w:pStyle w:val="Zkladntext20"/>
        <w:framePr w:w="6898" w:h="230" w:wrap="none" w:hAnchor="page" w:x="657" w:y="3035"/>
        <w:tabs>
          <w:tab w:val="left" w:pos="3965"/>
          <w:tab w:val="left" w:pos="5880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71BDFAED" w14:textId="77777777" w:rsidR="00E454A5" w:rsidRDefault="00000000">
      <w:pPr>
        <w:pStyle w:val="Zkladntext20"/>
        <w:framePr w:w="888" w:h="192" w:wrap="none" w:hAnchor="page" w:x="657" w:y="3270"/>
      </w:pPr>
      <w:r>
        <w:t>0048/8/2025</w:t>
      </w:r>
    </w:p>
    <w:p w14:paraId="20503BA1" w14:textId="77777777" w:rsidR="00E454A5" w:rsidRDefault="00000000">
      <w:pPr>
        <w:pStyle w:val="Zkladntext20"/>
        <w:framePr w:w="4723" w:h="250" w:wrap="none" w:hAnchor="page" w:x="2634" w:y="3270"/>
        <w:tabs>
          <w:tab w:val="left" w:pos="1992"/>
          <w:tab w:val="left" w:pos="3917"/>
        </w:tabs>
      </w:pPr>
      <w:r>
        <w:rPr>
          <w:sz w:val="18"/>
          <w:szCs w:val="18"/>
        </w:rPr>
        <w:t>98392000-7</w:t>
      </w:r>
      <w:r>
        <w:rPr>
          <w:sz w:val="18"/>
          <w:szCs w:val="18"/>
        </w:rPr>
        <w:tab/>
      </w:r>
      <w:r>
        <w:t>MUOLX002HQ6N</w:t>
      </w:r>
      <w:r>
        <w:tab/>
        <w:t>29.08.2025</w:t>
      </w:r>
    </w:p>
    <w:p w14:paraId="410C47C2" w14:textId="7A41A99D" w:rsidR="00E454A5" w:rsidRDefault="00000000">
      <w:pPr>
        <w:pStyle w:val="Zkladntext1"/>
        <w:framePr w:w="7440" w:h="7891" w:wrap="none" w:hAnchor="page" w:x="657" w:y="3788"/>
        <w:tabs>
          <w:tab w:val="left" w:pos="1032"/>
        </w:tabs>
      </w:pPr>
      <w:r>
        <w:t>Objednáváme na základě Vaší nabídky u Vás stěhování depozitářů dle specifikace níže: Termín:</w:t>
      </w:r>
      <w:r>
        <w:tab/>
      </w:r>
      <w:r w:rsidR="00A820B0">
        <w:t>xx</w:t>
      </w:r>
    </w:p>
    <w:p w14:paraId="0F29C721" w14:textId="4BF476B5" w:rsidR="00E454A5" w:rsidRDefault="00000000">
      <w:pPr>
        <w:pStyle w:val="Zkladntext1"/>
        <w:framePr w:w="7440" w:h="7891" w:wrap="none" w:hAnchor="page" w:x="657" w:y="3788"/>
      </w:pPr>
      <w:r>
        <w:t xml:space="preserve">Místo naložení: </w:t>
      </w:r>
      <w:r w:rsidR="00A820B0">
        <w:t>x</w:t>
      </w:r>
    </w:p>
    <w:p w14:paraId="50C8F4CF" w14:textId="72F6C3A0" w:rsidR="00E454A5" w:rsidRDefault="00000000">
      <w:pPr>
        <w:pStyle w:val="Zkladntext1"/>
        <w:framePr w:w="7440" w:h="7891" w:wrap="none" w:hAnchor="page" w:x="657" w:y="3788"/>
      </w:pPr>
      <w:r>
        <w:t>Místo vyložení</w:t>
      </w:r>
      <w:r w:rsidR="00A820B0">
        <w:t>x</w:t>
      </w:r>
    </w:p>
    <w:p w14:paraId="48648F67" w14:textId="60101B3A" w:rsidR="00E454A5" w:rsidRDefault="00000000">
      <w:pPr>
        <w:pStyle w:val="Zkladntext1"/>
        <w:framePr w:w="7440" w:h="7891" w:wrap="none" w:hAnchor="page" w:x="657" w:y="3788"/>
        <w:tabs>
          <w:tab w:val="left" w:pos="1162"/>
        </w:tabs>
        <w:spacing w:after="200"/>
      </w:pPr>
      <w:r>
        <w:t>Trasa:</w:t>
      </w:r>
      <w:r>
        <w:tab/>
      </w:r>
      <w:r w:rsidR="00A820B0">
        <w:t>x</w:t>
      </w:r>
    </w:p>
    <w:p w14:paraId="54DE32F7" w14:textId="77777777" w:rsidR="00E454A5" w:rsidRDefault="00000000">
      <w:pPr>
        <w:pStyle w:val="Zkladntext1"/>
        <w:framePr w:w="7440" w:h="7891" w:wrap="none" w:hAnchor="page" w:x="657" w:y="3788"/>
      </w:pPr>
      <w:r>
        <w:t>Předmět stěhování</w:t>
      </w:r>
    </w:p>
    <w:p w14:paraId="6B5611AF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sbírkové předměty, zabalené a připravené k naložení</w:t>
      </w:r>
    </w:p>
    <w:p w14:paraId="5FF14C40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Obrazy: většinou v rámech, různých velikostí - cca 930 ks</w:t>
      </w:r>
    </w:p>
    <w:p w14:paraId="47071FD2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Nábytek - cca 200 ks, většinou sedací (židle, křesla), dále skříně - cca 8 ks, stoly - cca 5 ks, gobelíny - 10 ks, lustry - 5 ks, vitraje - 8 dřevěných beden, nadrozměrný nábytek cca 8 ks</w:t>
      </w:r>
    </w:p>
    <w:p w14:paraId="775C9CB1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Architektonické modely - cca 90 ks (1 nákladní auto), nadrozměrné cca 10 ks</w:t>
      </w:r>
    </w:p>
    <w:p w14:paraId="36F43799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Díla uložené v bednách v objemu cca 1 nákladního auta</w:t>
      </w:r>
    </w:p>
    <w:p w14:paraId="5205C7D1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Různé netypické nadrozměrné sbírkové předměty (mozaiky, instalace), cca 11 ks</w:t>
      </w:r>
    </w:p>
    <w:p w14:paraId="42CF7198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Odlévací formy na sousoší Olivetské hory (1/4 nákladního auta)</w:t>
      </w:r>
    </w:p>
    <w:p w14:paraId="2B45B7CD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Transportní bedny, obalový materiál, kartonové nekyselé krabice (1/4 nákladního auta)</w:t>
      </w:r>
    </w:p>
    <w:p w14:paraId="2CA8F64F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depozitární mobiliář</w:t>
      </w:r>
    </w:p>
    <w:p w14:paraId="68FE0F6F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kancelářské stoly, běžné skříně, židle (cca 15 ks)</w:t>
      </w:r>
    </w:p>
    <w:p w14:paraId="75A31440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regálové sestavy (20 ks kombo regály na paletách - cca 6 palet + volně dřevotřískové police 77 x 180 x 1,8 - cca 15 ks, 120 x 180 x 1,8 - cca 10 ks), 9 arborů</w:t>
      </w:r>
    </w:p>
    <w:p w14:paraId="0C4CCFEB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</w:pPr>
      <w:r>
        <w:t>manipulační technika (vozíky, pojízdné stoly, cca 10 ks)</w:t>
      </w:r>
    </w:p>
    <w:p w14:paraId="79D116CD" w14:textId="77777777" w:rsidR="00E454A5" w:rsidRDefault="00000000">
      <w:pPr>
        <w:pStyle w:val="Zkladntext1"/>
        <w:framePr w:w="7440" w:h="7891" w:wrap="none" w:hAnchor="page" w:x="657" w:y="3788"/>
        <w:spacing w:after="200"/>
      </w:pPr>
      <w:r>
        <w:t>Pojištění transportu: 20.000.000,- Kč</w:t>
      </w:r>
    </w:p>
    <w:p w14:paraId="6564ABA9" w14:textId="77777777" w:rsidR="00E454A5" w:rsidRDefault="00000000">
      <w:pPr>
        <w:pStyle w:val="Zkladntext1"/>
        <w:framePr w:w="7440" w:h="7891" w:wrap="none" w:hAnchor="page" w:x="657" w:y="3788"/>
        <w:spacing w:after="200"/>
      </w:pPr>
      <w:r>
        <w:t>Počet stěhováků: 6 lidí</w:t>
      </w:r>
    </w:p>
    <w:p w14:paraId="621A4F87" w14:textId="77777777" w:rsidR="00E454A5" w:rsidRDefault="00000000">
      <w:pPr>
        <w:pStyle w:val="Zkladntext1"/>
        <w:framePr w:w="7440" w:h="7891" w:wrap="none" w:hAnchor="page" w:x="657" w:y="3788"/>
      </w:pPr>
      <w:r>
        <w:t>Nákladní auto</w:t>
      </w:r>
    </w:p>
    <w:p w14:paraId="2669E5C8" w14:textId="77777777" w:rsidR="00E454A5" w:rsidRDefault="00000000">
      <w:pPr>
        <w:pStyle w:val="Zkladntext1"/>
        <w:framePr w:w="7440" w:h="7891" w:wrap="none" w:hAnchor="page" w:x="657" w:y="3788"/>
        <w:numPr>
          <w:ilvl w:val="0"/>
          <w:numId w:val="1"/>
        </w:numPr>
        <w:tabs>
          <w:tab w:val="left" w:pos="110"/>
        </w:tabs>
        <w:spacing w:after="200"/>
      </w:pPr>
      <w:r>
        <w:t>Odpružené, klimatizované, polstrované, s upínacími body, s hydraulickým čelem</w:t>
      </w:r>
    </w:p>
    <w:p w14:paraId="47A0E72C" w14:textId="77777777" w:rsidR="00E454A5" w:rsidRDefault="00000000">
      <w:pPr>
        <w:pStyle w:val="Zkladntext1"/>
        <w:framePr w:w="7440" w:h="7891" w:wrap="none" w:hAnchor="page" w:x="657" w:y="3788"/>
        <w:spacing w:after="200"/>
      </w:pPr>
      <w:r>
        <w:rPr>
          <w:b/>
          <w:bCs/>
        </w:rPr>
        <w:t>Předpokládaná hodnota: 508 200,00 Kč</w:t>
      </w:r>
    </w:p>
    <w:p w14:paraId="02D161B3" w14:textId="77777777" w:rsidR="00E454A5" w:rsidRDefault="00000000">
      <w:pPr>
        <w:pStyle w:val="Zkladntext1"/>
        <w:framePr w:w="7440" w:h="7891" w:wrap="none" w:hAnchor="page" w:x="657" w:y="3788"/>
        <w:spacing w:after="200"/>
      </w:pPr>
      <w:r>
        <w:t>Děkuji</w:t>
      </w:r>
    </w:p>
    <w:p w14:paraId="359DB3EB" w14:textId="77777777" w:rsidR="00E454A5" w:rsidRDefault="00000000">
      <w:pPr>
        <w:pStyle w:val="Zkladntext1"/>
        <w:framePr w:w="7440" w:h="7891" w:wrap="none" w:hAnchor="page" w:x="657" w:y="3788"/>
      </w:pPr>
      <w:r>
        <w:t>Mgr. Ondřej Zatloukal</w:t>
      </w:r>
    </w:p>
    <w:p w14:paraId="7E0C186F" w14:textId="77777777" w:rsidR="00E454A5" w:rsidRDefault="00000000">
      <w:pPr>
        <w:pStyle w:val="Zkladntext1"/>
        <w:framePr w:w="7440" w:h="7891" w:wrap="none" w:hAnchor="page" w:x="657" w:y="3788"/>
        <w:spacing w:after="200"/>
      </w:pPr>
      <w:r>
        <w:t>ředitel Muzea umění Olomouc</w:t>
      </w:r>
    </w:p>
    <w:p w14:paraId="311257E8" w14:textId="77777777" w:rsidR="00E454A5" w:rsidRDefault="00000000">
      <w:pPr>
        <w:pStyle w:val="Zkladntext1"/>
        <w:framePr w:w="7440" w:h="7891" w:wrap="none" w:hAnchor="page" w:x="657" w:y="3788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27C3233E" w14:textId="77777777" w:rsidR="00E454A5" w:rsidRDefault="00000000">
      <w:pPr>
        <w:pStyle w:val="Zkladntext20"/>
        <w:framePr w:w="2726" w:h="2126" w:wrap="none" w:hAnchor="page" w:x="8265" w:y="2689"/>
      </w:pPr>
      <w:r>
        <w:t>BANKOVNÍ SPOJENÍ:</w:t>
      </w:r>
    </w:p>
    <w:p w14:paraId="042BD1B3" w14:textId="77777777" w:rsidR="00E454A5" w:rsidRDefault="00000000">
      <w:pPr>
        <w:pStyle w:val="Zkladntext20"/>
        <w:framePr w:w="2726" w:h="2126" w:wrap="none" w:hAnchor="page" w:x="8265" w:y="2689"/>
      </w:pPr>
      <w:r>
        <w:t>Česká národní banka, pobočka Rooseveltova 18, 601 10 Brno Číslo účtu: 197937621/0710</w:t>
      </w:r>
    </w:p>
    <w:p w14:paraId="20188124" w14:textId="77777777" w:rsidR="00E454A5" w:rsidRDefault="00000000">
      <w:pPr>
        <w:pStyle w:val="Zkladntext20"/>
        <w:framePr w:w="2726" w:h="2126" w:wrap="none" w:hAnchor="page" w:x="8265" w:y="2689"/>
      </w:pPr>
      <w:r>
        <w:t>BIC (SWIFT): CNBACZPP</w:t>
      </w:r>
    </w:p>
    <w:p w14:paraId="671F15FF" w14:textId="77777777" w:rsidR="00E454A5" w:rsidRDefault="00000000">
      <w:pPr>
        <w:pStyle w:val="Zkladntext20"/>
        <w:framePr w:w="2726" w:h="2126" w:wrap="none" w:hAnchor="page" w:x="8265" w:y="2689"/>
      </w:pPr>
      <w:r>
        <w:t>IBAN: CZ96 0710 0000 0001 9793 7621</w:t>
      </w:r>
    </w:p>
    <w:p w14:paraId="2E9BC243" w14:textId="77777777" w:rsidR="00E454A5" w:rsidRDefault="00000000">
      <w:pPr>
        <w:pStyle w:val="Zkladntext20"/>
        <w:framePr w:w="2726" w:h="2126" w:wrap="none" w:hAnchor="page" w:x="8265" w:y="2689"/>
        <w:spacing w:after="160"/>
      </w:pPr>
      <w:r>
        <w:t>IČ: 75079950</w:t>
      </w:r>
    </w:p>
    <w:p w14:paraId="28784A06" w14:textId="77777777" w:rsidR="00E454A5" w:rsidRDefault="00000000">
      <w:pPr>
        <w:pStyle w:val="Zkladntext20"/>
        <w:framePr w:w="2726" w:h="2126" w:wrap="none" w:hAnchor="page" w:x="8265" w:y="2689"/>
      </w:pPr>
      <w:r>
        <w:t>VYŘIZUJE:</w:t>
      </w:r>
    </w:p>
    <w:p w14:paraId="44333067" w14:textId="449DEA9F" w:rsidR="00E454A5" w:rsidRDefault="00A820B0">
      <w:pPr>
        <w:pStyle w:val="Zkladntext20"/>
        <w:framePr w:w="2726" w:h="2126" w:wrap="none" w:hAnchor="page" w:x="8265" w:y="2689"/>
        <w:pBdr>
          <w:bottom w:val="single" w:sz="4" w:space="0" w:color="auto"/>
        </w:pBdr>
        <w:spacing w:after="160"/>
      </w:pPr>
      <w:r>
        <w:t>xx</w:t>
      </w:r>
    </w:p>
    <w:p w14:paraId="7AD4BBF3" w14:textId="77777777" w:rsidR="00E454A5" w:rsidRDefault="00000000">
      <w:pPr>
        <w:pStyle w:val="Zkladntext20"/>
        <w:framePr w:w="2438" w:h="1090" w:wrap="none" w:hAnchor="page" w:x="8270" w:y="5113"/>
      </w:pPr>
      <w:r>
        <w:t>ÚČEL ZDŮVODNĚNÍ NÁKUPU:</w:t>
      </w:r>
    </w:p>
    <w:p w14:paraId="4E3B65FE" w14:textId="77777777" w:rsidR="00E454A5" w:rsidRDefault="00000000">
      <w:pPr>
        <w:pStyle w:val="Zkladntext20"/>
        <w:framePr w:w="2438" w:h="1090" w:wrap="none" w:hAnchor="page" w:x="8270" w:y="5113"/>
        <w:spacing w:after="160"/>
      </w:pPr>
      <w:r>
        <w:t>Stěhování depozitářů</w:t>
      </w:r>
    </w:p>
    <w:p w14:paraId="57C49FE8" w14:textId="2DAA5130" w:rsidR="00E454A5" w:rsidRDefault="00000000">
      <w:pPr>
        <w:pStyle w:val="Zkladntext20"/>
        <w:framePr w:w="2438" w:h="1090" w:wrap="none" w:hAnchor="page" w:x="8270" w:y="5113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A820B0">
        <w:t>xx</w:t>
      </w:r>
    </w:p>
    <w:p w14:paraId="2D3770EE" w14:textId="77777777" w:rsidR="00E454A5" w:rsidRDefault="00000000">
      <w:pPr>
        <w:pStyle w:val="Zkladntext20"/>
        <w:framePr w:w="2294" w:h="1598" w:wrap="none" w:hAnchor="page" w:x="8270" w:y="6505"/>
      </w:pPr>
      <w:r>
        <w:t>PODPIS SPRÁVCE ROZPOČTU: potvrzuji, že jsem prověřil(a) připravovanou operaci ustan.</w:t>
      </w:r>
    </w:p>
    <w:p w14:paraId="42F438A5" w14:textId="77777777" w:rsidR="00E454A5" w:rsidRDefault="00000000">
      <w:pPr>
        <w:pStyle w:val="Zkladntext20"/>
        <w:framePr w:w="2294" w:h="1598" w:wrap="none" w:hAnchor="page" w:x="8270" w:y="6505"/>
        <w:spacing w:after="160"/>
      </w:pPr>
      <w:r>
        <w:t>§ 13 vyhlášky 416/2004 Sb.</w:t>
      </w:r>
    </w:p>
    <w:p w14:paraId="2E2DF825" w14:textId="77777777" w:rsidR="00E454A5" w:rsidRDefault="00000000">
      <w:pPr>
        <w:pStyle w:val="Zkladntext20"/>
        <w:framePr w:w="2294" w:h="1598" w:wrap="none" w:hAnchor="page" w:x="8270" w:y="6505"/>
      </w:pPr>
      <w:r>
        <w:t>INDIVIDUÁLNÍ PŘÍSLIB KČ bez DPH:</w:t>
      </w:r>
    </w:p>
    <w:p w14:paraId="349573FE" w14:textId="77777777" w:rsidR="00E454A5" w:rsidRDefault="00000000">
      <w:pPr>
        <w:pStyle w:val="Zkladntext20"/>
        <w:framePr w:w="2294" w:h="1598" w:wrap="none" w:hAnchor="page" w:x="8270" w:y="6505"/>
      </w:pPr>
      <w:r>
        <w:t>s DPH: 508 200,00 Kč</w:t>
      </w:r>
    </w:p>
    <w:p w14:paraId="648F94DD" w14:textId="4195CAAB" w:rsidR="00E454A5" w:rsidRDefault="00A820B0">
      <w:pPr>
        <w:pStyle w:val="Zkladntext20"/>
        <w:framePr w:w="2294" w:h="1598" w:wrap="none" w:hAnchor="page" w:x="8270" w:y="6505"/>
      </w:pPr>
      <w:r>
        <w:t>xx</w:t>
      </w:r>
    </w:p>
    <w:p w14:paraId="734EC7F6" w14:textId="77777777" w:rsidR="00E454A5" w:rsidRDefault="00000000">
      <w:pPr>
        <w:pStyle w:val="Zkladntext20"/>
        <w:framePr w:w="2318" w:h="1406" w:wrap="none" w:hAnchor="page" w:x="8265" w:y="8439"/>
        <w:spacing w:after="160"/>
      </w:pPr>
      <w:r>
        <w:t>datum a podpis</w:t>
      </w:r>
    </w:p>
    <w:p w14:paraId="305A14DD" w14:textId="77777777" w:rsidR="00E454A5" w:rsidRDefault="00000000">
      <w:pPr>
        <w:pStyle w:val="Zkladntext20"/>
        <w:framePr w:w="2318" w:h="1406" w:wrap="none" w:hAnchor="page" w:x="8265" w:y="8439"/>
      </w:pPr>
      <w:r>
        <w:t>Dotace</w:t>
      </w:r>
    </w:p>
    <w:p w14:paraId="0ADF3CBA" w14:textId="77777777" w:rsidR="00E454A5" w:rsidRDefault="00000000">
      <w:pPr>
        <w:pStyle w:val="Zkladntext20"/>
        <w:framePr w:w="2318" w:h="1406" w:wrap="none" w:hAnchor="page" w:x="8265" w:y="8439"/>
      </w:pPr>
      <w:r>
        <w:t>stěhování depozitářů</w:t>
      </w:r>
    </w:p>
    <w:p w14:paraId="31296843" w14:textId="77777777" w:rsidR="00E454A5" w:rsidRDefault="00000000">
      <w:pPr>
        <w:pStyle w:val="Zkladntext20"/>
        <w:framePr w:w="2318" w:h="1406" w:wrap="none" w:hAnchor="page" w:x="8265" w:y="8439"/>
        <w:spacing w:after="160"/>
      </w:pPr>
      <w:r>
        <w:t>VÝSTAVA</w:t>
      </w:r>
    </w:p>
    <w:p w14:paraId="1C91B120" w14:textId="77777777" w:rsidR="00E454A5" w:rsidRDefault="00000000">
      <w:pPr>
        <w:pStyle w:val="Zkladntext20"/>
        <w:framePr w:w="2318" w:h="1406" w:wrap="none" w:hAnchor="page" w:x="8265" w:y="8439"/>
      </w:pPr>
      <w:r>
        <w:t>Financováno z</w:t>
      </w:r>
    </w:p>
    <w:p w14:paraId="1C44E9DA" w14:textId="77777777" w:rsidR="00E454A5" w:rsidRDefault="00000000">
      <w:pPr>
        <w:pStyle w:val="Zkladntext20"/>
        <w:framePr w:w="2318" w:h="1406" w:wrap="none" w:hAnchor="page" w:x="8265" w:y="8439"/>
        <w:spacing w:after="160"/>
      </w:pPr>
      <w:r>
        <w:rPr>
          <w:b/>
          <w:bCs/>
          <w:color w:val="FF0000"/>
        </w:rPr>
        <w:t>Odb. ochrany sbírkového fondu</w:t>
      </w:r>
    </w:p>
    <w:p w14:paraId="1ACBFFC7" w14:textId="77777777" w:rsidR="00E454A5" w:rsidRDefault="00000000">
      <w:pPr>
        <w:pStyle w:val="Zkladntext30"/>
        <w:framePr w:w="1522" w:h="2098" w:wrap="none" w:hAnchor="page" w:x="230" w:y="13503"/>
        <w:spacing w:after="0"/>
      </w:pPr>
      <w:r>
        <w:t>Registr smluv</w:t>
      </w:r>
    </w:p>
    <w:p w14:paraId="1F2035E2" w14:textId="77777777" w:rsidR="00E454A5" w:rsidRDefault="00000000">
      <w:pPr>
        <w:pStyle w:val="Zkladntext30"/>
        <w:framePr w:w="1522" w:h="2098" w:wrap="none" w:hAnchor="page" w:x="230" w:y="13503"/>
        <w:spacing w:after="0"/>
        <w:rPr>
          <w:sz w:val="13"/>
          <w:szCs w:val="13"/>
        </w:rPr>
      </w:pPr>
      <w:r>
        <w:rPr>
          <w:sz w:val="13"/>
          <w:szCs w:val="13"/>
        </w:rPr>
        <w:t>Datum: 1.9.2025 14:27:59</w:t>
      </w:r>
    </w:p>
    <w:p w14:paraId="249F6E97" w14:textId="1ED5DA7C" w:rsidR="00E454A5" w:rsidRDefault="00000000" w:rsidP="00A820B0">
      <w:pPr>
        <w:pStyle w:val="Zkladntext30"/>
        <w:framePr w:w="1522" w:h="2098" w:wrap="none" w:hAnchor="page" w:x="230" w:y="13503"/>
        <w:spacing w:after="80"/>
      </w:pPr>
      <w:r>
        <w:t>Jméno</w:t>
      </w:r>
      <w:r w:rsidR="00A820B0">
        <w:t>x</w:t>
      </w:r>
    </w:p>
    <w:p w14:paraId="136265FC" w14:textId="77777777" w:rsidR="00E454A5" w:rsidRDefault="00000000">
      <w:pPr>
        <w:pStyle w:val="Zkladntext30"/>
        <w:framePr w:w="1459" w:h="1090" w:wrap="none" w:hAnchor="page" w:x="2250" w:y="14502"/>
      </w:pPr>
      <w:r>
        <w:t>Schvalující</w:t>
      </w:r>
    </w:p>
    <w:p w14:paraId="0239B216" w14:textId="5A91DB1F" w:rsidR="00E454A5" w:rsidRDefault="00000000" w:rsidP="00A820B0">
      <w:pPr>
        <w:pStyle w:val="Zkladntext30"/>
        <w:framePr w:w="1459" w:h="1090" w:wrap="none" w:hAnchor="page" w:x="2250" w:y="14502"/>
      </w:pPr>
      <w:r>
        <w:rPr>
          <w:sz w:val="13"/>
          <w:szCs w:val="13"/>
        </w:rPr>
        <w:t>Datum</w:t>
      </w:r>
      <w:r w:rsidR="00A820B0">
        <w:rPr>
          <w:sz w:val="13"/>
          <w:szCs w:val="13"/>
        </w:rPr>
        <w:t>x</w:t>
      </w:r>
    </w:p>
    <w:p w14:paraId="7A71A040" w14:textId="77777777" w:rsidR="00E454A5" w:rsidRDefault="00000000">
      <w:pPr>
        <w:pStyle w:val="Zkladntext30"/>
        <w:framePr w:w="1478" w:h="1046" w:wrap="none" w:hAnchor="page" w:x="4271" w:y="14502"/>
      </w:pPr>
      <w:r>
        <w:t xml:space="preserve">Ekonom </w:t>
      </w:r>
      <w:r>
        <w:rPr>
          <w:color w:val="ED796A"/>
        </w:rPr>
        <w:t>■_</w:t>
      </w:r>
    </w:p>
    <w:p w14:paraId="741DA22C" w14:textId="77777777" w:rsidR="00E454A5" w:rsidRDefault="00000000">
      <w:pPr>
        <w:pStyle w:val="Zkladntext30"/>
        <w:framePr w:w="1478" w:h="1046" w:wrap="none" w:hAnchor="page" w:x="4271" w:y="14502"/>
        <w:rPr>
          <w:sz w:val="13"/>
          <w:szCs w:val="13"/>
        </w:rPr>
      </w:pPr>
      <w:r>
        <w:rPr>
          <w:sz w:val="13"/>
          <w:szCs w:val="13"/>
        </w:rPr>
        <w:t>Datum: 1.9.2025 10:54:27</w:t>
      </w:r>
    </w:p>
    <w:p w14:paraId="0C7B5396" w14:textId="3D901E0B" w:rsidR="00E454A5" w:rsidRDefault="00000000" w:rsidP="00A820B0">
      <w:pPr>
        <w:pStyle w:val="Zkladntext40"/>
        <w:framePr w:w="1478" w:h="1046" w:wrap="none" w:hAnchor="page" w:x="4271" w:y="14502"/>
      </w:pPr>
      <w:r>
        <w:t>Jméno: Ing</w:t>
      </w:r>
      <w:r w:rsidR="00A820B0">
        <w:t>x</w:t>
      </w:r>
    </w:p>
    <w:p w14:paraId="72426BBE" w14:textId="77777777" w:rsidR="00E454A5" w:rsidRDefault="00000000">
      <w:pPr>
        <w:pStyle w:val="Zkladntext30"/>
        <w:framePr w:w="1478" w:h="1046" w:wrap="none" w:hAnchor="page" w:x="6292" w:y="14502"/>
      </w:pPr>
      <w:r>
        <w:t>Příkazce operace</w:t>
      </w:r>
    </w:p>
    <w:p w14:paraId="792C5873" w14:textId="77777777" w:rsidR="00E454A5" w:rsidRDefault="00000000">
      <w:pPr>
        <w:pStyle w:val="Zkladntext30"/>
        <w:framePr w:w="1478" w:h="1046" w:wrap="none" w:hAnchor="page" w:x="6292" w:y="14502"/>
        <w:rPr>
          <w:sz w:val="13"/>
          <w:szCs w:val="13"/>
        </w:rPr>
      </w:pPr>
      <w:r>
        <w:rPr>
          <w:sz w:val="13"/>
          <w:szCs w:val="13"/>
        </w:rPr>
        <w:t>Datum: 1.9.2025 10:55:40</w:t>
      </w:r>
    </w:p>
    <w:p w14:paraId="2F3AE8FF" w14:textId="33F1DBEA" w:rsidR="00E454A5" w:rsidRDefault="00000000" w:rsidP="00A820B0">
      <w:pPr>
        <w:pStyle w:val="Zkladntext40"/>
        <w:framePr w:w="1478" w:h="1046" w:wrap="none" w:hAnchor="page" w:x="6292" w:y="14502"/>
      </w:pPr>
      <w:r>
        <w:t>Jméno: Ing</w:t>
      </w:r>
      <w:r w:rsidR="00A820B0">
        <w:t>x</w:t>
      </w:r>
    </w:p>
    <w:p w14:paraId="02093C9B" w14:textId="77777777" w:rsidR="00E454A5" w:rsidRDefault="00000000">
      <w:pPr>
        <w:pStyle w:val="Zkladntext30"/>
        <w:framePr w:w="1478" w:h="1046" w:wrap="none" w:hAnchor="page" w:x="8308" w:y="14502"/>
        <w:spacing w:after="40"/>
      </w:pPr>
      <w:r>
        <w:t>Správce rozpočtu</w:t>
      </w:r>
    </w:p>
    <w:p w14:paraId="3766C21A" w14:textId="77777777" w:rsidR="00E454A5" w:rsidRDefault="00000000">
      <w:pPr>
        <w:pStyle w:val="Zkladntext30"/>
        <w:framePr w:w="1478" w:h="1046" w:wrap="none" w:hAnchor="page" w:x="8308" w:y="14502"/>
        <w:spacing w:after="40"/>
        <w:rPr>
          <w:sz w:val="13"/>
          <w:szCs w:val="13"/>
        </w:rPr>
      </w:pPr>
      <w:r>
        <w:rPr>
          <w:sz w:val="13"/>
          <w:szCs w:val="13"/>
        </w:rPr>
        <w:t>Datum: 1.9.2025 10:57:17</w:t>
      </w:r>
    </w:p>
    <w:p w14:paraId="2A882368" w14:textId="56273D05" w:rsidR="00E454A5" w:rsidRDefault="00000000" w:rsidP="00A820B0">
      <w:pPr>
        <w:pStyle w:val="Zkladntext30"/>
        <w:framePr w:w="1478" w:h="1046" w:wrap="none" w:hAnchor="page" w:x="8308" w:y="14502"/>
        <w:spacing w:after="40"/>
      </w:pPr>
      <w:r>
        <w:t xml:space="preserve">Jméno: </w:t>
      </w:r>
      <w:r w:rsidR="00A820B0">
        <w:t>x</w:t>
      </w:r>
    </w:p>
    <w:p w14:paraId="43C3190F" w14:textId="77777777" w:rsidR="00E454A5" w:rsidRDefault="00000000">
      <w:pPr>
        <w:spacing w:line="360" w:lineRule="exact"/>
      </w:pPr>
      <w:r>
        <w:rPr>
          <w:noProof/>
        </w:rPr>
        <w:drawing>
          <wp:anchor distT="0" distB="749935" distL="18415" distR="402590" simplePos="0" relativeHeight="62914691" behindDoc="1" locked="0" layoutInCell="1" allowOverlap="1" wp14:anchorId="3D9EACC0" wp14:editId="0B561693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52AD8" w14:textId="77777777" w:rsidR="00E454A5" w:rsidRDefault="00E454A5">
      <w:pPr>
        <w:spacing w:line="360" w:lineRule="exact"/>
      </w:pPr>
    </w:p>
    <w:p w14:paraId="11696482" w14:textId="77777777" w:rsidR="00E454A5" w:rsidRDefault="00E454A5">
      <w:pPr>
        <w:spacing w:line="360" w:lineRule="exact"/>
      </w:pPr>
    </w:p>
    <w:p w14:paraId="13418002" w14:textId="77777777" w:rsidR="00E454A5" w:rsidRDefault="00E454A5">
      <w:pPr>
        <w:spacing w:line="360" w:lineRule="exact"/>
      </w:pPr>
    </w:p>
    <w:p w14:paraId="52D889B8" w14:textId="77777777" w:rsidR="00E454A5" w:rsidRDefault="00E454A5">
      <w:pPr>
        <w:spacing w:line="360" w:lineRule="exact"/>
      </w:pPr>
    </w:p>
    <w:p w14:paraId="58282C23" w14:textId="77777777" w:rsidR="00E454A5" w:rsidRDefault="00E454A5">
      <w:pPr>
        <w:spacing w:line="360" w:lineRule="exact"/>
      </w:pPr>
    </w:p>
    <w:p w14:paraId="183221D2" w14:textId="77777777" w:rsidR="00E454A5" w:rsidRDefault="00E454A5">
      <w:pPr>
        <w:spacing w:line="360" w:lineRule="exact"/>
      </w:pPr>
    </w:p>
    <w:p w14:paraId="5648265E" w14:textId="77777777" w:rsidR="00E454A5" w:rsidRDefault="00E454A5">
      <w:pPr>
        <w:spacing w:line="360" w:lineRule="exact"/>
      </w:pPr>
    </w:p>
    <w:p w14:paraId="28F4BD04" w14:textId="77777777" w:rsidR="00E454A5" w:rsidRDefault="00E454A5">
      <w:pPr>
        <w:spacing w:line="360" w:lineRule="exact"/>
      </w:pPr>
    </w:p>
    <w:p w14:paraId="50040643" w14:textId="77777777" w:rsidR="00E454A5" w:rsidRDefault="00E454A5">
      <w:pPr>
        <w:spacing w:line="360" w:lineRule="exact"/>
      </w:pPr>
    </w:p>
    <w:p w14:paraId="457120F1" w14:textId="77777777" w:rsidR="00E454A5" w:rsidRDefault="00E454A5">
      <w:pPr>
        <w:spacing w:line="360" w:lineRule="exact"/>
      </w:pPr>
    </w:p>
    <w:p w14:paraId="200986E8" w14:textId="77777777" w:rsidR="00E454A5" w:rsidRDefault="00E454A5">
      <w:pPr>
        <w:spacing w:line="360" w:lineRule="exact"/>
      </w:pPr>
    </w:p>
    <w:p w14:paraId="28894574" w14:textId="77777777" w:rsidR="00E454A5" w:rsidRDefault="00E454A5">
      <w:pPr>
        <w:spacing w:line="360" w:lineRule="exact"/>
      </w:pPr>
    </w:p>
    <w:p w14:paraId="353A3E72" w14:textId="77777777" w:rsidR="00E454A5" w:rsidRDefault="00E454A5">
      <w:pPr>
        <w:spacing w:line="360" w:lineRule="exact"/>
      </w:pPr>
    </w:p>
    <w:p w14:paraId="167A63F3" w14:textId="77777777" w:rsidR="00E454A5" w:rsidRDefault="00E454A5">
      <w:pPr>
        <w:spacing w:line="360" w:lineRule="exact"/>
      </w:pPr>
    </w:p>
    <w:p w14:paraId="70590E28" w14:textId="77777777" w:rsidR="00E454A5" w:rsidRDefault="00E454A5">
      <w:pPr>
        <w:spacing w:line="360" w:lineRule="exact"/>
      </w:pPr>
    </w:p>
    <w:p w14:paraId="23810D2B" w14:textId="77777777" w:rsidR="00E454A5" w:rsidRDefault="00E454A5">
      <w:pPr>
        <w:spacing w:line="360" w:lineRule="exact"/>
      </w:pPr>
    </w:p>
    <w:p w14:paraId="28E2EF2F" w14:textId="77777777" w:rsidR="00E454A5" w:rsidRDefault="00E454A5">
      <w:pPr>
        <w:spacing w:line="360" w:lineRule="exact"/>
      </w:pPr>
    </w:p>
    <w:p w14:paraId="24FE9945" w14:textId="77777777" w:rsidR="00E454A5" w:rsidRDefault="00E454A5">
      <w:pPr>
        <w:spacing w:line="360" w:lineRule="exact"/>
      </w:pPr>
    </w:p>
    <w:p w14:paraId="564AB293" w14:textId="77777777" w:rsidR="00E454A5" w:rsidRDefault="00E454A5">
      <w:pPr>
        <w:spacing w:line="360" w:lineRule="exact"/>
      </w:pPr>
    </w:p>
    <w:p w14:paraId="0AB18853" w14:textId="77777777" w:rsidR="00E454A5" w:rsidRDefault="00E454A5">
      <w:pPr>
        <w:spacing w:line="360" w:lineRule="exact"/>
      </w:pPr>
    </w:p>
    <w:p w14:paraId="57C7803D" w14:textId="77777777" w:rsidR="00E454A5" w:rsidRDefault="00E454A5">
      <w:pPr>
        <w:spacing w:line="360" w:lineRule="exact"/>
      </w:pPr>
    </w:p>
    <w:p w14:paraId="1B8F84D2" w14:textId="77777777" w:rsidR="00E454A5" w:rsidRDefault="00E454A5">
      <w:pPr>
        <w:spacing w:line="360" w:lineRule="exact"/>
      </w:pPr>
    </w:p>
    <w:p w14:paraId="6BE72BE7" w14:textId="77777777" w:rsidR="00E454A5" w:rsidRDefault="00E454A5">
      <w:pPr>
        <w:spacing w:line="360" w:lineRule="exact"/>
      </w:pPr>
    </w:p>
    <w:p w14:paraId="1E8C1EED" w14:textId="77777777" w:rsidR="00E454A5" w:rsidRDefault="00E454A5">
      <w:pPr>
        <w:spacing w:line="360" w:lineRule="exact"/>
      </w:pPr>
    </w:p>
    <w:p w14:paraId="008B340E" w14:textId="77777777" w:rsidR="00E454A5" w:rsidRDefault="00E454A5">
      <w:pPr>
        <w:spacing w:line="360" w:lineRule="exact"/>
      </w:pPr>
    </w:p>
    <w:p w14:paraId="7758BB46" w14:textId="77777777" w:rsidR="00E454A5" w:rsidRDefault="00E454A5">
      <w:pPr>
        <w:spacing w:line="360" w:lineRule="exact"/>
      </w:pPr>
    </w:p>
    <w:p w14:paraId="2215637E" w14:textId="77777777" w:rsidR="00E454A5" w:rsidRDefault="00E454A5">
      <w:pPr>
        <w:spacing w:line="360" w:lineRule="exact"/>
      </w:pPr>
    </w:p>
    <w:p w14:paraId="2996AFEB" w14:textId="77777777" w:rsidR="00E454A5" w:rsidRDefault="00E454A5">
      <w:pPr>
        <w:spacing w:line="360" w:lineRule="exact"/>
      </w:pPr>
    </w:p>
    <w:p w14:paraId="14E7875E" w14:textId="77777777" w:rsidR="00E454A5" w:rsidRDefault="00E454A5">
      <w:pPr>
        <w:spacing w:line="360" w:lineRule="exact"/>
      </w:pPr>
    </w:p>
    <w:p w14:paraId="1140CF15" w14:textId="77777777" w:rsidR="00E454A5" w:rsidRDefault="00E454A5">
      <w:pPr>
        <w:spacing w:line="360" w:lineRule="exact"/>
      </w:pPr>
    </w:p>
    <w:p w14:paraId="7E55195D" w14:textId="77777777" w:rsidR="00E454A5" w:rsidRDefault="00E454A5">
      <w:pPr>
        <w:spacing w:line="360" w:lineRule="exact"/>
      </w:pPr>
    </w:p>
    <w:p w14:paraId="21BB0298" w14:textId="77777777" w:rsidR="00E454A5" w:rsidRDefault="00E454A5">
      <w:pPr>
        <w:spacing w:line="360" w:lineRule="exact"/>
      </w:pPr>
    </w:p>
    <w:p w14:paraId="1E5F33CC" w14:textId="77777777" w:rsidR="00E454A5" w:rsidRDefault="00E454A5">
      <w:pPr>
        <w:spacing w:line="360" w:lineRule="exact"/>
      </w:pPr>
    </w:p>
    <w:p w14:paraId="4552E3E3" w14:textId="77777777" w:rsidR="00E454A5" w:rsidRDefault="00E454A5">
      <w:pPr>
        <w:spacing w:line="360" w:lineRule="exact"/>
      </w:pPr>
    </w:p>
    <w:p w14:paraId="17FD5FF2" w14:textId="77777777" w:rsidR="00E454A5" w:rsidRDefault="00E454A5">
      <w:pPr>
        <w:spacing w:line="360" w:lineRule="exact"/>
      </w:pPr>
    </w:p>
    <w:p w14:paraId="6E5690A4" w14:textId="77777777" w:rsidR="00E454A5" w:rsidRDefault="00E454A5">
      <w:pPr>
        <w:spacing w:line="360" w:lineRule="exact"/>
      </w:pPr>
    </w:p>
    <w:p w14:paraId="09F7D998" w14:textId="77777777" w:rsidR="00E454A5" w:rsidRDefault="00E454A5">
      <w:pPr>
        <w:spacing w:line="360" w:lineRule="exact"/>
      </w:pPr>
    </w:p>
    <w:p w14:paraId="046352FF" w14:textId="77777777" w:rsidR="00E454A5" w:rsidRDefault="00E454A5">
      <w:pPr>
        <w:spacing w:line="360" w:lineRule="exact"/>
      </w:pPr>
    </w:p>
    <w:p w14:paraId="7173ABA5" w14:textId="77777777" w:rsidR="00E454A5" w:rsidRDefault="00E454A5">
      <w:pPr>
        <w:spacing w:line="360" w:lineRule="exact"/>
      </w:pPr>
    </w:p>
    <w:p w14:paraId="7D8CBCD1" w14:textId="77777777" w:rsidR="00E454A5" w:rsidRDefault="00E454A5">
      <w:pPr>
        <w:spacing w:line="360" w:lineRule="exact"/>
      </w:pPr>
    </w:p>
    <w:p w14:paraId="1B34A313" w14:textId="77777777" w:rsidR="00E454A5" w:rsidRDefault="00E454A5">
      <w:pPr>
        <w:spacing w:line="360" w:lineRule="exact"/>
      </w:pPr>
    </w:p>
    <w:p w14:paraId="4D60E133" w14:textId="77777777" w:rsidR="00E454A5" w:rsidRDefault="00E454A5">
      <w:pPr>
        <w:spacing w:after="479" w:line="1" w:lineRule="exact"/>
      </w:pPr>
    </w:p>
    <w:p w14:paraId="18AC3E71" w14:textId="77777777" w:rsidR="00E454A5" w:rsidRDefault="00E454A5">
      <w:pPr>
        <w:spacing w:line="1" w:lineRule="exact"/>
      </w:pPr>
    </w:p>
    <w:sectPr w:rsidR="00E454A5">
      <w:pgSz w:w="11900" w:h="16840"/>
      <w:pgMar w:top="1040" w:right="910" w:bottom="0" w:left="229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4808" w14:textId="77777777" w:rsidR="0036786D" w:rsidRDefault="0036786D">
      <w:r>
        <w:separator/>
      </w:r>
    </w:p>
  </w:endnote>
  <w:endnote w:type="continuationSeparator" w:id="0">
    <w:p w14:paraId="5C4CC410" w14:textId="77777777" w:rsidR="0036786D" w:rsidRDefault="003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2C0A" w14:textId="77777777" w:rsidR="0036786D" w:rsidRDefault="0036786D"/>
  </w:footnote>
  <w:footnote w:type="continuationSeparator" w:id="0">
    <w:p w14:paraId="2134ED76" w14:textId="77777777" w:rsidR="0036786D" w:rsidRDefault="003678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05CC"/>
    <w:multiLevelType w:val="multilevel"/>
    <w:tmpl w:val="83CA57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71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A5"/>
    <w:rsid w:val="0036786D"/>
    <w:rsid w:val="009E7F46"/>
    <w:rsid w:val="00A820B0"/>
    <w:rsid w:val="00E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0F59"/>
  <w15:docId w15:val="{7EF654E9-225D-4BA0-AF85-BF586AEF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line="360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u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2025-09-01T13:23:00Z</dcterms:created>
  <dcterms:modified xsi:type="dcterms:W3CDTF">2025-09-01T13:26:00Z</dcterms:modified>
</cp:coreProperties>
</file>