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CC" w:rsidRDefault="00682071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706880" cy="774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0688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5CC" w:rsidRDefault="00D975CC">
      <w:pPr>
        <w:spacing w:after="4139" w:line="1" w:lineRule="exact"/>
      </w:pPr>
    </w:p>
    <w:p w:rsidR="00D975CC" w:rsidRDefault="00682071">
      <w:pPr>
        <w:pStyle w:val="Zkladntext"/>
        <w:shd w:val="clear" w:color="auto" w:fill="auto"/>
        <w:spacing w:after="0"/>
        <w:jc w:val="center"/>
      </w:pPr>
      <w:r>
        <w:t xml:space="preserve">SMLOUVA O NÁJMU TRAKTORU </w:t>
      </w:r>
      <w:r>
        <w:rPr>
          <w:lang w:val="en-US" w:eastAsia="en-US" w:bidi="en-US"/>
        </w:rPr>
        <w:t xml:space="preserve">FENDT </w:t>
      </w:r>
      <w:r>
        <w:t>VARIO</w:t>
      </w:r>
    </w:p>
    <w:p w:rsidR="00D975CC" w:rsidRDefault="00682071">
      <w:pPr>
        <w:pStyle w:val="Zkladntext"/>
        <w:shd w:val="clear" w:color="auto" w:fill="auto"/>
        <w:spacing w:after="0"/>
        <w:jc w:val="center"/>
        <w:sectPr w:rsidR="00D975CC">
          <w:headerReference w:type="default" r:id="rId8"/>
          <w:pgSz w:w="11900" w:h="16840"/>
          <w:pgMar w:top="1177" w:right="998" w:bottom="1177" w:left="1368" w:header="0" w:footer="749" w:gutter="0"/>
          <w:pgNumType w:start="1"/>
          <w:cols w:space="720"/>
          <w:noEndnote/>
          <w:docGrid w:linePitch="360"/>
        </w:sectPr>
      </w:pPr>
      <w:r>
        <w:t>942 GEN 7</w:t>
      </w:r>
    </w:p>
    <w:p w:rsidR="00D975CC" w:rsidRDefault="00682071">
      <w:pPr>
        <w:pStyle w:val="Zkladntext"/>
        <w:shd w:val="clear" w:color="auto" w:fill="auto"/>
        <w:spacing w:after="0"/>
      </w:pPr>
      <w:bookmarkStart w:id="0" w:name="_GoBack"/>
      <w:r>
        <w:rPr>
          <w:b/>
          <w:bCs/>
          <w:sz w:val="22"/>
          <w:szCs w:val="22"/>
        </w:rPr>
        <w:lastRenderedPageBreak/>
        <w:t xml:space="preserve">TATO SMLOUVA O NÁJMU TRAKTORU </w:t>
      </w:r>
      <w:r>
        <w:rPr>
          <w:b/>
          <w:bCs/>
          <w:sz w:val="22"/>
          <w:szCs w:val="22"/>
          <w:lang w:val="en-US" w:eastAsia="en-US" w:bidi="en-US"/>
        </w:rPr>
        <w:t xml:space="preserve">FENDT </w:t>
      </w:r>
      <w:r>
        <w:rPr>
          <w:b/>
          <w:bCs/>
          <w:sz w:val="22"/>
          <w:szCs w:val="22"/>
        </w:rPr>
        <w:t xml:space="preserve">VARIO 942 GEN 7 </w:t>
      </w:r>
      <w:r>
        <w:t>(dále jen</w:t>
      </w:r>
    </w:p>
    <w:bookmarkEnd w:id="0"/>
    <w:p w:rsidR="00D975CC" w:rsidRDefault="00682071">
      <w:pPr>
        <w:pStyle w:val="Zkladntext"/>
        <w:shd w:val="clear" w:color="auto" w:fill="auto"/>
        <w:spacing w:after="300"/>
      </w:pPr>
      <w:r>
        <w:rPr>
          <w:b/>
          <w:bCs/>
          <w:sz w:val="22"/>
          <w:szCs w:val="22"/>
        </w:rPr>
        <w:t xml:space="preserve">„smlouva“) </w:t>
      </w:r>
      <w:r>
        <w:t>je uzavřena níže uvedeného dne, měsíce a roku</w:t>
      </w:r>
    </w:p>
    <w:p w:rsidR="00D975CC" w:rsidRDefault="00682071">
      <w:pPr>
        <w:pStyle w:val="Zkladntext"/>
        <w:shd w:val="clear" w:color="auto" w:fill="auto"/>
        <w:rPr>
          <w:sz w:val="22"/>
          <w:szCs w:val="22"/>
        </w:rPr>
      </w:pPr>
      <w:r>
        <w:rPr>
          <w:b/>
          <w:bCs/>
          <w:sz w:val="22"/>
          <w:szCs w:val="22"/>
        </w:rPr>
        <w:t>MEZI</w:t>
      </w:r>
    </w:p>
    <w:p w:rsidR="00D975CC" w:rsidRDefault="00682071">
      <w:pPr>
        <w:pStyle w:val="Zkladntext"/>
        <w:numPr>
          <w:ilvl w:val="0"/>
          <w:numId w:val="1"/>
        </w:numPr>
        <w:shd w:val="clear" w:color="auto" w:fill="auto"/>
        <w:tabs>
          <w:tab w:val="left" w:pos="700"/>
        </w:tabs>
        <w:ind w:left="740" w:hanging="740"/>
      </w:pPr>
      <w:r>
        <w:rPr>
          <w:b/>
          <w:bCs/>
          <w:sz w:val="22"/>
          <w:szCs w:val="22"/>
        </w:rPr>
        <w:t xml:space="preserve">AGROMEX s.r.o., </w:t>
      </w:r>
      <w:r>
        <w:t xml:space="preserve">se sídlem č.p. 102, 251 01 Modletice, IČ 27073157, DIČ CZ27073157, spis. zn. C 94226 vedená u Městského soudu v Praze, zastoupená </w:t>
      </w:r>
      <w:proofErr w:type="gramStart"/>
      <w:r w:rsidR="00865490">
        <w:t>XXXX</w:t>
      </w:r>
      <w:r>
        <w:t xml:space="preserve"> </w:t>
      </w:r>
      <w:r w:rsidR="00865490">
        <w:t xml:space="preserve"> </w:t>
      </w:r>
      <w:r>
        <w:t>jednatelem</w:t>
      </w:r>
      <w:proofErr w:type="gramEnd"/>
    </w:p>
    <w:p w:rsidR="00D975CC" w:rsidRDefault="00682071">
      <w:pPr>
        <w:pStyle w:val="Zkladntext"/>
        <w:shd w:val="clear" w:color="auto" w:fill="auto"/>
        <w:ind w:firstLine="740"/>
        <w:rPr>
          <w:sz w:val="22"/>
          <w:szCs w:val="22"/>
        </w:rPr>
      </w:pPr>
      <w:r>
        <w:t xml:space="preserve">(dále jen </w:t>
      </w:r>
      <w:r>
        <w:rPr>
          <w:b/>
          <w:bCs/>
          <w:sz w:val="22"/>
          <w:szCs w:val="22"/>
        </w:rPr>
        <w:t>„pronajímatel“)</w:t>
      </w:r>
    </w:p>
    <w:p w:rsidR="00D975CC" w:rsidRDefault="00682071">
      <w:pPr>
        <w:pStyle w:val="Zkladntext"/>
        <w:numPr>
          <w:ilvl w:val="0"/>
          <w:numId w:val="1"/>
        </w:numPr>
        <w:shd w:val="clear" w:color="auto" w:fill="auto"/>
        <w:tabs>
          <w:tab w:val="left" w:pos="700"/>
        </w:tabs>
        <w:ind w:left="740" w:hanging="740"/>
      </w:pPr>
      <w:r>
        <w:rPr>
          <w:b/>
          <w:bCs/>
          <w:sz w:val="22"/>
          <w:szCs w:val="22"/>
        </w:rPr>
        <w:t xml:space="preserve">Výzkumným ústavem živočišné výroby, </w:t>
      </w:r>
      <w:proofErr w:type="spellStart"/>
      <w:r>
        <w:rPr>
          <w:b/>
          <w:bCs/>
          <w:sz w:val="22"/>
          <w:szCs w:val="22"/>
        </w:rPr>
        <w:t>v.v.i</w:t>
      </w:r>
      <w:proofErr w:type="spellEnd"/>
      <w:r>
        <w:rPr>
          <w:b/>
          <w:bCs/>
          <w:sz w:val="22"/>
          <w:szCs w:val="22"/>
        </w:rPr>
        <w:t xml:space="preserve">., </w:t>
      </w:r>
      <w:r>
        <w:t xml:space="preserve">IČO: 00027014, DIČ: CZ00027014, se sídlem Přátelství 815, 104 00 Praha Uhříněves, zastoupená ředitelkou </w:t>
      </w:r>
      <w:r w:rsidR="00865490">
        <w:t xml:space="preserve">    XXXX                           </w:t>
      </w:r>
      <w:r>
        <w:t xml:space="preserve"> Ph.D., bankovní spojení: </w:t>
      </w:r>
      <w:r w:rsidR="00865490">
        <w:t>XXXX</w:t>
      </w:r>
      <w:r>
        <w:t xml:space="preserve">, číslo účtu: </w:t>
      </w:r>
      <w:r w:rsidR="00865490">
        <w:t>XXXX</w:t>
      </w:r>
    </w:p>
    <w:p w:rsidR="00D975CC" w:rsidRDefault="00682071">
      <w:pPr>
        <w:pStyle w:val="Zkladntext"/>
        <w:shd w:val="clear" w:color="auto" w:fill="auto"/>
        <w:ind w:firstLine="740"/>
        <w:rPr>
          <w:sz w:val="22"/>
          <w:szCs w:val="22"/>
        </w:rPr>
      </w:pPr>
      <w:r>
        <w:t xml:space="preserve">(dále jen </w:t>
      </w:r>
      <w:r>
        <w:rPr>
          <w:b/>
          <w:bCs/>
          <w:sz w:val="22"/>
          <w:szCs w:val="22"/>
        </w:rPr>
        <w:t>„nájemce“),</w:t>
      </w:r>
    </w:p>
    <w:p w:rsidR="00D975CC" w:rsidRDefault="00682071">
      <w:pPr>
        <w:pStyle w:val="Zkladntext"/>
        <w:shd w:val="clear" w:color="auto" w:fill="auto"/>
        <w:ind w:firstLine="740"/>
        <w:rPr>
          <w:sz w:val="22"/>
          <w:szCs w:val="22"/>
        </w:rPr>
      </w:pPr>
      <w:r>
        <w:t xml:space="preserve">(nájemce a pronajímatel společně dále jen jako </w:t>
      </w:r>
      <w:r>
        <w:rPr>
          <w:b/>
          <w:bCs/>
          <w:sz w:val="22"/>
          <w:szCs w:val="22"/>
        </w:rPr>
        <w:t xml:space="preserve">„strany“ </w:t>
      </w:r>
      <w:r>
        <w:t xml:space="preserve">a každý jednotlivě jako </w:t>
      </w:r>
      <w:r>
        <w:rPr>
          <w:b/>
          <w:bCs/>
          <w:sz w:val="22"/>
          <w:szCs w:val="22"/>
        </w:rPr>
        <w:t>„strana“).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0"/>
        </w:tabs>
        <w:ind w:left="740" w:hanging="740"/>
        <w:jc w:val="both"/>
      </w:pPr>
      <w:r>
        <w:t>Nájemce jako veřejný zadavatel zamýšlí zadat výběrové řízení na nadlimitní veřejnou zakázku, jejímž předmětem je uzavření kupní smlouvy na nákup dvou (2) traktorů.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0"/>
        </w:tabs>
        <w:ind w:left="740" w:hanging="740"/>
        <w:jc w:val="both"/>
      </w:pPr>
      <w:r>
        <w:t>Vzhledem k akutní potřebě nájemce používat traktor, který je předmětem této smlouvy, již v průběhu léta a podzimu roku 2025 a zadávací řízení bude ukončeno nejdříve v měsíci prosinci 2025, nezbývá nájemci než uzavřít tuto smlouvu.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0"/>
        </w:tabs>
        <w:ind w:left="740" w:hanging="740"/>
        <w:jc w:val="both"/>
        <w:rPr>
          <w:sz w:val="22"/>
          <w:szCs w:val="22"/>
        </w:rPr>
      </w:pPr>
      <w:r>
        <w:t xml:space="preserve">Pronajímatel, jakožto výlučný vlastník traktoru, poskytne za podmínek v této smlouvě uvedených nájemci do nájmu traktor </w:t>
      </w:r>
      <w:r>
        <w:rPr>
          <w:lang w:val="en-US" w:eastAsia="en-US" w:bidi="en-US"/>
        </w:rPr>
        <w:t xml:space="preserve">Fendt </w:t>
      </w:r>
      <w:proofErr w:type="spellStart"/>
      <w:r>
        <w:t>Vario</w:t>
      </w:r>
      <w:proofErr w:type="spellEnd"/>
      <w:r>
        <w:t xml:space="preserve"> 942 Gen 7, VIN: </w:t>
      </w:r>
      <w:r w:rsidR="00C05566">
        <w:t xml:space="preserve">                                             </w:t>
      </w:r>
      <w:r w:rsidR="000D7D70">
        <w:t>XXXX</w:t>
      </w:r>
      <w:r>
        <w:t xml:space="preserve">, RZ; </w:t>
      </w:r>
      <w:r w:rsidR="000D7D70">
        <w:t>XXXX</w:t>
      </w:r>
      <w:r>
        <w:t xml:space="preserve"> (dále jen </w:t>
      </w:r>
      <w:r>
        <w:rPr>
          <w:b/>
          <w:bCs/>
          <w:sz w:val="22"/>
          <w:szCs w:val="22"/>
        </w:rPr>
        <w:t>„traktor“).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0"/>
        </w:tabs>
      </w:pPr>
      <w:r>
        <w:t>Nájemce traktor do svého nájmu za podmínek stanovených v této smlouvě přijímá.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DOBA NÁJMU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0"/>
        </w:tabs>
        <w:jc w:val="both"/>
        <w:rPr>
          <w:sz w:val="22"/>
          <w:szCs w:val="22"/>
        </w:rPr>
      </w:pPr>
      <w:r>
        <w:t>Doba nájmu traktoru se sjednává od 15. 08.2025 do 15.12.2025 (</w:t>
      </w:r>
      <w:proofErr w:type="spellStart"/>
      <w:r>
        <w:t>dálejen</w:t>
      </w:r>
      <w:proofErr w:type="spellEnd"/>
      <w:r>
        <w:t xml:space="preserve"> </w:t>
      </w:r>
      <w:r>
        <w:rPr>
          <w:b/>
          <w:bCs/>
          <w:sz w:val="22"/>
          <w:szCs w:val="22"/>
        </w:rPr>
        <w:t>„doba nájmu“).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NÁJEMNÉ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0"/>
        </w:tabs>
        <w:ind w:left="740" w:hanging="740"/>
        <w:jc w:val="both"/>
      </w:pPr>
      <w:r>
        <w:t xml:space="preserve">Nájemce se zavazuje uhradit pronajímateli nájemné ve výši 2 000,-Kč/ </w:t>
      </w:r>
      <w:proofErr w:type="spellStart"/>
      <w:r>
        <w:t>lMth</w:t>
      </w:r>
      <w:proofErr w:type="spellEnd"/>
      <w:r>
        <w:t xml:space="preserve">. Nájemné podléhá dani z přidané hodnoty dle příslušných ustanovení zákona Č. 235/2004 </w:t>
      </w:r>
      <w:proofErr w:type="spellStart"/>
      <w:proofErr w:type="gramStart"/>
      <w:r>
        <w:t>Sb</w:t>
      </w:r>
      <w:proofErr w:type="spellEnd"/>
      <w:r>
        <w:t>„ zákon</w:t>
      </w:r>
      <w:proofErr w:type="gramEnd"/>
      <w:r>
        <w:t xml:space="preserve"> o dani z přidané hodnoty, v platném znění.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0"/>
        </w:tabs>
        <w:ind w:left="740" w:hanging="740"/>
        <w:jc w:val="both"/>
      </w:pPr>
      <w:r>
        <w:t xml:space="preserve">Pronajímatel zašle nájemci daňový doklad — fakturu za příslušný kalendářní měsíc podle stavu najetých </w:t>
      </w:r>
      <w:proofErr w:type="spellStart"/>
      <w:r>
        <w:t>mth</w:t>
      </w:r>
      <w:proofErr w:type="spellEnd"/>
      <w:r>
        <w:t xml:space="preserve"> vždy k prvnímu dni v měsíci. Počet </w:t>
      </w:r>
      <w:proofErr w:type="spellStart"/>
      <w:r>
        <w:t>motohodin</w:t>
      </w:r>
      <w:proofErr w:type="spellEnd"/>
      <w:r>
        <w:t xml:space="preserve"> zašle nájemce pronajímateli e-mailem. Smluvní strany se dohodly na splatnosti faktur v délce patnáct (15) dnů.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PRÁVA A POVINNOSTI PRONAJÍMATELE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jc w:val="both"/>
      </w:pPr>
      <w:r>
        <w:t>Veškeré provozní náplně kromě pohonných hmot zajišťuje a hradí pronajímatel.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jc w:val="both"/>
      </w:pPr>
      <w:r>
        <w:lastRenderedPageBreak/>
        <w:t>Pravidelné servisní prohlídky traktoru a přívěsu zajišťuje a hradí pronajímatel.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jc w:val="both"/>
      </w:pPr>
      <w:r>
        <w:t>Povinné pojištění traktoru zajišťuje a hradí pronajímatel.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PRÁVA A POVINNOSTI NÁJEMCE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jc w:val="both"/>
      </w:pPr>
      <w:r>
        <w:t>Nájemce je povinen užívat traktor tak, aby na něm nevznikla škoda.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ind w:left="760" w:hanging="760"/>
        <w:jc w:val="both"/>
      </w:pPr>
      <w:r>
        <w:t>Nájemce není oprávněn provádět jakékoliv úpravy na traktoru či demontovat jakékoliv díly z traktoru bez předchozího písemného souhlasu pronajímatele.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UKONČENÍ SMLOUVY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ind w:left="760" w:hanging="760"/>
        <w:jc w:val="both"/>
      </w:pPr>
      <w:r>
        <w:t>Smluvní strany výslovně prohlašují, že smluvní vztah založený touto smlouvou může být ukončen písemnou dohodou stran nebo písemnou výpovědí z jakéhokoli důvodu či bez udání důvodu.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jc w:val="both"/>
      </w:pPr>
      <w:r>
        <w:t>Výpovědní lhůta činí jeden (1) týden a počíná běžet dnem odeslání výpovědi.</w:t>
      </w:r>
    </w:p>
    <w:p w:rsidR="00D975CC" w:rsidRDefault="00682071">
      <w:pPr>
        <w:pStyle w:val="Zkladntext"/>
        <w:numPr>
          <w:ilvl w:val="0"/>
          <w:numId w:val="2"/>
        </w:numPr>
        <w:shd w:val="clear" w:color="auto" w:fill="auto"/>
        <w:tabs>
          <w:tab w:val="left" w:pos="70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ind w:left="760" w:hanging="760"/>
        <w:jc w:val="both"/>
      </w:pPr>
      <w:r>
        <w:t>Tato smlouva nabývá platnosti dnem jejího uzavření a účinnosti nejdříve dnem uveřejnění prostřednictvím registru smluv v souladu s ustanovením § 6 zákona č. 340/2015 Sb., zákon o zvláštních podmínkách účinnosti některých smluv, uveřejňování těchto smluv a o registru smluv (zákon o registru smluv), ve znění pozdějších předpisů. Pronajímatel prohlašuje, že tato smlouva neobsahuje obchodní tajemství a uděluje tímto souhlas navrhovateli k uveřejnění smlouvy a všech pokladů, údajů a informací uvedených v této smlouvě a těch, k jejichž uveřejnění vyplývá pro navrhovatele povinnost dle právních předpisů. Pronajímatel bere na vědomí, že se podpisem této smlouvy stává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 nebo z veřejné finanční podpory.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ind w:left="760" w:hanging="760"/>
        <w:jc w:val="both"/>
      </w:pPr>
      <w:r>
        <w:t>Tato smlouva a všechny právní vztahy z ní vyplývající se řídí právním řádem České republiky. Ujednání v této smlouvě mají přednost před úpravou obsaženou v zákoně, ledaže je ujednání v rozporu s kogentním ustanovením zákona.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jc w:val="both"/>
      </w:pPr>
      <w:r>
        <w:t>Tuto smlouvu je možné měnit nebo doplňovat pouze písemně.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ind w:left="760" w:hanging="760"/>
        <w:jc w:val="both"/>
      </w:pPr>
      <w:r>
        <w:t>Tato smlouva je vyhotovena ve dvou (2) stejnopisech. Každá smluvní strana obdrží jednom (1) vyhotovení.</w:t>
      </w:r>
    </w:p>
    <w:p w:rsidR="00D975CC" w:rsidRDefault="00682071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ind w:left="760" w:hanging="760"/>
        <w:jc w:val="both"/>
      </w:pPr>
      <w:r>
        <w:t>Smluvní strany potvrzují, že si smlouvu přečetly, jejímu obsahu porozuměly, ten odpovídá jejich svobodné a vážné vůli, na důkaz čehož k ní připojují své podpisy.</w:t>
      </w:r>
      <w:r>
        <w:br w:type="page"/>
      </w:r>
    </w:p>
    <w:p w:rsidR="00D975CC" w:rsidRDefault="00682071">
      <w:pPr>
        <w:pStyle w:val="Zkladntext"/>
        <w:shd w:val="clear" w:color="auto" w:fill="auto"/>
        <w:spacing w:after="680"/>
        <w:ind w:firstLine="420"/>
      </w:pPr>
      <w:r>
        <w:rPr>
          <w:sz w:val="32"/>
          <w:szCs w:val="32"/>
        </w:rPr>
        <w:lastRenderedPageBreak/>
        <w:t xml:space="preserve">V </w:t>
      </w:r>
      <w:r>
        <w:t>Modleticích dne 15. 08. 2025</w:t>
      </w:r>
    </w:p>
    <w:p w:rsidR="00D975CC" w:rsidRDefault="003A3D99" w:rsidP="003A3D99">
      <w:pPr>
        <w:pStyle w:val="Bodytext30"/>
        <w:shd w:val="clear" w:color="auto" w:fill="auto"/>
        <w:ind w:firstLine="0"/>
      </w:pPr>
      <w:r>
        <w:t xml:space="preserve">XXXX                                                                                                              </w:t>
      </w:r>
      <w:proofErr w:type="spellStart"/>
      <w:r>
        <w:t>XXXX</w:t>
      </w:r>
      <w:proofErr w:type="spellEnd"/>
    </w:p>
    <w:p w:rsidR="00D975CC" w:rsidRDefault="00682071">
      <w:pPr>
        <w:pStyle w:val="Zkladntext"/>
        <w:shd w:val="clear" w:color="auto" w:fill="auto"/>
        <w:spacing w:after="400" w:line="264" w:lineRule="auto"/>
        <w:ind w:left="240" w:firstLine="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Výzkumný ústav </w:t>
      </w:r>
      <w:proofErr w:type="spellStart"/>
      <w:r>
        <w:rPr>
          <w:b/>
          <w:bCs/>
          <w:sz w:val="22"/>
          <w:szCs w:val="22"/>
        </w:rPr>
        <w:t>zivočišrié</w:t>
      </w:r>
      <w:proofErr w:type="spellEnd"/>
      <w:r>
        <w:rPr>
          <w:b/>
          <w:bCs/>
          <w:sz w:val="22"/>
          <w:szCs w:val="22"/>
        </w:rPr>
        <w:t xml:space="preserve"> výroby, </w:t>
      </w:r>
      <w:proofErr w:type="spellStart"/>
      <w:r>
        <w:rPr>
          <w:b/>
          <w:bCs/>
          <w:sz w:val="22"/>
          <w:szCs w:val="22"/>
        </w:rPr>
        <w:t>v.v.i</w:t>
      </w:r>
      <w:proofErr w:type="spellEnd"/>
      <w:r>
        <w:rPr>
          <w:b/>
          <w:bCs/>
          <w:sz w:val="22"/>
          <w:szCs w:val="22"/>
        </w:rPr>
        <w:t xml:space="preserve">. </w:t>
      </w:r>
      <w:r w:rsidR="003A3D99">
        <w:rPr>
          <w:b/>
          <w:bCs/>
          <w:sz w:val="22"/>
          <w:szCs w:val="22"/>
        </w:rPr>
        <w:t xml:space="preserve">                                          </w:t>
      </w:r>
      <w:proofErr w:type="spellStart"/>
      <w:r w:rsidR="003A3D99">
        <w:rPr>
          <w:b/>
          <w:bCs/>
          <w:sz w:val="22"/>
          <w:szCs w:val="22"/>
        </w:rPr>
        <w:t>Agromex</w:t>
      </w:r>
      <w:proofErr w:type="spellEnd"/>
      <w:r w:rsidR="003A3D99">
        <w:rPr>
          <w:b/>
          <w:bCs/>
          <w:sz w:val="22"/>
          <w:szCs w:val="22"/>
        </w:rPr>
        <w:t xml:space="preserve"> </w:t>
      </w:r>
      <w:proofErr w:type="spellStart"/>
      <w:r w:rsidR="003A3D99">
        <w:rPr>
          <w:b/>
          <w:bCs/>
          <w:sz w:val="22"/>
          <w:szCs w:val="22"/>
        </w:rPr>
        <w:t>s.r.o.c</w:t>
      </w:r>
      <w:proofErr w:type="spellEnd"/>
      <w:r w:rsidR="003A3D99">
        <w:rPr>
          <w:b/>
          <w:bCs/>
          <w:sz w:val="22"/>
          <w:szCs w:val="22"/>
        </w:rPr>
        <w:t xml:space="preserve">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Ředitelka </w:t>
      </w:r>
      <w:r w:rsidR="003A3D99">
        <w:rPr>
          <w:b/>
          <w:bCs/>
          <w:sz w:val="22"/>
          <w:szCs w:val="22"/>
        </w:rPr>
        <w:t xml:space="preserve"> XXXX</w:t>
      </w:r>
      <w:proofErr w:type="gramEnd"/>
      <w:r w:rsidR="003A3D9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, Ph.D.</w:t>
      </w:r>
    </w:p>
    <w:sectPr w:rsidR="00D975CC">
      <w:headerReference w:type="default" r:id="rId9"/>
      <w:pgSz w:w="11900" w:h="16840"/>
      <w:pgMar w:top="1215" w:right="1221" w:bottom="1692" w:left="1146" w:header="787" w:footer="12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9C" w:rsidRDefault="00BB059C">
      <w:r>
        <w:separator/>
      </w:r>
    </w:p>
  </w:endnote>
  <w:endnote w:type="continuationSeparator" w:id="0">
    <w:p w:rsidR="00BB059C" w:rsidRDefault="00BB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9C" w:rsidRDefault="00BB059C"/>
  </w:footnote>
  <w:footnote w:type="continuationSeparator" w:id="0">
    <w:p w:rsidR="00BB059C" w:rsidRDefault="00BB0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CC" w:rsidRDefault="006820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491490</wp:posOffset>
              </wp:positionV>
              <wp:extent cx="27305" cy="425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75CC" w:rsidRDefault="00682071">
                          <w:pPr>
                            <w:pStyle w:val="Headerorfooter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15117"/>
                              <w:sz w:val="9"/>
                              <w:szCs w:val="9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62.4pt;margin-top:38.7pt;width:2.15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" filled="f" stroked="f">
              <v:textbox style="mso-fit-shape-to-text:t" inset="0,0,0,0">
                <w:txbxContent>
                  <w:p w:rsidR="00D975CC" w:rsidRDefault="00682071">
                    <w:pPr>
                      <w:pStyle w:val="Headerorfooter20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15117"/>
                        <w:sz w:val="9"/>
                        <w:szCs w:val="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CC" w:rsidRDefault="00D975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03"/>
    <w:multiLevelType w:val="multilevel"/>
    <w:tmpl w:val="5984B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707B94"/>
    <w:multiLevelType w:val="multilevel"/>
    <w:tmpl w:val="5C06C1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CC"/>
    <w:rsid w:val="000D7D70"/>
    <w:rsid w:val="003A3D99"/>
    <w:rsid w:val="00682071"/>
    <w:rsid w:val="00865490"/>
    <w:rsid w:val="009D42F9"/>
    <w:rsid w:val="00BB059C"/>
    <w:rsid w:val="00C05566"/>
    <w:rsid w:val="00D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C91CF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0"/>
    </w:pPr>
    <w:rPr>
      <w:rFonts w:ascii="Arial" w:eastAsia="Arial" w:hAnsi="Arial" w:cs="Arial"/>
      <w:color w:val="7C91CF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firstLine="240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D4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2F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D42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2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2025-09-01T07:45:00Z</dcterms:created>
  <dcterms:modified xsi:type="dcterms:W3CDTF">2025-09-01T07:49:00Z</dcterms:modified>
</cp:coreProperties>
</file>