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5C3E" w14:textId="5F827ECC" w:rsidR="00E1438A" w:rsidRDefault="00E1438A" w:rsidP="00A91DAA">
      <w:pPr>
        <w:pStyle w:val="Nadpis1"/>
        <w:rPr>
          <w:rFonts w:ascii="Arial" w:hAnsi="Arial" w:cs="Arial"/>
          <w:b w:val="0"/>
          <w:i/>
          <w:sz w:val="22"/>
          <w:szCs w:val="22"/>
        </w:rPr>
      </w:pPr>
      <w:r w:rsidRPr="00B208B1">
        <w:rPr>
          <w:rFonts w:ascii="Arial" w:hAnsi="Arial" w:cs="Arial"/>
        </w:rPr>
        <w:t>Smlouva o dílo č.</w:t>
      </w:r>
      <w:r>
        <w:rPr>
          <w:rFonts w:ascii="Arial" w:hAnsi="Arial" w:cs="Arial"/>
        </w:rPr>
        <w:t xml:space="preserve"> </w:t>
      </w:r>
      <w:r w:rsidR="00EC4CDE" w:rsidRPr="00EC4CDE">
        <w:rPr>
          <w:rFonts w:ascii="Arial" w:hAnsi="Arial" w:cs="Arial"/>
        </w:rPr>
        <w:t>OB/2025/05</w:t>
      </w:r>
    </w:p>
    <w:p w14:paraId="650CAE3E" w14:textId="2C47541E" w:rsidR="00A91DAA" w:rsidRPr="00A91DAA" w:rsidRDefault="00A91DAA" w:rsidP="00A91DAA">
      <w:pPr>
        <w:jc w:val="center"/>
        <w:rPr>
          <w:rFonts w:ascii="Arial" w:hAnsi="Arial" w:cs="Arial"/>
          <w:b/>
          <w:sz w:val="22"/>
          <w:szCs w:val="22"/>
        </w:rPr>
      </w:pPr>
      <w:r w:rsidRPr="00A91DAA">
        <w:rPr>
          <w:rFonts w:ascii="Arial" w:hAnsi="Arial" w:cs="Arial"/>
          <w:b/>
          <w:sz w:val="22"/>
          <w:szCs w:val="22"/>
        </w:rPr>
        <w:t>(ID: 2500</w:t>
      </w:r>
      <w:r w:rsidR="00EC4CDE">
        <w:rPr>
          <w:rFonts w:ascii="Arial" w:hAnsi="Arial" w:cs="Arial"/>
          <w:b/>
          <w:sz w:val="22"/>
          <w:szCs w:val="22"/>
        </w:rPr>
        <w:t>637</w:t>
      </w:r>
      <w:r w:rsidRPr="00A91DAA">
        <w:rPr>
          <w:rFonts w:ascii="Arial" w:hAnsi="Arial" w:cs="Arial"/>
          <w:b/>
          <w:sz w:val="22"/>
          <w:szCs w:val="22"/>
        </w:rPr>
        <w:t>)</w:t>
      </w:r>
    </w:p>
    <w:p w14:paraId="5A51859C" w14:textId="5794FC22" w:rsidR="00A91DAA" w:rsidRPr="00A91DAA" w:rsidRDefault="00A91DAA" w:rsidP="00A91DAA">
      <w:pPr>
        <w:spacing w:after="120"/>
        <w:jc w:val="center"/>
        <w:rPr>
          <w:rFonts w:ascii="Arial" w:hAnsi="Arial" w:cs="Arial"/>
          <w:b/>
          <w:sz w:val="22"/>
          <w:szCs w:val="22"/>
        </w:rPr>
      </w:pPr>
      <w:r w:rsidRPr="00A91DAA">
        <w:rPr>
          <w:rFonts w:ascii="Arial" w:hAnsi="Arial" w:cs="Arial"/>
          <w:b/>
          <w:sz w:val="22"/>
          <w:szCs w:val="22"/>
        </w:rPr>
        <w:t>(dále jen „Smlouva“)</w:t>
      </w:r>
    </w:p>
    <w:p w14:paraId="2AE7032E" w14:textId="32D69387" w:rsidR="00E1438A" w:rsidRPr="00E3584C" w:rsidRDefault="00E1438A" w:rsidP="00A91DAA">
      <w:pPr>
        <w:jc w:val="center"/>
        <w:rPr>
          <w:rFonts w:ascii="Arial" w:hAnsi="Arial" w:cs="Arial"/>
          <w:b/>
          <w:sz w:val="22"/>
          <w:szCs w:val="22"/>
        </w:rPr>
      </w:pPr>
      <w:r w:rsidRPr="00E3584C">
        <w:rPr>
          <w:rFonts w:ascii="Arial" w:hAnsi="Arial" w:cs="Arial"/>
          <w:sz w:val="22"/>
          <w:szCs w:val="22"/>
        </w:rPr>
        <w:t>uzavřená v souladu s § 2586 a násl. zákona č. 89/2012 Sb., občanský zákoník, ve znění pozdějších předpisů (dále jen</w:t>
      </w:r>
      <w:r w:rsidRPr="00E3584C">
        <w:rPr>
          <w:rFonts w:ascii="Arial" w:hAnsi="Arial" w:cs="Arial"/>
          <w:b/>
          <w:sz w:val="22"/>
          <w:szCs w:val="22"/>
        </w:rPr>
        <w:t xml:space="preserve"> „</w:t>
      </w:r>
      <w:r w:rsidR="00A91DAA">
        <w:rPr>
          <w:rFonts w:ascii="Arial" w:hAnsi="Arial" w:cs="Arial"/>
          <w:b/>
          <w:sz w:val="22"/>
          <w:szCs w:val="22"/>
        </w:rPr>
        <w:t>občanský zákoník“</w:t>
      </w:r>
      <w:r w:rsidRPr="00E3584C">
        <w:rPr>
          <w:rFonts w:ascii="Arial" w:hAnsi="Arial" w:cs="Arial"/>
          <w:sz w:val="22"/>
          <w:szCs w:val="22"/>
        </w:rPr>
        <w:t>)</w:t>
      </w:r>
    </w:p>
    <w:p w14:paraId="7B71CD61" w14:textId="77777777" w:rsidR="00E1438A" w:rsidRPr="00E3584C" w:rsidRDefault="00E1438A" w:rsidP="00E1438A">
      <w:pPr>
        <w:jc w:val="center"/>
        <w:rPr>
          <w:rFonts w:ascii="Arial" w:hAnsi="Arial" w:cs="Arial"/>
          <w:b/>
          <w:sz w:val="22"/>
          <w:szCs w:val="22"/>
        </w:rPr>
      </w:pPr>
    </w:p>
    <w:p w14:paraId="57E101FD" w14:textId="77777777" w:rsidR="00E1438A" w:rsidRPr="00E3584C" w:rsidRDefault="00E1438A" w:rsidP="00E1438A">
      <w:pPr>
        <w:pStyle w:val="Nadpis1"/>
        <w:spacing w:before="120"/>
        <w:rPr>
          <w:rFonts w:ascii="Arial" w:hAnsi="Arial" w:cs="Arial"/>
          <w:sz w:val="22"/>
          <w:szCs w:val="22"/>
        </w:rPr>
      </w:pPr>
      <w:r w:rsidRPr="00E3584C">
        <w:rPr>
          <w:rFonts w:ascii="Arial" w:hAnsi="Arial" w:cs="Arial"/>
          <w:sz w:val="22"/>
          <w:szCs w:val="22"/>
        </w:rPr>
        <w:t>Smluvní strany</w:t>
      </w:r>
    </w:p>
    <w:p w14:paraId="6E163B92" w14:textId="77777777" w:rsidR="00E1438A" w:rsidRPr="00E3584C" w:rsidRDefault="00E1438A" w:rsidP="00E1438A">
      <w:pPr>
        <w:rPr>
          <w:rFonts w:ascii="Arial" w:hAnsi="Arial" w:cs="Arial"/>
          <w:sz w:val="22"/>
          <w:szCs w:val="22"/>
        </w:rPr>
      </w:pPr>
    </w:p>
    <w:p w14:paraId="65F8491F" w14:textId="77777777" w:rsidR="00E1438A" w:rsidRPr="00E3584C" w:rsidRDefault="00E1438A" w:rsidP="00E1438A">
      <w:pPr>
        <w:rPr>
          <w:rFonts w:ascii="Arial" w:hAnsi="Arial" w:cs="Arial"/>
          <w:sz w:val="22"/>
          <w:szCs w:val="22"/>
        </w:rPr>
      </w:pPr>
      <w:r w:rsidRPr="00E3584C">
        <w:rPr>
          <w:rFonts w:ascii="Arial" w:hAnsi="Arial" w:cs="Arial"/>
          <w:b/>
          <w:sz w:val="22"/>
          <w:szCs w:val="22"/>
        </w:rPr>
        <w:t>Všeobecná zdravotní pojišťovna České republiky</w:t>
      </w:r>
    </w:p>
    <w:p w14:paraId="011A187C" w14:textId="77777777" w:rsidR="00E1438A" w:rsidRPr="00E3584C" w:rsidRDefault="00E1438A" w:rsidP="00E1438A">
      <w:pPr>
        <w:rPr>
          <w:rFonts w:ascii="Arial" w:hAnsi="Arial" w:cs="Arial"/>
          <w:sz w:val="22"/>
          <w:szCs w:val="22"/>
        </w:rPr>
      </w:pPr>
      <w:r w:rsidRPr="00E3584C">
        <w:rPr>
          <w:rFonts w:ascii="Arial" w:hAnsi="Arial" w:cs="Arial"/>
          <w:sz w:val="22"/>
          <w:szCs w:val="22"/>
        </w:rPr>
        <w:t>se sídlem:</w:t>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t>Orlická 2020/4, 130 00 Praha 3</w:t>
      </w:r>
    </w:p>
    <w:p w14:paraId="612A07F0" w14:textId="77777777" w:rsidR="00E1438A" w:rsidRPr="00E3584C" w:rsidRDefault="00E1438A" w:rsidP="00E1438A">
      <w:pPr>
        <w:rPr>
          <w:rFonts w:ascii="Arial" w:hAnsi="Arial" w:cs="Arial"/>
          <w:sz w:val="22"/>
          <w:szCs w:val="22"/>
        </w:rPr>
      </w:pPr>
      <w:r w:rsidRPr="00E3584C">
        <w:rPr>
          <w:rFonts w:ascii="Arial" w:hAnsi="Arial" w:cs="Arial"/>
          <w:sz w:val="22"/>
          <w:szCs w:val="22"/>
        </w:rPr>
        <w:t>IČO:</w:t>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t>41197518</w:t>
      </w:r>
    </w:p>
    <w:p w14:paraId="247F798D" w14:textId="77777777" w:rsidR="00E1438A" w:rsidRPr="00E3584C" w:rsidRDefault="00E1438A" w:rsidP="00E1438A">
      <w:pPr>
        <w:rPr>
          <w:rFonts w:ascii="Arial" w:hAnsi="Arial" w:cs="Arial"/>
          <w:sz w:val="22"/>
          <w:szCs w:val="22"/>
        </w:rPr>
      </w:pPr>
      <w:r w:rsidRPr="00E3584C">
        <w:rPr>
          <w:rFonts w:ascii="Arial" w:hAnsi="Arial" w:cs="Arial"/>
          <w:sz w:val="22"/>
          <w:szCs w:val="22"/>
        </w:rPr>
        <w:t>DIČ:</w:t>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t>CZ41197518</w:t>
      </w:r>
    </w:p>
    <w:p w14:paraId="4966E2B9" w14:textId="74068BAD" w:rsidR="00E1438A" w:rsidRPr="00E3584C" w:rsidRDefault="00E1438A" w:rsidP="00E1438A">
      <w:pPr>
        <w:rPr>
          <w:rFonts w:ascii="Arial" w:hAnsi="Arial" w:cs="Arial"/>
          <w:sz w:val="22"/>
          <w:szCs w:val="22"/>
        </w:rPr>
      </w:pPr>
      <w:r w:rsidRPr="00E3584C">
        <w:rPr>
          <w:rFonts w:ascii="Arial" w:hAnsi="Arial" w:cs="Arial"/>
          <w:sz w:val="22"/>
          <w:szCs w:val="22"/>
        </w:rPr>
        <w:t xml:space="preserve">kterou zastupuje: </w:t>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t>Ing. Zdeněk Kabátek, ředitel</w:t>
      </w:r>
    </w:p>
    <w:p w14:paraId="5DE7514C" w14:textId="44A18842" w:rsidR="009820D2" w:rsidRPr="00E3584C" w:rsidRDefault="009820D2" w:rsidP="00F0007C">
      <w:pPr>
        <w:tabs>
          <w:tab w:val="left" w:pos="1701"/>
        </w:tabs>
        <w:ind w:left="3540" w:hanging="3540"/>
        <w:contextualSpacing/>
        <w:rPr>
          <w:rFonts w:ascii="Arial" w:hAnsi="Arial" w:cs="Arial"/>
          <w:sz w:val="22"/>
          <w:szCs w:val="22"/>
        </w:rPr>
      </w:pPr>
      <w:r w:rsidRPr="00E3584C">
        <w:rPr>
          <w:rFonts w:ascii="Arial" w:hAnsi="Arial" w:cs="Arial"/>
          <w:sz w:val="22"/>
          <w:szCs w:val="22"/>
        </w:rPr>
        <w:t xml:space="preserve">k podpisu této Smlouvy je pověřen: </w:t>
      </w:r>
      <w:r w:rsidRPr="00E3584C">
        <w:rPr>
          <w:rFonts w:ascii="Arial" w:hAnsi="Arial" w:cs="Arial"/>
          <w:sz w:val="22"/>
          <w:szCs w:val="22"/>
        </w:rPr>
        <w:tab/>
        <w:t xml:space="preserve">Mgr. Jan Svoboda, ředitel </w:t>
      </w:r>
      <w:r w:rsidR="00F0007C" w:rsidRPr="00E3584C">
        <w:rPr>
          <w:rFonts w:ascii="Arial" w:hAnsi="Arial" w:cs="Arial"/>
          <w:sz w:val="22"/>
          <w:szCs w:val="22"/>
        </w:rPr>
        <w:t>O</w:t>
      </w:r>
      <w:r w:rsidRPr="00E3584C">
        <w:rPr>
          <w:rFonts w:ascii="Arial" w:hAnsi="Arial" w:cs="Arial"/>
          <w:sz w:val="22"/>
          <w:szCs w:val="22"/>
        </w:rPr>
        <w:t>dboru bezpečnosti</w:t>
      </w:r>
      <w:r w:rsidR="00F0007C" w:rsidRPr="00E3584C">
        <w:rPr>
          <w:rFonts w:ascii="Arial" w:hAnsi="Arial" w:cs="Arial"/>
          <w:sz w:val="22"/>
          <w:szCs w:val="22"/>
        </w:rPr>
        <w:t xml:space="preserve"> a bezpečnostní ředitel</w:t>
      </w:r>
    </w:p>
    <w:p w14:paraId="0B14BE82" w14:textId="72F92B32" w:rsidR="00E1438A" w:rsidRPr="00E3584C" w:rsidRDefault="00E1438A" w:rsidP="00F0007C">
      <w:pPr>
        <w:ind w:left="567" w:hanging="567"/>
        <w:rPr>
          <w:rFonts w:ascii="Arial" w:hAnsi="Arial" w:cs="Arial"/>
          <w:sz w:val="22"/>
          <w:szCs w:val="22"/>
        </w:rPr>
      </w:pPr>
      <w:r w:rsidRPr="00E3584C">
        <w:rPr>
          <w:rFonts w:ascii="Arial" w:hAnsi="Arial" w:cs="Arial"/>
          <w:sz w:val="22"/>
          <w:szCs w:val="22"/>
        </w:rPr>
        <w:t>bankovní spojení:</w:t>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t>Česká národní banka</w:t>
      </w:r>
    </w:p>
    <w:p w14:paraId="35DD38E6" w14:textId="77777777" w:rsidR="00E1438A" w:rsidRPr="00E3584C" w:rsidRDefault="00E1438A" w:rsidP="00E1438A">
      <w:pPr>
        <w:rPr>
          <w:rFonts w:ascii="Arial" w:hAnsi="Arial" w:cs="Arial"/>
          <w:sz w:val="22"/>
          <w:szCs w:val="22"/>
        </w:rPr>
      </w:pPr>
      <w:r w:rsidRPr="00E3584C">
        <w:rPr>
          <w:rFonts w:ascii="Arial" w:hAnsi="Arial" w:cs="Arial"/>
          <w:sz w:val="22"/>
          <w:szCs w:val="22"/>
        </w:rPr>
        <w:t>číslo účtu:</w:t>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t>1110205501/0710</w:t>
      </w:r>
    </w:p>
    <w:p w14:paraId="02DCA7D3" w14:textId="77777777" w:rsidR="00E1438A" w:rsidRPr="00E3584C" w:rsidRDefault="00E1438A" w:rsidP="00E1438A">
      <w:pPr>
        <w:rPr>
          <w:rFonts w:ascii="Arial" w:hAnsi="Arial" w:cs="Arial"/>
          <w:sz w:val="22"/>
          <w:szCs w:val="22"/>
        </w:rPr>
      </w:pPr>
      <w:r w:rsidRPr="00E3584C">
        <w:rPr>
          <w:rFonts w:ascii="Arial" w:hAnsi="Arial" w:cs="Arial"/>
          <w:sz w:val="22"/>
          <w:szCs w:val="22"/>
        </w:rPr>
        <w:t>zřízená zákonem č. 551/1991 Sb., o Všeobecné zdravotní pojišťovně České republiky, není zapsána v obchodním rejstříku</w:t>
      </w:r>
    </w:p>
    <w:p w14:paraId="661EFC14" w14:textId="77777777" w:rsidR="00E1438A" w:rsidRPr="00E3584C" w:rsidRDefault="00E1438A" w:rsidP="00E1438A">
      <w:pPr>
        <w:rPr>
          <w:rFonts w:ascii="Arial" w:hAnsi="Arial" w:cs="Arial"/>
          <w:b/>
          <w:sz w:val="22"/>
          <w:szCs w:val="22"/>
        </w:rPr>
      </w:pPr>
      <w:r w:rsidRPr="00E3584C">
        <w:rPr>
          <w:rFonts w:ascii="Arial" w:hAnsi="Arial" w:cs="Arial"/>
          <w:b/>
          <w:sz w:val="22"/>
          <w:szCs w:val="22"/>
        </w:rPr>
        <w:t>(dále jen „Objednatel“ nebo „VZP ČR“)</w:t>
      </w:r>
    </w:p>
    <w:p w14:paraId="4DB96E79" w14:textId="77777777" w:rsidR="00E1438A" w:rsidRPr="00E3584C" w:rsidRDefault="00E1438A" w:rsidP="00E1438A">
      <w:pPr>
        <w:rPr>
          <w:rFonts w:ascii="Arial" w:hAnsi="Arial" w:cs="Arial"/>
          <w:sz w:val="22"/>
          <w:szCs w:val="22"/>
        </w:rPr>
      </w:pPr>
    </w:p>
    <w:p w14:paraId="5DCFF551" w14:textId="77777777" w:rsidR="00E1438A" w:rsidRPr="00E3584C" w:rsidRDefault="00E1438A" w:rsidP="00E1438A">
      <w:pPr>
        <w:rPr>
          <w:rFonts w:ascii="Arial" w:hAnsi="Arial" w:cs="Arial"/>
          <w:sz w:val="22"/>
          <w:szCs w:val="22"/>
        </w:rPr>
      </w:pPr>
      <w:r w:rsidRPr="00E3584C">
        <w:rPr>
          <w:rFonts w:ascii="Arial" w:hAnsi="Arial" w:cs="Arial"/>
          <w:sz w:val="22"/>
          <w:szCs w:val="22"/>
        </w:rPr>
        <w:t>a</w:t>
      </w:r>
    </w:p>
    <w:p w14:paraId="0E030AB5" w14:textId="77777777" w:rsidR="00E1438A" w:rsidRPr="00E3584C" w:rsidRDefault="00E1438A" w:rsidP="00E1438A">
      <w:pPr>
        <w:rPr>
          <w:rFonts w:ascii="Arial" w:hAnsi="Arial" w:cs="Arial"/>
          <w:sz w:val="22"/>
          <w:szCs w:val="22"/>
        </w:rPr>
      </w:pPr>
    </w:p>
    <w:p w14:paraId="35AA91D0" w14:textId="1A54C9D0" w:rsidR="004E7369" w:rsidRPr="00E3584C" w:rsidRDefault="00EC4CDE" w:rsidP="00E1438A">
      <w:pPr>
        <w:rPr>
          <w:rFonts w:ascii="Arial" w:hAnsi="Arial" w:cs="Arial"/>
          <w:b/>
          <w:sz w:val="22"/>
          <w:szCs w:val="22"/>
        </w:rPr>
      </w:pPr>
      <w:r w:rsidRPr="00EC4CDE">
        <w:rPr>
          <w:rFonts w:ascii="Arial" w:hAnsi="Arial" w:cs="Arial"/>
          <w:b/>
          <w:sz w:val="22"/>
          <w:szCs w:val="22"/>
        </w:rPr>
        <w:t>DATACONS s.r.o.</w:t>
      </w:r>
      <w:r w:rsidRPr="00EC4CDE" w:rsidDel="00EC4CDE">
        <w:rPr>
          <w:rFonts w:ascii="Arial" w:hAnsi="Arial" w:cs="Arial"/>
          <w:b/>
          <w:sz w:val="22"/>
          <w:szCs w:val="22"/>
          <w:highlight w:val="yellow"/>
        </w:rPr>
        <w:t xml:space="preserve"> </w:t>
      </w:r>
    </w:p>
    <w:p w14:paraId="1C2D2DDE" w14:textId="54A21449" w:rsidR="00EC4CDE" w:rsidRPr="00487FEA" w:rsidRDefault="00EC4CDE" w:rsidP="00EC4CDE">
      <w:pPr>
        <w:rPr>
          <w:rFonts w:ascii="Arial" w:hAnsi="Arial" w:cs="Arial"/>
          <w:sz w:val="22"/>
          <w:szCs w:val="22"/>
        </w:rPr>
      </w:pPr>
      <w:r w:rsidRPr="00487FEA">
        <w:rPr>
          <w:rFonts w:ascii="Arial" w:hAnsi="Arial" w:cs="Arial"/>
          <w:sz w:val="22"/>
          <w:szCs w:val="22"/>
        </w:rPr>
        <w:t>se sídlem:</w:t>
      </w:r>
      <w:r w:rsidRPr="00487FE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24135">
        <w:rPr>
          <w:rFonts w:ascii="Arial" w:hAnsi="Arial" w:cs="Arial"/>
          <w:sz w:val="22"/>
          <w:szCs w:val="22"/>
        </w:rPr>
        <w:t xml:space="preserve">Na Lysinách 92/8, </w:t>
      </w:r>
      <w:r w:rsidR="003C7113">
        <w:rPr>
          <w:rFonts w:ascii="Arial" w:hAnsi="Arial" w:cs="Arial"/>
          <w:sz w:val="22"/>
          <w:szCs w:val="22"/>
        </w:rPr>
        <w:t xml:space="preserve">147 00 </w:t>
      </w:r>
      <w:r w:rsidRPr="00924135">
        <w:rPr>
          <w:rFonts w:ascii="Arial" w:hAnsi="Arial" w:cs="Arial"/>
          <w:sz w:val="22"/>
          <w:szCs w:val="22"/>
        </w:rPr>
        <w:t>Praha 4</w:t>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Pr>
          <w:rFonts w:ascii="Arial" w:hAnsi="Arial" w:cs="Arial"/>
          <w:sz w:val="22"/>
          <w:szCs w:val="22"/>
        </w:rPr>
        <w:t xml:space="preserve"> </w:t>
      </w:r>
    </w:p>
    <w:p w14:paraId="0C4566B5" w14:textId="77777777" w:rsidR="00EC4CDE" w:rsidRDefault="00EC4CDE" w:rsidP="00EC4CDE">
      <w:pPr>
        <w:rPr>
          <w:rFonts w:ascii="Arial" w:hAnsi="Arial" w:cs="Arial"/>
          <w:sz w:val="22"/>
          <w:szCs w:val="22"/>
        </w:rPr>
      </w:pPr>
      <w:r w:rsidRPr="00487FEA">
        <w:rPr>
          <w:rFonts w:ascii="Arial" w:hAnsi="Arial" w:cs="Arial"/>
          <w:sz w:val="22"/>
          <w:szCs w:val="22"/>
        </w:rPr>
        <w:t>IČ</w:t>
      </w:r>
      <w:r>
        <w:rPr>
          <w:rFonts w:ascii="Arial" w:hAnsi="Arial" w:cs="Arial"/>
          <w:sz w:val="22"/>
          <w:szCs w:val="22"/>
        </w:rPr>
        <w:t>O</w:t>
      </w:r>
      <w:r w:rsidRPr="00487FEA">
        <w:rPr>
          <w:rFonts w:ascii="Arial" w:hAnsi="Arial" w:cs="Arial"/>
          <w:sz w:val="22"/>
          <w:szCs w:val="22"/>
        </w:rPr>
        <w:t>:</w:t>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924135">
        <w:rPr>
          <w:rFonts w:ascii="Arial" w:hAnsi="Arial" w:cs="Arial"/>
          <w:sz w:val="22"/>
          <w:szCs w:val="22"/>
        </w:rPr>
        <w:t>29018765</w:t>
      </w:r>
    </w:p>
    <w:p w14:paraId="5D81E50D" w14:textId="77777777" w:rsidR="00EC4CDE" w:rsidRDefault="00EC4CDE" w:rsidP="00EC4CDE">
      <w:pPr>
        <w:rPr>
          <w:rFonts w:ascii="Arial" w:hAnsi="Arial" w:cs="Arial"/>
          <w:sz w:val="22"/>
          <w:szCs w:val="22"/>
        </w:rPr>
      </w:pPr>
      <w:r w:rsidRPr="00487FEA">
        <w:rPr>
          <w:rFonts w:ascii="Arial" w:hAnsi="Arial" w:cs="Arial"/>
          <w:sz w:val="22"/>
          <w:szCs w:val="22"/>
        </w:rPr>
        <w:t>DIČ:</w:t>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487FEA">
        <w:rPr>
          <w:rFonts w:ascii="Arial" w:hAnsi="Arial" w:cs="Arial"/>
          <w:sz w:val="22"/>
          <w:szCs w:val="22"/>
        </w:rPr>
        <w:tab/>
      </w:r>
      <w:r w:rsidRPr="00924135">
        <w:rPr>
          <w:rFonts w:ascii="Arial" w:hAnsi="Arial" w:cs="Arial"/>
          <w:sz w:val="22"/>
          <w:szCs w:val="22"/>
        </w:rPr>
        <w:t>CZ29018765</w:t>
      </w:r>
    </w:p>
    <w:p w14:paraId="5B3CFF82" w14:textId="77777777" w:rsidR="00EC4CDE" w:rsidRPr="00537F67" w:rsidRDefault="00EC4CDE" w:rsidP="00EC4CDE">
      <w:pPr>
        <w:rPr>
          <w:rFonts w:ascii="Arial" w:hAnsi="Arial" w:cs="Arial"/>
          <w:sz w:val="22"/>
          <w:szCs w:val="22"/>
        </w:rPr>
      </w:pPr>
      <w:r w:rsidRPr="00537F67">
        <w:rPr>
          <w:rFonts w:ascii="Arial" w:hAnsi="Arial" w:cs="Arial"/>
          <w:sz w:val="22"/>
          <w:szCs w:val="22"/>
        </w:rPr>
        <w:t>bankovní spojení:</w:t>
      </w:r>
      <w:r w:rsidRPr="00537F67">
        <w:rPr>
          <w:rFonts w:ascii="Arial" w:hAnsi="Arial" w:cs="Arial"/>
          <w:sz w:val="22"/>
          <w:szCs w:val="22"/>
        </w:rPr>
        <w:tab/>
      </w:r>
      <w:r w:rsidRPr="00537F67">
        <w:rPr>
          <w:rFonts w:ascii="Arial" w:hAnsi="Arial" w:cs="Arial"/>
          <w:sz w:val="22"/>
          <w:szCs w:val="22"/>
        </w:rPr>
        <w:tab/>
      </w:r>
      <w:r w:rsidRPr="00537F67">
        <w:rPr>
          <w:rFonts w:ascii="Arial" w:hAnsi="Arial" w:cs="Arial"/>
          <w:sz w:val="22"/>
          <w:szCs w:val="22"/>
        </w:rPr>
        <w:tab/>
      </w:r>
      <w:r w:rsidRPr="00924135">
        <w:rPr>
          <w:rFonts w:ascii="Arial" w:hAnsi="Arial" w:cs="Arial"/>
          <w:sz w:val="22"/>
          <w:szCs w:val="22"/>
        </w:rPr>
        <w:t>Komerční banka, a.s</w:t>
      </w:r>
      <w:r>
        <w:rPr>
          <w:rFonts w:ascii="Arial" w:hAnsi="Arial" w:cs="Arial"/>
          <w:sz w:val="22"/>
          <w:szCs w:val="22"/>
        </w:rPr>
        <w:t>.</w:t>
      </w:r>
      <w:r w:rsidRPr="00537F67">
        <w:rPr>
          <w:rFonts w:ascii="Arial" w:hAnsi="Arial" w:cs="Arial"/>
          <w:sz w:val="22"/>
          <w:szCs w:val="22"/>
        </w:rPr>
        <w:tab/>
      </w:r>
      <w:r w:rsidRPr="00537F67">
        <w:rPr>
          <w:rFonts w:ascii="Arial" w:hAnsi="Arial" w:cs="Arial"/>
          <w:sz w:val="22"/>
          <w:szCs w:val="22"/>
        </w:rPr>
        <w:tab/>
        <w:t xml:space="preserve"> </w:t>
      </w:r>
    </w:p>
    <w:p w14:paraId="117DB687" w14:textId="47544D27" w:rsidR="00E1438A" w:rsidRPr="00E3584C" w:rsidRDefault="00EC4CDE" w:rsidP="00E1438A">
      <w:pPr>
        <w:rPr>
          <w:rFonts w:ascii="Arial" w:hAnsi="Arial" w:cs="Arial"/>
          <w:sz w:val="22"/>
          <w:szCs w:val="22"/>
        </w:rPr>
      </w:pPr>
      <w:r w:rsidRPr="00537F67">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24135">
        <w:rPr>
          <w:rFonts w:ascii="Arial" w:hAnsi="Arial" w:cs="Arial"/>
          <w:sz w:val="22"/>
          <w:szCs w:val="22"/>
        </w:rPr>
        <w:t>43-6296290277/0100</w:t>
      </w:r>
      <w:r w:rsidRPr="00487FEA">
        <w:rPr>
          <w:rFonts w:ascii="Arial" w:hAnsi="Arial" w:cs="Arial"/>
          <w:sz w:val="22"/>
          <w:szCs w:val="22"/>
        </w:rPr>
        <w:tab/>
      </w:r>
      <w:r w:rsidR="00E1438A" w:rsidRPr="00E3584C">
        <w:rPr>
          <w:rFonts w:ascii="Arial" w:hAnsi="Arial" w:cs="Arial"/>
          <w:sz w:val="22"/>
          <w:szCs w:val="22"/>
        </w:rPr>
        <w:tab/>
      </w:r>
      <w:r w:rsidR="00E1438A" w:rsidRPr="00E3584C">
        <w:rPr>
          <w:rFonts w:ascii="Arial" w:hAnsi="Arial" w:cs="Arial"/>
          <w:sz w:val="22"/>
          <w:szCs w:val="22"/>
        </w:rPr>
        <w:tab/>
      </w:r>
      <w:r w:rsidR="00E1438A" w:rsidRPr="00E3584C">
        <w:rPr>
          <w:rFonts w:ascii="Arial" w:hAnsi="Arial" w:cs="Arial"/>
          <w:sz w:val="22"/>
          <w:szCs w:val="22"/>
        </w:rPr>
        <w:tab/>
      </w:r>
    </w:p>
    <w:p w14:paraId="5C9A71F1" w14:textId="10DCB753" w:rsidR="00EC4CDE" w:rsidRDefault="00EC4CDE" w:rsidP="00EC4CDE">
      <w:pPr>
        <w:jc w:val="both"/>
        <w:rPr>
          <w:rFonts w:ascii="Arial" w:hAnsi="Arial" w:cs="Arial"/>
          <w:sz w:val="22"/>
        </w:rPr>
      </w:pPr>
      <w:r>
        <w:rPr>
          <w:rFonts w:ascii="Arial" w:hAnsi="Arial" w:cs="Arial"/>
          <w:sz w:val="22"/>
        </w:rPr>
        <w:t>zapsan</w:t>
      </w:r>
      <w:r w:rsidR="003C7113">
        <w:rPr>
          <w:rFonts w:ascii="Arial" w:hAnsi="Arial" w:cs="Arial"/>
          <w:sz w:val="22"/>
        </w:rPr>
        <w:t>á</w:t>
      </w:r>
      <w:r>
        <w:rPr>
          <w:rFonts w:ascii="Arial" w:hAnsi="Arial" w:cs="Arial"/>
          <w:sz w:val="22"/>
        </w:rPr>
        <w:t xml:space="preserve"> v obchodním rejstříku vedené</w:t>
      </w:r>
      <w:r w:rsidR="003C7113">
        <w:rPr>
          <w:rFonts w:ascii="Arial" w:hAnsi="Arial" w:cs="Arial"/>
          <w:sz w:val="22"/>
        </w:rPr>
        <w:t>m</w:t>
      </w:r>
      <w:r>
        <w:rPr>
          <w:rFonts w:ascii="Arial" w:hAnsi="Arial" w:cs="Arial"/>
          <w:sz w:val="22"/>
        </w:rPr>
        <w:t xml:space="preserve"> Městským</w:t>
      </w:r>
      <w:r w:rsidRPr="002671AD">
        <w:rPr>
          <w:rFonts w:ascii="Arial" w:hAnsi="Arial" w:cs="Arial"/>
          <w:sz w:val="22"/>
        </w:rPr>
        <w:t xml:space="preserve"> </w:t>
      </w:r>
      <w:r>
        <w:rPr>
          <w:rFonts w:ascii="Arial" w:hAnsi="Arial" w:cs="Arial"/>
          <w:sz w:val="22"/>
        </w:rPr>
        <w:t xml:space="preserve">soudem v Praze, oddíl C, vložka </w:t>
      </w:r>
      <w:r w:rsidRPr="00725E4A">
        <w:rPr>
          <w:rFonts w:ascii="Arial" w:hAnsi="Arial" w:cs="Arial"/>
          <w:sz w:val="22"/>
        </w:rPr>
        <w:t>160327</w:t>
      </w:r>
    </w:p>
    <w:p w14:paraId="32570FA1" w14:textId="77777777" w:rsidR="00E1438A" w:rsidRPr="00E3584C" w:rsidRDefault="00E1438A" w:rsidP="00E1438A">
      <w:pPr>
        <w:rPr>
          <w:rFonts w:ascii="Arial" w:hAnsi="Arial" w:cs="Arial"/>
          <w:b/>
          <w:sz w:val="22"/>
          <w:szCs w:val="22"/>
        </w:rPr>
      </w:pPr>
      <w:r w:rsidRPr="00E3584C">
        <w:rPr>
          <w:rFonts w:ascii="Arial" w:hAnsi="Arial" w:cs="Arial"/>
          <w:b/>
          <w:sz w:val="22"/>
          <w:szCs w:val="22"/>
        </w:rPr>
        <w:t>(dále jen „Zhotovitel“)</w:t>
      </w:r>
    </w:p>
    <w:p w14:paraId="50FF72CC" w14:textId="77777777" w:rsidR="00E1438A" w:rsidRPr="00E3584C" w:rsidRDefault="00E1438A" w:rsidP="00E1438A">
      <w:pPr>
        <w:rPr>
          <w:rFonts w:ascii="Arial" w:hAnsi="Arial" w:cs="Arial"/>
          <w:b/>
          <w:sz w:val="22"/>
          <w:szCs w:val="22"/>
        </w:rPr>
      </w:pPr>
    </w:p>
    <w:p w14:paraId="72E3D7BE" w14:textId="77777777" w:rsidR="00E1438A" w:rsidRPr="00E3584C" w:rsidRDefault="00E1438A" w:rsidP="00E1438A">
      <w:pPr>
        <w:rPr>
          <w:rFonts w:ascii="Arial" w:hAnsi="Arial" w:cs="Arial"/>
          <w:b/>
          <w:sz w:val="22"/>
          <w:szCs w:val="22"/>
        </w:rPr>
      </w:pPr>
      <w:r w:rsidRPr="00E3584C">
        <w:rPr>
          <w:rFonts w:ascii="Arial" w:hAnsi="Arial" w:cs="Arial"/>
          <w:b/>
          <w:sz w:val="22"/>
          <w:szCs w:val="22"/>
        </w:rPr>
        <w:t>(společně též „Smluvní strany“ nebo jednotlivě „Smluvní strana“)</w:t>
      </w:r>
    </w:p>
    <w:p w14:paraId="29D899D9" w14:textId="77777777" w:rsidR="00E1438A" w:rsidRPr="00E3584C" w:rsidRDefault="00E1438A" w:rsidP="00E1438A">
      <w:pPr>
        <w:rPr>
          <w:rFonts w:ascii="Arial" w:hAnsi="Arial" w:cs="Arial"/>
          <w:sz w:val="22"/>
          <w:szCs w:val="22"/>
        </w:rPr>
      </w:pPr>
    </w:p>
    <w:p w14:paraId="7592DD31" w14:textId="77777777" w:rsidR="00E1438A" w:rsidRPr="00E3584C" w:rsidRDefault="00E1438A" w:rsidP="00E1438A">
      <w:pPr>
        <w:pStyle w:val="Nadpis1"/>
        <w:spacing w:after="120"/>
        <w:rPr>
          <w:rFonts w:ascii="Arial" w:hAnsi="Arial" w:cs="Arial"/>
          <w:sz w:val="22"/>
          <w:szCs w:val="22"/>
        </w:rPr>
      </w:pPr>
      <w:r w:rsidRPr="00E3584C">
        <w:rPr>
          <w:rFonts w:ascii="Arial" w:hAnsi="Arial" w:cs="Arial"/>
          <w:sz w:val="22"/>
          <w:szCs w:val="22"/>
        </w:rPr>
        <w:t>Preambule</w:t>
      </w:r>
    </w:p>
    <w:p w14:paraId="1E3C85F5" w14:textId="6E1C569D" w:rsidR="00E1438A" w:rsidRDefault="00323948" w:rsidP="005879B7">
      <w:pPr>
        <w:ind w:left="567" w:hanging="567"/>
        <w:jc w:val="both"/>
        <w:rPr>
          <w:rFonts w:ascii="Arial" w:hAnsi="Arial" w:cs="Arial"/>
          <w:sz w:val="22"/>
          <w:szCs w:val="22"/>
        </w:rPr>
      </w:pPr>
      <w:r>
        <w:rPr>
          <w:rFonts w:ascii="Arial" w:hAnsi="Arial" w:cs="Arial"/>
          <w:sz w:val="22"/>
          <w:szCs w:val="22"/>
        </w:rPr>
        <w:t>1.</w:t>
      </w:r>
      <w:r w:rsidR="005879B7">
        <w:rPr>
          <w:rFonts w:ascii="Arial" w:hAnsi="Arial" w:cs="Arial"/>
          <w:sz w:val="22"/>
          <w:szCs w:val="22"/>
        </w:rPr>
        <w:tab/>
      </w:r>
      <w:r w:rsidR="00E1438A" w:rsidRPr="00E3584C">
        <w:rPr>
          <w:rFonts w:ascii="Arial" w:hAnsi="Arial" w:cs="Arial"/>
          <w:sz w:val="22"/>
          <w:szCs w:val="22"/>
        </w:rPr>
        <w:t xml:space="preserve">Tato Smlouva upravuje práva a povinnosti mezi Smluvními stranami, které vzešly z výsledku veřejné zakázky malého rozsahu, evidované ve VZP ČR pod číslem </w:t>
      </w:r>
      <w:r w:rsidR="00B442AD" w:rsidRPr="00E3584C">
        <w:rPr>
          <w:rFonts w:ascii="Arial" w:hAnsi="Arial" w:cs="Arial"/>
          <w:sz w:val="22"/>
          <w:szCs w:val="22"/>
        </w:rPr>
        <w:t>2500</w:t>
      </w:r>
      <w:r w:rsidR="00EC4CDE">
        <w:rPr>
          <w:rFonts w:ascii="Arial" w:hAnsi="Arial" w:cs="Arial"/>
          <w:sz w:val="22"/>
          <w:szCs w:val="22"/>
        </w:rPr>
        <w:t xml:space="preserve">637 </w:t>
      </w:r>
      <w:r w:rsidR="00E1438A" w:rsidRPr="00E3584C">
        <w:rPr>
          <w:rFonts w:ascii="Arial" w:hAnsi="Arial" w:cs="Arial"/>
          <w:sz w:val="22"/>
          <w:szCs w:val="22"/>
        </w:rPr>
        <w:t xml:space="preserve">a názvem </w:t>
      </w:r>
      <w:r w:rsidR="00E1438A" w:rsidRPr="00E3584C">
        <w:rPr>
          <w:rFonts w:ascii="Arial" w:hAnsi="Arial" w:cs="Arial"/>
          <w:b/>
          <w:sz w:val="22"/>
          <w:szCs w:val="22"/>
        </w:rPr>
        <w:t>„</w:t>
      </w:r>
      <w:r w:rsidR="000E6A32" w:rsidRPr="00E3584C">
        <w:rPr>
          <w:rFonts w:ascii="Arial" w:hAnsi="Arial" w:cs="Arial"/>
          <w:b/>
          <w:sz w:val="22"/>
          <w:szCs w:val="22"/>
        </w:rPr>
        <w:t>Zavedení procesu BCP ve VZP ČR</w:t>
      </w:r>
      <w:r w:rsidR="00EC4CDE">
        <w:rPr>
          <w:rFonts w:ascii="Arial" w:hAnsi="Arial" w:cs="Arial"/>
          <w:b/>
          <w:sz w:val="22"/>
          <w:szCs w:val="22"/>
        </w:rPr>
        <w:t xml:space="preserve"> II</w:t>
      </w:r>
      <w:r w:rsidR="00E1438A" w:rsidRPr="00E3584C">
        <w:rPr>
          <w:rFonts w:ascii="Arial" w:hAnsi="Arial" w:cs="Arial"/>
          <w:b/>
          <w:sz w:val="22"/>
          <w:szCs w:val="22"/>
        </w:rPr>
        <w:t>“</w:t>
      </w:r>
      <w:r w:rsidR="00E1438A" w:rsidRPr="00E3584C">
        <w:rPr>
          <w:rFonts w:ascii="Arial" w:hAnsi="Arial" w:cs="Arial"/>
          <w:sz w:val="22"/>
          <w:szCs w:val="22"/>
        </w:rPr>
        <w:t xml:space="preserve">. </w:t>
      </w:r>
    </w:p>
    <w:p w14:paraId="2D4750F1" w14:textId="45CCF730" w:rsidR="00323948" w:rsidRPr="0083389B" w:rsidRDefault="005879B7" w:rsidP="005879B7">
      <w:pPr>
        <w:keepNext/>
        <w:tabs>
          <w:tab w:val="left" w:pos="426"/>
        </w:tabs>
        <w:spacing w:before="120"/>
        <w:ind w:left="567" w:hanging="567"/>
        <w:jc w:val="both"/>
        <w:outlineLvl w:val="0"/>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rPr>
        <w:tab/>
      </w:r>
      <w:r w:rsidR="00323948" w:rsidRPr="0083389B">
        <w:rPr>
          <w:rFonts w:ascii="Arial" w:hAnsi="Arial" w:cs="Arial"/>
          <w:sz w:val="22"/>
          <w:szCs w:val="22"/>
        </w:rPr>
        <w:t xml:space="preserve">Ustanovení této </w:t>
      </w:r>
      <w:r w:rsidR="00323948">
        <w:rPr>
          <w:rFonts w:ascii="Arial" w:hAnsi="Arial" w:cs="Arial"/>
          <w:sz w:val="22"/>
          <w:szCs w:val="22"/>
        </w:rPr>
        <w:t>S</w:t>
      </w:r>
      <w:r w:rsidR="00323948" w:rsidRPr="0083389B">
        <w:rPr>
          <w:rFonts w:ascii="Arial" w:hAnsi="Arial" w:cs="Arial"/>
          <w:sz w:val="22"/>
          <w:szCs w:val="22"/>
        </w:rPr>
        <w:t xml:space="preserve">mlouvy je třeba vykládat v souladu s podmínkami </w:t>
      </w:r>
      <w:r w:rsidR="00323948">
        <w:rPr>
          <w:rFonts w:ascii="Arial" w:hAnsi="Arial" w:cs="Arial"/>
          <w:sz w:val="22"/>
          <w:szCs w:val="22"/>
        </w:rPr>
        <w:t xml:space="preserve">Výzvy </w:t>
      </w:r>
      <w:r w:rsidR="00323948" w:rsidRPr="0083389B">
        <w:rPr>
          <w:rFonts w:ascii="Arial" w:hAnsi="Arial" w:cs="Arial"/>
          <w:sz w:val="22"/>
          <w:szCs w:val="22"/>
        </w:rPr>
        <w:t xml:space="preserve">k předmětné veřejné zakázce malého rozsahu, jakož i v souladu s nabídkou </w:t>
      </w:r>
      <w:r w:rsidR="00323948">
        <w:rPr>
          <w:rFonts w:ascii="Arial" w:hAnsi="Arial" w:cs="Arial"/>
          <w:sz w:val="22"/>
          <w:szCs w:val="22"/>
        </w:rPr>
        <w:t xml:space="preserve">Zhotovitele </w:t>
      </w:r>
      <w:r w:rsidR="00323948" w:rsidRPr="0083389B">
        <w:rPr>
          <w:rFonts w:ascii="Arial" w:hAnsi="Arial" w:cs="Arial"/>
          <w:sz w:val="22"/>
          <w:szCs w:val="22"/>
        </w:rPr>
        <w:t xml:space="preserve">na plnění uvedené veřejné zakázky malého rozsahu ze dne </w:t>
      </w:r>
      <w:r w:rsidR="00EC4CDE">
        <w:rPr>
          <w:rFonts w:ascii="Arial" w:hAnsi="Arial" w:cs="Arial"/>
          <w:sz w:val="22"/>
          <w:szCs w:val="22"/>
        </w:rPr>
        <w:t>2. 7. 2025.</w:t>
      </w:r>
    </w:p>
    <w:p w14:paraId="23F8F8B5" w14:textId="333B7D2B" w:rsidR="00323948" w:rsidRPr="0083389B" w:rsidRDefault="00323948" w:rsidP="005879B7">
      <w:pPr>
        <w:keepNext/>
        <w:tabs>
          <w:tab w:val="left" w:pos="426"/>
        </w:tabs>
        <w:spacing w:before="120"/>
        <w:ind w:left="567" w:hanging="567"/>
        <w:jc w:val="both"/>
        <w:outlineLvl w:val="0"/>
        <w:rPr>
          <w:rFonts w:ascii="Arial" w:hAnsi="Arial" w:cs="Arial"/>
          <w:b/>
          <w:sz w:val="22"/>
          <w:szCs w:val="22"/>
        </w:rPr>
      </w:pPr>
      <w:r w:rsidRPr="0083389B">
        <w:rPr>
          <w:rFonts w:ascii="Arial" w:hAnsi="Arial" w:cs="Arial"/>
          <w:sz w:val="22"/>
          <w:szCs w:val="22"/>
        </w:rPr>
        <w:t>3.</w:t>
      </w:r>
      <w:r w:rsidRPr="0083389B">
        <w:rPr>
          <w:rFonts w:ascii="Arial" w:hAnsi="Arial" w:cs="Arial"/>
          <w:sz w:val="22"/>
          <w:szCs w:val="22"/>
        </w:rPr>
        <w:tab/>
      </w:r>
      <w:r w:rsidR="005879B7">
        <w:rPr>
          <w:rFonts w:ascii="Arial" w:hAnsi="Arial" w:cs="Arial"/>
          <w:sz w:val="22"/>
          <w:szCs w:val="22"/>
        </w:rPr>
        <w:t xml:space="preserve">  </w:t>
      </w:r>
      <w:r>
        <w:rPr>
          <w:rFonts w:ascii="Arial" w:hAnsi="Arial" w:cs="Arial"/>
          <w:sz w:val="22"/>
          <w:szCs w:val="22"/>
        </w:rPr>
        <w:t>Zhotovitel</w:t>
      </w:r>
      <w:r w:rsidR="00EF593C">
        <w:rPr>
          <w:rFonts w:ascii="Arial" w:hAnsi="Arial" w:cs="Arial"/>
          <w:sz w:val="22"/>
          <w:szCs w:val="22"/>
        </w:rPr>
        <w:t xml:space="preserve"> </w:t>
      </w:r>
      <w:r w:rsidRPr="0083389B">
        <w:rPr>
          <w:rFonts w:ascii="Arial" w:hAnsi="Arial" w:cs="Arial"/>
          <w:sz w:val="22"/>
          <w:szCs w:val="22"/>
        </w:rPr>
        <w:t xml:space="preserve">tímto prohlašuje, že je oprávněn a schopen plnění dle této </w:t>
      </w:r>
      <w:r>
        <w:rPr>
          <w:rFonts w:ascii="Arial" w:hAnsi="Arial" w:cs="Arial"/>
          <w:sz w:val="22"/>
          <w:szCs w:val="22"/>
        </w:rPr>
        <w:t>Sm</w:t>
      </w:r>
      <w:r w:rsidRPr="0083389B">
        <w:rPr>
          <w:rFonts w:ascii="Arial" w:hAnsi="Arial" w:cs="Arial"/>
          <w:sz w:val="22"/>
          <w:szCs w:val="22"/>
        </w:rPr>
        <w:t xml:space="preserve">louvy </w:t>
      </w:r>
      <w:r>
        <w:rPr>
          <w:rFonts w:ascii="Arial" w:hAnsi="Arial" w:cs="Arial"/>
          <w:sz w:val="22"/>
          <w:szCs w:val="22"/>
        </w:rPr>
        <w:t>O</w:t>
      </w:r>
      <w:r w:rsidRPr="0083389B">
        <w:rPr>
          <w:rFonts w:ascii="Arial" w:hAnsi="Arial" w:cs="Arial"/>
          <w:sz w:val="22"/>
          <w:szCs w:val="22"/>
        </w:rPr>
        <w:t xml:space="preserve">bjednateli po celou dobu účinnosti </w:t>
      </w:r>
      <w:r>
        <w:rPr>
          <w:rFonts w:ascii="Arial" w:hAnsi="Arial" w:cs="Arial"/>
          <w:sz w:val="22"/>
          <w:szCs w:val="22"/>
        </w:rPr>
        <w:t>S</w:t>
      </w:r>
      <w:r w:rsidRPr="0083389B">
        <w:rPr>
          <w:rFonts w:ascii="Arial" w:hAnsi="Arial" w:cs="Arial"/>
          <w:sz w:val="22"/>
          <w:szCs w:val="22"/>
        </w:rPr>
        <w:t>mlouvy poskytovat.</w:t>
      </w:r>
    </w:p>
    <w:p w14:paraId="70349BBB" w14:textId="77777777" w:rsidR="00323948" w:rsidRDefault="00323948" w:rsidP="00E1438A">
      <w:pPr>
        <w:jc w:val="both"/>
        <w:rPr>
          <w:rFonts w:ascii="Arial" w:hAnsi="Arial" w:cs="Arial"/>
          <w:sz w:val="22"/>
          <w:szCs w:val="22"/>
        </w:rPr>
      </w:pPr>
    </w:p>
    <w:p w14:paraId="12EBC3E0" w14:textId="77777777" w:rsidR="00E1438A" w:rsidRPr="00E3584C" w:rsidRDefault="00E1438A" w:rsidP="00E1438A">
      <w:pPr>
        <w:pStyle w:val="Nadpis1"/>
        <w:spacing w:before="240"/>
        <w:rPr>
          <w:rFonts w:ascii="Arial" w:hAnsi="Arial" w:cs="Arial"/>
          <w:sz w:val="22"/>
          <w:szCs w:val="22"/>
        </w:rPr>
      </w:pPr>
      <w:r w:rsidRPr="00E3584C">
        <w:rPr>
          <w:rFonts w:ascii="Arial" w:hAnsi="Arial" w:cs="Arial"/>
          <w:sz w:val="22"/>
          <w:szCs w:val="22"/>
        </w:rPr>
        <w:t xml:space="preserve">Čl. I. </w:t>
      </w:r>
    </w:p>
    <w:p w14:paraId="79C620DE" w14:textId="77777777" w:rsidR="00E1438A" w:rsidRPr="00E3584C" w:rsidRDefault="00E1438A" w:rsidP="00E1438A">
      <w:pPr>
        <w:pStyle w:val="Nadpis1"/>
        <w:spacing w:before="0"/>
        <w:rPr>
          <w:rFonts w:ascii="Arial" w:hAnsi="Arial" w:cs="Arial"/>
          <w:sz w:val="22"/>
          <w:szCs w:val="22"/>
        </w:rPr>
      </w:pPr>
      <w:r w:rsidRPr="00E3584C">
        <w:rPr>
          <w:rFonts w:ascii="Arial" w:hAnsi="Arial" w:cs="Arial"/>
          <w:sz w:val="22"/>
          <w:szCs w:val="22"/>
        </w:rPr>
        <w:t>Předmět Smlouvy</w:t>
      </w:r>
    </w:p>
    <w:p w14:paraId="40E7E334" w14:textId="38DD2C7B" w:rsidR="00E1438A" w:rsidRPr="00E3584C" w:rsidRDefault="00E1438A" w:rsidP="00E1438A">
      <w:pPr>
        <w:numPr>
          <w:ilvl w:val="0"/>
          <w:numId w:val="1"/>
        </w:numPr>
        <w:spacing w:before="120" w:after="120"/>
        <w:ind w:left="567" w:hanging="567"/>
        <w:jc w:val="both"/>
        <w:rPr>
          <w:rFonts w:ascii="Arial" w:hAnsi="Arial" w:cs="Arial"/>
          <w:sz w:val="22"/>
          <w:szCs w:val="22"/>
        </w:rPr>
      </w:pPr>
      <w:r w:rsidRPr="00E3584C">
        <w:rPr>
          <w:rFonts w:ascii="Arial" w:hAnsi="Arial" w:cs="Arial"/>
          <w:sz w:val="22"/>
          <w:szCs w:val="22"/>
        </w:rPr>
        <w:t xml:space="preserve">Předmětem Smlouvy je na straně jedné závazek Zhotovitele sjednaným způsobem, </w:t>
      </w:r>
      <w:r w:rsidRPr="00E3584C">
        <w:rPr>
          <w:rFonts w:ascii="Arial" w:hAnsi="Arial" w:cs="Arial"/>
          <w:sz w:val="22"/>
          <w:szCs w:val="22"/>
        </w:rPr>
        <w:br/>
        <w:t xml:space="preserve">ve smluveném rozsahu, místě a čase a na svůj náklad a nebezpečí provést </w:t>
      </w:r>
      <w:r w:rsidRPr="00E3584C">
        <w:rPr>
          <w:rFonts w:ascii="Arial" w:hAnsi="Arial" w:cs="Arial"/>
          <w:sz w:val="22"/>
          <w:szCs w:val="22"/>
        </w:rPr>
        <w:br/>
      </w:r>
      <w:r w:rsidRPr="00E3584C">
        <w:rPr>
          <w:rFonts w:ascii="Arial" w:hAnsi="Arial" w:cs="Arial"/>
          <w:sz w:val="22"/>
          <w:szCs w:val="22"/>
        </w:rPr>
        <w:lastRenderedPageBreak/>
        <w:t xml:space="preserve">ve prospěch Objednatele dílo, spočívající ve </w:t>
      </w:r>
      <w:r w:rsidR="000E6A32" w:rsidRPr="00E3584C">
        <w:rPr>
          <w:rFonts w:ascii="Arial" w:hAnsi="Arial" w:cs="Arial"/>
          <w:sz w:val="22"/>
          <w:szCs w:val="22"/>
        </w:rPr>
        <w:t xml:space="preserve">vytvoření šablony a metodiky k tvorbě plánu kontinuity podnikání (dále jen </w:t>
      </w:r>
      <w:r w:rsidR="000E6A32" w:rsidRPr="005879B7">
        <w:rPr>
          <w:rFonts w:ascii="Arial" w:hAnsi="Arial" w:cs="Arial"/>
          <w:b/>
          <w:sz w:val="22"/>
          <w:szCs w:val="22"/>
        </w:rPr>
        <w:t>„BCP“</w:t>
      </w:r>
      <w:r w:rsidR="000E6A32" w:rsidRPr="00E3584C">
        <w:rPr>
          <w:rFonts w:ascii="Arial" w:hAnsi="Arial" w:cs="Arial"/>
          <w:sz w:val="22"/>
          <w:szCs w:val="22"/>
        </w:rPr>
        <w:t xml:space="preserve">) pro VZP ČR. </w:t>
      </w:r>
      <w:r w:rsidR="005879B7">
        <w:rPr>
          <w:rFonts w:ascii="Arial" w:hAnsi="Arial" w:cs="Arial"/>
          <w:sz w:val="22"/>
          <w:szCs w:val="22"/>
        </w:rPr>
        <w:t>BCP (</w:t>
      </w:r>
      <w:r w:rsidR="000E6A32" w:rsidRPr="00E3584C">
        <w:rPr>
          <w:rFonts w:ascii="Arial" w:hAnsi="Arial" w:cs="Arial"/>
          <w:sz w:val="22"/>
          <w:szCs w:val="22"/>
        </w:rPr>
        <w:t>Business Continuity Plan</w:t>
      </w:r>
      <w:r w:rsidR="005879B7">
        <w:rPr>
          <w:rFonts w:ascii="Arial" w:hAnsi="Arial" w:cs="Arial"/>
          <w:sz w:val="22"/>
          <w:szCs w:val="22"/>
        </w:rPr>
        <w:t>)</w:t>
      </w:r>
      <w:r w:rsidR="000E6A32" w:rsidRPr="00E3584C">
        <w:rPr>
          <w:rFonts w:ascii="Arial" w:hAnsi="Arial" w:cs="Arial"/>
          <w:sz w:val="22"/>
          <w:szCs w:val="22"/>
        </w:rPr>
        <w:t xml:space="preserve"> je dokument, který obsahuje postupy a instrukce, jak organizace zajistí pokračování svých kritických obchodních činností během a po mimořádné události nebo přerušení provozu</w:t>
      </w:r>
      <w:r w:rsidRPr="00E3584C">
        <w:rPr>
          <w:rFonts w:ascii="Arial" w:hAnsi="Arial" w:cs="Arial"/>
          <w:sz w:val="22"/>
          <w:szCs w:val="22"/>
        </w:rPr>
        <w:t xml:space="preserve"> (dále jen </w:t>
      </w:r>
      <w:r w:rsidRPr="00B42684">
        <w:rPr>
          <w:rFonts w:ascii="Arial" w:hAnsi="Arial" w:cs="Arial"/>
          <w:b/>
          <w:sz w:val="22"/>
          <w:szCs w:val="22"/>
        </w:rPr>
        <w:t>„Dílo“)</w:t>
      </w:r>
      <w:r w:rsidRPr="00E3584C">
        <w:rPr>
          <w:rFonts w:ascii="Arial" w:hAnsi="Arial" w:cs="Arial"/>
          <w:sz w:val="22"/>
          <w:szCs w:val="22"/>
        </w:rPr>
        <w:t>.</w:t>
      </w:r>
      <w:r w:rsidR="000E6A32" w:rsidRPr="00E3584C">
        <w:rPr>
          <w:rFonts w:ascii="Arial" w:hAnsi="Arial" w:cs="Arial"/>
          <w:sz w:val="22"/>
          <w:szCs w:val="22"/>
        </w:rPr>
        <w:t xml:space="preserve"> Šablona a metodika budou zpracovány na základě identifikovaných procesů a služeb z dopadové analýzy podnikání (dále jen </w:t>
      </w:r>
      <w:r w:rsidR="000E6A32" w:rsidRPr="00B42684">
        <w:rPr>
          <w:rFonts w:ascii="Arial" w:hAnsi="Arial" w:cs="Arial"/>
          <w:b/>
          <w:sz w:val="22"/>
          <w:szCs w:val="22"/>
        </w:rPr>
        <w:t>„BIA“</w:t>
      </w:r>
      <w:r w:rsidR="000E6A32" w:rsidRPr="00E3584C">
        <w:rPr>
          <w:rFonts w:ascii="Arial" w:hAnsi="Arial" w:cs="Arial"/>
          <w:sz w:val="22"/>
          <w:szCs w:val="22"/>
        </w:rPr>
        <w:t xml:space="preserve">), dat poskytnutých </w:t>
      </w:r>
      <w:r w:rsidR="005879B7">
        <w:rPr>
          <w:rFonts w:ascii="Arial" w:hAnsi="Arial" w:cs="Arial"/>
          <w:sz w:val="22"/>
          <w:szCs w:val="22"/>
        </w:rPr>
        <w:t xml:space="preserve">Objednatelem </w:t>
      </w:r>
      <w:r w:rsidR="000E6A32" w:rsidRPr="00E3584C">
        <w:rPr>
          <w:rFonts w:ascii="Arial" w:hAnsi="Arial" w:cs="Arial"/>
          <w:sz w:val="22"/>
          <w:szCs w:val="22"/>
        </w:rPr>
        <w:t xml:space="preserve">a odborného přístupu </w:t>
      </w:r>
      <w:r w:rsidR="005879B7">
        <w:rPr>
          <w:rFonts w:ascii="Arial" w:hAnsi="Arial" w:cs="Arial"/>
          <w:sz w:val="22"/>
          <w:szCs w:val="22"/>
        </w:rPr>
        <w:t xml:space="preserve">Zhotovitele </w:t>
      </w:r>
      <w:r w:rsidR="000E6A32" w:rsidRPr="00E3584C">
        <w:rPr>
          <w:rFonts w:ascii="Arial" w:hAnsi="Arial" w:cs="Arial"/>
          <w:sz w:val="22"/>
          <w:szCs w:val="22"/>
        </w:rPr>
        <w:t xml:space="preserve">v souladu s normou ČSN ISO/IEC 22301:2019. </w:t>
      </w:r>
      <w:r w:rsidR="005879B7">
        <w:rPr>
          <w:rFonts w:ascii="Arial" w:hAnsi="Arial" w:cs="Arial"/>
          <w:sz w:val="22"/>
          <w:szCs w:val="22"/>
        </w:rPr>
        <w:t xml:space="preserve">Účelem Díla </w:t>
      </w:r>
      <w:r w:rsidR="000E6A32" w:rsidRPr="00E3584C">
        <w:rPr>
          <w:rFonts w:ascii="Arial" w:hAnsi="Arial" w:cs="Arial"/>
          <w:sz w:val="22"/>
          <w:szCs w:val="22"/>
        </w:rPr>
        <w:t>je minimalizovat dopady přerušení na organizaci</w:t>
      </w:r>
      <w:r w:rsidR="005879B7">
        <w:rPr>
          <w:rFonts w:ascii="Arial" w:hAnsi="Arial" w:cs="Arial"/>
          <w:sz w:val="22"/>
          <w:szCs w:val="22"/>
        </w:rPr>
        <w:t xml:space="preserve"> </w:t>
      </w:r>
      <w:r w:rsidR="000E6A32" w:rsidRPr="00E3584C">
        <w:rPr>
          <w:rFonts w:ascii="Arial" w:hAnsi="Arial" w:cs="Arial"/>
          <w:sz w:val="22"/>
          <w:szCs w:val="22"/>
        </w:rPr>
        <w:t>a zajistit rychlou obnovu klíčových procesů.</w:t>
      </w:r>
    </w:p>
    <w:p w14:paraId="1B0413CA" w14:textId="77777777" w:rsidR="00E1438A" w:rsidRPr="00E3584C" w:rsidRDefault="00E1438A" w:rsidP="00E1438A">
      <w:pPr>
        <w:spacing w:before="120" w:after="120"/>
        <w:ind w:left="567"/>
        <w:jc w:val="both"/>
        <w:rPr>
          <w:rFonts w:ascii="Arial" w:hAnsi="Arial" w:cs="Arial"/>
          <w:sz w:val="22"/>
          <w:szCs w:val="22"/>
        </w:rPr>
      </w:pPr>
      <w:r w:rsidRPr="00E3584C">
        <w:rPr>
          <w:rFonts w:ascii="Arial" w:hAnsi="Arial" w:cs="Arial"/>
          <w:sz w:val="22"/>
          <w:szCs w:val="22"/>
        </w:rPr>
        <w:t>Zhotovitel se dále zavazuje řádně provedené Dílo Objednateli předat.</w:t>
      </w:r>
    </w:p>
    <w:p w14:paraId="38319767" w14:textId="7FB7BA46" w:rsidR="009820D2" w:rsidRPr="00E3584C" w:rsidRDefault="00E1438A" w:rsidP="009820D2">
      <w:pPr>
        <w:pStyle w:val="Odstavecseseznamem"/>
        <w:numPr>
          <w:ilvl w:val="0"/>
          <w:numId w:val="1"/>
        </w:numPr>
        <w:spacing w:before="120" w:after="120"/>
        <w:ind w:left="567" w:hanging="567"/>
        <w:contextualSpacing w:val="0"/>
        <w:jc w:val="both"/>
        <w:rPr>
          <w:rFonts w:ascii="Arial" w:hAnsi="Arial" w:cs="Arial"/>
          <w:sz w:val="22"/>
          <w:szCs w:val="22"/>
        </w:rPr>
      </w:pPr>
      <w:r w:rsidRPr="00E3584C">
        <w:rPr>
          <w:rFonts w:ascii="Arial" w:hAnsi="Arial" w:cs="Arial"/>
          <w:sz w:val="22"/>
          <w:szCs w:val="22"/>
        </w:rPr>
        <w:t xml:space="preserve">Předmětem Smlouvy je na druhé straně závazek Objednatele poskytnout Zhotoviteli součinnost nezbytnou ke splnění jeho závazků vyplývajících z této Smlouvy, </w:t>
      </w:r>
      <w:r w:rsidRPr="00E3584C">
        <w:rPr>
          <w:rFonts w:ascii="Arial" w:hAnsi="Arial" w:cs="Arial"/>
          <w:sz w:val="22"/>
          <w:szCs w:val="22"/>
        </w:rPr>
        <w:br/>
        <w:t xml:space="preserve">dále řádně poskytnutá plnění převzít a zaplatit Zhotoviteli za úplně provedené Dílo dohodnutou cenu dle </w:t>
      </w:r>
      <w:r w:rsidR="005879B7">
        <w:rPr>
          <w:rFonts w:ascii="Arial" w:hAnsi="Arial" w:cs="Arial"/>
          <w:sz w:val="22"/>
          <w:szCs w:val="22"/>
        </w:rPr>
        <w:t xml:space="preserve">čl. </w:t>
      </w:r>
      <w:r w:rsidRPr="00E3584C">
        <w:rPr>
          <w:rFonts w:ascii="Arial" w:hAnsi="Arial" w:cs="Arial"/>
          <w:sz w:val="22"/>
          <w:szCs w:val="22"/>
        </w:rPr>
        <w:t>IV. odst. 2. této Smlouvy.</w:t>
      </w:r>
    </w:p>
    <w:p w14:paraId="24D7328C" w14:textId="2EC2F712" w:rsidR="000E6A32" w:rsidRPr="00E3584C" w:rsidRDefault="000E6A32" w:rsidP="00E1438A">
      <w:pPr>
        <w:pStyle w:val="Odstavecseseznamem"/>
        <w:numPr>
          <w:ilvl w:val="0"/>
          <w:numId w:val="1"/>
        </w:numPr>
        <w:spacing w:before="240" w:after="120"/>
        <w:ind w:left="567" w:hanging="567"/>
        <w:contextualSpacing w:val="0"/>
        <w:jc w:val="both"/>
        <w:rPr>
          <w:rFonts w:ascii="Arial" w:hAnsi="Arial" w:cs="Arial"/>
          <w:sz w:val="22"/>
          <w:szCs w:val="22"/>
        </w:rPr>
      </w:pPr>
      <w:r w:rsidRPr="00E3584C">
        <w:rPr>
          <w:rFonts w:ascii="Arial" w:hAnsi="Arial" w:cs="Arial"/>
          <w:sz w:val="22"/>
          <w:szCs w:val="22"/>
        </w:rPr>
        <w:t>Cílem</w:t>
      </w:r>
      <w:r w:rsidR="005879B7">
        <w:rPr>
          <w:rFonts w:ascii="Arial" w:hAnsi="Arial" w:cs="Arial"/>
          <w:sz w:val="22"/>
          <w:szCs w:val="22"/>
        </w:rPr>
        <w:t xml:space="preserve"> Díla </w:t>
      </w:r>
      <w:r w:rsidRPr="00E3584C">
        <w:rPr>
          <w:rFonts w:ascii="Arial" w:hAnsi="Arial" w:cs="Arial"/>
          <w:sz w:val="22"/>
          <w:szCs w:val="22"/>
        </w:rPr>
        <w:t xml:space="preserve">je vytvořit univerzální šablonu a metodiku, která umožní VZP ČR efektivně připravit a implementovat BCP pro zajištění kontinuity kritických procesů. Tyto nástroje minimalizují dopady přerušení, zkrátí dobu obnovy klíčových procesů a posílí odolnost organizace vůči neočekávaným událostem, přičemž vycházejí z výsledků BIA a splňují požadavky normy ČSN ISO/IEC 22301:2019. Výsledky budou sloužit jako podklad pro tvorbu a aktualizaci BCP v rámci </w:t>
      </w:r>
      <w:r w:rsidR="005879B7">
        <w:rPr>
          <w:rFonts w:ascii="Arial" w:hAnsi="Arial" w:cs="Arial"/>
          <w:sz w:val="22"/>
          <w:szCs w:val="22"/>
        </w:rPr>
        <w:t>VZP ČR</w:t>
      </w:r>
      <w:r w:rsidRPr="00E3584C">
        <w:rPr>
          <w:rFonts w:ascii="Arial" w:hAnsi="Arial" w:cs="Arial"/>
          <w:sz w:val="22"/>
          <w:szCs w:val="22"/>
        </w:rPr>
        <w:t>.</w:t>
      </w:r>
    </w:p>
    <w:p w14:paraId="11D78EE6" w14:textId="4B8ABF3C" w:rsidR="00E1438A" w:rsidRPr="00E3584C" w:rsidRDefault="00E1438A" w:rsidP="000E6A32">
      <w:pPr>
        <w:pStyle w:val="Nadpis1"/>
        <w:spacing w:before="240"/>
        <w:rPr>
          <w:rFonts w:ascii="Arial" w:hAnsi="Arial" w:cs="Arial"/>
          <w:sz w:val="22"/>
          <w:szCs w:val="22"/>
        </w:rPr>
      </w:pPr>
      <w:r w:rsidRPr="00E3584C">
        <w:rPr>
          <w:rFonts w:ascii="Arial" w:hAnsi="Arial" w:cs="Arial"/>
          <w:sz w:val="22"/>
          <w:szCs w:val="22"/>
        </w:rPr>
        <w:t>Čl. II.</w:t>
      </w:r>
    </w:p>
    <w:p w14:paraId="1591D676" w14:textId="77777777" w:rsidR="00E1438A" w:rsidRPr="00E3584C" w:rsidRDefault="00E1438A" w:rsidP="00E1438A">
      <w:pPr>
        <w:spacing w:after="120"/>
        <w:jc w:val="center"/>
        <w:rPr>
          <w:rFonts w:ascii="Arial" w:hAnsi="Arial" w:cs="Arial"/>
          <w:b/>
          <w:sz w:val="22"/>
          <w:szCs w:val="22"/>
        </w:rPr>
      </w:pPr>
      <w:r w:rsidRPr="00E3584C">
        <w:rPr>
          <w:rFonts w:ascii="Arial" w:hAnsi="Arial" w:cs="Arial"/>
          <w:b/>
          <w:sz w:val="22"/>
          <w:szCs w:val="22"/>
        </w:rPr>
        <w:t>Práva a povinnosti Smluvních stran</w:t>
      </w:r>
    </w:p>
    <w:p w14:paraId="16DD3C98" w14:textId="575EA8B9" w:rsidR="00E1438A" w:rsidRPr="00E3584C" w:rsidRDefault="00E1438A" w:rsidP="00EC0282">
      <w:pPr>
        <w:pStyle w:val="Zkladntext"/>
        <w:numPr>
          <w:ilvl w:val="0"/>
          <w:numId w:val="4"/>
        </w:numPr>
        <w:tabs>
          <w:tab w:val="clear" w:pos="360"/>
          <w:tab w:val="num" w:pos="567"/>
        </w:tabs>
        <w:ind w:left="567" w:hanging="567"/>
        <w:jc w:val="both"/>
        <w:rPr>
          <w:rFonts w:ascii="Arial" w:hAnsi="Arial" w:cs="Arial"/>
          <w:sz w:val="22"/>
          <w:szCs w:val="22"/>
        </w:rPr>
      </w:pPr>
      <w:r w:rsidRPr="00E3584C">
        <w:rPr>
          <w:rFonts w:ascii="Arial" w:hAnsi="Arial" w:cs="Arial"/>
          <w:sz w:val="22"/>
          <w:szCs w:val="22"/>
        </w:rPr>
        <w:t>Zhotovitel se zavazuje, že bude při plnění svých závazků vyplývajících z</w:t>
      </w:r>
      <w:r w:rsidR="00EC0282">
        <w:rPr>
          <w:rFonts w:ascii="Arial" w:hAnsi="Arial" w:cs="Arial"/>
          <w:sz w:val="22"/>
          <w:szCs w:val="22"/>
        </w:rPr>
        <w:t xml:space="preserve"> čl. </w:t>
      </w:r>
      <w:r w:rsidRPr="00E3584C">
        <w:rPr>
          <w:rFonts w:ascii="Arial" w:hAnsi="Arial" w:cs="Arial"/>
          <w:sz w:val="22"/>
          <w:szCs w:val="22"/>
        </w:rPr>
        <w:t>I. 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Zhotovitel povinen tato svá oprávnění kdykoli průkazným způsobem doložit. Zhotovitel se zároveň zavazuje nahradit Objednateli veškeré škody, které by Objednateli vznikly v souvislosti s nepravdivostí tohoto prohlášení.</w:t>
      </w:r>
    </w:p>
    <w:p w14:paraId="18132F71" w14:textId="77777777" w:rsidR="00E1438A" w:rsidRPr="00E3584C" w:rsidRDefault="00E1438A" w:rsidP="00EC0282">
      <w:pPr>
        <w:pStyle w:val="Zkladntext"/>
        <w:numPr>
          <w:ilvl w:val="0"/>
          <w:numId w:val="4"/>
        </w:numPr>
        <w:tabs>
          <w:tab w:val="clear" w:pos="360"/>
          <w:tab w:val="num" w:pos="567"/>
        </w:tabs>
        <w:ind w:left="567" w:hanging="567"/>
        <w:jc w:val="both"/>
        <w:rPr>
          <w:rFonts w:ascii="Arial" w:hAnsi="Arial" w:cs="Arial"/>
          <w:sz w:val="22"/>
          <w:szCs w:val="22"/>
        </w:rPr>
      </w:pPr>
      <w:r w:rsidRPr="00E3584C">
        <w:rPr>
          <w:rFonts w:ascii="Arial" w:hAnsi="Arial" w:cs="Arial"/>
          <w:sz w:val="22"/>
          <w:szCs w:val="22"/>
        </w:rPr>
        <w:t xml:space="preserve">Nebude-li Zhotovitel schopen ze závažných důvodů svým závazkům podle této Smlouvy zcela dostát nebo Dílo či některou jeho část realizovat v dohodnutém rozsahu nebo v určeném termínu, je Zhotovitel povinen ihned o této skutečnosti písemně vyrozumět Objednatele a navrhnout mu způsob řešení a vzájemného vypořádání. </w:t>
      </w:r>
    </w:p>
    <w:p w14:paraId="330FCF14" w14:textId="77777777" w:rsidR="00E1438A" w:rsidRPr="00E3584C" w:rsidRDefault="00E1438A" w:rsidP="00EC0282">
      <w:pPr>
        <w:pStyle w:val="Zkladntext"/>
        <w:numPr>
          <w:ilvl w:val="0"/>
          <w:numId w:val="4"/>
        </w:numPr>
        <w:tabs>
          <w:tab w:val="clear" w:pos="360"/>
          <w:tab w:val="num" w:pos="567"/>
        </w:tabs>
        <w:ind w:left="567" w:hanging="567"/>
        <w:jc w:val="both"/>
        <w:rPr>
          <w:rFonts w:ascii="Arial" w:hAnsi="Arial" w:cs="Arial"/>
          <w:sz w:val="22"/>
          <w:szCs w:val="22"/>
        </w:rPr>
      </w:pPr>
      <w:r w:rsidRPr="00E3584C">
        <w:rPr>
          <w:rFonts w:ascii="Arial" w:hAnsi="Arial" w:cs="Arial"/>
          <w:sz w:val="22"/>
          <w:szCs w:val="22"/>
        </w:rPr>
        <w:t>V případě prodlení Zhotovitele, způsobeného mimořádnou nepředvídatelnou a nepřekonatelnou překážkou vzniklou nezávisle na jeho vůli nebo jednáním, opomenutím či prodlením Objednatele při poskytování součinnosti při plnění podmínek této Smlouvy, bude termín pro zhotovení Díla prodloužen o dobu dohodnutou mezi Smluvními stranami, přičemž tato doba nesmí být kratší než doba vzniklého prodlení.</w:t>
      </w:r>
    </w:p>
    <w:p w14:paraId="0088019E" w14:textId="77777777" w:rsidR="00E1438A" w:rsidRPr="00E3584C" w:rsidRDefault="00E1438A" w:rsidP="00EC0282">
      <w:pPr>
        <w:pStyle w:val="Zkladntext"/>
        <w:numPr>
          <w:ilvl w:val="0"/>
          <w:numId w:val="4"/>
        </w:numPr>
        <w:tabs>
          <w:tab w:val="clear" w:pos="360"/>
        </w:tabs>
        <w:ind w:left="567" w:hanging="567"/>
        <w:jc w:val="both"/>
        <w:rPr>
          <w:rFonts w:ascii="Arial" w:hAnsi="Arial" w:cs="Arial"/>
          <w:sz w:val="22"/>
          <w:szCs w:val="22"/>
        </w:rPr>
      </w:pPr>
      <w:r w:rsidRPr="00E3584C">
        <w:rPr>
          <w:rFonts w:ascii="Arial" w:hAnsi="Arial" w:cs="Arial"/>
          <w:sz w:val="22"/>
          <w:szCs w:val="22"/>
        </w:rPr>
        <w:t xml:space="preserve">Objednatel se zavazuje v rámci součinnosti poskytnout Zhotoviteli na základě jeho písemného požadavku podklady, data a informace nezbytné pro úspěšné a úplné zhotovení Díla podle této Smlouvy. </w:t>
      </w:r>
    </w:p>
    <w:p w14:paraId="7CB2CB95" w14:textId="77777777" w:rsidR="00E1438A" w:rsidRPr="00E3584C" w:rsidRDefault="00E1438A" w:rsidP="00EC0282">
      <w:pPr>
        <w:pStyle w:val="Zkladntext"/>
        <w:numPr>
          <w:ilvl w:val="0"/>
          <w:numId w:val="4"/>
        </w:numPr>
        <w:tabs>
          <w:tab w:val="clear" w:pos="360"/>
        </w:tabs>
        <w:ind w:left="567" w:hanging="567"/>
        <w:jc w:val="both"/>
        <w:rPr>
          <w:rFonts w:ascii="Arial" w:hAnsi="Arial" w:cs="Arial"/>
          <w:sz w:val="22"/>
          <w:szCs w:val="22"/>
        </w:rPr>
      </w:pPr>
      <w:r w:rsidRPr="00E3584C">
        <w:rPr>
          <w:rFonts w:ascii="Arial" w:hAnsi="Arial" w:cs="Arial"/>
          <w:sz w:val="22"/>
          <w:szCs w:val="22"/>
        </w:rPr>
        <w:t>Zhotovitel se zavazuje provést Dílo v rozsahu a ve struktuře, uvedené v </w:t>
      </w:r>
      <w:r w:rsidRPr="00E3584C">
        <w:rPr>
          <w:rFonts w:ascii="Arial" w:hAnsi="Arial" w:cs="Arial"/>
          <w:sz w:val="22"/>
          <w:szCs w:val="22"/>
          <w:u w:val="single"/>
        </w:rPr>
        <w:t>Příloze č. 1</w:t>
      </w:r>
      <w:r w:rsidRPr="00E3584C">
        <w:rPr>
          <w:rFonts w:ascii="Arial" w:hAnsi="Arial" w:cs="Arial"/>
          <w:sz w:val="22"/>
          <w:szCs w:val="22"/>
        </w:rPr>
        <w:t xml:space="preserve"> této Smlouvy. Hotové Dílo bude Zhotovitelem předáno Objednateli tímto způsobem a za těchto podmínek:</w:t>
      </w:r>
    </w:p>
    <w:p w14:paraId="72391461" w14:textId="52124A3D" w:rsidR="00E1438A" w:rsidRPr="00E3584C" w:rsidRDefault="00E1438A" w:rsidP="00EC0282">
      <w:pPr>
        <w:numPr>
          <w:ilvl w:val="0"/>
          <w:numId w:val="6"/>
        </w:numPr>
        <w:tabs>
          <w:tab w:val="clear" w:pos="720"/>
          <w:tab w:val="num" w:pos="1275"/>
        </w:tabs>
        <w:spacing w:after="120"/>
        <w:ind w:left="1134" w:hanging="426"/>
        <w:jc w:val="both"/>
        <w:rPr>
          <w:rFonts w:ascii="Arial" w:hAnsi="Arial" w:cs="Arial"/>
          <w:sz w:val="22"/>
          <w:szCs w:val="22"/>
        </w:rPr>
      </w:pPr>
      <w:r w:rsidRPr="00E3584C">
        <w:rPr>
          <w:rFonts w:ascii="Arial" w:hAnsi="Arial" w:cs="Arial"/>
          <w:sz w:val="22"/>
          <w:szCs w:val="22"/>
        </w:rPr>
        <w:t>celé Dílo bude předáno Objednateli nejpozději v termínech specifikovaných v</w:t>
      </w:r>
      <w:r w:rsidR="00EC0282">
        <w:rPr>
          <w:rFonts w:ascii="Arial" w:hAnsi="Arial" w:cs="Arial"/>
          <w:sz w:val="22"/>
          <w:szCs w:val="22"/>
        </w:rPr>
        <w:t xml:space="preserve"> této Smlouvě a její </w:t>
      </w:r>
      <w:r w:rsidRPr="00E3584C">
        <w:rPr>
          <w:rFonts w:ascii="Arial" w:hAnsi="Arial" w:cs="Arial"/>
          <w:sz w:val="22"/>
          <w:szCs w:val="22"/>
          <w:u w:val="single"/>
        </w:rPr>
        <w:t>Příloze č. 1</w:t>
      </w:r>
      <w:r w:rsidRPr="00E3584C">
        <w:rPr>
          <w:rFonts w:ascii="Arial" w:hAnsi="Arial" w:cs="Arial"/>
          <w:sz w:val="22"/>
          <w:szCs w:val="22"/>
        </w:rPr>
        <w:t xml:space="preserve">; </w:t>
      </w:r>
    </w:p>
    <w:p w14:paraId="12CFBF5B" w14:textId="7B634FD1" w:rsidR="00E1438A" w:rsidRPr="00E3584C" w:rsidRDefault="00E1438A" w:rsidP="00EC0282">
      <w:pPr>
        <w:numPr>
          <w:ilvl w:val="0"/>
          <w:numId w:val="6"/>
        </w:numPr>
        <w:tabs>
          <w:tab w:val="clear" w:pos="720"/>
          <w:tab w:val="num" w:pos="306"/>
          <w:tab w:val="left" w:pos="1134"/>
        </w:tabs>
        <w:spacing w:after="120"/>
        <w:ind w:left="1134" w:hanging="425"/>
        <w:jc w:val="both"/>
        <w:rPr>
          <w:rFonts w:ascii="Arial" w:hAnsi="Arial" w:cs="Arial"/>
          <w:sz w:val="22"/>
          <w:szCs w:val="22"/>
        </w:rPr>
      </w:pPr>
      <w:r w:rsidRPr="00E3584C">
        <w:rPr>
          <w:rFonts w:ascii="Arial" w:hAnsi="Arial" w:cs="Arial"/>
          <w:sz w:val="22"/>
          <w:szCs w:val="22"/>
        </w:rPr>
        <w:lastRenderedPageBreak/>
        <w:t xml:space="preserve">hotové Dílo bude předáno k akceptaci </w:t>
      </w:r>
      <w:r w:rsidR="009820D2" w:rsidRPr="00E3584C">
        <w:rPr>
          <w:rFonts w:ascii="Arial" w:hAnsi="Arial" w:cs="Arial"/>
          <w:sz w:val="22"/>
          <w:szCs w:val="22"/>
        </w:rPr>
        <w:t>1</w:t>
      </w:r>
      <w:r w:rsidRPr="00E3584C">
        <w:rPr>
          <w:rFonts w:ascii="Arial" w:hAnsi="Arial" w:cs="Arial"/>
          <w:sz w:val="22"/>
          <w:szCs w:val="22"/>
        </w:rPr>
        <w:t xml:space="preserve">x v listinné podobě a na </w:t>
      </w:r>
      <w:r w:rsidR="009820D2" w:rsidRPr="00E3584C">
        <w:rPr>
          <w:rFonts w:ascii="Arial" w:hAnsi="Arial" w:cs="Arial"/>
          <w:sz w:val="22"/>
          <w:szCs w:val="22"/>
        </w:rPr>
        <w:t>1</w:t>
      </w:r>
      <w:r w:rsidRPr="00E3584C">
        <w:rPr>
          <w:rFonts w:ascii="Arial" w:hAnsi="Arial" w:cs="Arial"/>
          <w:sz w:val="22"/>
          <w:szCs w:val="22"/>
        </w:rPr>
        <w:t>x na FD nosiči pověřené osobě Objednatele uvedené v </w:t>
      </w:r>
      <w:r w:rsidR="00EC0282">
        <w:rPr>
          <w:rFonts w:ascii="Arial" w:hAnsi="Arial" w:cs="Arial"/>
          <w:sz w:val="22"/>
          <w:szCs w:val="22"/>
        </w:rPr>
        <w:t>č</w:t>
      </w:r>
      <w:r w:rsidRPr="00E3584C">
        <w:rPr>
          <w:rFonts w:ascii="Arial" w:hAnsi="Arial" w:cs="Arial"/>
          <w:sz w:val="22"/>
          <w:szCs w:val="22"/>
        </w:rPr>
        <w:t>l. XII</w:t>
      </w:r>
      <w:r w:rsidR="00EC0282">
        <w:rPr>
          <w:rFonts w:ascii="Arial" w:hAnsi="Arial" w:cs="Arial"/>
          <w:sz w:val="22"/>
          <w:szCs w:val="22"/>
        </w:rPr>
        <w:t>I</w:t>
      </w:r>
      <w:r w:rsidRPr="00E3584C">
        <w:rPr>
          <w:rFonts w:ascii="Arial" w:hAnsi="Arial" w:cs="Arial"/>
          <w:sz w:val="22"/>
          <w:szCs w:val="22"/>
        </w:rPr>
        <w:t xml:space="preserve">. odst. 9. písm. a) této Smlouvy a o jeho předání bude vyhotoven </w:t>
      </w:r>
      <w:r w:rsidR="00EC0282">
        <w:rPr>
          <w:rFonts w:ascii="Arial" w:hAnsi="Arial" w:cs="Arial"/>
          <w:sz w:val="22"/>
          <w:szCs w:val="22"/>
        </w:rPr>
        <w:t>p</w:t>
      </w:r>
      <w:r w:rsidRPr="00E3584C">
        <w:rPr>
          <w:rFonts w:ascii="Arial" w:hAnsi="Arial" w:cs="Arial"/>
          <w:sz w:val="22"/>
          <w:szCs w:val="22"/>
        </w:rPr>
        <w:t>ředávací protokol</w:t>
      </w:r>
      <w:r w:rsidR="00EC0282">
        <w:rPr>
          <w:rFonts w:ascii="Arial" w:hAnsi="Arial" w:cs="Arial"/>
          <w:sz w:val="22"/>
          <w:szCs w:val="22"/>
        </w:rPr>
        <w:t>;</w:t>
      </w:r>
      <w:r w:rsidRPr="00E3584C">
        <w:rPr>
          <w:rFonts w:ascii="Arial" w:hAnsi="Arial" w:cs="Arial"/>
          <w:sz w:val="22"/>
          <w:szCs w:val="22"/>
        </w:rPr>
        <w:t xml:space="preserve"> </w:t>
      </w:r>
    </w:p>
    <w:p w14:paraId="46ECD21C" w14:textId="77777777" w:rsidR="00E1438A" w:rsidRPr="00E3584C" w:rsidRDefault="00E1438A" w:rsidP="00EC0282">
      <w:pPr>
        <w:numPr>
          <w:ilvl w:val="0"/>
          <w:numId w:val="6"/>
        </w:numPr>
        <w:tabs>
          <w:tab w:val="clear" w:pos="720"/>
          <w:tab w:val="num" w:pos="306"/>
          <w:tab w:val="left" w:pos="1134"/>
        </w:tabs>
        <w:spacing w:after="120"/>
        <w:ind w:left="1134" w:hanging="425"/>
        <w:jc w:val="both"/>
        <w:rPr>
          <w:rFonts w:ascii="Arial" w:hAnsi="Arial" w:cs="Arial"/>
          <w:sz w:val="22"/>
          <w:szCs w:val="22"/>
        </w:rPr>
      </w:pPr>
      <w:r w:rsidRPr="00E3584C">
        <w:rPr>
          <w:rFonts w:ascii="Arial" w:hAnsi="Arial" w:cs="Arial"/>
          <w:sz w:val="22"/>
          <w:szCs w:val="22"/>
        </w:rPr>
        <w:t>hotové Dílo bude před jeho akceptací ze strany Objednatele prezentováno Zhotovitelem Objednateli v rámci pracovního setkání, které zorganizuje Objednatel. Termín konání pracovního setkání oznámí Objednatel Zhotoviteli v dostatečném časovém předstihu;</w:t>
      </w:r>
    </w:p>
    <w:p w14:paraId="06456407" w14:textId="440A40FE" w:rsidR="00E1438A" w:rsidRPr="00E3584C" w:rsidRDefault="00E1438A" w:rsidP="00EC0282">
      <w:pPr>
        <w:numPr>
          <w:ilvl w:val="0"/>
          <w:numId w:val="6"/>
        </w:numPr>
        <w:tabs>
          <w:tab w:val="clear" w:pos="720"/>
          <w:tab w:val="num" w:pos="306"/>
          <w:tab w:val="left" w:pos="1134"/>
        </w:tabs>
        <w:spacing w:after="120"/>
        <w:ind w:left="1134" w:hanging="425"/>
        <w:jc w:val="both"/>
        <w:rPr>
          <w:rFonts w:ascii="Arial" w:hAnsi="Arial" w:cs="Arial"/>
          <w:sz w:val="22"/>
          <w:szCs w:val="22"/>
        </w:rPr>
      </w:pPr>
      <w:r w:rsidRPr="00E3584C">
        <w:rPr>
          <w:rFonts w:ascii="Arial" w:hAnsi="Arial" w:cs="Arial"/>
          <w:sz w:val="22"/>
          <w:szCs w:val="22"/>
        </w:rPr>
        <w:t>podrobná specifikace harmonogramu předání dat a</w:t>
      </w:r>
      <w:r w:rsidR="00EC0282">
        <w:rPr>
          <w:rFonts w:ascii="Arial" w:hAnsi="Arial" w:cs="Arial"/>
          <w:sz w:val="22"/>
          <w:szCs w:val="22"/>
        </w:rPr>
        <w:t xml:space="preserve"> hotového</w:t>
      </w:r>
      <w:r w:rsidRPr="00E3584C">
        <w:rPr>
          <w:rFonts w:ascii="Arial" w:hAnsi="Arial" w:cs="Arial"/>
          <w:sz w:val="22"/>
          <w:szCs w:val="22"/>
        </w:rPr>
        <w:t xml:space="preserve"> Díla včetně dalších souvisejících termínů plnění a součinnosti VZP ČR je uvedena v </w:t>
      </w:r>
      <w:r w:rsidRPr="00E3584C">
        <w:rPr>
          <w:rFonts w:ascii="Arial" w:hAnsi="Arial" w:cs="Arial"/>
          <w:sz w:val="22"/>
          <w:szCs w:val="22"/>
          <w:u w:val="single"/>
        </w:rPr>
        <w:t>Příloze č. 1</w:t>
      </w:r>
      <w:r w:rsidRPr="00E3584C">
        <w:rPr>
          <w:rFonts w:ascii="Arial" w:hAnsi="Arial" w:cs="Arial"/>
          <w:sz w:val="22"/>
          <w:szCs w:val="22"/>
        </w:rPr>
        <w:t xml:space="preserve"> této Smlouvy.</w:t>
      </w:r>
    </w:p>
    <w:p w14:paraId="2F1B0A94" w14:textId="69C82C71" w:rsidR="00E1438A" w:rsidRPr="00E3584C" w:rsidRDefault="00E1438A" w:rsidP="00D9489D">
      <w:pPr>
        <w:pStyle w:val="Zkladntext"/>
        <w:numPr>
          <w:ilvl w:val="0"/>
          <w:numId w:val="4"/>
        </w:numPr>
        <w:tabs>
          <w:tab w:val="clear" w:pos="360"/>
          <w:tab w:val="num" w:pos="567"/>
        </w:tabs>
        <w:ind w:left="567" w:hanging="567"/>
        <w:jc w:val="both"/>
        <w:rPr>
          <w:rFonts w:ascii="Arial" w:hAnsi="Arial" w:cs="Arial"/>
          <w:sz w:val="22"/>
          <w:szCs w:val="22"/>
        </w:rPr>
      </w:pPr>
      <w:r w:rsidRPr="00E3584C">
        <w:rPr>
          <w:rFonts w:ascii="Arial" w:hAnsi="Arial" w:cs="Arial"/>
          <w:sz w:val="22"/>
          <w:szCs w:val="22"/>
        </w:rPr>
        <w:t xml:space="preserve">Výstupy Díla jako celku, provedeného v rozsahu dle </w:t>
      </w:r>
      <w:r w:rsidR="00EC0282">
        <w:rPr>
          <w:rFonts w:ascii="Arial" w:hAnsi="Arial" w:cs="Arial"/>
          <w:sz w:val="22"/>
          <w:szCs w:val="22"/>
        </w:rPr>
        <w:t>č</w:t>
      </w:r>
      <w:r w:rsidRPr="00E3584C">
        <w:rPr>
          <w:rFonts w:ascii="Arial" w:hAnsi="Arial" w:cs="Arial"/>
          <w:sz w:val="22"/>
          <w:szCs w:val="22"/>
        </w:rPr>
        <w:t>l. I. budou předán</w:t>
      </w:r>
      <w:r w:rsidR="00D9489D">
        <w:rPr>
          <w:rFonts w:ascii="Arial" w:hAnsi="Arial" w:cs="Arial"/>
          <w:sz w:val="22"/>
          <w:szCs w:val="22"/>
        </w:rPr>
        <w:t>y</w:t>
      </w:r>
      <w:r w:rsidRPr="00E3584C">
        <w:rPr>
          <w:rFonts w:ascii="Arial" w:hAnsi="Arial" w:cs="Arial"/>
          <w:sz w:val="22"/>
          <w:szCs w:val="22"/>
        </w:rPr>
        <w:t xml:space="preserve"> Objednateli k akceptaci </w:t>
      </w:r>
      <w:r w:rsidRPr="00E3584C">
        <w:rPr>
          <w:rFonts w:ascii="Arial" w:hAnsi="Arial" w:cs="Arial"/>
          <w:b/>
          <w:sz w:val="22"/>
          <w:szCs w:val="22"/>
        </w:rPr>
        <w:t xml:space="preserve">nejpozději do 90 dní od nabytí účinnosti Smlouvy. </w:t>
      </w:r>
      <w:r w:rsidRPr="00E3584C">
        <w:rPr>
          <w:rFonts w:ascii="Arial" w:hAnsi="Arial" w:cs="Arial"/>
          <w:sz w:val="22"/>
          <w:szCs w:val="22"/>
        </w:rPr>
        <w:t xml:space="preserve">Akceptací hotového Díla podle podmínek dle </w:t>
      </w:r>
      <w:r w:rsidR="00EC0282">
        <w:rPr>
          <w:rFonts w:ascii="Arial" w:hAnsi="Arial" w:cs="Arial"/>
          <w:sz w:val="22"/>
          <w:szCs w:val="22"/>
        </w:rPr>
        <w:t>č</w:t>
      </w:r>
      <w:r w:rsidRPr="00E3584C">
        <w:rPr>
          <w:rFonts w:ascii="Arial" w:hAnsi="Arial" w:cs="Arial"/>
          <w:sz w:val="22"/>
          <w:szCs w:val="22"/>
        </w:rPr>
        <w:t>l. VII. této Smlouvy považují Smluvní strany Dílo za provedené a převzaté. Pokud nedojde pro vady plnění k akceptaci Díla jako celku, budou vady plnění odstraněny v náhradním termínu stanoveném v </w:t>
      </w:r>
      <w:r w:rsidR="00D9489D">
        <w:rPr>
          <w:rFonts w:ascii="Arial" w:hAnsi="Arial" w:cs="Arial"/>
          <w:sz w:val="22"/>
          <w:szCs w:val="22"/>
        </w:rPr>
        <w:t>a</w:t>
      </w:r>
      <w:r w:rsidRPr="00E3584C">
        <w:rPr>
          <w:rFonts w:ascii="Arial" w:hAnsi="Arial" w:cs="Arial"/>
          <w:sz w:val="22"/>
          <w:szCs w:val="22"/>
        </w:rPr>
        <w:t>kceptačním protokolu</w:t>
      </w:r>
      <w:r w:rsidR="00D9489D">
        <w:rPr>
          <w:rFonts w:ascii="Arial" w:hAnsi="Arial" w:cs="Arial"/>
          <w:sz w:val="22"/>
          <w:szCs w:val="22"/>
        </w:rPr>
        <w:t xml:space="preserve"> (dále jen </w:t>
      </w:r>
      <w:r w:rsidR="00D9489D" w:rsidRPr="00B42684">
        <w:rPr>
          <w:rFonts w:ascii="Arial" w:hAnsi="Arial" w:cs="Arial"/>
          <w:b/>
          <w:sz w:val="22"/>
          <w:szCs w:val="22"/>
        </w:rPr>
        <w:t>„Akceptační protokol“</w:t>
      </w:r>
      <w:r w:rsidR="00D9489D">
        <w:rPr>
          <w:rFonts w:ascii="Arial" w:hAnsi="Arial" w:cs="Arial"/>
          <w:sz w:val="22"/>
          <w:szCs w:val="22"/>
        </w:rPr>
        <w:t>)</w:t>
      </w:r>
      <w:r w:rsidRPr="00E3584C">
        <w:rPr>
          <w:rFonts w:ascii="Arial" w:hAnsi="Arial" w:cs="Arial"/>
          <w:sz w:val="22"/>
          <w:szCs w:val="22"/>
        </w:rPr>
        <w:t>; po odstranění vad bude podepsán nový Akceptační protokol o akceptaci Díla jako celku. Tím není dotčeno ujednání uvedené v první větě tohoto odstavce.</w:t>
      </w:r>
    </w:p>
    <w:p w14:paraId="3B71A5C9" w14:textId="647BDC6F" w:rsidR="00E1438A" w:rsidRPr="00E3584C" w:rsidRDefault="00E1438A" w:rsidP="00D9489D">
      <w:pPr>
        <w:pStyle w:val="Zkladntext"/>
        <w:numPr>
          <w:ilvl w:val="0"/>
          <w:numId w:val="4"/>
        </w:numPr>
        <w:tabs>
          <w:tab w:val="clear" w:pos="360"/>
          <w:tab w:val="num" w:pos="567"/>
        </w:tabs>
        <w:ind w:left="567" w:hanging="567"/>
        <w:jc w:val="both"/>
        <w:rPr>
          <w:rFonts w:ascii="Arial" w:hAnsi="Arial" w:cs="Arial"/>
          <w:sz w:val="22"/>
          <w:szCs w:val="22"/>
        </w:rPr>
      </w:pPr>
      <w:r w:rsidRPr="00E3584C">
        <w:rPr>
          <w:rFonts w:ascii="Arial" w:hAnsi="Arial" w:cs="Arial"/>
          <w:sz w:val="22"/>
          <w:szCs w:val="22"/>
        </w:rPr>
        <w:t>Akceptační protokol bude podepsán pověřenými osobami Zhotovitele i Objednatele, uvedenými v</w:t>
      </w:r>
      <w:r w:rsidR="00D9489D">
        <w:rPr>
          <w:rFonts w:ascii="Arial" w:hAnsi="Arial" w:cs="Arial"/>
          <w:sz w:val="22"/>
          <w:szCs w:val="22"/>
        </w:rPr>
        <w:t xml:space="preserve"> čl. </w:t>
      </w:r>
      <w:r w:rsidRPr="00E3584C">
        <w:rPr>
          <w:rFonts w:ascii="Arial" w:hAnsi="Arial" w:cs="Arial"/>
          <w:sz w:val="22"/>
          <w:szCs w:val="22"/>
        </w:rPr>
        <w:t>X</w:t>
      </w:r>
      <w:r w:rsidR="00D9489D">
        <w:rPr>
          <w:rFonts w:ascii="Arial" w:hAnsi="Arial" w:cs="Arial"/>
          <w:sz w:val="22"/>
          <w:szCs w:val="22"/>
        </w:rPr>
        <w:t>I</w:t>
      </w:r>
      <w:r w:rsidRPr="00E3584C">
        <w:rPr>
          <w:rFonts w:ascii="Arial" w:hAnsi="Arial" w:cs="Arial"/>
          <w:sz w:val="22"/>
          <w:szCs w:val="22"/>
        </w:rPr>
        <w:t>II. odst. 9. této Smlouvy. Objednatelem potvrzený Akceptační protokol bude sloužit jako podklad k fakturaci Díla, dnem uskutečnění zdanitelného plnění bude den potvrzení Akceptačního protokolu ze strany Objednatele.</w:t>
      </w:r>
    </w:p>
    <w:p w14:paraId="11F1D794" w14:textId="77777777" w:rsidR="00E1438A" w:rsidRPr="00E3584C" w:rsidRDefault="00E1438A" w:rsidP="00D9489D">
      <w:pPr>
        <w:pStyle w:val="Zkladntext"/>
        <w:numPr>
          <w:ilvl w:val="0"/>
          <w:numId w:val="4"/>
        </w:numPr>
        <w:tabs>
          <w:tab w:val="clear" w:pos="360"/>
        </w:tabs>
        <w:ind w:left="567" w:hanging="567"/>
        <w:jc w:val="both"/>
        <w:rPr>
          <w:rFonts w:ascii="Arial" w:eastAsia="Calibri" w:hAnsi="Arial" w:cs="Arial"/>
          <w:sz w:val="22"/>
          <w:szCs w:val="22"/>
        </w:rPr>
      </w:pPr>
      <w:r w:rsidRPr="00E3584C">
        <w:rPr>
          <w:rFonts w:ascii="Arial" w:hAnsi="Arial" w:cs="Arial"/>
          <w:sz w:val="22"/>
          <w:szCs w:val="22"/>
        </w:rPr>
        <w:t>Objednatel se zavazuje:</w:t>
      </w:r>
    </w:p>
    <w:p w14:paraId="05E80E27" w14:textId="77777777" w:rsidR="00E1438A" w:rsidRPr="00E3584C" w:rsidRDefault="00E1438A" w:rsidP="00776F4F">
      <w:pPr>
        <w:numPr>
          <w:ilvl w:val="0"/>
          <w:numId w:val="17"/>
        </w:numPr>
        <w:tabs>
          <w:tab w:val="clear" w:pos="720"/>
          <w:tab w:val="left" w:pos="709"/>
          <w:tab w:val="left" w:pos="851"/>
        </w:tabs>
        <w:spacing w:after="120"/>
        <w:ind w:left="1135" w:hanging="426"/>
        <w:jc w:val="both"/>
        <w:rPr>
          <w:rFonts w:ascii="Arial" w:hAnsi="Arial" w:cs="Arial"/>
          <w:sz w:val="22"/>
          <w:szCs w:val="22"/>
        </w:rPr>
      </w:pPr>
      <w:r w:rsidRPr="00E3584C">
        <w:rPr>
          <w:rFonts w:ascii="Arial" w:hAnsi="Arial" w:cs="Arial"/>
          <w:sz w:val="22"/>
          <w:szCs w:val="22"/>
        </w:rPr>
        <w:t>poskytovat Zhotoviteli potřebnou součinnost tak, aby nebylo ohroženo nebo znemožněno Zhotoviteli řádné splnění jeho závazků dle této Smlouvy;</w:t>
      </w:r>
    </w:p>
    <w:p w14:paraId="3273A94A" w14:textId="77777777" w:rsidR="00E1438A" w:rsidRPr="00E3584C" w:rsidRDefault="00E1438A" w:rsidP="00776F4F">
      <w:pPr>
        <w:numPr>
          <w:ilvl w:val="0"/>
          <w:numId w:val="17"/>
        </w:numPr>
        <w:tabs>
          <w:tab w:val="left" w:pos="1134"/>
        </w:tabs>
        <w:spacing w:after="120"/>
        <w:ind w:left="1145" w:hanging="436"/>
        <w:jc w:val="both"/>
        <w:rPr>
          <w:rFonts w:ascii="Arial" w:hAnsi="Arial" w:cs="Arial"/>
          <w:sz w:val="22"/>
          <w:szCs w:val="22"/>
        </w:rPr>
      </w:pPr>
      <w:r w:rsidRPr="00E3584C">
        <w:rPr>
          <w:rFonts w:ascii="Arial" w:hAnsi="Arial" w:cs="Arial"/>
          <w:sz w:val="22"/>
          <w:szCs w:val="22"/>
        </w:rPr>
        <w:t>předávat Zhotoviteli dohodnutým způsobem a formou, ve sjednaných lhůtách a v určeném místě požadavky, informace a podklady, nezbytné pro úspěšné splnění závazků Zhotovitele plynoucích z této Smlouvy;</w:t>
      </w:r>
    </w:p>
    <w:p w14:paraId="1A323B6D" w14:textId="3A47F711" w:rsidR="00E1438A" w:rsidRPr="00E3584C" w:rsidRDefault="00E1438A" w:rsidP="00776F4F">
      <w:pPr>
        <w:numPr>
          <w:ilvl w:val="0"/>
          <w:numId w:val="17"/>
        </w:numPr>
        <w:tabs>
          <w:tab w:val="left" w:pos="1134"/>
        </w:tabs>
        <w:spacing w:after="120"/>
        <w:ind w:left="1145" w:hanging="436"/>
        <w:jc w:val="both"/>
        <w:rPr>
          <w:rFonts w:ascii="Arial" w:hAnsi="Arial" w:cs="Arial"/>
          <w:sz w:val="22"/>
          <w:szCs w:val="22"/>
        </w:rPr>
      </w:pPr>
      <w:r w:rsidRPr="00E3584C">
        <w:rPr>
          <w:rFonts w:ascii="Arial" w:hAnsi="Arial" w:cs="Arial"/>
          <w:sz w:val="22"/>
          <w:szCs w:val="22"/>
        </w:rPr>
        <w:t xml:space="preserve">úplné a bezvadně provedené Dílo dle </w:t>
      </w:r>
      <w:r w:rsidR="00D9489D">
        <w:rPr>
          <w:rFonts w:ascii="Arial" w:hAnsi="Arial" w:cs="Arial"/>
          <w:sz w:val="22"/>
          <w:szCs w:val="22"/>
        </w:rPr>
        <w:t xml:space="preserve">čl. </w:t>
      </w:r>
      <w:r w:rsidRPr="00E3584C">
        <w:rPr>
          <w:rFonts w:ascii="Arial" w:hAnsi="Arial" w:cs="Arial"/>
          <w:sz w:val="22"/>
          <w:szCs w:val="22"/>
        </w:rPr>
        <w:t>I. této Smlouvy na základě Akceptačního protokolu převzít a zaplatit za něj Poskytovateli dohodnutou cenu.</w:t>
      </w:r>
    </w:p>
    <w:p w14:paraId="141E7946" w14:textId="77777777" w:rsidR="00E1438A" w:rsidRPr="00E3584C" w:rsidRDefault="00E1438A" w:rsidP="00E1438A">
      <w:pPr>
        <w:tabs>
          <w:tab w:val="left" w:pos="1134"/>
        </w:tabs>
        <w:spacing w:after="120"/>
        <w:ind w:left="360"/>
        <w:jc w:val="both"/>
        <w:rPr>
          <w:rFonts w:ascii="Arial" w:hAnsi="Arial" w:cs="Arial"/>
          <w:sz w:val="22"/>
          <w:szCs w:val="22"/>
        </w:rPr>
      </w:pPr>
    </w:p>
    <w:p w14:paraId="701F4081" w14:textId="77777777" w:rsidR="00E1438A" w:rsidRPr="00E3584C" w:rsidRDefault="00E1438A" w:rsidP="00E1438A">
      <w:pPr>
        <w:pStyle w:val="Zkladntext"/>
        <w:spacing w:before="240" w:after="0"/>
        <w:jc w:val="center"/>
        <w:rPr>
          <w:rFonts w:ascii="Arial" w:hAnsi="Arial" w:cs="Arial"/>
          <w:b/>
          <w:sz w:val="22"/>
          <w:szCs w:val="22"/>
          <w:lang w:val="x-none"/>
        </w:rPr>
      </w:pPr>
      <w:r w:rsidRPr="00E3584C">
        <w:rPr>
          <w:rFonts w:ascii="Arial" w:hAnsi="Arial" w:cs="Arial"/>
          <w:b/>
          <w:sz w:val="22"/>
          <w:szCs w:val="22"/>
        </w:rPr>
        <w:t>Čl. III.</w:t>
      </w:r>
    </w:p>
    <w:p w14:paraId="79FA790A" w14:textId="77777777" w:rsidR="00E1438A" w:rsidRPr="00E3584C" w:rsidRDefault="00E1438A" w:rsidP="00E1438A">
      <w:pPr>
        <w:pStyle w:val="Zkladntext"/>
        <w:jc w:val="center"/>
        <w:rPr>
          <w:rFonts w:ascii="Arial" w:hAnsi="Arial" w:cs="Arial"/>
          <w:b/>
          <w:sz w:val="22"/>
          <w:szCs w:val="22"/>
        </w:rPr>
      </w:pPr>
      <w:r w:rsidRPr="00E3584C">
        <w:rPr>
          <w:rFonts w:ascii="Arial" w:hAnsi="Arial" w:cs="Arial"/>
          <w:b/>
          <w:sz w:val="22"/>
          <w:szCs w:val="22"/>
        </w:rPr>
        <w:t>Místo a doba plnění</w:t>
      </w:r>
    </w:p>
    <w:p w14:paraId="19026F4B" w14:textId="77777777" w:rsidR="00E1438A" w:rsidRPr="00E3584C" w:rsidRDefault="00E1438A" w:rsidP="00E1438A">
      <w:pPr>
        <w:pStyle w:val="Zkladntext"/>
        <w:numPr>
          <w:ilvl w:val="0"/>
          <w:numId w:val="16"/>
        </w:numPr>
        <w:tabs>
          <w:tab w:val="clear" w:pos="360"/>
          <w:tab w:val="num" w:pos="153"/>
        </w:tabs>
        <w:jc w:val="both"/>
        <w:rPr>
          <w:rFonts w:ascii="Arial" w:hAnsi="Arial" w:cs="Arial"/>
          <w:b/>
          <w:sz w:val="22"/>
          <w:szCs w:val="22"/>
        </w:rPr>
      </w:pPr>
      <w:r w:rsidRPr="00E3584C">
        <w:rPr>
          <w:rFonts w:ascii="Arial" w:hAnsi="Arial" w:cs="Arial"/>
          <w:sz w:val="22"/>
          <w:szCs w:val="22"/>
        </w:rPr>
        <w:t xml:space="preserve">Místem plnění je pro účely této Smlouvy považováno místo předání a akceptace (převzetí) hotového Díla Objednatelem. Tímto místem plnění je: </w:t>
      </w:r>
      <w:r w:rsidRPr="00E3584C">
        <w:rPr>
          <w:rFonts w:ascii="Arial" w:hAnsi="Arial" w:cs="Arial"/>
          <w:b/>
          <w:sz w:val="22"/>
          <w:szCs w:val="22"/>
        </w:rPr>
        <w:t>Všeobecná zdravotní pojišťovna České republiky, Orlická 2020/4, 130 00 Praha 3.</w:t>
      </w:r>
    </w:p>
    <w:p w14:paraId="0D745110" w14:textId="464C3599" w:rsidR="00E1438A" w:rsidRPr="00E3584C" w:rsidRDefault="00E1438A" w:rsidP="00E1438A">
      <w:pPr>
        <w:pStyle w:val="Zkladntext"/>
        <w:numPr>
          <w:ilvl w:val="0"/>
          <w:numId w:val="16"/>
        </w:numPr>
        <w:tabs>
          <w:tab w:val="clear" w:pos="360"/>
          <w:tab w:val="num" w:pos="567"/>
        </w:tabs>
        <w:jc w:val="both"/>
        <w:rPr>
          <w:rFonts w:ascii="Arial" w:hAnsi="Arial" w:cs="Arial"/>
          <w:sz w:val="22"/>
          <w:szCs w:val="22"/>
        </w:rPr>
      </w:pPr>
      <w:r w:rsidRPr="00E3584C">
        <w:rPr>
          <w:rFonts w:ascii="Arial" w:hAnsi="Arial" w:cs="Arial"/>
          <w:sz w:val="22"/>
          <w:szCs w:val="22"/>
        </w:rPr>
        <w:t>Zhotovitel se zavazuje zhotovit Dílo dle této Smlouvy ve lhůtách dle harmonogramu uvedeného v </w:t>
      </w:r>
      <w:r w:rsidRPr="00E3584C">
        <w:rPr>
          <w:rFonts w:ascii="Arial" w:hAnsi="Arial" w:cs="Arial"/>
          <w:sz w:val="22"/>
          <w:szCs w:val="22"/>
          <w:u w:val="single"/>
        </w:rPr>
        <w:t>Příloze č. 1</w:t>
      </w:r>
      <w:r w:rsidRPr="00E3584C">
        <w:rPr>
          <w:rFonts w:ascii="Arial" w:hAnsi="Arial" w:cs="Arial"/>
          <w:sz w:val="22"/>
          <w:szCs w:val="22"/>
        </w:rPr>
        <w:t xml:space="preserve"> této Smlouvy a </w:t>
      </w:r>
      <w:r w:rsidRPr="00E3584C">
        <w:rPr>
          <w:rFonts w:ascii="Arial" w:hAnsi="Arial" w:cs="Arial"/>
          <w:b/>
          <w:sz w:val="22"/>
          <w:szCs w:val="22"/>
        </w:rPr>
        <w:t xml:space="preserve">předat jej Objednateli k akceptaci nejpozději do 90 dní od </w:t>
      </w:r>
      <w:r w:rsidR="00D9489D">
        <w:rPr>
          <w:rFonts w:ascii="Arial" w:hAnsi="Arial" w:cs="Arial"/>
          <w:b/>
          <w:sz w:val="22"/>
          <w:szCs w:val="22"/>
        </w:rPr>
        <w:t>data nabytí</w:t>
      </w:r>
      <w:r w:rsidRPr="00E3584C">
        <w:rPr>
          <w:rFonts w:ascii="Arial" w:hAnsi="Arial" w:cs="Arial"/>
          <w:b/>
          <w:sz w:val="22"/>
          <w:szCs w:val="22"/>
        </w:rPr>
        <w:t xml:space="preserve"> účinnosti Smlouvy.  </w:t>
      </w:r>
    </w:p>
    <w:p w14:paraId="42568ADC" w14:textId="77777777" w:rsidR="00E1438A" w:rsidRPr="00E3584C" w:rsidRDefault="00E1438A" w:rsidP="00E1438A">
      <w:pPr>
        <w:pStyle w:val="Nadpis1"/>
        <w:rPr>
          <w:rFonts w:ascii="Arial" w:hAnsi="Arial" w:cs="Arial"/>
          <w:sz w:val="22"/>
          <w:szCs w:val="22"/>
        </w:rPr>
      </w:pPr>
      <w:r w:rsidRPr="00E3584C">
        <w:rPr>
          <w:rFonts w:ascii="Arial" w:hAnsi="Arial" w:cs="Arial"/>
          <w:sz w:val="22"/>
          <w:szCs w:val="22"/>
        </w:rPr>
        <w:t>Čl. IV.</w:t>
      </w:r>
    </w:p>
    <w:p w14:paraId="0D19EEAB" w14:textId="77777777" w:rsidR="00E1438A" w:rsidRPr="00E3584C" w:rsidRDefault="00E1438A" w:rsidP="00E1438A">
      <w:pPr>
        <w:pStyle w:val="Nadpis1"/>
        <w:spacing w:before="0" w:after="120"/>
        <w:rPr>
          <w:rFonts w:ascii="Arial" w:hAnsi="Arial" w:cs="Arial"/>
          <w:sz w:val="22"/>
          <w:szCs w:val="22"/>
        </w:rPr>
      </w:pPr>
      <w:r w:rsidRPr="00E3584C">
        <w:rPr>
          <w:rFonts w:ascii="Arial" w:hAnsi="Arial" w:cs="Arial"/>
          <w:sz w:val="22"/>
          <w:szCs w:val="22"/>
        </w:rPr>
        <w:t>Cena plnění</w:t>
      </w:r>
    </w:p>
    <w:p w14:paraId="36E5DA4F" w14:textId="6333B617" w:rsidR="00E1438A" w:rsidRPr="00E3584C" w:rsidRDefault="00E1438A" w:rsidP="00E1438A">
      <w:pPr>
        <w:pStyle w:val="Zkladntext"/>
        <w:numPr>
          <w:ilvl w:val="0"/>
          <w:numId w:val="15"/>
        </w:numPr>
        <w:jc w:val="both"/>
        <w:rPr>
          <w:rFonts w:ascii="Arial" w:hAnsi="Arial" w:cs="Arial"/>
          <w:i/>
          <w:sz w:val="22"/>
          <w:szCs w:val="22"/>
        </w:rPr>
      </w:pPr>
      <w:r w:rsidRPr="00E3584C">
        <w:rPr>
          <w:rFonts w:ascii="Arial" w:hAnsi="Arial" w:cs="Arial"/>
          <w:sz w:val="22"/>
          <w:szCs w:val="22"/>
        </w:rPr>
        <w:t xml:space="preserve">Cena Díla dle </w:t>
      </w:r>
      <w:r w:rsidR="00D9489D">
        <w:rPr>
          <w:rFonts w:ascii="Arial" w:hAnsi="Arial" w:cs="Arial"/>
          <w:sz w:val="22"/>
          <w:szCs w:val="22"/>
        </w:rPr>
        <w:t>č</w:t>
      </w:r>
      <w:r w:rsidRPr="00E3584C">
        <w:rPr>
          <w:rFonts w:ascii="Arial" w:hAnsi="Arial" w:cs="Arial"/>
          <w:sz w:val="22"/>
          <w:szCs w:val="22"/>
        </w:rPr>
        <w:t xml:space="preserve">l. I. této Smlouvy je stanovena dohodou Smluvních stran, </w:t>
      </w:r>
      <w:r w:rsidRPr="00E3584C">
        <w:rPr>
          <w:rFonts w:ascii="Arial" w:hAnsi="Arial" w:cs="Arial"/>
          <w:sz w:val="22"/>
          <w:szCs w:val="22"/>
        </w:rPr>
        <w:br/>
        <w:t xml:space="preserve">a to na základě cenové nabídky, učiněné Zhotovitelem v rámci nabídky k veřejné zakázce malého rozsahu č. </w:t>
      </w:r>
      <w:r w:rsidR="00B442AD" w:rsidRPr="00E3584C">
        <w:rPr>
          <w:rFonts w:ascii="Arial" w:hAnsi="Arial" w:cs="Arial"/>
          <w:sz w:val="22"/>
          <w:szCs w:val="22"/>
        </w:rPr>
        <w:t>2500</w:t>
      </w:r>
      <w:r w:rsidR="00EC4CDE">
        <w:rPr>
          <w:rFonts w:ascii="Arial" w:hAnsi="Arial" w:cs="Arial"/>
          <w:sz w:val="22"/>
          <w:szCs w:val="22"/>
        </w:rPr>
        <w:t>637</w:t>
      </w:r>
      <w:r w:rsidRPr="00E3584C">
        <w:rPr>
          <w:rFonts w:ascii="Arial" w:hAnsi="Arial" w:cs="Arial"/>
          <w:sz w:val="22"/>
          <w:szCs w:val="22"/>
        </w:rPr>
        <w:t xml:space="preserve"> s názvem „</w:t>
      </w:r>
      <w:r w:rsidR="000E6A32" w:rsidRPr="00E3584C">
        <w:rPr>
          <w:rFonts w:ascii="Arial" w:hAnsi="Arial" w:cs="Arial"/>
          <w:sz w:val="22"/>
          <w:szCs w:val="22"/>
        </w:rPr>
        <w:t>Zavedení procesu BCP ve VZP ČR</w:t>
      </w:r>
      <w:r w:rsidR="00EC4CDE">
        <w:rPr>
          <w:rFonts w:ascii="Arial" w:hAnsi="Arial" w:cs="Arial"/>
          <w:sz w:val="22"/>
          <w:szCs w:val="22"/>
        </w:rPr>
        <w:t xml:space="preserve"> II</w:t>
      </w:r>
      <w:r w:rsidRPr="00E3584C">
        <w:rPr>
          <w:rFonts w:ascii="Arial" w:hAnsi="Arial" w:cs="Arial"/>
          <w:sz w:val="22"/>
          <w:szCs w:val="22"/>
        </w:rPr>
        <w:t xml:space="preserve">“. </w:t>
      </w:r>
    </w:p>
    <w:p w14:paraId="2AF4C76A" w14:textId="56C32E66" w:rsidR="00E1438A" w:rsidRPr="00E3584C" w:rsidRDefault="00E1438A" w:rsidP="00E1438A">
      <w:pPr>
        <w:pStyle w:val="Zkladntext"/>
        <w:numPr>
          <w:ilvl w:val="0"/>
          <w:numId w:val="15"/>
        </w:numPr>
        <w:tabs>
          <w:tab w:val="clear" w:pos="360"/>
          <w:tab w:val="num" w:pos="567"/>
        </w:tabs>
        <w:jc w:val="both"/>
        <w:rPr>
          <w:rFonts w:ascii="Arial" w:hAnsi="Arial" w:cs="Arial"/>
          <w:b/>
          <w:i/>
          <w:sz w:val="22"/>
          <w:szCs w:val="22"/>
        </w:rPr>
      </w:pPr>
      <w:r w:rsidRPr="00E3584C">
        <w:rPr>
          <w:rFonts w:ascii="Arial" w:hAnsi="Arial" w:cs="Arial"/>
          <w:sz w:val="22"/>
          <w:szCs w:val="22"/>
        </w:rPr>
        <w:t xml:space="preserve">Celková cena Díla, provedeného dle této Smlouvy činí </w:t>
      </w:r>
      <w:r w:rsidR="00EC4CDE">
        <w:rPr>
          <w:rFonts w:ascii="Arial" w:hAnsi="Arial" w:cs="Arial"/>
          <w:b/>
          <w:sz w:val="22"/>
          <w:szCs w:val="22"/>
        </w:rPr>
        <w:t>285 000</w:t>
      </w:r>
      <w:r w:rsidR="00EC4CDE" w:rsidRPr="00E3584C">
        <w:rPr>
          <w:rFonts w:ascii="Arial" w:hAnsi="Arial" w:cs="Arial"/>
          <w:b/>
          <w:sz w:val="22"/>
          <w:szCs w:val="22"/>
        </w:rPr>
        <w:t xml:space="preserve"> </w:t>
      </w:r>
      <w:r w:rsidRPr="00E3584C">
        <w:rPr>
          <w:rFonts w:ascii="Arial" w:hAnsi="Arial" w:cs="Arial"/>
          <w:b/>
          <w:sz w:val="22"/>
          <w:szCs w:val="22"/>
        </w:rPr>
        <w:t xml:space="preserve">Kč (slovy: </w:t>
      </w:r>
      <w:r w:rsidR="00EC4CDE">
        <w:rPr>
          <w:rFonts w:ascii="Arial" w:hAnsi="Arial" w:cs="Arial"/>
          <w:b/>
          <w:sz w:val="22"/>
          <w:szCs w:val="22"/>
        </w:rPr>
        <w:t>dvě stě osmdesát pět tisíc korun českých</w:t>
      </w:r>
      <w:r w:rsidR="00EC4CDE" w:rsidRPr="00D9489D">
        <w:rPr>
          <w:rFonts w:ascii="Arial" w:hAnsi="Arial" w:cs="Arial"/>
          <w:b/>
          <w:sz w:val="22"/>
          <w:szCs w:val="22"/>
        </w:rPr>
        <w:t>)</w:t>
      </w:r>
      <w:r w:rsidR="00EC4CDE" w:rsidRPr="00E3584C">
        <w:rPr>
          <w:rFonts w:ascii="Arial" w:hAnsi="Arial" w:cs="Arial"/>
          <w:b/>
          <w:sz w:val="22"/>
          <w:szCs w:val="22"/>
        </w:rPr>
        <w:t xml:space="preserve"> </w:t>
      </w:r>
      <w:r w:rsidRPr="00E3584C">
        <w:rPr>
          <w:rFonts w:ascii="Arial" w:hAnsi="Arial" w:cs="Arial"/>
          <w:b/>
          <w:sz w:val="22"/>
          <w:szCs w:val="22"/>
        </w:rPr>
        <w:t>bez daně z přidané hodnoty (DPH)</w:t>
      </w:r>
      <w:r w:rsidR="00EC4CDE" w:rsidRPr="009001FF">
        <w:rPr>
          <w:rFonts w:ascii="Arial" w:hAnsi="Arial" w:cs="Arial"/>
          <w:i/>
          <w:sz w:val="22"/>
          <w:szCs w:val="22"/>
        </w:rPr>
        <w:t>.</w:t>
      </w:r>
    </w:p>
    <w:p w14:paraId="0B9308A0" w14:textId="77777777" w:rsidR="00E1438A" w:rsidRPr="00E3584C" w:rsidRDefault="00E1438A" w:rsidP="00E1438A">
      <w:pPr>
        <w:pStyle w:val="Zkladntext"/>
        <w:numPr>
          <w:ilvl w:val="0"/>
          <w:numId w:val="15"/>
        </w:numPr>
        <w:tabs>
          <w:tab w:val="clear" w:pos="360"/>
          <w:tab w:val="num" w:pos="567"/>
        </w:tabs>
        <w:jc w:val="both"/>
        <w:rPr>
          <w:rFonts w:ascii="Arial" w:hAnsi="Arial" w:cs="Arial"/>
          <w:i/>
          <w:sz w:val="22"/>
          <w:szCs w:val="22"/>
        </w:rPr>
      </w:pPr>
      <w:r w:rsidRPr="00E3584C">
        <w:rPr>
          <w:rFonts w:ascii="Arial" w:hAnsi="Arial" w:cs="Arial"/>
          <w:sz w:val="22"/>
          <w:szCs w:val="22"/>
        </w:rPr>
        <w:lastRenderedPageBreak/>
        <w:t xml:space="preserve">Bude-li Zhotovitel ke dni zdanitelného plnění plátcem DPH, bude k celkové ceně Díla uvedené v tomto článku Zhotovitelem účtována daň z přidané hodnoty v zákonem stanovené výši, platné v den uskutečnění zdanitelného plnění. </w:t>
      </w:r>
    </w:p>
    <w:p w14:paraId="22BE90CF" w14:textId="0A9113B7" w:rsidR="00E1438A" w:rsidRPr="00E3584C" w:rsidRDefault="00E1438A" w:rsidP="00E1438A">
      <w:pPr>
        <w:pStyle w:val="Zkladntext"/>
        <w:numPr>
          <w:ilvl w:val="0"/>
          <w:numId w:val="15"/>
        </w:numPr>
        <w:tabs>
          <w:tab w:val="clear" w:pos="360"/>
          <w:tab w:val="num" w:pos="567"/>
        </w:tabs>
        <w:jc w:val="both"/>
        <w:rPr>
          <w:rFonts w:ascii="Arial" w:hAnsi="Arial" w:cs="Arial"/>
          <w:vanish/>
          <w:sz w:val="22"/>
          <w:szCs w:val="22"/>
        </w:rPr>
      </w:pPr>
      <w:r w:rsidRPr="00E3584C">
        <w:rPr>
          <w:rFonts w:ascii="Arial" w:hAnsi="Arial" w:cs="Arial"/>
          <w:sz w:val="22"/>
          <w:szCs w:val="22"/>
        </w:rPr>
        <w:t>Celková cena Díla</w:t>
      </w:r>
      <w:r w:rsidR="00D9489D">
        <w:rPr>
          <w:rFonts w:ascii="Arial" w:hAnsi="Arial" w:cs="Arial"/>
          <w:sz w:val="22"/>
          <w:szCs w:val="22"/>
        </w:rPr>
        <w:t xml:space="preserve"> </w:t>
      </w:r>
      <w:r w:rsidRPr="00E3584C">
        <w:rPr>
          <w:rFonts w:ascii="Arial" w:hAnsi="Arial" w:cs="Arial"/>
          <w:sz w:val="22"/>
          <w:szCs w:val="22"/>
        </w:rPr>
        <w:t>bez DPH uvedená v odst. 2. tohoto článku je stanovena jako pevná a nepřekročitelná a zahrnuje veškeré náklady, které Zhotoviteli v souvislosti s touto Smlouvou a jejím plněním vznikly nebo vzniknou. Vícenáklady nejsou přípustné a uvedená cena je konečná.</w:t>
      </w:r>
    </w:p>
    <w:p w14:paraId="03C60EE6" w14:textId="77777777" w:rsidR="00E1438A" w:rsidRPr="00E3584C" w:rsidRDefault="00E1438A" w:rsidP="00E1438A">
      <w:pPr>
        <w:tabs>
          <w:tab w:val="num" w:pos="567"/>
        </w:tabs>
        <w:spacing w:after="120"/>
        <w:ind w:left="567" w:hanging="567"/>
        <w:jc w:val="both"/>
        <w:rPr>
          <w:rFonts w:ascii="Arial" w:hAnsi="Arial" w:cs="Arial"/>
          <w:sz w:val="22"/>
          <w:szCs w:val="22"/>
        </w:rPr>
      </w:pPr>
    </w:p>
    <w:p w14:paraId="60363BC9" w14:textId="77777777" w:rsidR="00E1438A" w:rsidRPr="00E3584C" w:rsidRDefault="00E1438A" w:rsidP="00E1438A">
      <w:pPr>
        <w:pStyle w:val="Zkladntext"/>
        <w:numPr>
          <w:ilvl w:val="0"/>
          <w:numId w:val="15"/>
        </w:numPr>
        <w:tabs>
          <w:tab w:val="clear" w:pos="360"/>
          <w:tab w:val="num" w:pos="567"/>
        </w:tabs>
        <w:spacing w:before="120" w:after="600"/>
        <w:jc w:val="both"/>
        <w:rPr>
          <w:rFonts w:ascii="Arial" w:hAnsi="Arial" w:cs="Arial"/>
          <w:sz w:val="22"/>
          <w:szCs w:val="22"/>
        </w:rPr>
      </w:pPr>
      <w:r w:rsidRPr="00E3584C">
        <w:rPr>
          <w:rFonts w:ascii="Arial" w:hAnsi="Arial" w:cs="Arial"/>
          <w:sz w:val="22"/>
          <w:szCs w:val="22"/>
        </w:rPr>
        <w:t>Zhotovitel není oprávněn požadovat na Objednateli poskytnutí zálohy k zajištění plnění svých závazků dle této Smlouvy.</w:t>
      </w:r>
    </w:p>
    <w:p w14:paraId="1BA06AA2" w14:textId="77777777" w:rsidR="00E1438A" w:rsidRPr="00E3584C" w:rsidRDefault="00E1438A" w:rsidP="00E1438A">
      <w:pPr>
        <w:pStyle w:val="Nadpis1"/>
        <w:tabs>
          <w:tab w:val="left" w:pos="1134"/>
        </w:tabs>
        <w:spacing w:before="240"/>
        <w:rPr>
          <w:rFonts w:ascii="Arial" w:hAnsi="Arial" w:cs="Arial"/>
          <w:sz w:val="22"/>
          <w:szCs w:val="22"/>
        </w:rPr>
      </w:pPr>
      <w:r w:rsidRPr="00E3584C">
        <w:rPr>
          <w:rFonts w:ascii="Arial" w:hAnsi="Arial" w:cs="Arial"/>
          <w:sz w:val="22"/>
          <w:szCs w:val="22"/>
        </w:rPr>
        <w:t>Čl. V.</w:t>
      </w:r>
    </w:p>
    <w:p w14:paraId="74278FCE" w14:textId="77777777" w:rsidR="00E1438A" w:rsidRPr="00E3584C" w:rsidRDefault="00E1438A" w:rsidP="00E1438A">
      <w:pPr>
        <w:pStyle w:val="Nadpis1"/>
        <w:spacing w:before="0" w:after="120"/>
        <w:rPr>
          <w:rFonts w:ascii="Arial" w:hAnsi="Arial" w:cs="Arial"/>
          <w:sz w:val="22"/>
          <w:szCs w:val="22"/>
        </w:rPr>
      </w:pPr>
      <w:r w:rsidRPr="00E3584C">
        <w:rPr>
          <w:rFonts w:ascii="Arial" w:hAnsi="Arial" w:cs="Arial"/>
          <w:sz w:val="22"/>
          <w:szCs w:val="22"/>
        </w:rPr>
        <w:t>Fakturační a platební podmínky</w:t>
      </w:r>
    </w:p>
    <w:p w14:paraId="2CC4D290" w14:textId="18D7D0F4" w:rsidR="00E1438A" w:rsidRPr="00E3584C" w:rsidRDefault="00E1438A" w:rsidP="00E1438A">
      <w:pPr>
        <w:pStyle w:val="Zkladntext"/>
        <w:numPr>
          <w:ilvl w:val="0"/>
          <w:numId w:val="14"/>
        </w:numPr>
        <w:jc w:val="both"/>
        <w:rPr>
          <w:rFonts w:ascii="Arial" w:hAnsi="Arial" w:cs="Arial"/>
          <w:sz w:val="22"/>
          <w:szCs w:val="22"/>
        </w:rPr>
      </w:pPr>
      <w:r w:rsidRPr="00E3584C">
        <w:rPr>
          <w:rFonts w:ascii="Arial" w:hAnsi="Arial" w:cs="Arial"/>
          <w:sz w:val="22"/>
          <w:szCs w:val="22"/>
        </w:rPr>
        <w:t xml:space="preserve">Smluvní strany se dohodly, že celková cena Díla bude uhrazena Objednatelem bezhotovostně, na základě daňového dokladu-faktury (dále jen </w:t>
      </w:r>
      <w:r w:rsidRPr="00776F4F">
        <w:rPr>
          <w:rFonts w:ascii="Arial" w:hAnsi="Arial" w:cs="Arial"/>
          <w:b/>
          <w:sz w:val="22"/>
          <w:szCs w:val="22"/>
        </w:rPr>
        <w:t>„faktura“</w:t>
      </w:r>
      <w:r w:rsidRPr="00E3584C">
        <w:rPr>
          <w:rFonts w:ascii="Arial" w:hAnsi="Arial" w:cs="Arial"/>
          <w:sz w:val="22"/>
          <w:szCs w:val="22"/>
        </w:rPr>
        <w:t>), zaslané Zhotovitelem Objednateli na adresu</w:t>
      </w:r>
      <w:r w:rsidR="00D9489D">
        <w:rPr>
          <w:rFonts w:ascii="Arial" w:hAnsi="Arial" w:cs="Arial"/>
          <w:sz w:val="22"/>
          <w:szCs w:val="22"/>
        </w:rPr>
        <w:t xml:space="preserve"> sídla Objednatele uvedenou v záhlaví </w:t>
      </w:r>
      <w:r w:rsidRPr="00E3584C">
        <w:rPr>
          <w:rFonts w:ascii="Arial" w:hAnsi="Arial" w:cs="Arial"/>
          <w:sz w:val="22"/>
          <w:szCs w:val="22"/>
        </w:rPr>
        <w:t>této Smlouvy, a to po převzetí a akceptaci celého Díla Objednatelem. Fakturováno bude pouze Zhotovitelem skutečně zhotovené, dokončené a Objednatelem akceptované plnění v rámci zhotoveného Díla. Objednatel obdrží vždy originál faktury v listinné podobě s jednou kopií.</w:t>
      </w:r>
    </w:p>
    <w:p w14:paraId="15CEBA8D" w14:textId="77777777" w:rsidR="00E1438A" w:rsidRPr="00E3584C" w:rsidRDefault="00E1438A" w:rsidP="00E1438A">
      <w:pPr>
        <w:pStyle w:val="Zkladntext"/>
        <w:numPr>
          <w:ilvl w:val="0"/>
          <w:numId w:val="14"/>
        </w:numPr>
        <w:tabs>
          <w:tab w:val="clear" w:pos="360"/>
          <w:tab w:val="num" w:pos="567"/>
        </w:tabs>
        <w:jc w:val="both"/>
        <w:rPr>
          <w:rFonts w:ascii="Arial" w:hAnsi="Arial" w:cs="Arial"/>
          <w:sz w:val="22"/>
          <w:szCs w:val="22"/>
        </w:rPr>
      </w:pPr>
      <w:r w:rsidRPr="00E3584C">
        <w:rPr>
          <w:rFonts w:ascii="Arial" w:hAnsi="Arial" w:cs="Arial"/>
          <w:sz w:val="22"/>
          <w:szCs w:val="22"/>
        </w:rPr>
        <w:t xml:space="preserve">Faktura musí splňovat náležitosti daňového dokladu stanovené zákonem č. 235/2004 Sb., o dani z přidané hodnoty, ve znění pozdějších předpisů a další náležitosti dané zákonem č. 563/1991 Sb., o účetnictví, ve znění pozdějších předpisů a § 435 zákona č. 89/2012 Sb., občanský zákoník, ve znění pozdějších předpisů.  </w:t>
      </w:r>
    </w:p>
    <w:p w14:paraId="36D77DB4" w14:textId="0FCC910C" w:rsidR="00E1438A" w:rsidRPr="00E3584C" w:rsidRDefault="00E1438A" w:rsidP="00E1438A">
      <w:pPr>
        <w:pStyle w:val="Zkladntext"/>
        <w:numPr>
          <w:ilvl w:val="0"/>
          <w:numId w:val="14"/>
        </w:numPr>
        <w:tabs>
          <w:tab w:val="clear" w:pos="360"/>
          <w:tab w:val="num" w:pos="567"/>
        </w:tabs>
        <w:jc w:val="both"/>
        <w:rPr>
          <w:rFonts w:ascii="Arial" w:hAnsi="Arial" w:cs="Arial"/>
          <w:sz w:val="22"/>
          <w:szCs w:val="22"/>
        </w:rPr>
      </w:pPr>
      <w:r w:rsidRPr="00E3584C">
        <w:rPr>
          <w:rFonts w:ascii="Arial" w:hAnsi="Arial" w:cs="Arial"/>
          <w:sz w:val="22"/>
          <w:szCs w:val="22"/>
        </w:rPr>
        <w:t xml:space="preserve">Přílohu faktury bude tvořit prostá fotokopie Objednatelem potvrzeného Akceptačního protokolu ve smyslu </w:t>
      </w:r>
      <w:r w:rsidR="00E80735">
        <w:rPr>
          <w:rFonts w:ascii="Arial" w:hAnsi="Arial" w:cs="Arial"/>
          <w:sz w:val="22"/>
          <w:szCs w:val="22"/>
        </w:rPr>
        <w:t>č</w:t>
      </w:r>
      <w:r w:rsidRPr="00E3584C">
        <w:rPr>
          <w:rFonts w:ascii="Arial" w:hAnsi="Arial" w:cs="Arial"/>
          <w:sz w:val="22"/>
          <w:szCs w:val="22"/>
        </w:rPr>
        <w:t xml:space="preserve">l. II. odst. 7. této Smlouvy, prokazujícího provedení Díla </w:t>
      </w:r>
      <w:r w:rsidRPr="00E3584C">
        <w:rPr>
          <w:rFonts w:ascii="Arial" w:hAnsi="Arial" w:cs="Arial"/>
          <w:sz w:val="22"/>
          <w:szCs w:val="22"/>
        </w:rPr>
        <w:br/>
        <w:t>a jeho převzetí Objednatelem.</w:t>
      </w:r>
    </w:p>
    <w:p w14:paraId="03FE2B00" w14:textId="5463E282" w:rsidR="00E1438A" w:rsidRPr="00E3584C" w:rsidRDefault="00E1438A" w:rsidP="00E1438A">
      <w:pPr>
        <w:pStyle w:val="Zkladntext"/>
        <w:numPr>
          <w:ilvl w:val="0"/>
          <w:numId w:val="14"/>
        </w:numPr>
        <w:tabs>
          <w:tab w:val="clear" w:pos="360"/>
          <w:tab w:val="num" w:pos="567"/>
        </w:tabs>
        <w:jc w:val="both"/>
        <w:rPr>
          <w:rFonts w:ascii="Arial" w:hAnsi="Arial" w:cs="Arial"/>
          <w:sz w:val="22"/>
          <w:szCs w:val="22"/>
        </w:rPr>
      </w:pPr>
      <w:r w:rsidRPr="00E3584C">
        <w:rPr>
          <w:rFonts w:ascii="Arial" w:hAnsi="Arial" w:cs="Arial"/>
          <w:sz w:val="22"/>
          <w:szCs w:val="22"/>
        </w:rPr>
        <w:t>Smluvní strany se dohodly na lhůtě splatnosti faktury v délce třiceti</w:t>
      </w:r>
      <w:r w:rsidR="00E80735">
        <w:rPr>
          <w:rFonts w:ascii="Arial" w:hAnsi="Arial" w:cs="Arial"/>
          <w:sz w:val="22"/>
          <w:szCs w:val="22"/>
        </w:rPr>
        <w:t xml:space="preserve"> </w:t>
      </w:r>
      <w:r w:rsidRPr="00E3584C">
        <w:rPr>
          <w:rFonts w:ascii="Arial" w:hAnsi="Arial" w:cs="Arial"/>
          <w:sz w:val="22"/>
          <w:szCs w:val="22"/>
        </w:rPr>
        <w:t>(30) kalendářních dnů od data jejího doručení do sídla Objednatele.</w:t>
      </w:r>
    </w:p>
    <w:p w14:paraId="48C452DA" w14:textId="570CB2B2" w:rsidR="00E1438A" w:rsidRPr="00E3584C" w:rsidRDefault="00E1438A" w:rsidP="00E1438A">
      <w:pPr>
        <w:pStyle w:val="Zkladntext"/>
        <w:numPr>
          <w:ilvl w:val="0"/>
          <w:numId w:val="14"/>
        </w:numPr>
        <w:tabs>
          <w:tab w:val="clear" w:pos="360"/>
          <w:tab w:val="num" w:pos="567"/>
        </w:tabs>
        <w:jc w:val="both"/>
        <w:rPr>
          <w:rFonts w:ascii="Arial" w:hAnsi="Arial" w:cs="Arial"/>
          <w:sz w:val="22"/>
          <w:szCs w:val="22"/>
        </w:rPr>
      </w:pPr>
      <w:r w:rsidRPr="00E3584C">
        <w:rPr>
          <w:rFonts w:ascii="Arial" w:hAnsi="Arial" w:cs="Arial"/>
          <w:sz w:val="22"/>
          <w:szCs w:val="22"/>
        </w:rPr>
        <w:t xml:space="preserve">Nesplněním všech závazků Zhotovitele dle této Smlouvy či neprokázáním předání Díla, jeho převzetí a akceptace Objednatelem, nemá Zhotovitel právo na úhradu fakturované ceny Díla. V případě prokázání pouze částečného splnění závazku Zhotovitelem bude Zhotoviteli uhrazena Objednatelem pouze částka v prokázané výši plnění, pokud ovšem částečně provedené Dílo bude Objednatelem použitelné pro účely dle </w:t>
      </w:r>
      <w:r w:rsidR="00E80735">
        <w:rPr>
          <w:rFonts w:ascii="Arial" w:hAnsi="Arial" w:cs="Arial"/>
          <w:sz w:val="22"/>
          <w:szCs w:val="22"/>
        </w:rPr>
        <w:t xml:space="preserve">čl. </w:t>
      </w:r>
      <w:r w:rsidRPr="00E3584C">
        <w:rPr>
          <w:rFonts w:ascii="Arial" w:hAnsi="Arial" w:cs="Arial"/>
          <w:sz w:val="22"/>
          <w:szCs w:val="22"/>
        </w:rPr>
        <w:t>I. odst. 3. této Smlouvy, resp. uvedenými v </w:t>
      </w:r>
      <w:r w:rsidRPr="00E3584C">
        <w:rPr>
          <w:rFonts w:ascii="Arial" w:hAnsi="Arial" w:cs="Arial"/>
          <w:sz w:val="22"/>
          <w:szCs w:val="22"/>
          <w:u w:val="single"/>
        </w:rPr>
        <w:t>Příloze č. 1</w:t>
      </w:r>
      <w:r w:rsidRPr="00E3584C">
        <w:rPr>
          <w:rFonts w:ascii="Arial" w:hAnsi="Arial" w:cs="Arial"/>
          <w:sz w:val="22"/>
          <w:szCs w:val="22"/>
        </w:rPr>
        <w:t xml:space="preserve"> této Smlouvy.</w:t>
      </w:r>
    </w:p>
    <w:p w14:paraId="2EAB4359" w14:textId="479F00C8" w:rsidR="00E1438A" w:rsidRPr="00E3584C" w:rsidRDefault="00E80735" w:rsidP="00E1438A">
      <w:pPr>
        <w:pStyle w:val="Zkladntext"/>
        <w:numPr>
          <w:ilvl w:val="0"/>
          <w:numId w:val="14"/>
        </w:numPr>
        <w:tabs>
          <w:tab w:val="clear" w:pos="360"/>
          <w:tab w:val="num" w:pos="567"/>
        </w:tabs>
        <w:jc w:val="both"/>
        <w:rPr>
          <w:rFonts w:ascii="Arial" w:hAnsi="Arial" w:cs="Arial"/>
          <w:sz w:val="22"/>
          <w:szCs w:val="22"/>
        </w:rPr>
      </w:pPr>
      <w:r>
        <w:rPr>
          <w:rFonts w:ascii="Arial" w:hAnsi="Arial" w:cs="Arial"/>
          <w:sz w:val="22"/>
          <w:szCs w:val="22"/>
        </w:rPr>
        <w:t>Faktura s</w:t>
      </w:r>
      <w:r w:rsidR="00E1438A" w:rsidRPr="00E3584C">
        <w:rPr>
          <w:rFonts w:ascii="Arial" w:hAnsi="Arial" w:cs="Arial"/>
          <w:sz w:val="22"/>
          <w:szCs w:val="22"/>
        </w:rPr>
        <w:t>e považuje za zaplacenou okamžikem odepsání celé fakturované částky z účtu Objednatele ve prospěch účtu Zhotovitele.</w:t>
      </w:r>
    </w:p>
    <w:p w14:paraId="7B43721D" w14:textId="2AF8EEDB" w:rsidR="00E1438A" w:rsidRPr="00E3584C" w:rsidRDefault="00E1438A" w:rsidP="00E1438A">
      <w:pPr>
        <w:pStyle w:val="Zkladntext"/>
        <w:numPr>
          <w:ilvl w:val="0"/>
          <w:numId w:val="14"/>
        </w:numPr>
        <w:tabs>
          <w:tab w:val="clear" w:pos="360"/>
          <w:tab w:val="num" w:pos="567"/>
        </w:tabs>
        <w:jc w:val="both"/>
        <w:rPr>
          <w:rFonts w:ascii="Arial" w:hAnsi="Arial" w:cs="Arial"/>
          <w:sz w:val="22"/>
          <w:szCs w:val="22"/>
        </w:rPr>
      </w:pPr>
      <w:r w:rsidRPr="00E3584C">
        <w:rPr>
          <w:rFonts w:ascii="Arial" w:hAnsi="Arial" w:cs="Arial"/>
          <w:sz w:val="22"/>
          <w:szCs w:val="22"/>
        </w:rPr>
        <w:t>Objednatel je oprávněn, před uplynutím lhůty splatnosti, vrátit bez zaplacení fakturu, která neobsahuje výše uvedené náležitosti nebo má jiné vady v obsahu podle této Smlouvy. V průvodním dopisu k vrácené faktuře musí Objednatel vyznačit důvod jejího vrácení. Zhotovitel je povinen podle povahy nesprávnosti fakturu opravit nebo nově vyhotovit. Oprávněným vrácením faktury přestává běžet původní lhůta splatnosti.</w:t>
      </w:r>
      <w:r w:rsidR="00E80735">
        <w:rPr>
          <w:rFonts w:ascii="Arial" w:hAnsi="Arial" w:cs="Arial"/>
          <w:sz w:val="22"/>
          <w:szCs w:val="22"/>
        </w:rPr>
        <w:t xml:space="preserve"> </w:t>
      </w:r>
      <w:r w:rsidRPr="00E3584C">
        <w:rPr>
          <w:rFonts w:ascii="Arial" w:hAnsi="Arial" w:cs="Arial"/>
          <w:sz w:val="22"/>
          <w:szCs w:val="22"/>
        </w:rPr>
        <w:t>Celá 30denní lhůta běží znovu ode dne doručení opravené nebo nově vyhotovené faktury.</w:t>
      </w:r>
    </w:p>
    <w:p w14:paraId="657DB8FF" w14:textId="154FE64D" w:rsidR="00E1438A" w:rsidRDefault="00E1438A" w:rsidP="00E1438A">
      <w:pPr>
        <w:pStyle w:val="Zkladntext"/>
        <w:numPr>
          <w:ilvl w:val="0"/>
          <w:numId w:val="14"/>
        </w:numPr>
        <w:tabs>
          <w:tab w:val="clear" w:pos="360"/>
          <w:tab w:val="num" w:pos="567"/>
        </w:tabs>
        <w:jc w:val="both"/>
        <w:rPr>
          <w:rFonts w:ascii="Arial" w:hAnsi="Arial" w:cs="Arial"/>
          <w:sz w:val="22"/>
          <w:szCs w:val="22"/>
        </w:rPr>
      </w:pPr>
      <w:r w:rsidRPr="00E3584C">
        <w:rPr>
          <w:rFonts w:ascii="Arial" w:hAnsi="Arial" w:cs="Arial"/>
          <w:sz w:val="22"/>
          <w:szCs w:val="22"/>
        </w:rPr>
        <w:t>Zhotovitel je povinen uvádět číslo této Smlouvy na faktuře, v </w:t>
      </w:r>
      <w:r w:rsidR="00E80735">
        <w:rPr>
          <w:rFonts w:ascii="Arial" w:hAnsi="Arial" w:cs="Arial"/>
          <w:sz w:val="22"/>
          <w:szCs w:val="22"/>
        </w:rPr>
        <w:t>p</w:t>
      </w:r>
      <w:r w:rsidRPr="00E3584C">
        <w:rPr>
          <w:rFonts w:ascii="Arial" w:hAnsi="Arial" w:cs="Arial"/>
          <w:sz w:val="22"/>
          <w:szCs w:val="22"/>
        </w:rPr>
        <w:t>ředávacím a Akceptačním protokolu jakož i v dalších písemnostech a v korespondenci, vztahujících se k plnění závazků dle této Smlouvy.</w:t>
      </w:r>
    </w:p>
    <w:p w14:paraId="3542D62A" w14:textId="601ED9F4" w:rsidR="003C7113" w:rsidRDefault="003C7113" w:rsidP="003C7113">
      <w:pPr>
        <w:pStyle w:val="Zkladntext"/>
        <w:jc w:val="both"/>
        <w:rPr>
          <w:rFonts w:ascii="Arial" w:hAnsi="Arial" w:cs="Arial"/>
          <w:sz w:val="22"/>
          <w:szCs w:val="22"/>
        </w:rPr>
      </w:pPr>
    </w:p>
    <w:p w14:paraId="1A9C5789" w14:textId="7AD6D9D7" w:rsidR="003C7113" w:rsidRDefault="003C7113" w:rsidP="003C7113">
      <w:pPr>
        <w:pStyle w:val="Zkladntext"/>
        <w:jc w:val="both"/>
        <w:rPr>
          <w:rFonts w:ascii="Arial" w:hAnsi="Arial" w:cs="Arial"/>
          <w:sz w:val="22"/>
          <w:szCs w:val="22"/>
        </w:rPr>
      </w:pPr>
    </w:p>
    <w:p w14:paraId="1F6FFA5A" w14:textId="77777777" w:rsidR="003C7113" w:rsidRPr="00E3584C" w:rsidRDefault="003C7113" w:rsidP="004E7516">
      <w:pPr>
        <w:pStyle w:val="Zkladntext"/>
        <w:jc w:val="both"/>
        <w:rPr>
          <w:rFonts w:ascii="Arial" w:hAnsi="Arial" w:cs="Arial"/>
          <w:sz w:val="22"/>
          <w:szCs w:val="22"/>
        </w:rPr>
      </w:pPr>
    </w:p>
    <w:p w14:paraId="232EEF39" w14:textId="77777777" w:rsidR="00E1438A" w:rsidRPr="00E3584C" w:rsidRDefault="00E1438A" w:rsidP="00E1438A">
      <w:pPr>
        <w:spacing w:before="240"/>
        <w:ind w:left="567" w:hanging="207"/>
        <w:jc w:val="center"/>
        <w:rPr>
          <w:rFonts w:ascii="Arial" w:hAnsi="Arial" w:cs="Arial"/>
          <w:b/>
          <w:bCs/>
          <w:sz w:val="22"/>
          <w:szCs w:val="22"/>
        </w:rPr>
      </w:pPr>
      <w:r w:rsidRPr="00E3584C">
        <w:rPr>
          <w:rFonts w:ascii="Arial" w:hAnsi="Arial" w:cs="Arial"/>
          <w:b/>
          <w:bCs/>
          <w:sz w:val="22"/>
          <w:szCs w:val="22"/>
        </w:rPr>
        <w:lastRenderedPageBreak/>
        <w:t>Čl. VI.</w:t>
      </w:r>
    </w:p>
    <w:p w14:paraId="5A9C165A" w14:textId="77777777" w:rsidR="00E1438A" w:rsidRPr="00E3584C" w:rsidRDefault="00E1438A" w:rsidP="00E1438A">
      <w:pPr>
        <w:spacing w:after="120"/>
        <w:ind w:left="357"/>
        <w:jc w:val="center"/>
        <w:rPr>
          <w:rFonts w:ascii="Arial" w:hAnsi="Arial" w:cs="Arial"/>
          <w:b/>
          <w:bCs/>
          <w:sz w:val="22"/>
          <w:szCs w:val="22"/>
        </w:rPr>
      </w:pPr>
      <w:r w:rsidRPr="00E3584C">
        <w:rPr>
          <w:rFonts w:ascii="Arial" w:hAnsi="Arial" w:cs="Arial"/>
          <w:b/>
          <w:bCs/>
          <w:sz w:val="22"/>
          <w:szCs w:val="22"/>
        </w:rPr>
        <w:t>Autorskoprávní ujednání</w:t>
      </w:r>
    </w:p>
    <w:p w14:paraId="311260D3" w14:textId="0276C2B6" w:rsidR="00E1438A" w:rsidRPr="00E3584C" w:rsidRDefault="00E1438A" w:rsidP="00E1438A">
      <w:pPr>
        <w:pStyle w:val="Zkladntext"/>
        <w:numPr>
          <w:ilvl w:val="0"/>
          <w:numId w:val="13"/>
        </w:numPr>
        <w:jc w:val="both"/>
        <w:rPr>
          <w:rFonts w:ascii="Arial" w:hAnsi="Arial" w:cs="Arial"/>
          <w:sz w:val="22"/>
          <w:szCs w:val="22"/>
        </w:rPr>
      </w:pPr>
      <w:r w:rsidRPr="00E3584C">
        <w:rPr>
          <w:rFonts w:ascii="Arial" w:hAnsi="Arial" w:cs="Arial"/>
          <w:sz w:val="22"/>
          <w:szCs w:val="22"/>
        </w:rPr>
        <w:t xml:space="preserve">Zhotovitel prohlašuje, že s ohledem na charakter Díla není Dílo dílem ve smyslu zákona č. 121/2000 Sb., o právu autorském, o právech souvisejících s právem autorským a  o změně některých zákonů, ve znění pozdějších předpisů (autorský zákon) a Objednatel je oprávněn Dílo od jeho převzetí a uhrazení ceny dle </w:t>
      </w:r>
      <w:r w:rsidR="00E80735">
        <w:rPr>
          <w:rFonts w:ascii="Arial" w:hAnsi="Arial" w:cs="Arial"/>
          <w:sz w:val="22"/>
          <w:szCs w:val="22"/>
        </w:rPr>
        <w:t>č</w:t>
      </w:r>
      <w:r w:rsidRPr="00E3584C">
        <w:rPr>
          <w:rFonts w:ascii="Arial" w:hAnsi="Arial" w:cs="Arial"/>
          <w:sz w:val="22"/>
          <w:szCs w:val="22"/>
        </w:rPr>
        <w:t>l. IV</w:t>
      </w:r>
      <w:r w:rsidR="00E80735">
        <w:rPr>
          <w:rFonts w:ascii="Arial" w:hAnsi="Arial" w:cs="Arial"/>
          <w:sz w:val="22"/>
          <w:szCs w:val="22"/>
        </w:rPr>
        <w:t>.</w:t>
      </w:r>
      <w:r w:rsidRPr="00E3584C">
        <w:rPr>
          <w:rFonts w:ascii="Arial" w:hAnsi="Arial" w:cs="Arial"/>
          <w:sz w:val="22"/>
          <w:szCs w:val="22"/>
        </w:rPr>
        <w:t xml:space="preserve"> odst. 2 této Smlouvy od Zhotovitele užívat v původní podobě i v podobě jinak zpracované či změněné, samostatně nebo v souboru či ve spojení s jiným dílem nebo prvky, Dílo dále zpracovat nebo jinak změnit, zařadit do souboru či spojit s jiným dílem či prvky třetích osob nebo nechat Dílo v původní či přetvořené podobě užít třetí osoby, a to bez nutnosti uzavřít licenční smlouvu se Zhotovitelem dle ustanovení § 2358 a násl. občansk</w:t>
      </w:r>
      <w:r w:rsidR="00E80735">
        <w:rPr>
          <w:rFonts w:ascii="Arial" w:hAnsi="Arial" w:cs="Arial"/>
          <w:sz w:val="22"/>
          <w:szCs w:val="22"/>
        </w:rPr>
        <w:t>ého</w:t>
      </w:r>
      <w:r w:rsidRPr="00E3584C">
        <w:rPr>
          <w:rFonts w:ascii="Arial" w:hAnsi="Arial" w:cs="Arial"/>
          <w:sz w:val="22"/>
          <w:szCs w:val="22"/>
        </w:rPr>
        <w:t xml:space="preserve"> zákoník</w:t>
      </w:r>
      <w:r w:rsidR="00E80735">
        <w:rPr>
          <w:rFonts w:ascii="Arial" w:hAnsi="Arial" w:cs="Arial"/>
          <w:sz w:val="22"/>
          <w:szCs w:val="22"/>
        </w:rPr>
        <w:t>u.</w:t>
      </w:r>
    </w:p>
    <w:p w14:paraId="2919483C" w14:textId="3CD1A407" w:rsidR="00E1438A" w:rsidRDefault="00E1438A" w:rsidP="00E1438A">
      <w:pPr>
        <w:pStyle w:val="Zkladntext"/>
        <w:numPr>
          <w:ilvl w:val="0"/>
          <w:numId w:val="13"/>
        </w:numPr>
        <w:tabs>
          <w:tab w:val="clear" w:pos="360"/>
          <w:tab w:val="num" w:pos="567"/>
        </w:tabs>
        <w:jc w:val="both"/>
        <w:rPr>
          <w:rFonts w:ascii="Arial" w:hAnsi="Arial" w:cs="Arial"/>
          <w:sz w:val="22"/>
          <w:szCs w:val="22"/>
        </w:rPr>
      </w:pPr>
      <w:r w:rsidRPr="00E3584C">
        <w:rPr>
          <w:rFonts w:ascii="Arial" w:hAnsi="Arial" w:cs="Arial"/>
          <w:sz w:val="22"/>
          <w:szCs w:val="22"/>
        </w:rPr>
        <w:t xml:space="preserve">Vzhledem k povaze a účelu Díla není Zhotovitel oprávněn poskytnout či zpřístupnit Dílo ani jeho části třetím osobám. </w:t>
      </w:r>
    </w:p>
    <w:p w14:paraId="518E6B9F" w14:textId="77777777" w:rsidR="00E80735" w:rsidRPr="00E3584C" w:rsidRDefault="00E80735" w:rsidP="00E80735">
      <w:pPr>
        <w:pStyle w:val="Zkladntext"/>
        <w:ind w:left="360"/>
        <w:jc w:val="both"/>
        <w:rPr>
          <w:rFonts w:ascii="Arial" w:hAnsi="Arial" w:cs="Arial"/>
          <w:sz w:val="22"/>
          <w:szCs w:val="22"/>
        </w:rPr>
      </w:pPr>
    </w:p>
    <w:p w14:paraId="49F4E782" w14:textId="77777777" w:rsidR="00E1438A" w:rsidRPr="00E3584C" w:rsidRDefault="00E1438A" w:rsidP="00E1438A">
      <w:pPr>
        <w:spacing w:before="360"/>
        <w:jc w:val="center"/>
        <w:rPr>
          <w:rFonts w:ascii="Arial" w:hAnsi="Arial" w:cs="Arial"/>
          <w:b/>
          <w:bCs/>
          <w:sz w:val="22"/>
          <w:szCs w:val="22"/>
        </w:rPr>
      </w:pPr>
      <w:r w:rsidRPr="00E3584C">
        <w:rPr>
          <w:rFonts w:ascii="Arial" w:hAnsi="Arial" w:cs="Arial"/>
          <w:b/>
          <w:bCs/>
          <w:sz w:val="22"/>
          <w:szCs w:val="22"/>
        </w:rPr>
        <w:t>Čl. VII.</w:t>
      </w:r>
    </w:p>
    <w:p w14:paraId="53624B87" w14:textId="77777777" w:rsidR="00E1438A" w:rsidRPr="00E3584C" w:rsidRDefault="00E1438A" w:rsidP="00E1438A">
      <w:pPr>
        <w:spacing w:after="120"/>
        <w:jc w:val="center"/>
        <w:rPr>
          <w:rFonts w:ascii="Arial" w:hAnsi="Arial" w:cs="Arial"/>
          <w:b/>
          <w:sz w:val="22"/>
          <w:szCs w:val="22"/>
        </w:rPr>
      </w:pPr>
      <w:r w:rsidRPr="00E3584C">
        <w:rPr>
          <w:rFonts w:ascii="Arial" w:hAnsi="Arial" w:cs="Arial"/>
          <w:b/>
          <w:sz w:val="22"/>
          <w:szCs w:val="22"/>
        </w:rPr>
        <w:t xml:space="preserve">Splnění závazku a odpovědnost za vady </w:t>
      </w:r>
    </w:p>
    <w:p w14:paraId="7CF86A0F" w14:textId="77777777" w:rsidR="00E1438A" w:rsidRPr="00E3584C" w:rsidRDefault="00E1438A" w:rsidP="00E1438A">
      <w:pPr>
        <w:pStyle w:val="Zkladntext"/>
        <w:numPr>
          <w:ilvl w:val="0"/>
          <w:numId w:val="12"/>
        </w:numPr>
        <w:jc w:val="both"/>
        <w:rPr>
          <w:rFonts w:ascii="Arial" w:hAnsi="Arial" w:cs="Arial"/>
          <w:sz w:val="22"/>
          <w:szCs w:val="22"/>
        </w:rPr>
      </w:pPr>
      <w:r w:rsidRPr="00E3584C">
        <w:rPr>
          <w:rFonts w:ascii="Arial" w:hAnsi="Arial" w:cs="Arial"/>
          <w:sz w:val="22"/>
          <w:szCs w:val="22"/>
        </w:rPr>
        <w:t>Zhotovitel se zavazuje při plnění svých závazků plynoucích z této Smlouvy postupovat v souladu s příslušnými právními předpisy, s maximální odbornou péčí tak, aby dosáhl výsledku určeného touto Smlouvou.</w:t>
      </w:r>
    </w:p>
    <w:p w14:paraId="6109B07E" w14:textId="77777777" w:rsidR="00E1438A" w:rsidRPr="00E3584C" w:rsidRDefault="00E1438A" w:rsidP="00E1438A">
      <w:pPr>
        <w:pStyle w:val="Zkladntext"/>
        <w:numPr>
          <w:ilvl w:val="0"/>
          <w:numId w:val="12"/>
        </w:numPr>
        <w:tabs>
          <w:tab w:val="clear" w:pos="360"/>
          <w:tab w:val="num" w:pos="567"/>
        </w:tabs>
        <w:jc w:val="both"/>
        <w:rPr>
          <w:rFonts w:ascii="Arial" w:hAnsi="Arial" w:cs="Arial"/>
          <w:sz w:val="22"/>
          <w:szCs w:val="22"/>
        </w:rPr>
      </w:pPr>
      <w:r w:rsidRPr="00E3584C">
        <w:rPr>
          <w:rFonts w:ascii="Arial" w:hAnsi="Arial" w:cs="Arial"/>
          <w:sz w:val="22"/>
          <w:szCs w:val="22"/>
        </w:rPr>
        <w:t>Zhotovitel je povinen provést Dílo dle této Smlouvy v kvalitě odpovídající jeho odborným znalostem a zkušenostem, které lze od něj vzhledem k jeho profesnímu zaměření právem očekávat.</w:t>
      </w:r>
    </w:p>
    <w:p w14:paraId="4BC4B31B" w14:textId="1150C071" w:rsidR="00E1438A" w:rsidRPr="00E3584C" w:rsidRDefault="00E1438A" w:rsidP="00E1438A">
      <w:pPr>
        <w:pStyle w:val="Zkladntext"/>
        <w:numPr>
          <w:ilvl w:val="0"/>
          <w:numId w:val="12"/>
        </w:numPr>
        <w:tabs>
          <w:tab w:val="clear" w:pos="360"/>
          <w:tab w:val="num" w:pos="567"/>
        </w:tabs>
        <w:jc w:val="both"/>
        <w:rPr>
          <w:rFonts w:ascii="Arial" w:hAnsi="Arial" w:cs="Arial"/>
          <w:sz w:val="22"/>
          <w:szCs w:val="22"/>
        </w:rPr>
      </w:pPr>
      <w:r w:rsidRPr="00E3584C">
        <w:rPr>
          <w:rFonts w:ascii="Arial" w:hAnsi="Arial" w:cs="Arial"/>
          <w:sz w:val="22"/>
          <w:szCs w:val="22"/>
        </w:rPr>
        <w:t xml:space="preserve">V případě nutné součinnosti Objednatele k plnění závazků Zhotovitele dle této Smlouvy se Smluvní strany písemně dohodnou o podmínkách této součinnosti. Pro účely této Smlouvy se nepoužije ustanovení § 2591 </w:t>
      </w:r>
      <w:r w:rsidR="00490107">
        <w:rPr>
          <w:rFonts w:ascii="Arial" w:hAnsi="Arial" w:cs="Arial"/>
          <w:sz w:val="22"/>
          <w:szCs w:val="22"/>
        </w:rPr>
        <w:t>o</w:t>
      </w:r>
      <w:r w:rsidRPr="00E3584C">
        <w:rPr>
          <w:rFonts w:ascii="Arial" w:hAnsi="Arial" w:cs="Arial"/>
          <w:sz w:val="22"/>
          <w:szCs w:val="22"/>
        </w:rPr>
        <w:t>bčanského zákoníku.</w:t>
      </w:r>
    </w:p>
    <w:p w14:paraId="5417EAC6" w14:textId="7822E902" w:rsidR="00E1438A" w:rsidRPr="00E3584C" w:rsidRDefault="00E1438A" w:rsidP="00E1438A">
      <w:pPr>
        <w:pStyle w:val="Zkladntext"/>
        <w:numPr>
          <w:ilvl w:val="0"/>
          <w:numId w:val="12"/>
        </w:numPr>
        <w:tabs>
          <w:tab w:val="clear" w:pos="360"/>
          <w:tab w:val="num" w:pos="567"/>
        </w:tabs>
        <w:jc w:val="both"/>
        <w:rPr>
          <w:rFonts w:ascii="Arial" w:hAnsi="Arial" w:cs="Arial"/>
          <w:sz w:val="22"/>
          <w:szCs w:val="22"/>
        </w:rPr>
      </w:pPr>
      <w:r w:rsidRPr="00E3584C">
        <w:rPr>
          <w:rFonts w:ascii="Arial" w:hAnsi="Arial" w:cs="Arial"/>
          <w:sz w:val="22"/>
          <w:szCs w:val="22"/>
        </w:rPr>
        <w:t xml:space="preserve">Dílo provedené Zhotovitelem podle </w:t>
      </w:r>
      <w:r w:rsidR="00490107">
        <w:rPr>
          <w:rFonts w:ascii="Arial" w:hAnsi="Arial" w:cs="Arial"/>
          <w:sz w:val="22"/>
          <w:szCs w:val="22"/>
        </w:rPr>
        <w:t>č</w:t>
      </w:r>
      <w:r w:rsidRPr="00E3584C">
        <w:rPr>
          <w:rFonts w:ascii="Arial" w:hAnsi="Arial" w:cs="Arial"/>
          <w:sz w:val="22"/>
          <w:szCs w:val="22"/>
        </w:rPr>
        <w:t>l</w:t>
      </w:r>
      <w:r w:rsidR="00490107">
        <w:rPr>
          <w:rFonts w:ascii="Arial" w:hAnsi="Arial" w:cs="Arial"/>
          <w:sz w:val="22"/>
          <w:szCs w:val="22"/>
        </w:rPr>
        <w:t xml:space="preserve">. </w:t>
      </w:r>
      <w:r w:rsidRPr="00E3584C">
        <w:rPr>
          <w:rFonts w:ascii="Arial" w:hAnsi="Arial" w:cs="Arial"/>
          <w:sz w:val="22"/>
          <w:szCs w:val="22"/>
        </w:rPr>
        <w:t>I. této Smlouvy je považováno za předané Objednateli potvrzením Akceptačního protokolu Objednatelem.</w:t>
      </w:r>
      <w:r w:rsidR="00490107">
        <w:rPr>
          <w:rFonts w:ascii="Arial" w:hAnsi="Arial" w:cs="Arial"/>
          <w:sz w:val="22"/>
          <w:szCs w:val="22"/>
        </w:rPr>
        <w:t xml:space="preserve"> </w:t>
      </w:r>
      <w:r w:rsidRPr="00E3584C">
        <w:rPr>
          <w:rFonts w:ascii="Arial" w:hAnsi="Arial" w:cs="Arial"/>
          <w:sz w:val="22"/>
          <w:szCs w:val="22"/>
        </w:rPr>
        <w:t>Dnem převzetí splněného závazku (Díla) Objednatelem je datum podpisu či datum potvrzení Akceptačního protokolu pověřenou osobou Objednatele.</w:t>
      </w:r>
    </w:p>
    <w:p w14:paraId="34969136" w14:textId="3BBE09CC" w:rsidR="00E1438A" w:rsidRPr="00E3584C" w:rsidRDefault="00E1438A" w:rsidP="00E1438A">
      <w:pPr>
        <w:pStyle w:val="Zkladntext"/>
        <w:numPr>
          <w:ilvl w:val="0"/>
          <w:numId w:val="12"/>
        </w:numPr>
        <w:tabs>
          <w:tab w:val="clear" w:pos="360"/>
          <w:tab w:val="num" w:pos="567"/>
        </w:tabs>
        <w:jc w:val="both"/>
        <w:rPr>
          <w:rFonts w:ascii="Arial" w:hAnsi="Arial" w:cs="Arial"/>
          <w:sz w:val="22"/>
          <w:szCs w:val="22"/>
        </w:rPr>
      </w:pPr>
      <w:r w:rsidRPr="00E3584C">
        <w:rPr>
          <w:rFonts w:ascii="Arial" w:hAnsi="Arial" w:cs="Arial"/>
          <w:sz w:val="22"/>
          <w:szCs w:val="22"/>
        </w:rPr>
        <w:t xml:space="preserve">Zhotovitel odpovídá za to, že veškerá plnění včetně jejich výstupů, poskytnutá Objednateli dle </w:t>
      </w:r>
      <w:r w:rsidR="00490107">
        <w:rPr>
          <w:rFonts w:ascii="Arial" w:hAnsi="Arial" w:cs="Arial"/>
          <w:sz w:val="22"/>
          <w:szCs w:val="22"/>
        </w:rPr>
        <w:t xml:space="preserve">této </w:t>
      </w:r>
      <w:r w:rsidRPr="00E3584C">
        <w:rPr>
          <w:rFonts w:ascii="Arial" w:hAnsi="Arial" w:cs="Arial"/>
          <w:sz w:val="22"/>
          <w:szCs w:val="22"/>
        </w:rPr>
        <w:t>Smlouvy, budou mít vlastnosti výslovně vymíněné touto Smlouvou nebo obvyklé a že je Objednatel bude moci použít podle jejich povahy a účelu jejich poskytnutí dle Smlouvy. Zhotovitel odpovídá i za to, že jím poskytnutá plnění nebudou mít žádné vady</w:t>
      </w:r>
      <w:r w:rsidR="00A7757F" w:rsidRPr="00E3584C">
        <w:rPr>
          <w:rFonts w:ascii="Arial" w:hAnsi="Arial" w:cs="Arial"/>
          <w:sz w:val="22"/>
          <w:szCs w:val="22"/>
        </w:rPr>
        <w:t xml:space="preserve">, </w:t>
      </w:r>
      <w:r w:rsidRPr="00E3584C">
        <w:rPr>
          <w:rFonts w:ascii="Arial" w:hAnsi="Arial" w:cs="Arial"/>
          <w:sz w:val="22"/>
          <w:szCs w:val="22"/>
        </w:rPr>
        <w:t>a to včetně právních vad.</w:t>
      </w:r>
    </w:p>
    <w:p w14:paraId="0F4D91F2" w14:textId="66D62BD9" w:rsidR="00E1438A" w:rsidRPr="00E3584C" w:rsidRDefault="00E1438A" w:rsidP="00E1438A">
      <w:pPr>
        <w:pStyle w:val="Zkladntext"/>
        <w:numPr>
          <w:ilvl w:val="0"/>
          <w:numId w:val="12"/>
        </w:numPr>
        <w:tabs>
          <w:tab w:val="clear" w:pos="360"/>
          <w:tab w:val="num" w:pos="567"/>
        </w:tabs>
        <w:jc w:val="both"/>
        <w:rPr>
          <w:rFonts w:ascii="Arial" w:hAnsi="Arial" w:cs="Arial"/>
          <w:sz w:val="22"/>
          <w:szCs w:val="22"/>
        </w:rPr>
      </w:pPr>
      <w:r w:rsidRPr="00E3584C">
        <w:rPr>
          <w:rFonts w:ascii="Arial" w:hAnsi="Arial" w:cs="Arial"/>
          <w:sz w:val="22"/>
          <w:szCs w:val="22"/>
        </w:rPr>
        <w:t xml:space="preserve">Za řádně poskytnuté plnění dle této Smlouvy se považuje plnění bez jakýchkoliv vad. V takovém případě Zhotovitel v příslušném Akceptačním protokolu dle </w:t>
      </w:r>
      <w:r w:rsidR="00490107">
        <w:rPr>
          <w:rFonts w:ascii="Arial" w:hAnsi="Arial" w:cs="Arial"/>
          <w:sz w:val="22"/>
          <w:szCs w:val="22"/>
        </w:rPr>
        <w:t xml:space="preserve">čl. </w:t>
      </w:r>
      <w:r w:rsidRPr="00E3584C">
        <w:rPr>
          <w:rFonts w:ascii="Arial" w:hAnsi="Arial" w:cs="Arial"/>
          <w:sz w:val="22"/>
          <w:szCs w:val="22"/>
        </w:rPr>
        <w:t>II. odst. 6. a 7. této Smlouvy výslovně prohlásí a uvede, že poskytnuté plnění je bez vad;</w:t>
      </w:r>
      <w:r w:rsidR="00490107">
        <w:rPr>
          <w:rFonts w:ascii="Arial" w:hAnsi="Arial" w:cs="Arial"/>
          <w:sz w:val="22"/>
          <w:szCs w:val="22"/>
        </w:rPr>
        <w:t xml:space="preserve"> </w:t>
      </w:r>
      <w:r w:rsidRPr="00E3584C">
        <w:rPr>
          <w:rFonts w:ascii="Arial" w:hAnsi="Arial" w:cs="Arial"/>
          <w:sz w:val="22"/>
          <w:szCs w:val="22"/>
        </w:rPr>
        <w:t xml:space="preserve">toto prohlášení se považuje za prohlášení ve smyslu § 2103 věta druhá </w:t>
      </w:r>
      <w:r w:rsidR="00490107">
        <w:rPr>
          <w:rFonts w:ascii="Arial" w:hAnsi="Arial" w:cs="Arial"/>
          <w:sz w:val="22"/>
          <w:szCs w:val="22"/>
        </w:rPr>
        <w:t>o</w:t>
      </w:r>
      <w:r w:rsidRPr="00E3584C">
        <w:rPr>
          <w:rFonts w:ascii="Arial" w:hAnsi="Arial" w:cs="Arial"/>
          <w:sz w:val="22"/>
          <w:szCs w:val="22"/>
        </w:rPr>
        <w:t>bčanského zákoníku.</w:t>
      </w:r>
    </w:p>
    <w:p w14:paraId="2DE4B5C6" w14:textId="6B5B935F" w:rsidR="00E1438A" w:rsidRPr="00E3584C" w:rsidRDefault="00E1438A" w:rsidP="00E1438A">
      <w:pPr>
        <w:pStyle w:val="Zkladntext"/>
        <w:numPr>
          <w:ilvl w:val="0"/>
          <w:numId w:val="12"/>
        </w:numPr>
        <w:tabs>
          <w:tab w:val="clear" w:pos="360"/>
          <w:tab w:val="num" w:pos="567"/>
        </w:tabs>
        <w:jc w:val="both"/>
        <w:rPr>
          <w:rFonts w:ascii="Arial" w:hAnsi="Arial" w:cs="Arial"/>
          <w:sz w:val="22"/>
          <w:szCs w:val="22"/>
        </w:rPr>
      </w:pPr>
      <w:r w:rsidRPr="00E3584C">
        <w:rPr>
          <w:rFonts w:ascii="Arial" w:hAnsi="Arial" w:cs="Arial"/>
          <w:sz w:val="22"/>
          <w:szCs w:val="22"/>
        </w:rPr>
        <w:t xml:space="preserve">Smluvní strany se výslovně dohodly na tom, že bude-li mít Dílo v okamžiku předání Objednateli vadu či více vad, je Objednatel oprávněn odmítnout převzetí takového vadného plnění a ke splnění závazku Zhotovitele dle </w:t>
      </w:r>
      <w:r w:rsidR="00490107">
        <w:rPr>
          <w:rFonts w:ascii="Arial" w:hAnsi="Arial" w:cs="Arial"/>
          <w:sz w:val="22"/>
          <w:szCs w:val="22"/>
        </w:rPr>
        <w:t xml:space="preserve">čl. </w:t>
      </w:r>
      <w:r w:rsidRPr="00E3584C">
        <w:rPr>
          <w:rFonts w:ascii="Arial" w:hAnsi="Arial" w:cs="Arial"/>
          <w:sz w:val="22"/>
          <w:szCs w:val="22"/>
        </w:rPr>
        <w:t>I. této Smlouvy nedojde. Tato skutečnost bude zaznamenána v Akceptačním protokolu,</w:t>
      </w:r>
      <w:r w:rsidR="00490107">
        <w:rPr>
          <w:rFonts w:ascii="Arial" w:hAnsi="Arial" w:cs="Arial"/>
          <w:sz w:val="22"/>
          <w:szCs w:val="22"/>
        </w:rPr>
        <w:t xml:space="preserve"> </w:t>
      </w:r>
      <w:r w:rsidRPr="00E3584C">
        <w:rPr>
          <w:rFonts w:ascii="Arial" w:hAnsi="Arial" w:cs="Arial"/>
          <w:sz w:val="22"/>
          <w:szCs w:val="22"/>
        </w:rPr>
        <w:t>a to zejména důvod odmítnutí převzetí Díla a specifikace vad poskytnutého plnění.</w:t>
      </w:r>
    </w:p>
    <w:p w14:paraId="3A1E43FF" w14:textId="3425824C" w:rsidR="00E1438A" w:rsidRPr="00E3584C" w:rsidRDefault="00E1438A" w:rsidP="00E1438A">
      <w:pPr>
        <w:pStyle w:val="Zkladntext"/>
        <w:numPr>
          <w:ilvl w:val="0"/>
          <w:numId w:val="12"/>
        </w:numPr>
        <w:tabs>
          <w:tab w:val="clear" w:pos="360"/>
          <w:tab w:val="num" w:pos="567"/>
        </w:tabs>
        <w:jc w:val="both"/>
        <w:rPr>
          <w:rFonts w:ascii="Arial" w:hAnsi="Arial" w:cs="Arial"/>
          <w:sz w:val="22"/>
          <w:szCs w:val="22"/>
        </w:rPr>
      </w:pPr>
      <w:r w:rsidRPr="00E3584C">
        <w:rPr>
          <w:rFonts w:ascii="Arial" w:hAnsi="Arial" w:cs="Arial"/>
          <w:sz w:val="22"/>
          <w:szCs w:val="22"/>
        </w:rPr>
        <w:t>V případě, že Objednatel plnění s vadou či vadami přijme, má práva z vadného plnění. V Akceptačním protokolu pak bude uvedeno, že Objednatel plnění</w:t>
      </w:r>
      <w:r w:rsidR="00681FA8">
        <w:rPr>
          <w:rFonts w:ascii="Arial" w:hAnsi="Arial" w:cs="Arial"/>
          <w:sz w:val="22"/>
          <w:szCs w:val="22"/>
        </w:rPr>
        <w:t xml:space="preserve"> </w:t>
      </w:r>
      <w:r w:rsidRPr="00E3584C">
        <w:rPr>
          <w:rFonts w:ascii="Arial" w:hAnsi="Arial" w:cs="Arial"/>
          <w:sz w:val="22"/>
          <w:szCs w:val="22"/>
        </w:rPr>
        <w:t>od Zhotovitele přijímá s vadami, tyto vady budou v Akceptačním protokolu konkretizovány a bude sjednán způsob a termín pro jejich odstranění.</w:t>
      </w:r>
    </w:p>
    <w:p w14:paraId="36236A06" w14:textId="6B8CDC7E" w:rsidR="00E1438A" w:rsidRPr="00E3584C" w:rsidRDefault="00E1438A" w:rsidP="00E1438A">
      <w:pPr>
        <w:pStyle w:val="Zkladntext"/>
        <w:numPr>
          <w:ilvl w:val="0"/>
          <w:numId w:val="12"/>
        </w:numPr>
        <w:tabs>
          <w:tab w:val="clear" w:pos="360"/>
          <w:tab w:val="num" w:pos="567"/>
        </w:tabs>
        <w:jc w:val="both"/>
        <w:rPr>
          <w:rFonts w:ascii="Arial" w:hAnsi="Arial" w:cs="Arial"/>
          <w:sz w:val="22"/>
          <w:szCs w:val="22"/>
        </w:rPr>
      </w:pPr>
      <w:r w:rsidRPr="00E3584C">
        <w:rPr>
          <w:rFonts w:ascii="Arial" w:hAnsi="Arial" w:cs="Arial"/>
          <w:sz w:val="22"/>
          <w:szCs w:val="22"/>
        </w:rPr>
        <w:lastRenderedPageBreak/>
        <w:t>Objednatel je povinen vytknout Zhotoviteli vady poskytnutých plnění dle této Smlouvy písemně, bez zbytečného odkladu po jejich zjištění, nejpozději ve lhůtě do třiceti</w:t>
      </w:r>
      <w:r w:rsidR="00681FA8">
        <w:rPr>
          <w:rFonts w:ascii="Arial" w:hAnsi="Arial" w:cs="Arial"/>
          <w:sz w:val="22"/>
          <w:szCs w:val="22"/>
        </w:rPr>
        <w:t xml:space="preserve"> </w:t>
      </w:r>
      <w:r w:rsidRPr="00E3584C">
        <w:rPr>
          <w:rFonts w:ascii="Arial" w:hAnsi="Arial" w:cs="Arial"/>
          <w:sz w:val="22"/>
          <w:szCs w:val="22"/>
        </w:rPr>
        <w:t>(30) kalendářních dnů ode dne převzetí Díla, tj. od potvrzení Akceptačního protokolu dle odst. 4. tohoto článku. V oznámení o vadném plnění je Objednatel povinen podrobně popsat zjištěnou vadu a sdělit Poskytovateli způsob požadovaného odstranění zjištěné vady a dobu pro odstranění vady. Není-li vada vytknuta v Akceptačním protokolu, zašle Objednatel oznámení o vadném plnění osobě pověřené k jednání za Zhotovitele uvedené v</w:t>
      </w:r>
      <w:r w:rsidR="00681FA8">
        <w:rPr>
          <w:rFonts w:ascii="Arial" w:hAnsi="Arial" w:cs="Arial"/>
          <w:sz w:val="22"/>
          <w:szCs w:val="22"/>
        </w:rPr>
        <w:t xml:space="preserve"> čl. </w:t>
      </w:r>
      <w:r w:rsidRPr="00E3584C">
        <w:rPr>
          <w:rFonts w:ascii="Arial" w:hAnsi="Arial" w:cs="Arial"/>
          <w:sz w:val="22"/>
          <w:szCs w:val="22"/>
        </w:rPr>
        <w:t>XI</w:t>
      </w:r>
      <w:r w:rsidR="00681FA8">
        <w:rPr>
          <w:rFonts w:ascii="Arial" w:hAnsi="Arial" w:cs="Arial"/>
          <w:sz w:val="22"/>
          <w:szCs w:val="22"/>
        </w:rPr>
        <w:t>I</w:t>
      </w:r>
      <w:r w:rsidRPr="00E3584C">
        <w:rPr>
          <w:rFonts w:ascii="Arial" w:hAnsi="Arial" w:cs="Arial"/>
          <w:sz w:val="22"/>
          <w:szCs w:val="22"/>
        </w:rPr>
        <w:t>I. odst. 9. písm. b) této Smlouvy.</w:t>
      </w:r>
    </w:p>
    <w:p w14:paraId="07A74099" w14:textId="77777777" w:rsidR="00E1438A" w:rsidRPr="00E3584C" w:rsidRDefault="00E1438A" w:rsidP="00E1438A">
      <w:pPr>
        <w:pStyle w:val="Zkladntext"/>
        <w:numPr>
          <w:ilvl w:val="0"/>
          <w:numId w:val="12"/>
        </w:numPr>
        <w:tabs>
          <w:tab w:val="clear" w:pos="360"/>
          <w:tab w:val="num" w:pos="567"/>
        </w:tabs>
        <w:jc w:val="both"/>
        <w:rPr>
          <w:rFonts w:ascii="Arial" w:hAnsi="Arial" w:cs="Arial"/>
          <w:sz w:val="22"/>
          <w:szCs w:val="22"/>
        </w:rPr>
      </w:pPr>
      <w:r w:rsidRPr="00E3584C">
        <w:rPr>
          <w:rFonts w:ascii="Arial" w:hAnsi="Arial" w:cs="Arial"/>
          <w:sz w:val="22"/>
          <w:szCs w:val="22"/>
        </w:rPr>
        <w:t>Do odstranění vady není Objednatel povinen platit Poskytovateli část ceny, přiměřené jeho právu na slevu.</w:t>
      </w:r>
    </w:p>
    <w:p w14:paraId="3665EDF2" w14:textId="77777777" w:rsidR="00E1438A" w:rsidRPr="00E3584C" w:rsidRDefault="00E1438A" w:rsidP="00E1438A">
      <w:pPr>
        <w:pStyle w:val="Zkladntext"/>
        <w:numPr>
          <w:ilvl w:val="0"/>
          <w:numId w:val="12"/>
        </w:numPr>
        <w:tabs>
          <w:tab w:val="clear" w:pos="360"/>
          <w:tab w:val="num" w:pos="567"/>
        </w:tabs>
        <w:jc w:val="both"/>
        <w:rPr>
          <w:rFonts w:ascii="Arial" w:hAnsi="Arial" w:cs="Arial"/>
          <w:sz w:val="22"/>
          <w:szCs w:val="22"/>
        </w:rPr>
      </w:pPr>
      <w:r w:rsidRPr="00E3584C">
        <w:rPr>
          <w:rFonts w:ascii="Arial" w:hAnsi="Arial" w:cs="Arial"/>
          <w:sz w:val="22"/>
          <w:szCs w:val="22"/>
        </w:rPr>
        <w:t xml:space="preserve">Neodstraní-li Zhotovitel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14:paraId="7F6637E0" w14:textId="77777777" w:rsidR="00E1438A" w:rsidRPr="00E3584C" w:rsidRDefault="00E1438A" w:rsidP="00E1438A">
      <w:pPr>
        <w:pStyle w:val="Zkladntext"/>
        <w:numPr>
          <w:ilvl w:val="0"/>
          <w:numId w:val="12"/>
        </w:numPr>
        <w:tabs>
          <w:tab w:val="clear" w:pos="360"/>
          <w:tab w:val="num" w:pos="567"/>
        </w:tabs>
        <w:jc w:val="both"/>
        <w:rPr>
          <w:rFonts w:ascii="Arial" w:hAnsi="Arial" w:cs="Arial"/>
          <w:sz w:val="22"/>
          <w:szCs w:val="22"/>
        </w:rPr>
      </w:pPr>
      <w:r w:rsidRPr="00E3584C">
        <w:rPr>
          <w:rFonts w:ascii="Arial" w:hAnsi="Arial" w:cs="Arial"/>
          <w:sz w:val="22"/>
          <w:szCs w:val="22"/>
        </w:rPr>
        <w:t xml:space="preserve">Uplatnění nároku z odpovědnosti za vady nevylučuje nárok na náhradu škody, </w:t>
      </w:r>
      <w:r w:rsidRPr="00E3584C">
        <w:rPr>
          <w:rFonts w:ascii="Arial" w:hAnsi="Arial" w:cs="Arial"/>
          <w:sz w:val="22"/>
          <w:szCs w:val="22"/>
        </w:rPr>
        <w:br/>
        <w:t>která z vady vznikla.</w:t>
      </w:r>
    </w:p>
    <w:p w14:paraId="0F7A79D9" w14:textId="77777777" w:rsidR="00E1438A" w:rsidRPr="00E3584C" w:rsidRDefault="00E1438A" w:rsidP="00E1438A">
      <w:pPr>
        <w:spacing w:before="360"/>
        <w:ind w:left="360"/>
        <w:jc w:val="center"/>
        <w:rPr>
          <w:rFonts w:ascii="Arial" w:hAnsi="Arial" w:cs="Arial"/>
          <w:b/>
          <w:bCs/>
          <w:sz w:val="22"/>
          <w:szCs w:val="22"/>
        </w:rPr>
      </w:pPr>
      <w:r w:rsidRPr="00E3584C">
        <w:rPr>
          <w:rFonts w:ascii="Arial" w:hAnsi="Arial" w:cs="Arial"/>
          <w:b/>
          <w:bCs/>
          <w:sz w:val="22"/>
          <w:szCs w:val="22"/>
        </w:rPr>
        <w:t>Čl. VIII.</w:t>
      </w:r>
    </w:p>
    <w:p w14:paraId="68A13BD7" w14:textId="77777777" w:rsidR="00E1438A" w:rsidRPr="00E3584C" w:rsidRDefault="00E1438A" w:rsidP="00E1438A">
      <w:pPr>
        <w:spacing w:after="120"/>
        <w:ind w:left="360"/>
        <w:jc w:val="center"/>
        <w:rPr>
          <w:rFonts w:ascii="Arial" w:hAnsi="Arial" w:cs="Arial"/>
          <w:b/>
          <w:sz w:val="22"/>
          <w:szCs w:val="22"/>
        </w:rPr>
      </w:pPr>
      <w:r w:rsidRPr="00E3584C">
        <w:rPr>
          <w:rFonts w:ascii="Arial" w:hAnsi="Arial" w:cs="Arial"/>
          <w:b/>
          <w:sz w:val="22"/>
          <w:szCs w:val="22"/>
        </w:rPr>
        <w:t>Odpovědnost za škodu a smluvní sankce</w:t>
      </w:r>
    </w:p>
    <w:p w14:paraId="0C81A849" w14:textId="7D5ED591" w:rsidR="00E1438A" w:rsidRPr="00E3584C" w:rsidRDefault="00E1438A" w:rsidP="00E1438A">
      <w:pPr>
        <w:pStyle w:val="Zkladntext"/>
        <w:numPr>
          <w:ilvl w:val="0"/>
          <w:numId w:val="11"/>
        </w:numPr>
        <w:jc w:val="both"/>
        <w:rPr>
          <w:rFonts w:ascii="Arial" w:hAnsi="Arial" w:cs="Arial"/>
          <w:sz w:val="22"/>
          <w:szCs w:val="22"/>
        </w:rPr>
      </w:pPr>
      <w:r w:rsidRPr="00E3584C">
        <w:rPr>
          <w:rFonts w:ascii="Arial" w:hAnsi="Arial" w:cs="Arial"/>
          <w:sz w:val="22"/>
          <w:szCs w:val="22"/>
        </w:rPr>
        <w:t>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w:t>
      </w:r>
      <w:r w:rsidR="008037D5" w:rsidRPr="00E3584C">
        <w:rPr>
          <w:rFonts w:ascii="Arial" w:hAnsi="Arial" w:cs="Arial"/>
          <w:sz w:val="22"/>
          <w:szCs w:val="22"/>
        </w:rPr>
        <w:t xml:space="preserve"> </w:t>
      </w:r>
      <w:r w:rsidRPr="00E3584C">
        <w:rPr>
          <w:rFonts w:ascii="Arial" w:hAnsi="Arial" w:cs="Arial"/>
          <w:sz w:val="22"/>
          <w:szCs w:val="22"/>
        </w:rPr>
        <w:t xml:space="preserve">by ji způsobila sama zavázaná Smluvní strana. Ustanovení § 2914, věta druhá </w:t>
      </w:r>
      <w:r w:rsidR="00681FA8">
        <w:rPr>
          <w:rFonts w:ascii="Arial" w:hAnsi="Arial" w:cs="Arial"/>
          <w:sz w:val="22"/>
          <w:szCs w:val="22"/>
        </w:rPr>
        <w:t>o</w:t>
      </w:r>
      <w:r w:rsidRPr="00E3584C">
        <w:rPr>
          <w:rFonts w:ascii="Arial" w:hAnsi="Arial" w:cs="Arial"/>
          <w:sz w:val="22"/>
          <w:szCs w:val="22"/>
        </w:rPr>
        <w:t xml:space="preserve">bčanského zákoníku se pro účely této Smlouvy nepoužije. </w:t>
      </w:r>
    </w:p>
    <w:p w14:paraId="6521B1B0" w14:textId="77777777" w:rsidR="00E1438A" w:rsidRPr="00E3584C" w:rsidRDefault="00E1438A" w:rsidP="00E1438A">
      <w:pPr>
        <w:pStyle w:val="Zkladntext"/>
        <w:numPr>
          <w:ilvl w:val="0"/>
          <w:numId w:val="11"/>
        </w:numPr>
        <w:tabs>
          <w:tab w:val="clear" w:pos="360"/>
          <w:tab w:val="num" w:pos="567"/>
        </w:tabs>
        <w:jc w:val="both"/>
        <w:rPr>
          <w:rFonts w:ascii="Arial" w:hAnsi="Arial" w:cs="Arial"/>
          <w:sz w:val="22"/>
          <w:szCs w:val="22"/>
        </w:rPr>
      </w:pPr>
      <w:r w:rsidRPr="00E3584C">
        <w:rPr>
          <w:rFonts w:ascii="Arial" w:hAnsi="Arial" w:cs="Arial"/>
          <w:sz w:val="22"/>
          <w:szCs w:val="22"/>
        </w:rPr>
        <w:t xml:space="preserve">Není-li ve Smlouvě stanoveno jinak, odpovídá zavázaná Smluvní strana za jakoukoli škodu, která druhé Smluvní straně vznikne v souvislosti s porušením povinností zavázané Smluvní strany podle Smlouvy. </w:t>
      </w:r>
    </w:p>
    <w:p w14:paraId="58AA9D7B" w14:textId="3E5B5154" w:rsidR="00E1438A" w:rsidRPr="00E3584C" w:rsidRDefault="00E1438A" w:rsidP="00E1438A">
      <w:pPr>
        <w:pStyle w:val="Zkladntext"/>
        <w:numPr>
          <w:ilvl w:val="0"/>
          <w:numId w:val="11"/>
        </w:numPr>
        <w:tabs>
          <w:tab w:val="clear" w:pos="360"/>
          <w:tab w:val="num" w:pos="567"/>
        </w:tabs>
        <w:jc w:val="both"/>
        <w:rPr>
          <w:rFonts w:ascii="Arial" w:hAnsi="Arial" w:cs="Arial"/>
          <w:sz w:val="22"/>
          <w:szCs w:val="22"/>
        </w:rPr>
      </w:pPr>
      <w:r w:rsidRPr="00E3584C">
        <w:rPr>
          <w:rFonts w:ascii="Arial" w:hAnsi="Arial" w:cs="Arial"/>
          <w:sz w:val="22"/>
          <w:szCs w:val="22"/>
        </w:rPr>
        <w:t xml:space="preserve">Překážka vzniklá z osobních poměrů Smluvní strany nebo vzniklá až v době, </w:t>
      </w:r>
      <w:r w:rsidRPr="00E3584C">
        <w:rPr>
          <w:rFonts w:ascii="Arial" w:hAnsi="Arial" w:cs="Arial"/>
          <w:sz w:val="22"/>
          <w:szCs w:val="22"/>
        </w:rPr>
        <w:br/>
        <w:t>kdy byla Smluvní strana s plněním smluvené povinnosti v prodlení, ani překážka, kterou byla Smluvní strana podle Smlouvy povinna překonat, jí však povinnosti</w:t>
      </w:r>
      <w:r w:rsidR="00681FA8">
        <w:rPr>
          <w:rFonts w:ascii="Arial" w:hAnsi="Arial" w:cs="Arial"/>
          <w:sz w:val="22"/>
          <w:szCs w:val="22"/>
        </w:rPr>
        <w:t xml:space="preserve"> </w:t>
      </w:r>
      <w:r w:rsidRPr="00E3584C">
        <w:rPr>
          <w:rFonts w:ascii="Arial" w:hAnsi="Arial" w:cs="Arial"/>
          <w:sz w:val="22"/>
          <w:szCs w:val="22"/>
        </w:rPr>
        <w:t xml:space="preserve">k náhradě nezprostí. </w:t>
      </w:r>
    </w:p>
    <w:p w14:paraId="24684AC8" w14:textId="77777777" w:rsidR="00E1438A" w:rsidRPr="00E3584C" w:rsidRDefault="00E1438A" w:rsidP="00E1438A">
      <w:pPr>
        <w:pStyle w:val="Zkladntext"/>
        <w:numPr>
          <w:ilvl w:val="0"/>
          <w:numId w:val="11"/>
        </w:numPr>
        <w:tabs>
          <w:tab w:val="clear" w:pos="360"/>
          <w:tab w:val="num" w:pos="567"/>
        </w:tabs>
        <w:jc w:val="both"/>
        <w:rPr>
          <w:rFonts w:ascii="Arial" w:hAnsi="Arial" w:cs="Arial"/>
          <w:sz w:val="22"/>
          <w:szCs w:val="22"/>
        </w:rPr>
      </w:pPr>
      <w:r w:rsidRPr="00E3584C">
        <w:rPr>
          <w:rFonts w:ascii="Arial" w:hAnsi="Arial" w:cs="Arial"/>
          <w:sz w:val="22"/>
          <w:szCs w:val="22"/>
        </w:rPr>
        <w:t>Smluvní</w:t>
      </w:r>
      <w:r w:rsidRPr="00E3584C">
        <w:rPr>
          <w:rFonts w:ascii="Arial" w:hAnsi="Arial" w:cs="Arial"/>
          <w:bCs/>
          <w:sz w:val="22"/>
          <w:szCs w:val="22"/>
        </w:rPr>
        <w:t xml:space="preserve"> strana, která porušila právní povinnost, nebo Smluvní strana, která může a má vědět, že jí poruší, oznámí to bez zbytečného odkladu druhé Smluvní straně, které </w:t>
      </w:r>
      <w:r w:rsidRPr="00E3584C">
        <w:rPr>
          <w:rFonts w:ascii="Arial" w:hAnsi="Arial" w:cs="Arial"/>
          <w:bCs/>
          <w:sz w:val="22"/>
          <w:szCs w:val="22"/>
        </w:rPr>
        <w:br/>
        <w:t xml:space="preserve">z toho může újma vzniknout, a upozorní ji na možné následky. </w:t>
      </w:r>
      <w:r w:rsidRPr="00E3584C">
        <w:rPr>
          <w:rFonts w:ascii="Arial" w:hAnsi="Arial" w:cs="Arial"/>
          <w:sz w:val="22"/>
          <w:szCs w:val="22"/>
        </w:rPr>
        <w:t>Jestliže zavázaná Smluvní strana tuto povinnost nesplní nebo oprávněné straně není oznámení včas doručeno, má poškozená Smluvní strana nárok na náhradu škody, která jí tím vznikla.</w:t>
      </w:r>
    </w:p>
    <w:p w14:paraId="3308970E" w14:textId="6659C209" w:rsidR="00E45DA2" w:rsidRDefault="00E1438A" w:rsidP="00E1438A">
      <w:pPr>
        <w:pStyle w:val="Zkladntext"/>
        <w:numPr>
          <w:ilvl w:val="0"/>
          <w:numId w:val="11"/>
        </w:numPr>
        <w:tabs>
          <w:tab w:val="clear" w:pos="360"/>
          <w:tab w:val="num" w:pos="567"/>
        </w:tabs>
        <w:jc w:val="both"/>
        <w:rPr>
          <w:rFonts w:ascii="Arial" w:hAnsi="Arial" w:cs="Arial"/>
          <w:bCs/>
          <w:sz w:val="22"/>
          <w:szCs w:val="22"/>
        </w:rPr>
      </w:pPr>
      <w:r w:rsidRPr="00E3584C">
        <w:rPr>
          <w:rFonts w:ascii="Arial" w:hAnsi="Arial" w:cs="Arial"/>
          <w:sz w:val="22"/>
          <w:szCs w:val="22"/>
        </w:rPr>
        <w:t>Smluvní</w:t>
      </w:r>
      <w:r w:rsidRPr="00E3584C">
        <w:rPr>
          <w:rFonts w:ascii="Arial" w:hAnsi="Arial" w:cs="Arial"/>
          <w:bCs/>
          <w:sz w:val="22"/>
          <w:szCs w:val="22"/>
        </w:rPr>
        <w:t xml:space="preserve"> strany se dohodly, že v případě prodlení Zhotovitele s předáním Díla Objednateli k akceptaci dle </w:t>
      </w:r>
      <w:r w:rsidR="00E45DA2">
        <w:rPr>
          <w:rFonts w:ascii="Arial" w:hAnsi="Arial" w:cs="Arial"/>
          <w:bCs/>
          <w:sz w:val="22"/>
          <w:szCs w:val="22"/>
        </w:rPr>
        <w:t xml:space="preserve">čl. </w:t>
      </w:r>
      <w:r w:rsidRPr="00E3584C">
        <w:rPr>
          <w:rFonts w:ascii="Arial" w:hAnsi="Arial" w:cs="Arial"/>
          <w:bCs/>
          <w:sz w:val="22"/>
          <w:szCs w:val="22"/>
        </w:rPr>
        <w:t xml:space="preserve">III. odst. 2. této Smlouvy je Zhotovitel povinen uhradit Objednateli smluvní pokutu ve výši </w:t>
      </w:r>
      <w:r w:rsidR="00A7757F" w:rsidRPr="00E3584C">
        <w:rPr>
          <w:rFonts w:ascii="Arial" w:hAnsi="Arial" w:cs="Arial"/>
          <w:b/>
          <w:bCs/>
          <w:sz w:val="22"/>
          <w:szCs w:val="22"/>
        </w:rPr>
        <w:t>1</w:t>
      </w:r>
      <w:r w:rsidRPr="00E3584C">
        <w:rPr>
          <w:rFonts w:ascii="Arial" w:hAnsi="Arial" w:cs="Arial"/>
          <w:b/>
          <w:bCs/>
          <w:sz w:val="22"/>
          <w:szCs w:val="22"/>
        </w:rPr>
        <w:t xml:space="preserve"> 000 Kč (slovy: </w:t>
      </w:r>
      <w:r w:rsidR="00A7757F" w:rsidRPr="00E3584C">
        <w:rPr>
          <w:rFonts w:ascii="Arial" w:hAnsi="Arial" w:cs="Arial"/>
          <w:b/>
          <w:bCs/>
          <w:sz w:val="22"/>
          <w:szCs w:val="22"/>
        </w:rPr>
        <w:t>jeden</w:t>
      </w:r>
      <w:r w:rsidRPr="00E3584C">
        <w:rPr>
          <w:rFonts w:ascii="Arial" w:hAnsi="Arial" w:cs="Arial"/>
          <w:b/>
          <w:bCs/>
          <w:sz w:val="22"/>
          <w:szCs w:val="22"/>
        </w:rPr>
        <w:t xml:space="preserve"> tisíc korun českých)</w:t>
      </w:r>
      <w:r w:rsidRPr="00E3584C">
        <w:rPr>
          <w:rFonts w:ascii="Arial" w:hAnsi="Arial" w:cs="Arial"/>
          <w:bCs/>
          <w:sz w:val="22"/>
          <w:szCs w:val="22"/>
        </w:rPr>
        <w:t xml:space="preserve"> za každý i započatý den prodlení. </w:t>
      </w:r>
      <w:r w:rsidR="00E45DA2">
        <w:rPr>
          <w:rFonts w:ascii="Arial" w:hAnsi="Arial" w:cs="Arial"/>
          <w:bCs/>
          <w:sz w:val="22"/>
          <w:szCs w:val="22"/>
        </w:rPr>
        <w:t xml:space="preserve">V případě, že Objednatel bude v prodlení s dohodnutým předáním dat a podkladů nezbytných k zahájení nebo dokončení Díla, prodlužuje se automaticky lhůta k předání hotového Díla dle čl. III. odst. 2. Smlouvy o počet dní prodlení Objednatele. Objednateli však nevznikne za následné prodlení Zhotovitele s předáním </w:t>
      </w:r>
      <w:r w:rsidR="004D0BC7">
        <w:rPr>
          <w:rFonts w:ascii="Arial" w:hAnsi="Arial" w:cs="Arial"/>
          <w:bCs/>
          <w:sz w:val="22"/>
          <w:szCs w:val="22"/>
        </w:rPr>
        <w:t xml:space="preserve">hotového </w:t>
      </w:r>
      <w:r w:rsidR="00E45DA2">
        <w:rPr>
          <w:rFonts w:ascii="Arial" w:hAnsi="Arial" w:cs="Arial"/>
          <w:bCs/>
          <w:sz w:val="22"/>
          <w:szCs w:val="22"/>
        </w:rPr>
        <w:t xml:space="preserve">Díla právo na účtování smluvní pokuty dle tohoto odstavce. </w:t>
      </w:r>
    </w:p>
    <w:p w14:paraId="50099EFD" w14:textId="693E05DE" w:rsidR="00E1438A" w:rsidRPr="00E3584C" w:rsidRDefault="00E1438A" w:rsidP="00E1438A">
      <w:pPr>
        <w:pStyle w:val="Zkladntext"/>
        <w:numPr>
          <w:ilvl w:val="0"/>
          <w:numId w:val="11"/>
        </w:numPr>
        <w:tabs>
          <w:tab w:val="clear" w:pos="360"/>
          <w:tab w:val="num" w:pos="567"/>
        </w:tabs>
        <w:jc w:val="both"/>
        <w:rPr>
          <w:rFonts w:ascii="Arial" w:hAnsi="Arial" w:cs="Arial"/>
          <w:bCs/>
          <w:sz w:val="22"/>
          <w:szCs w:val="22"/>
        </w:rPr>
      </w:pPr>
      <w:r w:rsidRPr="00E3584C">
        <w:rPr>
          <w:rFonts w:ascii="Arial" w:hAnsi="Arial" w:cs="Arial"/>
          <w:bCs/>
          <w:sz w:val="22"/>
          <w:szCs w:val="22"/>
        </w:rPr>
        <w:lastRenderedPageBreak/>
        <w:t xml:space="preserve">V případě </w:t>
      </w:r>
      <w:r w:rsidR="004D0BC7">
        <w:rPr>
          <w:rFonts w:ascii="Arial" w:hAnsi="Arial" w:cs="Arial"/>
          <w:bCs/>
          <w:sz w:val="22"/>
          <w:szCs w:val="22"/>
        </w:rPr>
        <w:t xml:space="preserve">porušení </w:t>
      </w:r>
      <w:r w:rsidRPr="00E3584C">
        <w:rPr>
          <w:rFonts w:ascii="Arial" w:hAnsi="Arial" w:cs="Arial"/>
          <w:bCs/>
          <w:sz w:val="22"/>
          <w:szCs w:val="22"/>
        </w:rPr>
        <w:t>závazk</w:t>
      </w:r>
      <w:r w:rsidR="004D0BC7">
        <w:rPr>
          <w:rFonts w:ascii="Arial" w:hAnsi="Arial" w:cs="Arial"/>
          <w:bCs/>
          <w:sz w:val="22"/>
          <w:szCs w:val="22"/>
        </w:rPr>
        <w:t>u</w:t>
      </w:r>
      <w:r w:rsidRPr="00E3584C">
        <w:rPr>
          <w:rFonts w:ascii="Arial" w:hAnsi="Arial" w:cs="Arial"/>
          <w:bCs/>
          <w:sz w:val="22"/>
          <w:szCs w:val="22"/>
        </w:rPr>
        <w:t xml:space="preserve"> Poskytovatele</w:t>
      </w:r>
      <w:r w:rsidR="004D0BC7">
        <w:rPr>
          <w:rFonts w:ascii="Arial" w:hAnsi="Arial" w:cs="Arial"/>
          <w:bCs/>
          <w:sz w:val="22"/>
          <w:szCs w:val="22"/>
        </w:rPr>
        <w:t xml:space="preserve"> odstranit vady Díla ve smluveném termínu dle </w:t>
      </w:r>
      <w:r w:rsidRPr="00E3584C">
        <w:rPr>
          <w:rFonts w:ascii="Arial" w:hAnsi="Arial" w:cs="Arial"/>
          <w:bCs/>
          <w:sz w:val="22"/>
          <w:szCs w:val="22"/>
        </w:rPr>
        <w:t>ustanovení</w:t>
      </w:r>
      <w:r w:rsidR="004D0BC7">
        <w:rPr>
          <w:rFonts w:ascii="Arial" w:hAnsi="Arial" w:cs="Arial"/>
          <w:bCs/>
          <w:sz w:val="22"/>
          <w:szCs w:val="22"/>
        </w:rPr>
        <w:t xml:space="preserve"> čl. V</w:t>
      </w:r>
      <w:r w:rsidRPr="00E3584C">
        <w:rPr>
          <w:rFonts w:ascii="Arial" w:hAnsi="Arial" w:cs="Arial"/>
          <w:bCs/>
          <w:sz w:val="22"/>
          <w:szCs w:val="22"/>
        </w:rPr>
        <w:t>II.</w:t>
      </w:r>
      <w:r w:rsidR="004D0BC7">
        <w:rPr>
          <w:rFonts w:ascii="Arial" w:hAnsi="Arial" w:cs="Arial"/>
          <w:bCs/>
          <w:sz w:val="22"/>
          <w:szCs w:val="22"/>
        </w:rPr>
        <w:t xml:space="preserve"> odst. 8. nebo 9. </w:t>
      </w:r>
      <w:r w:rsidRPr="00E3584C">
        <w:rPr>
          <w:rFonts w:ascii="Arial" w:hAnsi="Arial" w:cs="Arial"/>
          <w:bCs/>
          <w:sz w:val="22"/>
          <w:szCs w:val="22"/>
        </w:rPr>
        <w:t>této Smlouvy</w:t>
      </w:r>
      <w:r w:rsidR="004D0BC7">
        <w:rPr>
          <w:rFonts w:ascii="Arial" w:hAnsi="Arial" w:cs="Arial"/>
          <w:bCs/>
          <w:sz w:val="22"/>
          <w:szCs w:val="22"/>
        </w:rPr>
        <w:t>,</w:t>
      </w:r>
      <w:r w:rsidRPr="00E3584C">
        <w:rPr>
          <w:rFonts w:ascii="Arial" w:hAnsi="Arial" w:cs="Arial"/>
          <w:bCs/>
          <w:sz w:val="22"/>
          <w:szCs w:val="22"/>
        </w:rPr>
        <w:t xml:space="preserve"> je Poskytovatel povinen zaplatit Objednateli smluvní pokutu ve výši </w:t>
      </w:r>
      <w:r w:rsidR="00A7757F" w:rsidRPr="00E3584C">
        <w:rPr>
          <w:rFonts w:ascii="Arial" w:hAnsi="Arial" w:cs="Arial"/>
          <w:b/>
          <w:bCs/>
          <w:sz w:val="22"/>
          <w:szCs w:val="22"/>
        </w:rPr>
        <w:t>1</w:t>
      </w:r>
      <w:r w:rsidRPr="00E3584C">
        <w:rPr>
          <w:rFonts w:ascii="Arial" w:hAnsi="Arial" w:cs="Arial"/>
          <w:b/>
          <w:bCs/>
          <w:sz w:val="22"/>
          <w:szCs w:val="22"/>
        </w:rPr>
        <w:t xml:space="preserve"> 000 Kč (slovy: </w:t>
      </w:r>
      <w:r w:rsidR="00A7757F" w:rsidRPr="00E3584C">
        <w:rPr>
          <w:rFonts w:ascii="Arial" w:hAnsi="Arial" w:cs="Arial"/>
          <w:b/>
          <w:bCs/>
          <w:sz w:val="22"/>
          <w:szCs w:val="22"/>
        </w:rPr>
        <w:t>jeden</w:t>
      </w:r>
      <w:r w:rsidRPr="00E3584C">
        <w:rPr>
          <w:rFonts w:ascii="Arial" w:hAnsi="Arial" w:cs="Arial"/>
          <w:b/>
          <w:bCs/>
          <w:sz w:val="22"/>
          <w:szCs w:val="22"/>
        </w:rPr>
        <w:t xml:space="preserve"> tisíc korun českých)</w:t>
      </w:r>
      <w:r w:rsidRPr="00E3584C">
        <w:rPr>
          <w:rFonts w:ascii="Arial" w:hAnsi="Arial" w:cs="Arial"/>
          <w:bCs/>
          <w:sz w:val="22"/>
          <w:szCs w:val="22"/>
        </w:rPr>
        <w:t xml:space="preserve"> za každý </w:t>
      </w:r>
      <w:r w:rsidR="004D0BC7">
        <w:rPr>
          <w:rFonts w:ascii="Arial" w:hAnsi="Arial" w:cs="Arial"/>
          <w:bCs/>
          <w:sz w:val="22"/>
          <w:szCs w:val="22"/>
        </w:rPr>
        <w:t xml:space="preserve">den prodlení s odstraněním vady. </w:t>
      </w:r>
      <w:r w:rsidRPr="00E3584C">
        <w:rPr>
          <w:rFonts w:ascii="Arial" w:hAnsi="Arial" w:cs="Arial"/>
          <w:bCs/>
          <w:sz w:val="22"/>
          <w:szCs w:val="22"/>
        </w:rPr>
        <w:t xml:space="preserve"> </w:t>
      </w:r>
    </w:p>
    <w:p w14:paraId="1C2542ED" w14:textId="03DCA5E8" w:rsidR="00E1438A" w:rsidRPr="00E3584C" w:rsidRDefault="00E1438A" w:rsidP="00E1438A">
      <w:pPr>
        <w:pStyle w:val="Zkladntext"/>
        <w:numPr>
          <w:ilvl w:val="0"/>
          <w:numId w:val="11"/>
        </w:numPr>
        <w:tabs>
          <w:tab w:val="clear" w:pos="360"/>
          <w:tab w:val="num" w:pos="567"/>
        </w:tabs>
        <w:jc w:val="both"/>
        <w:rPr>
          <w:rFonts w:ascii="Arial" w:hAnsi="Arial" w:cs="Arial"/>
          <w:bCs/>
          <w:sz w:val="22"/>
          <w:szCs w:val="22"/>
        </w:rPr>
      </w:pPr>
      <w:r w:rsidRPr="00E3584C">
        <w:rPr>
          <w:rFonts w:ascii="Arial" w:hAnsi="Arial" w:cs="Arial"/>
          <w:bCs/>
          <w:sz w:val="22"/>
          <w:szCs w:val="22"/>
        </w:rPr>
        <w:t xml:space="preserve">V případě </w:t>
      </w:r>
      <w:r w:rsidRPr="00E3584C">
        <w:rPr>
          <w:rFonts w:ascii="Arial" w:hAnsi="Arial" w:cs="Arial"/>
          <w:sz w:val="22"/>
          <w:szCs w:val="22"/>
        </w:rPr>
        <w:t>prodlení</w:t>
      </w:r>
      <w:r w:rsidRPr="00E3584C">
        <w:rPr>
          <w:rFonts w:ascii="Arial" w:hAnsi="Arial" w:cs="Arial"/>
          <w:bCs/>
          <w:sz w:val="22"/>
          <w:szCs w:val="22"/>
        </w:rPr>
        <w:t xml:space="preserve"> Objednatele s úhradou faktury o více než třicet (30) kalendářních dní po lhůtě splatnosti faktury může Zhotovitel vyúčtovat Objednateli </w:t>
      </w:r>
      <w:r w:rsidRPr="00E3584C">
        <w:rPr>
          <w:rFonts w:ascii="Arial" w:hAnsi="Arial" w:cs="Arial"/>
          <w:b/>
          <w:bCs/>
          <w:sz w:val="22"/>
          <w:szCs w:val="22"/>
        </w:rPr>
        <w:t>úrok z prodlení ve výši 0,0</w:t>
      </w:r>
      <w:r w:rsidR="004D0BC7">
        <w:rPr>
          <w:rFonts w:ascii="Arial" w:hAnsi="Arial" w:cs="Arial"/>
          <w:b/>
          <w:bCs/>
          <w:sz w:val="22"/>
          <w:szCs w:val="22"/>
        </w:rPr>
        <w:t>2</w:t>
      </w:r>
      <w:r w:rsidRPr="00E3584C">
        <w:rPr>
          <w:rFonts w:ascii="Arial" w:hAnsi="Arial" w:cs="Arial"/>
          <w:b/>
          <w:bCs/>
          <w:sz w:val="22"/>
          <w:szCs w:val="22"/>
        </w:rPr>
        <w:t xml:space="preserve"> %</w:t>
      </w:r>
      <w:r w:rsidRPr="00E3584C">
        <w:rPr>
          <w:rFonts w:ascii="Arial" w:hAnsi="Arial" w:cs="Arial"/>
          <w:bCs/>
          <w:sz w:val="22"/>
          <w:szCs w:val="22"/>
        </w:rPr>
        <w:t xml:space="preserve"> </w:t>
      </w:r>
      <w:r w:rsidRPr="00E3584C">
        <w:rPr>
          <w:rFonts w:ascii="Arial" w:hAnsi="Arial" w:cs="Arial"/>
          <w:b/>
          <w:bCs/>
          <w:sz w:val="22"/>
          <w:szCs w:val="22"/>
        </w:rPr>
        <w:t xml:space="preserve">(slovy: </w:t>
      </w:r>
      <w:r w:rsidR="004D0BC7">
        <w:rPr>
          <w:rFonts w:ascii="Arial" w:hAnsi="Arial" w:cs="Arial"/>
          <w:b/>
          <w:bCs/>
          <w:sz w:val="22"/>
          <w:szCs w:val="22"/>
        </w:rPr>
        <w:t xml:space="preserve">dvě </w:t>
      </w:r>
      <w:r w:rsidRPr="00E3584C">
        <w:rPr>
          <w:rFonts w:ascii="Arial" w:hAnsi="Arial" w:cs="Arial"/>
          <w:b/>
          <w:bCs/>
          <w:sz w:val="22"/>
          <w:szCs w:val="22"/>
        </w:rPr>
        <w:t>setin</w:t>
      </w:r>
      <w:r w:rsidR="004D0BC7">
        <w:rPr>
          <w:rFonts w:ascii="Arial" w:hAnsi="Arial" w:cs="Arial"/>
          <w:b/>
          <w:bCs/>
          <w:sz w:val="22"/>
          <w:szCs w:val="22"/>
        </w:rPr>
        <w:t>y</w:t>
      </w:r>
      <w:r w:rsidRPr="00E3584C">
        <w:rPr>
          <w:rFonts w:ascii="Arial" w:hAnsi="Arial" w:cs="Arial"/>
          <w:b/>
          <w:bCs/>
          <w:sz w:val="22"/>
          <w:szCs w:val="22"/>
        </w:rPr>
        <w:t xml:space="preserve"> procenta) </w:t>
      </w:r>
      <w:r w:rsidRPr="00E3584C">
        <w:rPr>
          <w:rFonts w:ascii="Arial" w:hAnsi="Arial" w:cs="Arial"/>
          <w:bCs/>
          <w:sz w:val="22"/>
          <w:szCs w:val="22"/>
        </w:rPr>
        <w:t>z nezaplacené částky předmětné faktury za každý den prodlení a Objednatel je povinen tuto sankci uhradit.</w:t>
      </w:r>
    </w:p>
    <w:p w14:paraId="5C8550F8" w14:textId="0DD34913" w:rsidR="00E1438A" w:rsidRPr="00E3584C" w:rsidRDefault="00E1438A" w:rsidP="00E1438A">
      <w:pPr>
        <w:pStyle w:val="Zkladntext"/>
        <w:numPr>
          <w:ilvl w:val="0"/>
          <w:numId w:val="11"/>
        </w:numPr>
        <w:tabs>
          <w:tab w:val="clear" w:pos="360"/>
          <w:tab w:val="num" w:pos="567"/>
        </w:tabs>
        <w:jc w:val="both"/>
        <w:rPr>
          <w:rFonts w:ascii="Arial" w:hAnsi="Arial" w:cs="Arial"/>
          <w:bCs/>
          <w:sz w:val="22"/>
          <w:szCs w:val="22"/>
        </w:rPr>
      </w:pPr>
      <w:r w:rsidRPr="00E3584C">
        <w:rPr>
          <w:rFonts w:ascii="Arial" w:hAnsi="Arial" w:cs="Arial"/>
          <w:bCs/>
          <w:sz w:val="22"/>
          <w:szCs w:val="22"/>
        </w:rPr>
        <w:t xml:space="preserve">V případě </w:t>
      </w:r>
      <w:r w:rsidRPr="00E3584C">
        <w:rPr>
          <w:rFonts w:ascii="Arial" w:hAnsi="Arial" w:cs="Arial"/>
          <w:sz w:val="22"/>
          <w:szCs w:val="22"/>
        </w:rPr>
        <w:t>porušení</w:t>
      </w:r>
      <w:r w:rsidRPr="00E3584C">
        <w:rPr>
          <w:rFonts w:ascii="Arial" w:hAnsi="Arial" w:cs="Arial"/>
          <w:bCs/>
          <w:sz w:val="22"/>
          <w:szCs w:val="22"/>
        </w:rPr>
        <w:t xml:space="preserve"> povinností kteroukoliv Smluvní stranou dle </w:t>
      </w:r>
      <w:r w:rsidR="004D0BC7">
        <w:rPr>
          <w:rFonts w:ascii="Arial" w:hAnsi="Arial" w:cs="Arial"/>
          <w:bCs/>
          <w:sz w:val="22"/>
          <w:szCs w:val="22"/>
        </w:rPr>
        <w:t xml:space="preserve">čl. </w:t>
      </w:r>
      <w:r w:rsidRPr="00E3584C">
        <w:rPr>
          <w:rFonts w:ascii="Arial" w:hAnsi="Arial" w:cs="Arial"/>
          <w:bCs/>
          <w:sz w:val="22"/>
          <w:szCs w:val="22"/>
        </w:rPr>
        <w:t xml:space="preserve">IX. odst. 1. až 4. této Smlouvy sjednávají Smluvní strany smluvní pokutu ve výši </w:t>
      </w:r>
      <w:r w:rsidR="004D0BC7" w:rsidRPr="00B42684">
        <w:rPr>
          <w:rFonts w:ascii="Arial" w:hAnsi="Arial" w:cs="Arial"/>
          <w:b/>
          <w:bCs/>
          <w:sz w:val="22"/>
          <w:szCs w:val="22"/>
        </w:rPr>
        <w:t>5</w:t>
      </w:r>
      <w:r w:rsidRPr="00E3584C">
        <w:rPr>
          <w:rFonts w:ascii="Arial" w:hAnsi="Arial" w:cs="Arial"/>
          <w:b/>
          <w:bCs/>
          <w:sz w:val="22"/>
          <w:szCs w:val="22"/>
        </w:rPr>
        <w:t xml:space="preserve">0 000 Kč </w:t>
      </w:r>
      <w:r w:rsidRPr="00E3584C">
        <w:rPr>
          <w:rFonts w:ascii="Arial" w:hAnsi="Arial" w:cs="Arial"/>
          <w:b/>
          <w:bCs/>
          <w:sz w:val="22"/>
          <w:szCs w:val="22"/>
        </w:rPr>
        <w:br/>
        <w:t xml:space="preserve">(slovy: </w:t>
      </w:r>
      <w:r w:rsidR="004D0BC7">
        <w:rPr>
          <w:rFonts w:ascii="Arial" w:hAnsi="Arial" w:cs="Arial"/>
          <w:b/>
          <w:bCs/>
          <w:sz w:val="22"/>
          <w:szCs w:val="22"/>
        </w:rPr>
        <w:t xml:space="preserve">padesát </w:t>
      </w:r>
      <w:r w:rsidRPr="00E3584C">
        <w:rPr>
          <w:rFonts w:ascii="Arial" w:hAnsi="Arial" w:cs="Arial"/>
          <w:b/>
          <w:bCs/>
          <w:sz w:val="22"/>
          <w:szCs w:val="22"/>
        </w:rPr>
        <w:t>tisíc korun českých)</w:t>
      </w:r>
      <w:r w:rsidRPr="00E3584C">
        <w:rPr>
          <w:rFonts w:ascii="Arial" w:hAnsi="Arial" w:cs="Arial"/>
          <w:bCs/>
          <w:sz w:val="22"/>
          <w:szCs w:val="22"/>
        </w:rPr>
        <w:t xml:space="preserve"> za každý jednotlivý případ porušení.</w:t>
      </w:r>
    </w:p>
    <w:p w14:paraId="01800FE4" w14:textId="024F9F75" w:rsidR="00E1438A" w:rsidRPr="00E3584C" w:rsidRDefault="00E1438A" w:rsidP="00E1438A">
      <w:pPr>
        <w:pStyle w:val="Zkladntext"/>
        <w:numPr>
          <w:ilvl w:val="0"/>
          <w:numId w:val="11"/>
        </w:numPr>
        <w:tabs>
          <w:tab w:val="clear" w:pos="360"/>
          <w:tab w:val="num" w:pos="567"/>
        </w:tabs>
        <w:jc w:val="both"/>
        <w:rPr>
          <w:rFonts w:ascii="Arial" w:hAnsi="Arial" w:cs="Arial"/>
          <w:sz w:val="22"/>
          <w:szCs w:val="22"/>
        </w:rPr>
      </w:pPr>
      <w:r w:rsidRPr="00E3584C">
        <w:rPr>
          <w:rFonts w:ascii="Arial" w:hAnsi="Arial" w:cs="Arial"/>
          <w:sz w:val="22"/>
          <w:szCs w:val="22"/>
        </w:rPr>
        <w:t>Za porušení závazku Zhotovitele uvedeného v </w:t>
      </w:r>
      <w:r w:rsidR="004D0BC7">
        <w:rPr>
          <w:rFonts w:ascii="Arial" w:hAnsi="Arial" w:cs="Arial"/>
          <w:sz w:val="22"/>
          <w:szCs w:val="22"/>
        </w:rPr>
        <w:t>č</w:t>
      </w:r>
      <w:r w:rsidRPr="00E3584C">
        <w:rPr>
          <w:rFonts w:ascii="Arial" w:hAnsi="Arial" w:cs="Arial"/>
          <w:sz w:val="22"/>
          <w:szCs w:val="22"/>
        </w:rPr>
        <w:t>l. IX. odst. 6.</w:t>
      </w:r>
      <w:r w:rsidR="004D0BC7">
        <w:rPr>
          <w:rFonts w:ascii="Arial" w:hAnsi="Arial" w:cs="Arial"/>
          <w:sz w:val="22"/>
          <w:szCs w:val="22"/>
        </w:rPr>
        <w:t xml:space="preserve"> Smlouvy kteroukoliv Smluvní stranou sjednávají Smluvní strany smluvní pokutu </w:t>
      </w:r>
      <w:r w:rsidRPr="00E3584C">
        <w:rPr>
          <w:rFonts w:ascii="Arial" w:hAnsi="Arial" w:cs="Arial"/>
          <w:sz w:val="22"/>
          <w:szCs w:val="22"/>
        </w:rPr>
        <w:t xml:space="preserve">výši </w:t>
      </w:r>
      <w:r w:rsidR="004D0BC7" w:rsidRPr="00B42684">
        <w:rPr>
          <w:rFonts w:ascii="Arial" w:hAnsi="Arial" w:cs="Arial"/>
          <w:b/>
          <w:sz w:val="22"/>
          <w:szCs w:val="22"/>
        </w:rPr>
        <w:t>1</w:t>
      </w:r>
      <w:r w:rsidRPr="00E3584C">
        <w:rPr>
          <w:rFonts w:ascii="Arial" w:hAnsi="Arial" w:cs="Arial"/>
          <w:b/>
          <w:sz w:val="22"/>
          <w:szCs w:val="22"/>
        </w:rPr>
        <w:t xml:space="preserve">00 000 Kč (slovy: </w:t>
      </w:r>
      <w:r w:rsidR="004D0BC7">
        <w:rPr>
          <w:rFonts w:ascii="Arial" w:hAnsi="Arial" w:cs="Arial"/>
          <w:b/>
          <w:sz w:val="22"/>
          <w:szCs w:val="22"/>
        </w:rPr>
        <w:t>jedno sto</w:t>
      </w:r>
      <w:r w:rsidRPr="00E3584C">
        <w:rPr>
          <w:rFonts w:ascii="Arial" w:hAnsi="Arial" w:cs="Arial"/>
          <w:b/>
          <w:sz w:val="22"/>
          <w:szCs w:val="22"/>
        </w:rPr>
        <w:t xml:space="preserve"> tisíc korun českých)</w:t>
      </w:r>
      <w:r w:rsidRPr="00E3584C">
        <w:rPr>
          <w:rFonts w:ascii="Arial" w:hAnsi="Arial" w:cs="Arial"/>
          <w:sz w:val="22"/>
          <w:szCs w:val="22"/>
        </w:rPr>
        <w:t xml:space="preserve">. </w:t>
      </w:r>
    </w:p>
    <w:p w14:paraId="1A62ED90" w14:textId="6365BFCE" w:rsidR="007A6D9C" w:rsidRPr="00E3584C" w:rsidRDefault="007A6D9C" w:rsidP="007A6D9C">
      <w:pPr>
        <w:pStyle w:val="Zkladntext"/>
        <w:numPr>
          <w:ilvl w:val="0"/>
          <w:numId w:val="11"/>
        </w:numPr>
        <w:tabs>
          <w:tab w:val="clear" w:pos="360"/>
          <w:tab w:val="num" w:pos="567"/>
        </w:tabs>
        <w:jc w:val="both"/>
        <w:rPr>
          <w:rFonts w:ascii="Arial" w:hAnsi="Arial" w:cs="Arial"/>
          <w:sz w:val="22"/>
          <w:szCs w:val="22"/>
        </w:rPr>
      </w:pPr>
      <w:r w:rsidRPr="00E3584C">
        <w:rPr>
          <w:rFonts w:ascii="Arial" w:hAnsi="Arial" w:cs="Arial"/>
          <w:sz w:val="22"/>
          <w:szCs w:val="22"/>
        </w:rPr>
        <w:t xml:space="preserve">Zaplacením jakékoliv smluvní pokuty není dotčeno právo oprávněné Smluvní strany </w:t>
      </w:r>
      <w:r w:rsidRPr="00E3584C">
        <w:rPr>
          <w:rFonts w:ascii="Arial" w:hAnsi="Arial" w:cs="Arial"/>
          <w:sz w:val="22"/>
          <w:szCs w:val="22"/>
        </w:rPr>
        <w:br/>
        <w:t xml:space="preserve">na náhradu škody. </w:t>
      </w:r>
    </w:p>
    <w:p w14:paraId="5992506E" w14:textId="545AE05E" w:rsidR="00E1438A" w:rsidRPr="00E3584C" w:rsidRDefault="00E1438A" w:rsidP="00E1438A">
      <w:pPr>
        <w:spacing w:before="360"/>
        <w:jc w:val="center"/>
        <w:rPr>
          <w:rFonts w:ascii="Arial" w:hAnsi="Arial" w:cs="Arial"/>
          <w:b/>
          <w:bCs/>
          <w:sz w:val="22"/>
          <w:szCs w:val="22"/>
        </w:rPr>
      </w:pPr>
      <w:r w:rsidRPr="00E3584C">
        <w:rPr>
          <w:rFonts w:ascii="Arial" w:hAnsi="Arial" w:cs="Arial"/>
          <w:b/>
          <w:bCs/>
          <w:sz w:val="22"/>
          <w:szCs w:val="22"/>
        </w:rPr>
        <w:t>Čl. IX.</w:t>
      </w:r>
    </w:p>
    <w:p w14:paraId="5D2477D2" w14:textId="77777777" w:rsidR="00E1438A" w:rsidRPr="00E3584C" w:rsidRDefault="00E1438A" w:rsidP="00E1438A">
      <w:pPr>
        <w:spacing w:after="120"/>
        <w:jc w:val="center"/>
        <w:rPr>
          <w:rFonts w:ascii="Arial" w:hAnsi="Arial" w:cs="Arial"/>
          <w:b/>
          <w:bCs/>
          <w:sz w:val="22"/>
          <w:szCs w:val="22"/>
        </w:rPr>
      </w:pPr>
      <w:r w:rsidRPr="00E3584C">
        <w:rPr>
          <w:rFonts w:ascii="Arial" w:hAnsi="Arial" w:cs="Arial"/>
          <w:b/>
          <w:bCs/>
          <w:sz w:val="22"/>
          <w:szCs w:val="22"/>
        </w:rPr>
        <w:t>Ochrana informací</w:t>
      </w:r>
    </w:p>
    <w:p w14:paraId="5B158C01" w14:textId="77777777" w:rsidR="00E1438A" w:rsidRPr="00E3584C" w:rsidRDefault="00E1438A" w:rsidP="00E1438A">
      <w:pPr>
        <w:pStyle w:val="Zkladntext"/>
        <w:numPr>
          <w:ilvl w:val="0"/>
          <w:numId w:val="10"/>
        </w:numPr>
        <w:jc w:val="both"/>
        <w:rPr>
          <w:rFonts w:ascii="Arial" w:hAnsi="Arial" w:cs="Arial"/>
          <w:sz w:val="22"/>
          <w:szCs w:val="22"/>
        </w:rPr>
      </w:pPr>
      <w:r w:rsidRPr="00E3584C">
        <w:rPr>
          <w:rFonts w:ascii="Arial" w:hAnsi="Arial" w:cs="Arial"/>
          <w:sz w:val="22"/>
          <w:szCs w:val="22"/>
        </w:rPr>
        <w:t xml:space="preserve">Smluvní strany konstatují, že označily při jednání o uzavření Smlouvy všechny informace týkající se specifických výrobních postupů, know-how a strategických plánů a záměrů Smluvních stran jako důvěrné. </w:t>
      </w:r>
    </w:p>
    <w:p w14:paraId="64A8DE99" w14:textId="77777777" w:rsidR="00E1438A" w:rsidRPr="00E3584C" w:rsidRDefault="00E1438A" w:rsidP="00E1438A">
      <w:pPr>
        <w:pStyle w:val="Zkladntext"/>
        <w:numPr>
          <w:ilvl w:val="0"/>
          <w:numId w:val="10"/>
        </w:numPr>
        <w:tabs>
          <w:tab w:val="clear" w:pos="360"/>
          <w:tab w:val="num" w:pos="567"/>
        </w:tabs>
        <w:jc w:val="both"/>
        <w:rPr>
          <w:rFonts w:ascii="Arial" w:hAnsi="Arial" w:cs="Arial"/>
          <w:sz w:val="22"/>
          <w:szCs w:val="22"/>
        </w:rPr>
      </w:pPr>
      <w:r w:rsidRPr="00E3584C">
        <w:rPr>
          <w:rFonts w:ascii="Arial" w:hAnsi="Arial" w:cs="Arial"/>
          <w:sz w:val="22"/>
          <w:szCs w:val="22"/>
        </w:rPr>
        <w:t xml:space="preserve">Povinnost mlčenlivosti o důvěrných informacích a ochrany důvěrných informací </w:t>
      </w:r>
      <w:r w:rsidRPr="00E3584C">
        <w:rPr>
          <w:rFonts w:ascii="Arial" w:hAnsi="Arial" w:cs="Arial"/>
          <w:sz w:val="22"/>
          <w:szCs w:val="22"/>
        </w:rPr>
        <w:br/>
        <w:t xml:space="preserve">podle Smlouvy se vztahuje na Smluvní strany, na jejich zaměstnance, pomocníky </w:t>
      </w:r>
      <w:r w:rsidRPr="00E3584C">
        <w:rPr>
          <w:rFonts w:ascii="Arial" w:hAnsi="Arial" w:cs="Arial"/>
          <w:sz w:val="22"/>
          <w:szCs w:val="22"/>
        </w:rPr>
        <w:br/>
        <w:t xml:space="preserve">i na všechny třetí osoby, které některá ze Smluvních stran přizve podle Smlouvy nebo s předchozím písemným souhlasem strany druhé, byť i k parciálnímu jednání, </w:t>
      </w:r>
      <w:r w:rsidRPr="00E3584C">
        <w:rPr>
          <w:rFonts w:ascii="Arial" w:hAnsi="Arial" w:cs="Arial"/>
          <w:sz w:val="22"/>
          <w:szCs w:val="22"/>
        </w:rPr>
        <w:br/>
        <w:t xml:space="preserve">nebo které se vzájemně se sdělovanými informacemi jinak seznámí. </w:t>
      </w:r>
    </w:p>
    <w:p w14:paraId="3D70846D" w14:textId="77777777" w:rsidR="00E1438A" w:rsidRPr="00E3584C" w:rsidRDefault="00E1438A" w:rsidP="00E1438A">
      <w:pPr>
        <w:pStyle w:val="Zkladntext"/>
        <w:numPr>
          <w:ilvl w:val="0"/>
          <w:numId w:val="10"/>
        </w:numPr>
        <w:tabs>
          <w:tab w:val="clear" w:pos="360"/>
          <w:tab w:val="num" w:pos="567"/>
        </w:tabs>
        <w:jc w:val="both"/>
        <w:rPr>
          <w:rFonts w:ascii="Arial" w:hAnsi="Arial" w:cs="Arial"/>
          <w:sz w:val="22"/>
          <w:szCs w:val="22"/>
        </w:rPr>
      </w:pPr>
      <w:r w:rsidRPr="00E3584C">
        <w:rPr>
          <w:rFonts w:ascii="Arial" w:hAnsi="Arial" w:cs="Arial"/>
          <w:sz w:val="22"/>
          <w:szCs w:val="22"/>
        </w:rPr>
        <w:t xml:space="preserve">Smluvní strany jsou oprávněny sdělit důvěrné informace třetí osobě pouze s předchozím písemným souhlasem druhé Smluvní strany s tím, že tento souhlas </w:t>
      </w:r>
      <w:r w:rsidRPr="00E3584C">
        <w:rPr>
          <w:rFonts w:ascii="Arial" w:hAnsi="Arial" w:cs="Arial"/>
          <w:sz w:val="22"/>
          <w:szCs w:val="22"/>
        </w:rPr>
        <w:br/>
        <w:t>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20951235" w14:textId="77777777" w:rsidR="00E1438A" w:rsidRPr="00E3584C" w:rsidRDefault="00E1438A" w:rsidP="00E1438A">
      <w:pPr>
        <w:pStyle w:val="Zkladntext"/>
        <w:numPr>
          <w:ilvl w:val="0"/>
          <w:numId w:val="10"/>
        </w:numPr>
        <w:jc w:val="both"/>
        <w:rPr>
          <w:rFonts w:ascii="Arial" w:hAnsi="Arial" w:cs="Arial"/>
          <w:sz w:val="22"/>
          <w:szCs w:val="22"/>
        </w:rPr>
      </w:pPr>
      <w:r w:rsidRPr="00E3584C">
        <w:rPr>
          <w:rFonts w:ascii="Arial" w:hAnsi="Arial" w:cs="Arial"/>
          <w:sz w:val="22"/>
          <w:szCs w:val="22"/>
        </w:rPr>
        <w:t>Důvěrnými informacemi nejsou nebo přestávají být:</w:t>
      </w:r>
    </w:p>
    <w:p w14:paraId="11E82F1C" w14:textId="77777777" w:rsidR="00E1438A" w:rsidRPr="00E3584C" w:rsidRDefault="00E1438A" w:rsidP="00E1438A">
      <w:pPr>
        <w:numPr>
          <w:ilvl w:val="0"/>
          <w:numId w:val="18"/>
        </w:numPr>
        <w:tabs>
          <w:tab w:val="clear" w:pos="720"/>
          <w:tab w:val="num" w:pos="513"/>
          <w:tab w:val="left" w:pos="1134"/>
        </w:tabs>
        <w:spacing w:after="120"/>
        <w:jc w:val="both"/>
        <w:rPr>
          <w:rFonts w:ascii="Arial" w:hAnsi="Arial" w:cs="Arial"/>
          <w:sz w:val="22"/>
          <w:szCs w:val="22"/>
        </w:rPr>
      </w:pPr>
      <w:r w:rsidRPr="00E3584C">
        <w:rPr>
          <w:rFonts w:ascii="Arial" w:hAnsi="Arial" w:cs="Arial"/>
          <w:sz w:val="22"/>
          <w:szCs w:val="22"/>
        </w:rPr>
        <w:t>informace, které byly v době, kdy byly Smluvní straně poskytnuty, veřejně známé, nebo</w:t>
      </w:r>
    </w:p>
    <w:p w14:paraId="1363ECF6" w14:textId="77777777" w:rsidR="00E1438A" w:rsidRPr="00E3584C" w:rsidRDefault="00E1438A" w:rsidP="00E1438A">
      <w:pPr>
        <w:numPr>
          <w:ilvl w:val="0"/>
          <w:numId w:val="18"/>
        </w:numPr>
        <w:tabs>
          <w:tab w:val="clear" w:pos="720"/>
          <w:tab w:val="num" w:pos="99"/>
          <w:tab w:val="left" w:pos="1134"/>
        </w:tabs>
        <w:spacing w:after="120"/>
        <w:jc w:val="both"/>
        <w:rPr>
          <w:rFonts w:ascii="Arial" w:hAnsi="Arial" w:cs="Arial"/>
          <w:sz w:val="22"/>
          <w:szCs w:val="22"/>
        </w:rPr>
      </w:pPr>
      <w:r w:rsidRPr="00E3584C">
        <w:rPr>
          <w:rFonts w:ascii="Arial" w:hAnsi="Arial"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B865E26" w14:textId="77777777" w:rsidR="00E1438A" w:rsidRPr="00E3584C" w:rsidRDefault="00E1438A" w:rsidP="00E1438A">
      <w:pPr>
        <w:numPr>
          <w:ilvl w:val="0"/>
          <w:numId w:val="18"/>
        </w:numPr>
        <w:tabs>
          <w:tab w:val="clear" w:pos="720"/>
          <w:tab w:val="num" w:pos="306"/>
          <w:tab w:val="left" w:pos="1134"/>
        </w:tabs>
        <w:spacing w:after="120"/>
        <w:jc w:val="both"/>
        <w:rPr>
          <w:rFonts w:ascii="Arial" w:hAnsi="Arial" w:cs="Arial"/>
          <w:sz w:val="22"/>
          <w:szCs w:val="22"/>
        </w:rPr>
      </w:pPr>
      <w:r w:rsidRPr="00E3584C">
        <w:rPr>
          <w:rFonts w:ascii="Arial" w:hAnsi="Arial" w:cs="Arial"/>
          <w:sz w:val="22"/>
          <w:szCs w:val="22"/>
        </w:rPr>
        <w:t>informace, které byly Smluvní straně prokazatelně známé před jejich poskytnutím, nebo</w:t>
      </w:r>
    </w:p>
    <w:p w14:paraId="6CD6CE44" w14:textId="77777777" w:rsidR="00E1438A" w:rsidRPr="00E3584C" w:rsidRDefault="00E1438A" w:rsidP="00E1438A">
      <w:pPr>
        <w:numPr>
          <w:ilvl w:val="0"/>
          <w:numId w:val="18"/>
        </w:numPr>
        <w:tabs>
          <w:tab w:val="clear" w:pos="720"/>
          <w:tab w:val="num" w:pos="306"/>
          <w:tab w:val="left" w:pos="1134"/>
        </w:tabs>
        <w:spacing w:after="120"/>
        <w:jc w:val="both"/>
        <w:rPr>
          <w:rFonts w:ascii="Arial" w:hAnsi="Arial" w:cs="Arial"/>
          <w:sz w:val="22"/>
          <w:szCs w:val="22"/>
        </w:rPr>
      </w:pPr>
      <w:r w:rsidRPr="00E3584C">
        <w:rPr>
          <w:rFonts w:ascii="Arial" w:hAnsi="Arial" w:cs="Arial"/>
          <w:sz w:val="22"/>
          <w:szCs w:val="22"/>
        </w:rPr>
        <w:t xml:space="preserve">informace, které je Smluvní strana povinna sdělit oprávněným osobám </w:t>
      </w:r>
      <w:r w:rsidRPr="00E3584C">
        <w:rPr>
          <w:rFonts w:ascii="Arial" w:hAnsi="Arial" w:cs="Arial"/>
          <w:sz w:val="22"/>
          <w:szCs w:val="22"/>
        </w:rPr>
        <w:br/>
        <w:t>na základě obecně závazných právních předpisů.</w:t>
      </w:r>
    </w:p>
    <w:p w14:paraId="07B3E74A" w14:textId="35673F7C" w:rsidR="00E1438A" w:rsidRPr="00E3584C" w:rsidRDefault="00E1438A" w:rsidP="00E1438A">
      <w:pPr>
        <w:pStyle w:val="Zkladntext"/>
        <w:numPr>
          <w:ilvl w:val="0"/>
          <w:numId w:val="10"/>
        </w:numPr>
        <w:tabs>
          <w:tab w:val="clear" w:pos="360"/>
          <w:tab w:val="num" w:pos="567"/>
        </w:tabs>
        <w:jc w:val="both"/>
        <w:rPr>
          <w:rFonts w:ascii="Arial" w:hAnsi="Arial" w:cs="Arial"/>
          <w:sz w:val="22"/>
          <w:szCs w:val="22"/>
        </w:rPr>
      </w:pPr>
      <w:r w:rsidRPr="00E3584C">
        <w:rPr>
          <w:rFonts w:ascii="Arial" w:hAnsi="Arial" w:cs="Arial"/>
          <w:sz w:val="22"/>
          <w:szCs w:val="22"/>
        </w:rPr>
        <w:t xml:space="preserve">Poskytnutí informací na základě povinností stanovených Smluvním stranám obecně závaznými právními předpisy není považováno za porušení povinností Smluvních stran sjednaných v tomto článku. Jedná se zejména o povinnost Objednatele jako povinného subjektu na základě žádosti poskytnout informace podle zákona č. 106/1999 Sb., o svobodném přístupu k informacím, ve znění pozdějších předpisů, a to zejména informace týkající se identifikace Smluvních stran, informace o ceně a rámcovou informaci </w:t>
      </w:r>
      <w:r w:rsidRPr="00E3584C">
        <w:rPr>
          <w:rFonts w:ascii="Arial" w:hAnsi="Arial" w:cs="Arial"/>
          <w:sz w:val="22"/>
          <w:szCs w:val="22"/>
        </w:rPr>
        <w:lastRenderedPageBreak/>
        <w:t xml:space="preserve">o předmětu plnění Smlouvy, nebo uveřejňovací povinnosti Objednatele dle </w:t>
      </w:r>
      <w:r w:rsidR="00102672">
        <w:rPr>
          <w:rFonts w:ascii="Arial" w:hAnsi="Arial" w:cs="Arial"/>
          <w:sz w:val="22"/>
          <w:szCs w:val="22"/>
        </w:rPr>
        <w:t>č</w:t>
      </w:r>
      <w:r w:rsidRPr="00E3584C">
        <w:rPr>
          <w:rFonts w:ascii="Arial" w:hAnsi="Arial" w:cs="Arial"/>
          <w:sz w:val="22"/>
          <w:szCs w:val="22"/>
        </w:rPr>
        <w:t xml:space="preserve">l. X. této Smlouvy. </w:t>
      </w:r>
    </w:p>
    <w:p w14:paraId="1BBCBA9B" w14:textId="20F97671" w:rsidR="00E1438A" w:rsidRPr="00E3584C" w:rsidRDefault="00E1438A" w:rsidP="00E1438A">
      <w:pPr>
        <w:pStyle w:val="Zkladntext"/>
        <w:numPr>
          <w:ilvl w:val="0"/>
          <w:numId w:val="10"/>
        </w:numPr>
        <w:tabs>
          <w:tab w:val="clear" w:pos="360"/>
          <w:tab w:val="num" w:pos="567"/>
        </w:tabs>
        <w:jc w:val="both"/>
        <w:rPr>
          <w:rFonts w:ascii="Arial" w:hAnsi="Arial" w:cs="Arial"/>
          <w:sz w:val="22"/>
          <w:szCs w:val="22"/>
        </w:rPr>
      </w:pPr>
      <w:r w:rsidRPr="00E3584C">
        <w:rPr>
          <w:rFonts w:ascii="Arial" w:hAnsi="Arial" w:cs="Arial"/>
          <w:sz w:val="22"/>
          <w:szCs w:val="22"/>
        </w:rPr>
        <w:t>S odkazem na N</w:t>
      </w:r>
      <w:r w:rsidRPr="00E3584C">
        <w:rPr>
          <w:rFonts w:ascii="Arial" w:hAnsi="Arial" w:cs="Arial"/>
          <w:color w:val="000000" w:themeColor="text1"/>
          <w:sz w:val="22"/>
          <w:szCs w:val="22"/>
        </w:rPr>
        <w:t xml:space="preserve">ařízení Evropského parlamentu a Rady EU 2016/679, obecné nařízení o ochraně osobních údajů </w:t>
      </w:r>
      <w:r w:rsidRPr="00E3584C">
        <w:rPr>
          <w:rFonts w:ascii="Arial" w:hAnsi="Arial" w:cs="Arial"/>
          <w:sz w:val="22"/>
          <w:szCs w:val="22"/>
        </w:rPr>
        <w:t xml:space="preserve">se </w:t>
      </w:r>
      <w:r w:rsidR="00275E7A">
        <w:rPr>
          <w:rFonts w:ascii="Arial" w:hAnsi="Arial" w:cs="Arial"/>
          <w:sz w:val="22"/>
          <w:szCs w:val="22"/>
        </w:rPr>
        <w:t xml:space="preserve">Smluvní strany </w:t>
      </w:r>
      <w:r w:rsidRPr="00E3584C">
        <w:rPr>
          <w:rFonts w:ascii="Arial" w:hAnsi="Arial" w:cs="Arial"/>
          <w:sz w:val="22"/>
          <w:szCs w:val="22"/>
        </w:rPr>
        <w:t>zavazuj</w:t>
      </w:r>
      <w:r w:rsidR="00275E7A">
        <w:rPr>
          <w:rFonts w:ascii="Arial" w:hAnsi="Arial" w:cs="Arial"/>
          <w:sz w:val="22"/>
          <w:szCs w:val="22"/>
        </w:rPr>
        <w:t>í</w:t>
      </w:r>
      <w:r w:rsidRPr="00E3584C">
        <w:rPr>
          <w:rFonts w:ascii="Arial" w:hAnsi="Arial" w:cs="Arial"/>
          <w:sz w:val="22"/>
          <w:szCs w:val="22"/>
        </w:rPr>
        <w:t xml:space="preserve"> učinit taková opatření, aby osoby, které se podílejí na realizaci závazků dle této Smlouvy, zachovávaly mlčenlivost o veškerých skutečnostech, osobních údajích a datech</w:t>
      </w:r>
      <w:r w:rsidR="00275E7A">
        <w:rPr>
          <w:rFonts w:ascii="Arial" w:hAnsi="Arial" w:cs="Arial"/>
          <w:sz w:val="22"/>
          <w:szCs w:val="22"/>
        </w:rPr>
        <w:t xml:space="preserve">. </w:t>
      </w:r>
      <w:r w:rsidRPr="00E3584C">
        <w:rPr>
          <w:rFonts w:ascii="Arial" w:hAnsi="Arial" w:cs="Arial"/>
          <w:sz w:val="22"/>
          <w:szCs w:val="22"/>
        </w:rPr>
        <w:t>Za porušení tohoto závazku mlčenlivosti a zákonné povinnosti ochrany osobních a citlivých údajů se považuje i využití těchto údajů a dat pro vlastní prospěch</w:t>
      </w:r>
      <w:r w:rsidR="00275E7A">
        <w:rPr>
          <w:rFonts w:ascii="Arial" w:hAnsi="Arial" w:cs="Arial"/>
          <w:sz w:val="22"/>
          <w:szCs w:val="22"/>
        </w:rPr>
        <w:t xml:space="preserve"> Smluvních stran, </w:t>
      </w:r>
      <w:r w:rsidRPr="00E3584C">
        <w:rPr>
          <w:rFonts w:ascii="Arial" w:hAnsi="Arial" w:cs="Arial"/>
          <w:sz w:val="22"/>
          <w:szCs w:val="22"/>
        </w:rPr>
        <w:t>prospěch třetí osoby nebo pro jiné účely. Toto ujednání platí i v případě nahrazení uvedených právních předpisů předpisy jinými.</w:t>
      </w:r>
    </w:p>
    <w:p w14:paraId="324F930B" w14:textId="77777777" w:rsidR="00E1438A" w:rsidRPr="00E3584C" w:rsidRDefault="00E1438A" w:rsidP="00E1438A">
      <w:pPr>
        <w:pStyle w:val="Zkladntext"/>
        <w:numPr>
          <w:ilvl w:val="0"/>
          <w:numId w:val="10"/>
        </w:numPr>
        <w:tabs>
          <w:tab w:val="clear" w:pos="360"/>
          <w:tab w:val="num" w:pos="567"/>
        </w:tabs>
        <w:jc w:val="both"/>
        <w:rPr>
          <w:rFonts w:ascii="Arial" w:hAnsi="Arial" w:cs="Arial"/>
          <w:sz w:val="22"/>
          <w:szCs w:val="22"/>
        </w:rPr>
      </w:pPr>
      <w:r w:rsidRPr="00E3584C">
        <w:rPr>
          <w:rFonts w:ascii="Arial" w:hAnsi="Arial" w:cs="Arial"/>
          <w:sz w:val="22"/>
          <w:szCs w:val="22"/>
        </w:rPr>
        <w:t>Závazky Smluvních stran uvedené v tomto článku trvají i po úplném splnění svých závazků Smluvních stran dle této Smlouvy.</w:t>
      </w:r>
    </w:p>
    <w:p w14:paraId="31C8D275" w14:textId="2D918E44" w:rsidR="00E1438A" w:rsidRPr="00E3584C" w:rsidRDefault="00E1438A" w:rsidP="00E1438A">
      <w:pPr>
        <w:pStyle w:val="Zkladntext"/>
        <w:numPr>
          <w:ilvl w:val="0"/>
          <w:numId w:val="10"/>
        </w:numPr>
        <w:tabs>
          <w:tab w:val="clear" w:pos="360"/>
          <w:tab w:val="num" w:pos="567"/>
        </w:tabs>
        <w:jc w:val="both"/>
        <w:rPr>
          <w:rFonts w:ascii="Arial" w:hAnsi="Arial" w:cs="Arial"/>
          <w:sz w:val="22"/>
          <w:szCs w:val="22"/>
        </w:rPr>
      </w:pPr>
      <w:r w:rsidRPr="00E3584C">
        <w:rPr>
          <w:rFonts w:ascii="Arial" w:hAnsi="Arial" w:cs="Arial"/>
          <w:sz w:val="22"/>
          <w:szCs w:val="22"/>
        </w:rPr>
        <w:t xml:space="preserve">Po akceptaci Díla může každá ze Smluvních stran požádat druhou Smluvní stranu o vrácení všech poskytnutých materiálů a podkladů, potřebných k realizaci Díla dle této Smlouvy, jestliže tyto materiály a podklady obsahují důvěrné informace nebo </w:t>
      </w:r>
      <w:r w:rsidRPr="00E3584C">
        <w:rPr>
          <w:rFonts w:ascii="Arial" w:hAnsi="Arial" w:cs="Arial"/>
          <w:sz w:val="22"/>
          <w:szCs w:val="22"/>
        </w:rPr>
        <w:br/>
        <w:t>osobní údaje a data. Druhá Smluvní strana je povinna vyžádané materiály včetně případných kopií bez zbytečného odkladu vydat.</w:t>
      </w:r>
    </w:p>
    <w:p w14:paraId="003E9498" w14:textId="77777777" w:rsidR="00E1438A" w:rsidRPr="00E3584C" w:rsidRDefault="00E1438A" w:rsidP="00E1438A">
      <w:pPr>
        <w:spacing w:before="240"/>
        <w:jc w:val="center"/>
        <w:rPr>
          <w:rFonts w:ascii="Arial" w:hAnsi="Arial" w:cs="Arial"/>
          <w:b/>
          <w:sz w:val="22"/>
          <w:szCs w:val="22"/>
        </w:rPr>
      </w:pPr>
    </w:p>
    <w:p w14:paraId="7BD746A2" w14:textId="77777777" w:rsidR="00E1438A" w:rsidRPr="00E3584C" w:rsidRDefault="00E1438A" w:rsidP="00E1438A">
      <w:pPr>
        <w:jc w:val="center"/>
        <w:rPr>
          <w:rFonts w:ascii="Arial" w:hAnsi="Arial" w:cs="Arial"/>
          <w:b/>
          <w:sz w:val="22"/>
          <w:szCs w:val="22"/>
        </w:rPr>
      </w:pPr>
      <w:r w:rsidRPr="00E3584C">
        <w:rPr>
          <w:rFonts w:ascii="Arial" w:hAnsi="Arial" w:cs="Arial"/>
          <w:b/>
          <w:sz w:val="22"/>
          <w:szCs w:val="22"/>
        </w:rPr>
        <w:t>Čl. X.</w:t>
      </w:r>
    </w:p>
    <w:p w14:paraId="0CBDB6A2" w14:textId="77777777" w:rsidR="00E1438A" w:rsidRPr="00E3584C" w:rsidRDefault="00E1438A" w:rsidP="00E1438A">
      <w:pPr>
        <w:spacing w:after="120"/>
        <w:jc w:val="center"/>
        <w:rPr>
          <w:rFonts w:ascii="Arial" w:hAnsi="Arial" w:cs="Arial"/>
          <w:b/>
          <w:sz w:val="22"/>
          <w:szCs w:val="22"/>
        </w:rPr>
      </w:pPr>
      <w:r w:rsidRPr="00E3584C">
        <w:rPr>
          <w:rFonts w:ascii="Arial" w:hAnsi="Arial" w:cs="Arial"/>
          <w:b/>
          <w:sz w:val="22"/>
          <w:szCs w:val="22"/>
        </w:rPr>
        <w:t>Uveřejnění Smlouvy</w:t>
      </w:r>
    </w:p>
    <w:p w14:paraId="6514176D" w14:textId="77777777" w:rsidR="00E1438A" w:rsidRPr="00E3584C" w:rsidRDefault="00E1438A" w:rsidP="00E1438A">
      <w:pPr>
        <w:pStyle w:val="Zkladntext"/>
        <w:numPr>
          <w:ilvl w:val="0"/>
          <w:numId w:val="9"/>
        </w:numPr>
        <w:jc w:val="both"/>
        <w:rPr>
          <w:rFonts w:ascii="Arial" w:hAnsi="Arial" w:cs="Arial"/>
          <w:sz w:val="22"/>
          <w:szCs w:val="22"/>
        </w:rPr>
      </w:pPr>
      <w:r w:rsidRPr="00E3584C">
        <w:rPr>
          <w:rFonts w:ascii="Arial" w:hAnsi="Arial" w:cs="Arial"/>
          <w:sz w:val="22"/>
          <w:szCs w:val="22"/>
        </w:rPr>
        <w:t>Smluvní strany jsou si plně vědomy zákonné povinnosti uveřejnit dle zákona č. 340/2015 Sb., o zvláštních podmínkách účinnosti některých smluv, uveřejňování těchto smluv a o registru smluv (zákon o registru smluv), tuto Smlouvu a všechny případné dohody, kterými se tato Smlouva doplňuje, mění, nahrazuje nebo ruší, prostřednictvím registru smluv.</w:t>
      </w:r>
    </w:p>
    <w:p w14:paraId="4ED3A1BD" w14:textId="117EBFC4" w:rsidR="00E1438A" w:rsidRPr="00E3584C" w:rsidRDefault="00E1438A" w:rsidP="00E1438A">
      <w:pPr>
        <w:pStyle w:val="Zkladntext"/>
        <w:numPr>
          <w:ilvl w:val="0"/>
          <w:numId w:val="9"/>
        </w:numPr>
        <w:jc w:val="both"/>
        <w:rPr>
          <w:rFonts w:ascii="Arial" w:hAnsi="Arial" w:cs="Arial"/>
          <w:sz w:val="22"/>
          <w:szCs w:val="22"/>
        </w:rPr>
      </w:pPr>
      <w:r w:rsidRPr="00E3584C">
        <w:rPr>
          <w:rFonts w:ascii="Arial" w:hAnsi="Arial" w:cs="Arial"/>
          <w:sz w:val="22"/>
          <w:szCs w:val="22"/>
        </w:rPr>
        <w:t>Uveřejněním Smlouvy dle odst. 1</w:t>
      </w:r>
      <w:r w:rsidR="00203B3F">
        <w:rPr>
          <w:rFonts w:ascii="Arial" w:hAnsi="Arial" w:cs="Arial"/>
          <w:sz w:val="22"/>
          <w:szCs w:val="22"/>
        </w:rPr>
        <w:t>.</w:t>
      </w:r>
      <w:r w:rsidRPr="00E3584C">
        <w:rPr>
          <w:rFonts w:ascii="Arial" w:hAnsi="Arial" w:cs="Arial"/>
          <w:sz w:val="22"/>
          <w:szCs w:val="22"/>
        </w:rPr>
        <w:t xml:space="preserve"> tohoto článku se rozumí uveřejnění elektronického obrazu textového obsahu Smlouvy v otevřeném a strojově čitelném formátu a rovněž metadat, podle § 5 odst. (1) zákona o registru smluv, prostřednictvím registru smluv.</w:t>
      </w:r>
    </w:p>
    <w:p w14:paraId="27F0B424" w14:textId="77777777" w:rsidR="00E1438A" w:rsidRPr="00E3584C" w:rsidRDefault="00E1438A" w:rsidP="00E1438A">
      <w:pPr>
        <w:pStyle w:val="Zkladntext"/>
        <w:numPr>
          <w:ilvl w:val="0"/>
          <w:numId w:val="9"/>
        </w:numPr>
        <w:jc w:val="both"/>
        <w:rPr>
          <w:rFonts w:ascii="Arial" w:hAnsi="Arial" w:cs="Arial"/>
          <w:sz w:val="22"/>
          <w:szCs w:val="22"/>
        </w:rPr>
      </w:pPr>
      <w:r w:rsidRPr="00E3584C">
        <w:rPr>
          <w:rFonts w:ascii="Arial" w:hAnsi="Arial" w:cs="Arial"/>
          <w:sz w:val="22"/>
          <w:szCs w:val="22"/>
        </w:rPr>
        <w:t>Smluvní strany se dohodly, že tuto Smlouvu zašle správci registru smluv k uveřejnění prostřednictvím registru smluv Objednatel. Zhotovitel je povinen zkontrolovat, že Smlouva včetně všech příloh a metadat byla řádně v registru smluv uveřejněna. V případě, že Zhotovitel zjistí jakékoliv nepřesnosti či nedostatky, je povinen bez zbytečného odkladu o nich Objednatele informovat.</w:t>
      </w:r>
    </w:p>
    <w:p w14:paraId="583B92CE" w14:textId="77777777" w:rsidR="00E1438A" w:rsidRPr="00E3584C" w:rsidRDefault="00E1438A" w:rsidP="00E1438A">
      <w:pPr>
        <w:pStyle w:val="Zkladntext"/>
        <w:numPr>
          <w:ilvl w:val="0"/>
          <w:numId w:val="9"/>
        </w:numPr>
        <w:jc w:val="both"/>
        <w:rPr>
          <w:rFonts w:ascii="Arial" w:hAnsi="Arial" w:cs="Arial"/>
          <w:sz w:val="22"/>
          <w:szCs w:val="22"/>
        </w:rPr>
      </w:pPr>
      <w:r w:rsidRPr="00E3584C">
        <w:rPr>
          <w:rFonts w:ascii="Arial" w:hAnsi="Arial" w:cs="Arial"/>
          <w:sz w:val="22"/>
          <w:szCs w:val="22"/>
        </w:rPr>
        <w:t>Zhotovitel bere na vědomí a souhlasí s tím, že Objednatel rovněž uveřejní tuto Smlouvu (tj. celé znění včetně všech příloh) na svém profilu zadavatele.</w:t>
      </w:r>
    </w:p>
    <w:p w14:paraId="007BDEDA" w14:textId="592865C0" w:rsidR="00E1438A" w:rsidRPr="00E3584C" w:rsidRDefault="00E1438A" w:rsidP="00E1438A">
      <w:pPr>
        <w:pStyle w:val="Zkladntext"/>
        <w:numPr>
          <w:ilvl w:val="0"/>
          <w:numId w:val="9"/>
        </w:numPr>
        <w:jc w:val="both"/>
        <w:rPr>
          <w:rFonts w:ascii="Arial" w:hAnsi="Arial" w:cs="Arial"/>
          <w:sz w:val="22"/>
          <w:szCs w:val="22"/>
        </w:rPr>
      </w:pPr>
      <w:r w:rsidRPr="00E3584C">
        <w:rPr>
          <w:rFonts w:ascii="Arial" w:hAnsi="Arial" w:cs="Arial"/>
          <w:sz w:val="22"/>
          <w:szCs w:val="22"/>
        </w:rPr>
        <w:t>Zhotovitel výslovně souhlasí s tím, že s výjimkou ustanovení znečitelněných v souladu se zákonem bude uveřejněno úplné znění Smlouvy.</w:t>
      </w:r>
    </w:p>
    <w:p w14:paraId="7DD454B5" w14:textId="55C29B6A" w:rsidR="007A6D9C" w:rsidRPr="00E3584C" w:rsidRDefault="007A6D9C" w:rsidP="007A6D9C">
      <w:pPr>
        <w:pStyle w:val="Zkladntext"/>
        <w:jc w:val="both"/>
        <w:rPr>
          <w:rFonts w:ascii="Arial" w:hAnsi="Arial" w:cs="Arial"/>
          <w:sz w:val="22"/>
          <w:szCs w:val="22"/>
        </w:rPr>
      </w:pPr>
    </w:p>
    <w:p w14:paraId="6025E192" w14:textId="79F3B89F" w:rsidR="007A6D9C" w:rsidRPr="00E3584C" w:rsidRDefault="007A6D9C" w:rsidP="007A6D9C">
      <w:pPr>
        <w:pStyle w:val="Zkladntextodsazen"/>
        <w:spacing w:after="0"/>
        <w:ind w:left="0"/>
        <w:jc w:val="center"/>
        <w:rPr>
          <w:rFonts w:ascii="Arial" w:hAnsi="Arial" w:cs="Arial"/>
          <w:b/>
          <w:sz w:val="22"/>
          <w:szCs w:val="22"/>
        </w:rPr>
      </w:pPr>
      <w:r w:rsidRPr="00E3584C">
        <w:rPr>
          <w:rFonts w:ascii="Arial" w:hAnsi="Arial" w:cs="Arial"/>
          <w:b/>
          <w:sz w:val="22"/>
          <w:szCs w:val="22"/>
        </w:rPr>
        <w:t>Článek XI.</w:t>
      </w:r>
    </w:p>
    <w:p w14:paraId="284B8A2A" w14:textId="77777777" w:rsidR="007A6D9C" w:rsidRPr="00E3584C" w:rsidRDefault="007A6D9C" w:rsidP="007A6D9C">
      <w:pPr>
        <w:pStyle w:val="Zkladntextodsazen"/>
        <w:tabs>
          <w:tab w:val="center" w:pos="4989"/>
          <w:tab w:val="left" w:pos="5799"/>
        </w:tabs>
        <w:ind w:left="0"/>
        <w:jc w:val="center"/>
        <w:rPr>
          <w:rFonts w:ascii="Arial" w:hAnsi="Arial" w:cs="Arial"/>
          <w:b/>
          <w:sz w:val="22"/>
          <w:szCs w:val="22"/>
        </w:rPr>
      </w:pPr>
      <w:r w:rsidRPr="00E3584C">
        <w:rPr>
          <w:rFonts w:ascii="Arial" w:hAnsi="Arial" w:cs="Arial"/>
          <w:b/>
          <w:sz w:val="22"/>
          <w:szCs w:val="22"/>
        </w:rPr>
        <w:t>Pojištění</w:t>
      </w:r>
    </w:p>
    <w:p w14:paraId="750024DA" w14:textId="79BFDBAA" w:rsidR="007A6D9C" w:rsidRPr="00E3584C" w:rsidRDefault="007A6D9C" w:rsidP="007A6D9C">
      <w:pPr>
        <w:pStyle w:val="Odstavecseseznamem"/>
        <w:numPr>
          <w:ilvl w:val="0"/>
          <w:numId w:val="25"/>
        </w:numPr>
        <w:tabs>
          <w:tab w:val="clear" w:pos="360"/>
        </w:tabs>
        <w:spacing w:after="120"/>
        <w:ind w:left="426" w:hanging="426"/>
        <w:contextualSpacing w:val="0"/>
        <w:jc w:val="both"/>
        <w:rPr>
          <w:rFonts w:ascii="Arial" w:hAnsi="Arial" w:cs="Arial"/>
          <w:sz w:val="22"/>
          <w:szCs w:val="22"/>
        </w:rPr>
      </w:pPr>
      <w:r w:rsidRPr="00E3584C">
        <w:rPr>
          <w:rFonts w:ascii="Arial" w:hAnsi="Arial" w:cs="Arial"/>
          <w:sz w:val="22"/>
          <w:szCs w:val="22"/>
        </w:rPr>
        <w:t>Zhotovitel prohlašuje, že má uzavřenu pojistnou smlouvu, která kryje veškerá rizika spojená s prováděním díla, a to pro případ věcných škod až do hodnoty celkové ceny díla a v případě odpovědnostních škod minimálně 1</w:t>
      </w:r>
      <w:r w:rsidR="00203B3F">
        <w:rPr>
          <w:rFonts w:ascii="Arial" w:hAnsi="Arial" w:cs="Arial"/>
          <w:sz w:val="22"/>
          <w:szCs w:val="22"/>
        </w:rPr>
        <w:t> </w:t>
      </w:r>
      <w:r w:rsidRPr="00E3584C">
        <w:rPr>
          <w:rFonts w:ascii="Arial" w:hAnsi="Arial" w:cs="Arial"/>
          <w:sz w:val="22"/>
          <w:szCs w:val="22"/>
        </w:rPr>
        <w:t>000</w:t>
      </w:r>
      <w:r w:rsidR="00203B3F">
        <w:rPr>
          <w:rFonts w:ascii="Arial" w:hAnsi="Arial" w:cs="Arial"/>
          <w:sz w:val="22"/>
          <w:szCs w:val="22"/>
        </w:rPr>
        <w:t xml:space="preserve"> </w:t>
      </w:r>
      <w:r w:rsidRPr="00E3584C">
        <w:rPr>
          <w:rFonts w:ascii="Arial" w:hAnsi="Arial" w:cs="Arial"/>
          <w:sz w:val="22"/>
          <w:szCs w:val="22"/>
        </w:rPr>
        <w:t>000 Kč (slovy: jeden mili</w:t>
      </w:r>
      <w:r w:rsidR="00203B3F">
        <w:rPr>
          <w:rFonts w:ascii="Arial" w:hAnsi="Arial" w:cs="Arial"/>
          <w:sz w:val="22"/>
          <w:szCs w:val="22"/>
        </w:rPr>
        <w:t>ó</w:t>
      </w:r>
      <w:r w:rsidRPr="00E3584C">
        <w:rPr>
          <w:rFonts w:ascii="Arial" w:hAnsi="Arial" w:cs="Arial"/>
          <w:sz w:val="22"/>
          <w:szCs w:val="22"/>
        </w:rPr>
        <w:t xml:space="preserve">n korun českých). Škodami, které musí být pojištěny, jsou rovněž škody vznikající z veškerých omylů, opomenutí či nedbalosti při výkonu činností v rámci Smlouvy s ohledem na pojišťovací podmínky pojišťovny. Zhotovitel se zavazuje, že bude takto pojištěn po celou dobu provádění díla a trvání záruk dle této Smlouvy. </w:t>
      </w:r>
    </w:p>
    <w:p w14:paraId="2192B6DC" w14:textId="504BE17A" w:rsidR="007A6D9C" w:rsidRPr="00E3584C" w:rsidRDefault="007A6D9C" w:rsidP="007A6D9C">
      <w:pPr>
        <w:pStyle w:val="Odstavecseseznamem"/>
        <w:numPr>
          <w:ilvl w:val="0"/>
          <w:numId w:val="25"/>
        </w:numPr>
        <w:tabs>
          <w:tab w:val="clear" w:pos="360"/>
        </w:tabs>
        <w:spacing w:after="120"/>
        <w:ind w:left="426" w:hanging="426"/>
        <w:contextualSpacing w:val="0"/>
        <w:jc w:val="both"/>
        <w:rPr>
          <w:rFonts w:ascii="Arial" w:hAnsi="Arial" w:cs="Arial"/>
          <w:sz w:val="22"/>
          <w:szCs w:val="22"/>
        </w:rPr>
      </w:pPr>
      <w:r w:rsidRPr="00E3584C">
        <w:rPr>
          <w:rFonts w:ascii="Arial" w:hAnsi="Arial" w:cs="Arial"/>
          <w:sz w:val="22"/>
          <w:szCs w:val="22"/>
        </w:rPr>
        <w:lastRenderedPageBreak/>
        <w:t>Zhotovitel se zavazuje bez zbytečného odkladu předložit Objednateli na jeho výzvu příslušnou pojistku či jiný písemný doklad potvrzující uzavření příslušného pojištění současně s dokladem</w:t>
      </w:r>
      <w:r w:rsidR="00203B3F">
        <w:rPr>
          <w:rFonts w:ascii="Arial" w:hAnsi="Arial" w:cs="Arial"/>
          <w:sz w:val="22"/>
          <w:szCs w:val="22"/>
        </w:rPr>
        <w:t xml:space="preserve"> </w:t>
      </w:r>
      <w:r w:rsidRPr="00E3584C">
        <w:rPr>
          <w:rFonts w:ascii="Arial" w:hAnsi="Arial" w:cs="Arial"/>
          <w:sz w:val="22"/>
          <w:szCs w:val="22"/>
        </w:rPr>
        <w:t>o zaplacení pojistného na sledované období.</w:t>
      </w:r>
    </w:p>
    <w:p w14:paraId="25D10E7F" w14:textId="262F9E74" w:rsidR="007A6D9C" w:rsidRPr="003C7113" w:rsidRDefault="007A6D9C" w:rsidP="00776F4F">
      <w:pPr>
        <w:pStyle w:val="Odstavecseseznamem"/>
        <w:numPr>
          <w:ilvl w:val="0"/>
          <w:numId w:val="25"/>
        </w:numPr>
        <w:tabs>
          <w:tab w:val="clear" w:pos="360"/>
        </w:tabs>
        <w:ind w:left="425" w:hanging="425"/>
        <w:contextualSpacing w:val="0"/>
        <w:jc w:val="both"/>
        <w:rPr>
          <w:rFonts w:ascii="Arial" w:hAnsi="Arial" w:cs="Arial"/>
          <w:sz w:val="22"/>
          <w:szCs w:val="22"/>
        </w:rPr>
      </w:pPr>
      <w:r w:rsidRPr="003C7113">
        <w:rPr>
          <w:rFonts w:ascii="Arial" w:hAnsi="Arial" w:cs="Arial"/>
          <w:sz w:val="22"/>
          <w:szCs w:val="22"/>
        </w:rPr>
        <w:t>Existence pojištění a případné pojistné plnění z pojistné smlouvy nezprošťuje Zhotovitele p</w:t>
      </w:r>
      <w:r w:rsidRPr="004E7516">
        <w:rPr>
          <w:rFonts w:ascii="Arial" w:hAnsi="Arial" w:cs="Arial"/>
          <w:sz w:val="22"/>
          <w:szCs w:val="22"/>
        </w:rPr>
        <w:t>ovinnosti nahradit škodu, za kterou dle této Smlouvy a právních předpisů odpovídá, a která přesahuje vyplacené pojistné plnění či nebude pojištěním kryta.</w:t>
      </w:r>
    </w:p>
    <w:p w14:paraId="2B2107E5" w14:textId="13DE6FAA" w:rsidR="00E1438A" w:rsidRDefault="00E1438A" w:rsidP="00E1438A">
      <w:pPr>
        <w:tabs>
          <w:tab w:val="left" w:pos="567"/>
        </w:tabs>
        <w:jc w:val="both"/>
        <w:rPr>
          <w:rFonts w:ascii="Arial" w:hAnsi="Arial" w:cs="Arial"/>
          <w:sz w:val="22"/>
          <w:szCs w:val="22"/>
        </w:rPr>
      </w:pPr>
    </w:p>
    <w:p w14:paraId="2D38A699" w14:textId="15FE945D" w:rsidR="00E1438A" w:rsidRPr="00E3584C" w:rsidRDefault="00E1438A" w:rsidP="00E1438A">
      <w:pPr>
        <w:tabs>
          <w:tab w:val="left" w:pos="567"/>
        </w:tabs>
        <w:spacing w:before="240"/>
        <w:jc w:val="center"/>
        <w:rPr>
          <w:rFonts w:ascii="Arial" w:hAnsi="Arial" w:cs="Arial"/>
          <w:b/>
          <w:sz w:val="22"/>
          <w:szCs w:val="22"/>
        </w:rPr>
      </w:pPr>
      <w:r w:rsidRPr="00E3584C">
        <w:rPr>
          <w:rFonts w:ascii="Arial" w:hAnsi="Arial" w:cs="Arial"/>
          <w:b/>
          <w:sz w:val="22"/>
          <w:szCs w:val="22"/>
        </w:rPr>
        <w:t>Čl. X</w:t>
      </w:r>
      <w:r w:rsidR="007A6D9C" w:rsidRPr="00E3584C">
        <w:rPr>
          <w:rFonts w:ascii="Arial" w:hAnsi="Arial" w:cs="Arial"/>
          <w:b/>
          <w:sz w:val="22"/>
          <w:szCs w:val="22"/>
        </w:rPr>
        <w:t>I</w:t>
      </w:r>
      <w:r w:rsidRPr="00E3584C">
        <w:rPr>
          <w:rFonts w:ascii="Arial" w:hAnsi="Arial" w:cs="Arial"/>
          <w:b/>
          <w:sz w:val="22"/>
          <w:szCs w:val="22"/>
        </w:rPr>
        <w:t>I.</w:t>
      </w:r>
    </w:p>
    <w:p w14:paraId="715C08B8" w14:textId="77777777" w:rsidR="00E1438A" w:rsidRPr="00E3584C" w:rsidRDefault="00E1438A" w:rsidP="00E1438A">
      <w:pPr>
        <w:pStyle w:val="Nadpis2"/>
        <w:spacing w:before="0" w:after="120"/>
        <w:jc w:val="center"/>
        <w:rPr>
          <w:rFonts w:ascii="Arial" w:hAnsi="Arial" w:cs="Arial"/>
          <w:i w:val="0"/>
          <w:sz w:val="22"/>
          <w:szCs w:val="22"/>
        </w:rPr>
      </w:pPr>
      <w:r w:rsidRPr="00E3584C">
        <w:rPr>
          <w:rFonts w:ascii="Arial" w:hAnsi="Arial" w:cs="Arial"/>
          <w:i w:val="0"/>
          <w:sz w:val="22"/>
          <w:szCs w:val="22"/>
        </w:rPr>
        <w:t xml:space="preserve">Doba trvání Smlouvy a ukončení Smlouvy </w:t>
      </w:r>
    </w:p>
    <w:p w14:paraId="72C767D3" w14:textId="77777777" w:rsidR="00E1438A" w:rsidRPr="00E3584C" w:rsidRDefault="00E1438A" w:rsidP="00E1438A">
      <w:pPr>
        <w:pStyle w:val="Zkladntext"/>
        <w:numPr>
          <w:ilvl w:val="0"/>
          <w:numId w:val="8"/>
        </w:numPr>
        <w:jc w:val="both"/>
        <w:rPr>
          <w:rFonts w:ascii="Arial" w:hAnsi="Arial" w:cs="Arial"/>
          <w:sz w:val="22"/>
          <w:szCs w:val="22"/>
        </w:rPr>
      </w:pPr>
      <w:r w:rsidRPr="00E3584C">
        <w:rPr>
          <w:rFonts w:ascii="Arial" w:hAnsi="Arial" w:cs="Arial"/>
          <w:sz w:val="22"/>
          <w:szCs w:val="22"/>
        </w:rPr>
        <w:t>Tato Smlouva se uzavírá na dobu určitou, a to do úplného splnění závazků Smluvních stran z této Smlouvy vyplývajících.</w:t>
      </w:r>
    </w:p>
    <w:p w14:paraId="66E6FE50" w14:textId="44AA4724" w:rsidR="00E1438A" w:rsidRPr="00E3584C" w:rsidRDefault="00E1438A" w:rsidP="00E1438A">
      <w:pPr>
        <w:pStyle w:val="Zkladntext"/>
        <w:numPr>
          <w:ilvl w:val="0"/>
          <w:numId w:val="8"/>
        </w:numPr>
        <w:jc w:val="both"/>
        <w:rPr>
          <w:rFonts w:ascii="Arial" w:hAnsi="Arial" w:cs="Arial"/>
          <w:sz w:val="22"/>
          <w:szCs w:val="22"/>
        </w:rPr>
      </w:pPr>
      <w:r w:rsidRPr="00E3584C">
        <w:rPr>
          <w:rFonts w:ascii="Arial" w:hAnsi="Arial" w:cs="Arial"/>
          <w:sz w:val="22"/>
          <w:szCs w:val="22"/>
        </w:rPr>
        <w:t xml:space="preserve">Tato Smlouva nabývá platnosti dnem jejího podpisu poslední Smluvní stranou a účinnosti </w:t>
      </w:r>
      <w:r w:rsidR="00203B3F">
        <w:rPr>
          <w:rFonts w:ascii="Arial" w:hAnsi="Arial" w:cs="Arial"/>
          <w:sz w:val="22"/>
          <w:szCs w:val="22"/>
        </w:rPr>
        <w:t xml:space="preserve">nejdříve </w:t>
      </w:r>
      <w:r w:rsidRPr="00E3584C">
        <w:rPr>
          <w:rFonts w:ascii="Arial" w:hAnsi="Arial" w:cs="Arial"/>
          <w:sz w:val="22"/>
          <w:szCs w:val="22"/>
        </w:rPr>
        <w:t xml:space="preserve">dnem jejího uveřejnění prostřednictvím registru smluv dle </w:t>
      </w:r>
      <w:r w:rsidR="00203B3F">
        <w:rPr>
          <w:rFonts w:ascii="Arial" w:hAnsi="Arial" w:cs="Arial"/>
          <w:sz w:val="22"/>
          <w:szCs w:val="22"/>
        </w:rPr>
        <w:t>č</w:t>
      </w:r>
      <w:r w:rsidRPr="00E3584C">
        <w:rPr>
          <w:rFonts w:ascii="Arial" w:hAnsi="Arial" w:cs="Arial"/>
          <w:sz w:val="22"/>
          <w:szCs w:val="22"/>
        </w:rPr>
        <w:t xml:space="preserve">l. X. této Smlouvy. </w:t>
      </w:r>
    </w:p>
    <w:p w14:paraId="46B73C39" w14:textId="77777777" w:rsidR="00E1438A" w:rsidRPr="00E3584C" w:rsidRDefault="00E1438A" w:rsidP="00E1438A">
      <w:pPr>
        <w:pStyle w:val="Zkladntext"/>
        <w:numPr>
          <w:ilvl w:val="0"/>
          <w:numId w:val="8"/>
        </w:numPr>
        <w:jc w:val="both"/>
        <w:rPr>
          <w:rFonts w:ascii="Arial" w:hAnsi="Arial" w:cs="Arial"/>
          <w:sz w:val="22"/>
          <w:szCs w:val="22"/>
        </w:rPr>
      </w:pPr>
      <w:r w:rsidRPr="00E3584C">
        <w:rPr>
          <w:rFonts w:ascii="Arial" w:hAnsi="Arial" w:cs="Arial"/>
          <w:sz w:val="22"/>
          <w:szCs w:val="22"/>
        </w:rPr>
        <w:t>Závazky dle této Smlouvy mohou zaniknout písemnou dohodou Smluvních stran.</w:t>
      </w:r>
    </w:p>
    <w:p w14:paraId="7E8E2587" w14:textId="0CDC1D01" w:rsidR="00E1438A" w:rsidRPr="00E3584C" w:rsidRDefault="00E1438A" w:rsidP="00E1438A">
      <w:pPr>
        <w:pStyle w:val="Zkladntext"/>
        <w:numPr>
          <w:ilvl w:val="0"/>
          <w:numId w:val="8"/>
        </w:numPr>
        <w:tabs>
          <w:tab w:val="clear" w:pos="360"/>
          <w:tab w:val="num" w:pos="153"/>
        </w:tabs>
        <w:jc w:val="both"/>
        <w:rPr>
          <w:rFonts w:ascii="Arial" w:hAnsi="Arial" w:cs="Arial"/>
          <w:sz w:val="22"/>
          <w:szCs w:val="22"/>
        </w:rPr>
      </w:pPr>
      <w:r w:rsidRPr="00E3584C">
        <w:rPr>
          <w:rFonts w:ascii="Arial" w:hAnsi="Arial" w:cs="Arial"/>
          <w:sz w:val="22"/>
          <w:szCs w:val="22"/>
        </w:rPr>
        <w:t>Každá ze Smluvních stran může odstoupit od této Smlouvy v případech stanovených touto Smlouvou nebo zákonem, a to zejména ust. § 1977 a násl. a ust. § 2001 a násl.</w:t>
      </w:r>
      <w:r w:rsidR="00203B3F">
        <w:rPr>
          <w:rFonts w:ascii="Arial" w:hAnsi="Arial" w:cs="Arial"/>
          <w:sz w:val="22"/>
          <w:szCs w:val="22"/>
        </w:rPr>
        <w:t xml:space="preserve"> o</w:t>
      </w:r>
      <w:r w:rsidRPr="00E3584C">
        <w:rPr>
          <w:rFonts w:ascii="Arial" w:hAnsi="Arial" w:cs="Arial"/>
          <w:sz w:val="22"/>
          <w:szCs w:val="22"/>
        </w:rPr>
        <w:t xml:space="preserve">bčanského zákoníku. </w:t>
      </w:r>
    </w:p>
    <w:p w14:paraId="2E42AF8B" w14:textId="77777777" w:rsidR="00E1438A" w:rsidRPr="00E3584C" w:rsidRDefault="00E1438A" w:rsidP="00E1438A">
      <w:pPr>
        <w:pStyle w:val="Zkladntext"/>
        <w:numPr>
          <w:ilvl w:val="0"/>
          <w:numId w:val="8"/>
        </w:numPr>
        <w:tabs>
          <w:tab w:val="clear" w:pos="360"/>
          <w:tab w:val="num" w:pos="153"/>
        </w:tabs>
        <w:jc w:val="both"/>
        <w:rPr>
          <w:rFonts w:ascii="Arial" w:hAnsi="Arial" w:cs="Arial"/>
          <w:sz w:val="22"/>
          <w:szCs w:val="22"/>
        </w:rPr>
      </w:pPr>
      <w:r w:rsidRPr="00E3584C">
        <w:rPr>
          <w:rFonts w:ascii="Arial" w:hAnsi="Arial" w:cs="Arial"/>
          <w:sz w:val="22"/>
          <w:szCs w:val="22"/>
        </w:rPr>
        <w:t xml:space="preserve">Pro účel této Smlouvy bude za podstatné porušení smluvních povinností považováno: </w:t>
      </w:r>
    </w:p>
    <w:p w14:paraId="4F5538F1" w14:textId="0C83C4C7" w:rsidR="00E1438A" w:rsidRPr="00E3584C" w:rsidRDefault="00E1438A" w:rsidP="00E1438A">
      <w:pPr>
        <w:numPr>
          <w:ilvl w:val="0"/>
          <w:numId w:val="3"/>
        </w:numPr>
        <w:tabs>
          <w:tab w:val="clear" w:pos="720"/>
          <w:tab w:val="num" w:pos="306"/>
          <w:tab w:val="left" w:pos="1134"/>
        </w:tabs>
        <w:spacing w:after="120"/>
        <w:jc w:val="both"/>
        <w:rPr>
          <w:rFonts w:ascii="Arial" w:hAnsi="Arial" w:cs="Arial"/>
          <w:sz w:val="22"/>
          <w:szCs w:val="22"/>
        </w:rPr>
      </w:pPr>
      <w:r w:rsidRPr="00E3584C">
        <w:rPr>
          <w:rFonts w:ascii="Arial" w:hAnsi="Arial" w:cs="Arial"/>
          <w:sz w:val="22"/>
          <w:szCs w:val="22"/>
        </w:rPr>
        <w:t>prodlení Zhotovitele v předání Díla Objednateli k akceptaci oproti termínu uvedenému v</w:t>
      </w:r>
      <w:r w:rsidR="00203B3F">
        <w:rPr>
          <w:rFonts w:ascii="Arial" w:hAnsi="Arial" w:cs="Arial"/>
          <w:sz w:val="22"/>
          <w:szCs w:val="22"/>
        </w:rPr>
        <w:t xml:space="preserve"> čl. </w:t>
      </w:r>
      <w:r w:rsidRPr="00E3584C">
        <w:rPr>
          <w:rFonts w:ascii="Arial" w:hAnsi="Arial" w:cs="Arial"/>
          <w:sz w:val="22"/>
          <w:szCs w:val="22"/>
        </w:rPr>
        <w:t xml:space="preserve">III. odst. 2. této Smlouvy o více než pět (5) kalendářních dnů </w:t>
      </w:r>
      <w:r w:rsidR="00203B3F">
        <w:rPr>
          <w:rFonts w:ascii="Arial" w:hAnsi="Arial" w:cs="Arial"/>
          <w:sz w:val="22"/>
          <w:szCs w:val="22"/>
        </w:rPr>
        <w:t xml:space="preserve">(vyjma případu, kdy prodlení Zhotovitele je zaviněno pozdním předáním podkladů ze strany Objednatele dle čl. VIII. odst. 5.) </w:t>
      </w:r>
      <w:r w:rsidRPr="00E3584C">
        <w:rPr>
          <w:rFonts w:ascii="Arial" w:hAnsi="Arial" w:cs="Arial"/>
          <w:sz w:val="22"/>
          <w:szCs w:val="22"/>
        </w:rPr>
        <w:t xml:space="preserve">nebo neodůvodněné nedodržení smluveného rozsahu zpracování Díla oproti Článku I. a </w:t>
      </w:r>
      <w:r w:rsidRPr="00E3584C">
        <w:rPr>
          <w:rFonts w:ascii="Arial" w:hAnsi="Arial" w:cs="Arial"/>
          <w:sz w:val="22"/>
          <w:szCs w:val="22"/>
          <w:u w:val="single"/>
        </w:rPr>
        <w:t>Příloze č. 1</w:t>
      </w:r>
      <w:r w:rsidRPr="00E3584C">
        <w:rPr>
          <w:rFonts w:ascii="Arial" w:hAnsi="Arial" w:cs="Arial"/>
          <w:sz w:val="22"/>
          <w:szCs w:val="22"/>
        </w:rPr>
        <w:t xml:space="preserve"> této Smlouvy;</w:t>
      </w:r>
    </w:p>
    <w:p w14:paraId="13766067" w14:textId="6059CFF5" w:rsidR="00E1438A" w:rsidRPr="00E3584C" w:rsidRDefault="00E1438A" w:rsidP="00E1438A">
      <w:pPr>
        <w:numPr>
          <w:ilvl w:val="0"/>
          <w:numId w:val="3"/>
        </w:numPr>
        <w:tabs>
          <w:tab w:val="clear" w:pos="720"/>
          <w:tab w:val="num" w:pos="513"/>
          <w:tab w:val="left" w:pos="1134"/>
        </w:tabs>
        <w:spacing w:after="120"/>
        <w:jc w:val="both"/>
        <w:rPr>
          <w:rFonts w:ascii="Arial" w:hAnsi="Arial" w:cs="Arial"/>
          <w:sz w:val="22"/>
          <w:szCs w:val="22"/>
        </w:rPr>
      </w:pPr>
      <w:r w:rsidRPr="00E3584C">
        <w:rPr>
          <w:rFonts w:ascii="Arial" w:hAnsi="Arial" w:cs="Arial"/>
          <w:sz w:val="22"/>
          <w:szCs w:val="22"/>
        </w:rPr>
        <w:t xml:space="preserve">neodstranění vytknutých vad Díla Zhotovitelem dle </w:t>
      </w:r>
      <w:r w:rsidR="00203B3F">
        <w:rPr>
          <w:rFonts w:ascii="Arial" w:hAnsi="Arial" w:cs="Arial"/>
          <w:sz w:val="22"/>
          <w:szCs w:val="22"/>
        </w:rPr>
        <w:t xml:space="preserve">čl. </w:t>
      </w:r>
      <w:r w:rsidRPr="00E3584C">
        <w:rPr>
          <w:rFonts w:ascii="Arial" w:hAnsi="Arial" w:cs="Arial"/>
          <w:sz w:val="22"/>
          <w:szCs w:val="22"/>
        </w:rPr>
        <w:t>VII. této Smlouvy.</w:t>
      </w:r>
    </w:p>
    <w:p w14:paraId="3F5D03A5" w14:textId="01C1E84B" w:rsidR="00E1438A" w:rsidRPr="00E3584C" w:rsidRDefault="00E1438A" w:rsidP="00E1438A">
      <w:pPr>
        <w:pStyle w:val="Zkladntext"/>
        <w:numPr>
          <w:ilvl w:val="0"/>
          <w:numId w:val="8"/>
        </w:numPr>
        <w:tabs>
          <w:tab w:val="clear" w:pos="360"/>
          <w:tab w:val="num" w:pos="153"/>
        </w:tabs>
        <w:jc w:val="both"/>
        <w:rPr>
          <w:rFonts w:ascii="Arial" w:hAnsi="Arial" w:cs="Arial"/>
          <w:sz w:val="22"/>
          <w:szCs w:val="22"/>
        </w:rPr>
      </w:pPr>
      <w:r w:rsidRPr="00E3584C">
        <w:rPr>
          <w:rFonts w:ascii="Arial" w:hAnsi="Arial" w:cs="Arial"/>
          <w:sz w:val="22"/>
          <w:szCs w:val="22"/>
        </w:rPr>
        <w:t>Zánikem závazků uvedených v této Smlouvě dohodou ani odstoupením od Smlouvy není dotčena platnost kteréhokoliv ustanovení Smlouvy, jež má výslovně či ve svých následcích zůstat v platnosti po zániku výše citovaných závazků. Odstoupení</w:t>
      </w:r>
      <w:r w:rsidR="00B053EB">
        <w:rPr>
          <w:rFonts w:ascii="Arial" w:hAnsi="Arial" w:cs="Arial"/>
          <w:sz w:val="22"/>
          <w:szCs w:val="22"/>
        </w:rPr>
        <w:t xml:space="preserve"> </w:t>
      </w:r>
      <w:r w:rsidRPr="00E3584C">
        <w:rPr>
          <w:rFonts w:ascii="Arial" w:hAnsi="Arial" w:cs="Arial"/>
          <w:sz w:val="22"/>
          <w:szCs w:val="22"/>
        </w:rPr>
        <w:t>od Smlouvy se nedotýká práva na zaplacení smluvní pokuty, dospělého úroku z prodlení, práva na náhradu škody vzniklé z porušení smluvní povinnosti ani ujednání, které má vzhledem ke své povaze zavazovat Smluvní strany i po odstoupení</w:t>
      </w:r>
      <w:r w:rsidR="00B053EB">
        <w:rPr>
          <w:rFonts w:ascii="Arial" w:hAnsi="Arial" w:cs="Arial"/>
          <w:sz w:val="22"/>
          <w:szCs w:val="22"/>
        </w:rPr>
        <w:t xml:space="preserve"> </w:t>
      </w:r>
      <w:r w:rsidRPr="00E3584C">
        <w:rPr>
          <w:rFonts w:ascii="Arial" w:hAnsi="Arial" w:cs="Arial"/>
          <w:sz w:val="22"/>
          <w:szCs w:val="22"/>
        </w:rPr>
        <w:t>od Smlouvy, zejména závazku mlčenlivosti a ochrany informací, zajištění závazků</w:t>
      </w:r>
      <w:r w:rsidR="00B053EB">
        <w:rPr>
          <w:rFonts w:ascii="Arial" w:hAnsi="Arial" w:cs="Arial"/>
          <w:sz w:val="22"/>
          <w:szCs w:val="22"/>
        </w:rPr>
        <w:t xml:space="preserve"> </w:t>
      </w:r>
      <w:r w:rsidRPr="00E3584C">
        <w:rPr>
          <w:rFonts w:ascii="Arial" w:hAnsi="Arial" w:cs="Arial"/>
          <w:sz w:val="22"/>
          <w:szCs w:val="22"/>
        </w:rPr>
        <w:t xml:space="preserve">a ujednání o způsobu řešení sporů. </w:t>
      </w:r>
    </w:p>
    <w:p w14:paraId="6E619B91" w14:textId="77777777" w:rsidR="00E1438A" w:rsidRPr="00E3584C" w:rsidRDefault="00E1438A" w:rsidP="00E1438A">
      <w:pPr>
        <w:spacing w:before="240"/>
        <w:jc w:val="center"/>
        <w:outlineLvl w:val="0"/>
        <w:rPr>
          <w:rFonts w:ascii="Arial" w:hAnsi="Arial" w:cs="Arial"/>
          <w:b/>
          <w:sz w:val="22"/>
          <w:szCs w:val="22"/>
        </w:rPr>
      </w:pPr>
    </w:p>
    <w:p w14:paraId="319A0695" w14:textId="628E7D23" w:rsidR="00E1438A" w:rsidRPr="00E3584C" w:rsidRDefault="00E1438A" w:rsidP="00E1438A">
      <w:pPr>
        <w:spacing w:before="240"/>
        <w:jc w:val="center"/>
        <w:outlineLvl w:val="0"/>
        <w:rPr>
          <w:rFonts w:ascii="Arial" w:hAnsi="Arial" w:cs="Arial"/>
          <w:b/>
          <w:sz w:val="22"/>
          <w:szCs w:val="22"/>
        </w:rPr>
      </w:pPr>
      <w:r w:rsidRPr="00E3584C">
        <w:rPr>
          <w:rFonts w:ascii="Arial" w:hAnsi="Arial" w:cs="Arial"/>
          <w:b/>
          <w:sz w:val="22"/>
          <w:szCs w:val="22"/>
        </w:rPr>
        <w:t>Čl. XI</w:t>
      </w:r>
      <w:r w:rsidR="007A6D9C" w:rsidRPr="00E3584C">
        <w:rPr>
          <w:rFonts w:ascii="Arial" w:hAnsi="Arial" w:cs="Arial"/>
          <w:b/>
          <w:sz w:val="22"/>
          <w:szCs w:val="22"/>
        </w:rPr>
        <w:t>I</w:t>
      </w:r>
      <w:r w:rsidRPr="00E3584C">
        <w:rPr>
          <w:rFonts w:ascii="Arial" w:hAnsi="Arial" w:cs="Arial"/>
          <w:b/>
          <w:sz w:val="22"/>
          <w:szCs w:val="22"/>
        </w:rPr>
        <w:t>I.</w:t>
      </w:r>
    </w:p>
    <w:p w14:paraId="7CFB542C" w14:textId="77777777" w:rsidR="00E1438A" w:rsidRPr="00E3584C" w:rsidRDefault="00E1438A" w:rsidP="00E1438A">
      <w:pPr>
        <w:pStyle w:val="Nadpis1"/>
        <w:spacing w:before="0" w:after="120"/>
        <w:rPr>
          <w:rFonts w:ascii="Arial" w:hAnsi="Arial" w:cs="Arial"/>
          <w:sz w:val="22"/>
          <w:szCs w:val="22"/>
        </w:rPr>
      </w:pPr>
      <w:r w:rsidRPr="00E3584C">
        <w:rPr>
          <w:rFonts w:ascii="Arial" w:hAnsi="Arial" w:cs="Arial"/>
          <w:sz w:val="22"/>
          <w:szCs w:val="22"/>
        </w:rPr>
        <w:t>Závěrečná ustanovení</w:t>
      </w:r>
    </w:p>
    <w:p w14:paraId="50D91837" w14:textId="0A978BE8" w:rsidR="00E1438A" w:rsidRPr="00E3584C" w:rsidRDefault="00E1438A" w:rsidP="00E1438A">
      <w:pPr>
        <w:pStyle w:val="Zkladntext"/>
        <w:numPr>
          <w:ilvl w:val="0"/>
          <w:numId w:val="5"/>
        </w:numPr>
        <w:jc w:val="both"/>
        <w:rPr>
          <w:rFonts w:ascii="Arial" w:hAnsi="Arial" w:cs="Arial"/>
          <w:sz w:val="22"/>
          <w:szCs w:val="22"/>
        </w:rPr>
      </w:pPr>
      <w:r w:rsidRPr="00E3584C">
        <w:rPr>
          <w:rFonts w:ascii="Arial" w:hAnsi="Arial" w:cs="Arial"/>
          <w:sz w:val="22"/>
          <w:szCs w:val="22"/>
        </w:rPr>
        <w:t>Tato Smlouva a vztahy z ní vyplývající se řídí právním řádem České republiky, zejména příslušnými ustanoveními</w:t>
      </w:r>
      <w:r w:rsidR="00B053EB">
        <w:rPr>
          <w:rFonts w:ascii="Arial" w:hAnsi="Arial" w:cs="Arial"/>
          <w:sz w:val="22"/>
          <w:szCs w:val="22"/>
        </w:rPr>
        <w:t xml:space="preserve"> o</w:t>
      </w:r>
      <w:r w:rsidRPr="00E3584C">
        <w:rPr>
          <w:rFonts w:ascii="Arial" w:hAnsi="Arial" w:cs="Arial"/>
          <w:sz w:val="22"/>
          <w:szCs w:val="22"/>
        </w:rPr>
        <w:t>bčanského zákoníku.</w:t>
      </w:r>
    </w:p>
    <w:p w14:paraId="3382D61D" w14:textId="77777777" w:rsidR="00E1438A" w:rsidRPr="00E3584C" w:rsidRDefault="00E1438A" w:rsidP="00E1438A">
      <w:pPr>
        <w:pStyle w:val="Zkladntext"/>
        <w:numPr>
          <w:ilvl w:val="0"/>
          <w:numId w:val="5"/>
        </w:numPr>
        <w:jc w:val="both"/>
        <w:rPr>
          <w:rFonts w:ascii="Arial" w:hAnsi="Arial" w:cs="Arial"/>
          <w:sz w:val="22"/>
          <w:szCs w:val="22"/>
        </w:rPr>
      </w:pPr>
      <w:r w:rsidRPr="00E3584C">
        <w:rPr>
          <w:rFonts w:ascii="Arial" w:hAnsi="Arial" w:cs="Arial"/>
          <w:sz w:val="22"/>
          <w:szCs w:val="22"/>
        </w:rPr>
        <w:t>Smluvní strany se dohodly, že vylučují možnost akceptace nabídky (tj. návrhu Smlouvy) s dodatkem či jakoukoliv jinou odchylku od textu nabídky.</w:t>
      </w:r>
    </w:p>
    <w:p w14:paraId="3D5CF219" w14:textId="77777777" w:rsidR="00E1438A" w:rsidRPr="00E3584C" w:rsidRDefault="00E1438A" w:rsidP="00E1438A">
      <w:pPr>
        <w:pStyle w:val="Zkladntext"/>
        <w:numPr>
          <w:ilvl w:val="0"/>
          <w:numId w:val="5"/>
        </w:numPr>
        <w:jc w:val="both"/>
        <w:rPr>
          <w:rFonts w:ascii="Arial" w:hAnsi="Arial" w:cs="Arial"/>
          <w:sz w:val="22"/>
          <w:szCs w:val="22"/>
        </w:rPr>
      </w:pPr>
      <w:r w:rsidRPr="00E3584C">
        <w:rPr>
          <w:rFonts w:ascii="Arial" w:hAnsi="Arial" w:cs="Arial"/>
          <w:sz w:val="22"/>
          <w:szCs w:val="22"/>
        </w:rPr>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w:t>
      </w:r>
      <w:r w:rsidRPr="00E3584C">
        <w:rPr>
          <w:rFonts w:ascii="Arial" w:hAnsi="Arial" w:cs="Arial"/>
          <w:sz w:val="22"/>
          <w:szCs w:val="22"/>
        </w:rPr>
        <w:br/>
        <w:t>a jejich přílohách a případných dodatcích.</w:t>
      </w:r>
    </w:p>
    <w:p w14:paraId="31C08193" w14:textId="043E34E8" w:rsidR="00E1438A" w:rsidRPr="00E3584C" w:rsidRDefault="00E1438A" w:rsidP="00E1438A">
      <w:pPr>
        <w:pStyle w:val="Zkladntext"/>
        <w:numPr>
          <w:ilvl w:val="0"/>
          <w:numId w:val="5"/>
        </w:numPr>
        <w:jc w:val="both"/>
        <w:rPr>
          <w:rFonts w:ascii="Arial" w:hAnsi="Arial" w:cs="Arial"/>
          <w:sz w:val="22"/>
          <w:szCs w:val="22"/>
        </w:rPr>
      </w:pPr>
      <w:r w:rsidRPr="00E3584C">
        <w:rPr>
          <w:rFonts w:ascii="Arial" w:hAnsi="Arial" w:cs="Arial"/>
          <w:sz w:val="22"/>
          <w:szCs w:val="22"/>
        </w:rPr>
        <w:t xml:space="preserve">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není třeba pouze v případě změny </w:t>
      </w:r>
      <w:r w:rsidRPr="00E3584C">
        <w:rPr>
          <w:rFonts w:ascii="Arial" w:hAnsi="Arial" w:cs="Arial"/>
          <w:sz w:val="22"/>
          <w:szCs w:val="22"/>
        </w:rPr>
        <w:lastRenderedPageBreak/>
        <w:t>pověřených osob nebo jejich kontaktních údajů, uvedených v odstavci 9. tohoto článku</w:t>
      </w:r>
      <w:r w:rsidR="00B053EB">
        <w:rPr>
          <w:rFonts w:ascii="Arial" w:hAnsi="Arial" w:cs="Arial"/>
          <w:sz w:val="22"/>
          <w:szCs w:val="22"/>
        </w:rPr>
        <w:t xml:space="preserve"> nebo změny identifikačních údajů Smluvních stran uvedených v záhlaví této Smlouvy</w:t>
      </w:r>
      <w:r w:rsidRPr="00E3584C">
        <w:rPr>
          <w:rFonts w:ascii="Arial" w:hAnsi="Arial" w:cs="Arial"/>
          <w:sz w:val="22"/>
          <w:szCs w:val="22"/>
        </w:rPr>
        <w:t xml:space="preserve">. Tyto změny mohou být činěny písemným oznámením, zaslaným </w:t>
      </w:r>
      <w:r w:rsidR="008F7E1B">
        <w:rPr>
          <w:rFonts w:ascii="Arial" w:hAnsi="Arial" w:cs="Arial"/>
          <w:sz w:val="22"/>
          <w:szCs w:val="22"/>
        </w:rPr>
        <w:t xml:space="preserve">do datové schránky </w:t>
      </w:r>
      <w:r w:rsidRPr="00E3584C">
        <w:rPr>
          <w:rFonts w:ascii="Arial" w:hAnsi="Arial" w:cs="Arial"/>
          <w:sz w:val="22"/>
          <w:szCs w:val="22"/>
        </w:rPr>
        <w:t>příslušné Smluvní stran</w:t>
      </w:r>
      <w:r w:rsidR="008F7E1B">
        <w:rPr>
          <w:rFonts w:ascii="Arial" w:hAnsi="Arial" w:cs="Arial"/>
          <w:sz w:val="22"/>
          <w:szCs w:val="22"/>
        </w:rPr>
        <w:t>y</w:t>
      </w:r>
      <w:r w:rsidRPr="00E3584C">
        <w:rPr>
          <w:rFonts w:ascii="Arial" w:hAnsi="Arial" w:cs="Arial"/>
          <w:sz w:val="22"/>
          <w:szCs w:val="22"/>
        </w:rPr>
        <w:t xml:space="preserve"> bez zbytečného odkladu po vzniku takové změny. Jakákoliv ústní ujednání týkající se plnění této Smlouvy, která nejsou písemně potvrzena oběma Smluvními stranami, jsou právně neúčinná.</w:t>
      </w:r>
    </w:p>
    <w:p w14:paraId="4137ABBC" w14:textId="77777777" w:rsidR="00E1438A" w:rsidRPr="00E3584C" w:rsidRDefault="00E1438A" w:rsidP="00E1438A">
      <w:pPr>
        <w:pStyle w:val="Zkladntext"/>
        <w:numPr>
          <w:ilvl w:val="0"/>
          <w:numId w:val="5"/>
        </w:numPr>
        <w:jc w:val="both"/>
        <w:rPr>
          <w:rFonts w:ascii="Arial" w:hAnsi="Arial" w:cs="Arial"/>
          <w:sz w:val="22"/>
          <w:szCs w:val="22"/>
        </w:rPr>
      </w:pPr>
      <w:r w:rsidRPr="00E3584C">
        <w:rPr>
          <w:rFonts w:ascii="Arial" w:hAnsi="Arial" w:cs="Arial"/>
          <w:sz w:val="22"/>
          <w:szCs w:val="22"/>
        </w:rPr>
        <w:t>Pokud některé ustanovení této Smlouvy je nebo se stane neplatným či neúčinným,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FC42224" w14:textId="77777777" w:rsidR="00E1438A" w:rsidRPr="00E3584C" w:rsidRDefault="00E1438A" w:rsidP="00E1438A">
      <w:pPr>
        <w:pStyle w:val="Zkladntext"/>
        <w:numPr>
          <w:ilvl w:val="0"/>
          <w:numId w:val="5"/>
        </w:numPr>
        <w:jc w:val="both"/>
        <w:rPr>
          <w:rFonts w:ascii="Arial" w:hAnsi="Arial" w:cs="Arial"/>
          <w:sz w:val="22"/>
          <w:szCs w:val="22"/>
        </w:rPr>
      </w:pPr>
      <w:r w:rsidRPr="00E3584C">
        <w:rPr>
          <w:rFonts w:ascii="Arial" w:hAnsi="Arial" w:cs="Arial"/>
          <w:sz w:val="22"/>
          <w:szCs w:val="22"/>
        </w:rPr>
        <w:t>Nadpisy jednotlivých článků Smlouvy mají pouze orientační charakter a v žádném případě nebudou sloužit, resp. napomáhat výkladu jednotlivých ustanovení Smlouvy.</w:t>
      </w:r>
    </w:p>
    <w:p w14:paraId="725E868F" w14:textId="77777777" w:rsidR="00E1438A" w:rsidRPr="00E3584C" w:rsidRDefault="00E1438A" w:rsidP="00E1438A">
      <w:pPr>
        <w:pStyle w:val="Zkladntext"/>
        <w:numPr>
          <w:ilvl w:val="0"/>
          <w:numId w:val="5"/>
        </w:numPr>
        <w:jc w:val="both"/>
        <w:rPr>
          <w:rFonts w:ascii="Arial" w:hAnsi="Arial" w:cs="Arial"/>
          <w:sz w:val="22"/>
          <w:szCs w:val="22"/>
        </w:rPr>
      </w:pPr>
      <w:r w:rsidRPr="00E3584C">
        <w:rPr>
          <w:rFonts w:ascii="Arial" w:hAnsi="Arial" w:cs="Arial"/>
          <w:sz w:val="22"/>
          <w:szCs w:val="22"/>
        </w:rPr>
        <w:t xml:space="preserve">Zhotovitel není oprávněn bez předchozího písemného souhlasu Objednatele postoupit či převést jakákoliv práva či povinnosti vyplývající z této Smlouvy na jakoukoliv třetí osobu. </w:t>
      </w:r>
    </w:p>
    <w:p w14:paraId="2F5D00BB" w14:textId="77777777" w:rsidR="00E1438A" w:rsidRPr="00E3584C" w:rsidRDefault="00E1438A" w:rsidP="00E1438A">
      <w:pPr>
        <w:pStyle w:val="Zkladntext"/>
        <w:numPr>
          <w:ilvl w:val="0"/>
          <w:numId w:val="5"/>
        </w:numPr>
        <w:tabs>
          <w:tab w:val="clear" w:pos="360"/>
          <w:tab w:val="num" w:pos="153"/>
        </w:tabs>
        <w:jc w:val="both"/>
        <w:rPr>
          <w:rFonts w:ascii="Arial" w:hAnsi="Arial" w:cs="Arial"/>
          <w:sz w:val="22"/>
          <w:szCs w:val="22"/>
        </w:rPr>
      </w:pPr>
      <w:r w:rsidRPr="00E3584C">
        <w:rPr>
          <w:rFonts w:ascii="Arial" w:hAnsi="Arial" w:cs="Arial"/>
          <w:sz w:val="22"/>
          <w:szCs w:val="22"/>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1DF1C540" w14:textId="77777777" w:rsidR="00E1438A" w:rsidRPr="00E3584C" w:rsidRDefault="00E1438A" w:rsidP="00E1438A">
      <w:pPr>
        <w:pStyle w:val="Zkladntext"/>
        <w:numPr>
          <w:ilvl w:val="0"/>
          <w:numId w:val="5"/>
        </w:numPr>
        <w:tabs>
          <w:tab w:val="clear" w:pos="360"/>
          <w:tab w:val="num" w:pos="153"/>
        </w:tabs>
        <w:jc w:val="both"/>
        <w:rPr>
          <w:rFonts w:ascii="Arial" w:hAnsi="Arial" w:cs="Arial"/>
          <w:sz w:val="22"/>
          <w:szCs w:val="22"/>
        </w:rPr>
      </w:pPr>
      <w:r w:rsidRPr="00E3584C">
        <w:rPr>
          <w:rFonts w:ascii="Arial" w:hAnsi="Arial" w:cs="Arial"/>
          <w:sz w:val="22"/>
          <w:szCs w:val="22"/>
        </w:rPr>
        <w:t xml:space="preserve">K jednání ve věci plnění závazků Smluvních stran dle této Smlouvy jsou pověřeni: </w:t>
      </w:r>
    </w:p>
    <w:p w14:paraId="5F28EE62" w14:textId="1F815334" w:rsidR="00E1438A" w:rsidRPr="00E3584C" w:rsidRDefault="00E1438A" w:rsidP="00E1438A">
      <w:pPr>
        <w:numPr>
          <w:ilvl w:val="0"/>
          <w:numId w:val="7"/>
        </w:numPr>
        <w:tabs>
          <w:tab w:val="clear" w:pos="720"/>
          <w:tab w:val="num" w:pos="306"/>
          <w:tab w:val="num" w:pos="1068"/>
          <w:tab w:val="left" w:pos="1134"/>
        </w:tabs>
        <w:jc w:val="both"/>
        <w:rPr>
          <w:rFonts w:ascii="Arial" w:hAnsi="Arial" w:cs="Arial"/>
          <w:sz w:val="22"/>
          <w:szCs w:val="22"/>
        </w:rPr>
      </w:pPr>
      <w:r w:rsidRPr="00E3584C">
        <w:rPr>
          <w:rFonts w:ascii="Arial" w:hAnsi="Arial" w:cs="Arial"/>
          <w:sz w:val="22"/>
          <w:szCs w:val="22"/>
        </w:rPr>
        <w:t xml:space="preserve">za Objednatele: </w:t>
      </w:r>
      <w:proofErr w:type="spellStart"/>
      <w:r w:rsidR="00556218">
        <w:rPr>
          <w:rFonts w:ascii="Arial" w:hAnsi="Arial" w:cs="Arial"/>
          <w:sz w:val="22"/>
          <w:szCs w:val="22"/>
        </w:rPr>
        <w:t>xxxxxxxxxxxxxxxxxxxx</w:t>
      </w:r>
      <w:proofErr w:type="spellEnd"/>
      <w:r w:rsidR="003C7113">
        <w:rPr>
          <w:rFonts w:ascii="Arial" w:hAnsi="Arial" w:cs="Arial"/>
          <w:sz w:val="22"/>
          <w:szCs w:val="22"/>
        </w:rPr>
        <w:t>,</w:t>
      </w:r>
      <w:r w:rsidR="00EC4CDE" w:rsidRPr="00E3584C" w:rsidDel="00EC4CDE">
        <w:rPr>
          <w:rFonts w:ascii="Arial" w:hAnsi="Arial" w:cs="Arial"/>
          <w:sz w:val="22"/>
          <w:szCs w:val="22"/>
        </w:rPr>
        <w:t xml:space="preserve"> </w:t>
      </w:r>
    </w:p>
    <w:p w14:paraId="372143B2" w14:textId="78CBA1C2" w:rsidR="008F7E1B" w:rsidRPr="00B42684" w:rsidRDefault="00E1438A" w:rsidP="009001FF">
      <w:pPr>
        <w:tabs>
          <w:tab w:val="num" w:pos="1068"/>
          <w:tab w:val="left" w:pos="1134"/>
        </w:tabs>
        <w:spacing w:after="120"/>
        <w:ind w:left="720"/>
        <w:jc w:val="both"/>
        <w:rPr>
          <w:rFonts w:ascii="Arial" w:hAnsi="Arial" w:cs="Arial"/>
          <w:i/>
          <w:sz w:val="22"/>
          <w:szCs w:val="22"/>
        </w:rPr>
      </w:pP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t xml:space="preserve">   </w:t>
      </w:r>
      <w:r w:rsidR="00EC4CDE" w:rsidRPr="0095435C">
        <w:rPr>
          <w:rFonts w:ascii="Arial" w:hAnsi="Arial" w:cs="Arial"/>
          <w:sz w:val="22"/>
          <w:szCs w:val="22"/>
        </w:rPr>
        <w:t xml:space="preserve">e-mail: </w:t>
      </w:r>
      <w:proofErr w:type="spellStart"/>
      <w:r w:rsidR="00556218" w:rsidRPr="00556218">
        <w:rPr>
          <w:rFonts w:ascii="Arial" w:hAnsi="Arial" w:cs="Arial"/>
          <w:sz w:val="22"/>
          <w:szCs w:val="22"/>
        </w:rPr>
        <w:t>xxxxxxxxxxxxxxxxxxxx</w:t>
      </w:r>
      <w:proofErr w:type="spellEnd"/>
      <w:r w:rsidR="004E7516">
        <w:rPr>
          <w:rFonts w:ascii="Arial" w:hAnsi="Arial" w:cs="Arial"/>
          <w:sz w:val="22"/>
          <w:szCs w:val="22"/>
        </w:rPr>
        <w:t>,</w:t>
      </w:r>
      <w:r w:rsidR="00EC4CDE" w:rsidRPr="0095435C">
        <w:rPr>
          <w:rFonts w:ascii="Arial" w:hAnsi="Arial" w:cs="Arial"/>
          <w:sz w:val="22"/>
          <w:szCs w:val="22"/>
        </w:rPr>
        <w:t xml:space="preserve"> tel.</w:t>
      </w:r>
      <w:r w:rsidR="004E7516">
        <w:rPr>
          <w:rFonts w:ascii="Arial" w:hAnsi="Arial" w:cs="Arial"/>
          <w:sz w:val="22"/>
          <w:szCs w:val="22"/>
        </w:rPr>
        <w:t xml:space="preserve"> č.</w:t>
      </w:r>
      <w:r w:rsidR="00EC4CDE" w:rsidRPr="0095435C">
        <w:rPr>
          <w:rFonts w:ascii="Arial" w:hAnsi="Arial" w:cs="Arial"/>
          <w:sz w:val="22"/>
          <w:szCs w:val="22"/>
        </w:rPr>
        <w:t>:</w:t>
      </w:r>
      <w:r w:rsidR="00EC4CDE">
        <w:rPr>
          <w:rFonts w:ascii="Arial" w:hAnsi="Arial" w:cs="Arial"/>
          <w:sz w:val="22"/>
          <w:szCs w:val="22"/>
        </w:rPr>
        <w:t> </w:t>
      </w:r>
      <w:proofErr w:type="spellStart"/>
      <w:r w:rsidR="00556218">
        <w:rPr>
          <w:rFonts w:ascii="Arial" w:hAnsi="Arial" w:cs="Arial"/>
          <w:sz w:val="22"/>
          <w:szCs w:val="22"/>
        </w:rPr>
        <w:t>xxxxxxxxxxxxxxx</w:t>
      </w:r>
      <w:proofErr w:type="spellEnd"/>
      <w:r w:rsidR="003C7113">
        <w:rPr>
          <w:rFonts w:ascii="Arial" w:hAnsi="Arial" w:cs="Arial"/>
          <w:sz w:val="22"/>
          <w:szCs w:val="22"/>
        </w:rPr>
        <w:t>;</w:t>
      </w:r>
    </w:p>
    <w:p w14:paraId="0B6462B1" w14:textId="50D5465E" w:rsidR="00E1438A" w:rsidRPr="00E3584C" w:rsidRDefault="00E1438A" w:rsidP="00E1438A">
      <w:pPr>
        <w:numPr>
          <w:ilvl w:val="0"/>
          <w:numId w:val="7"/>
        </w:numPr>
        <w:tabs>
          <w:tab w:val="clear" w:pos="720"/>
          <w:tab w:val="num" w:pos="447"/>
          <w:tab w:val="left" w:pos="1134"/>
        </w:tabs>
        <w:jc w:val="both"/>
        <w:rPr>
          <w:rFonts w:ascii="Arial" w:hAnsi="Arial" w:cs="Arial"/>
          <w:sz w:val="22"/>
          <w:szCs w:val="22"/>
        </w:rPr>
      </w:pPr>
      <w:r w:rsidRPr="00E3584C">
        <w:rPr>
          <w:rFonts w:ascii="Arial" w:hAnsi="Arial" w:cs="Arial"/>
          <w:sz w:val="22"/>
          <w:szCs w:val="22"/>
        </w:rPr>
        <w:t xml:space="preserve">za Zhotovitele: </w:t>
      </w:r>
      <w:proofErr w:type="spellStart"/>
      <w:r w:rsidR="00556218">
        <w:rPr>
          <w:rFonts w:ascii="Arial" w:hAnsi="Arial" w:cs="Arial"/>
          <w:sz w:val="22"/>
          <w:szCs w:val="22"/>
        </w:rPr>
        <w:t>xxxxxxxxxxxxxxxxxx</w:t>
      </w:r>
      <w:proofErr w:type="spellEnd"/>
      <w:r w:rsidR="003C7113">
        <w:rPr>
          <w:rFonts w:ascii="Arial" w:hAnsi="Arial" w:cs="Arial"/>
          <w:sz w:val="22"/>
          <w:szCs w:val="22"/>
        </w:rPr>
        <w:t>,</w:t>
      </w:r>
      <w:r w:rsidR="00EC4CDE" w:rsidRPr="00E3584C" w:rsidDel="00EC4CDE">
        <w:rPr>
          <w:rFonts w:ascii="Arial" w:hAnsi="Arial" w:cs="Arial"/>
          <w:sz w:val="22"/>
          <w:szCs w:val="22"/>
          <w:highlight w:val="yellow"/>
        </w:rPr>
        <w:t xml:space="preserve"> </w:t>
      </w:r>
    </w:p>
    <w:p w14:paraId="5DC50203" w14:textId="03220BD3" w:rsidR="00EC4CDE" w:rsidRPr="00E3584C" w:rsidRDefault="00E1438A" w:rsidP="00E1438A">
      <w:pPr>
        <w:tabs>
          <w:tab w:val="left" w:pos="1134"/>
        </w:tabs>
        <w:spacing w:after="120"/>
        <w:ind w:left="720"/>
        <w:jc w:val="both"/>
        <w:rPr>
          <w:rFonts w:ascii="Arial" w:hAnsi="Arial" w:cs="Arial"/>
          <w:sz w:val="22"/>
          <w:szCs w:val="22"/>
        </w:rPr>
      </w:pPr>
      <w:r w:rsidRPr="00E3584C">
        <w:rPr>
          <w:rFonts w:ascii="Arial" w:hAnsi="Arial" w:cs="Arial"/>
          <w:sz w:val="22"/>
          <w:szCs w:val="22"/>
        </w:rPr>
        <w:t xml:space="preserve">                         </w:t>
      </w:r>
      <w:r w:rsidR="00EC4CDE" w:rsidRPr="00E3584C">
        <w:rPr>
          <w:rFonts w:ascii="Arial" w:hAnsi="Arial" w:cs="Arial"/>
          <w:sz w:val="22"/>
          <w:szCs w:val="22"/>
        </w:rPr>
        <w:t xml:space="preserve">e-mail: </w:t>
      </w:r>
      <w:r w:rsidR="00556218" w:rsidRPr="00556218">
        <w:rPr>
          <w:rFonts w:ascii="Arial" w:hAnsi="Arial" w:cs="Arial"/>
          <w:sz w:val="22"/>
          <w:szCs w:val="22"/>
        </w:rPr>
        <w:t>xxxxxxxxxxxxxxxxxxxx</w:t>
      </w:r>
      <w:r w:rsidR="004E7516">
        <w:rPr>
          <w:rStyle w:val="Hypertextovodkaz"/>
          <w:rFonts w:ascii="Arial" w:hAnsi="Arial" w:cs="Arial"/>
          <w:sz w:val="22"/>
          <w:szCs w:val="22"/>
        </w:rPr>
        <w:t>,</w:t>
      </w:r>
      <w:r w:rsidR="00EC4CDE">
        <w:rPr>
          <w:rFonts w:ascii="Arial" w:hAnsi="Arial" w:cs="Arial"/>
          <w:sz w:val="22"/>
          <w:szCs w:val="22"/>
        </w:rPr>
        <w:t xml:space="preserve"> </w:t>
      </w:r>
      <w:r w:rsidR="00EC4CDE" w:rsidRPr="00E3584C">
        <w:rPr>
          <w:rFonts w:ascii="Arial" w:hAnsi="Arial" w:cs="Arial"/>
          <w:sz w:val="22"/>
          <w:szCs w:val="22"/>
        </w:rPr>
        <w:t>tel. č.: </w:t>
      </w:r>
      <w:proofErr w:type="spellStart"/>
      <w:r w:rsidR="00556218">
        <w:rPr>
          <w:rFonts w:ascii="Arial" w:hAnsi="Arial" w:cs="Arial"/>
          <w:sz w:val="22"/>
          <w:szCs w:val="22"/>
        </w:rPr>
        <w:t>xxxxxxxxxxxxxxxx</w:t>
      </w:r>
      <w:proofErr w:type="spellEnd"/>
      <w:r w:rsidR="004E7516">
        <w:rPr>
          <w:rFonts w:ascii="Arial" w:hAnsi="Arial" w:cs="Arial"/>
          <w:sz w:val="22"/>
          <w:szCs w:val="22"/>
        </w:rPr>
        <w:t>.</w:t>
      </w:r>
    </w:p>
    <w:p w14:paraId="77C9026D" w14:textId="77777777" w:rsidR="00E1438A" w:rsidRPr="00E3584C" w:rsidRDefault="00E1438A" w:rsidP="009001FF">
      <w:pPr>
        <w:tabs>
          <w:tab w:val="left" w:pos="1134"/>
        </w:tabs>
        <w:spacing w:after="120"/>
        <w:ind w:left="426" w:hanging="426"/>
        <w:jc w:val="both"/>
        <w:rPr>
          <w:rFonts w:ascii="Arial" w:hAnsi="Arial" w:cs="Arial"/>
          <w:sz w:val="22"/>
          <w:szCs w:val="22"/>
        </w:rPr>
      </w:pPr>
      <w:r w:rsidRPr="00E3584C">
        <w:rPr>
          <w:rFonts w:ascii="Arial" w:hAnsi="Arial" w:cs="Arial"/>
          <w:sz w:val="22"/>
          <w:szCs w:val="22"/>
        </w:rPr>
        <w:t xml:space="preserve">10. Zhotovitel se zavazuje bezodkladně informovat Objednatele o skutečnostech nebo okolnostech, které by mohly zpochybnit nebo ovlivnit jeho objektivnost nebo nezávislost při plnění závazků dle této Smlouvy. </w:t>
      </w:r>
    </w:p>
    <w:p w14:paraId="6062AB1D" w14:textId="141FF130" w:rsidR="00E1438A" w:rsidRPr="00E3584C" w:rsidRDefault="00E1438A" w:rsidP="00127190">
      <w:pPr>
        <w:pStyle w:val="Zkladntext"/>
        <w:ind w:left="360" w:hanging="360"/>
        <w:jc w:val="both"/>
        <w:rPr>
          <w:rFonts w:ascii="Arial" w:hAnsi="Arial" w:cs="Arial"/>
          <w:sz w:val="22"/>
          <w:szCs w:val="22"/>
          <w:highlight w:val="cyan"/>
        </w:rPr>
      </w:pPr>
      <w:r w:rsidRPr="00E3584C">
        <w:rPr>
          <w:rFonts w:ascii="Arial" w:hAnsi="Arial" w:cs="Arial"/>
          <w:sz w:val="22"/>
          <w:szCs w:val="22"/>
        </w:rPr>
        <w:t>11. Nedílnou součástí této Smlouvy j</w:t>
      </w:r>
      <w:r w:rsidR="008F7E1B">
        <w:rPr>
          <w:rFonts w:ascii="Arial" w:hAnsi="Arial" w:cs="Arial"/>
          <w:sz w:val="22"/>
          <w:szCs w:val="22"/>
        </w:rPr>
        <w:t xml:space="preserve">e </w:t>
      </w:r>
      <w:r w:rsidRPr="00E3584C">
        <w:rPr>
          <w:rFonts w:ascii="Arial" w:hAnsi="Arial" w:cs="Arial"/>
          <w:sz w:val="22"/>
          <w:szCs w:val="22"/>
          <w:u w:val="single"/>
        </w:rPr>
        <w:t>Příloha č. 1</w:t>
      </w:r>
      <w:r w:rsidRPr="00E3584C">
        <w:rPr>
          <w:rFonts w:ascii="Arial" w:hAnsi="Arial" w:cs="Arial"/>
          <w:sz w:val="22"/>
          <w:szCs w:val="22"/>
        </w:rPr>
        <w:t xml:space="preserve"> – Specifikace Díla a harmonogram předání Díla</w:t>
      </w:r>
      <w:r w:rsidR="008F7E1B">
        <w:rPr>
          <w:rFonts w:ascii="Arial" w:hAnsi="Arial" w:cs="Arial"/>
          <w:sz w:val="22"/>
          <w:szCs w:val="22"/>
        </w:rPr>
        <w:t>.</w:t>
      </w:r>
    </w:p>
    <w:p w14:paraId="444B71F8" w14:textId="77777777" w:rsidR="00E1438A" w:rsidRPr="00E3584C" w:rsidRDefault="00E1438A" w:rsidP="00E1438A">
      <w:pPr>
        <w:pStyle w:val="Zkladntext"/>
        <w:tabs>
          <w:tab w:val="left" w:pos="426"/>
        </w:tabs>
        <w:jc w:val="both"/>
        <w:rPr>
          <w:rFonts w:ascii="Arial" w:hAnsi="Arial" w:cs="Arial"/>
          <w:sz w:val="22"/>
          <w:szCs w:val="22"/>
        </w:rPr>
      </w:pPr>
      <w:r w:rsidRPr="00E3584C">
        <w:rPr>
          <w:rFonts w:ascii="Arial" w:hAnsi="Arial" w:cs="Arial"/>
          <w:sz w:val="22"/>
          <w:szCs w:val="22"/>
        </w:rPr>
        <w:t xml:space="preserve">12. Tato Smlouva je vyhotovena ve čtyřech stejnopisech, z nichž každá Smluvní strana </w:t>
      </w:r>
      <w:r w:rsidRPr="00E3584C">
        <w:rPr>
          <w:rFonts w:ascii="Arial" w:hAnsi="Arial" w:cs="Arial"/>
          <w:sz w:val="22"/>
          <w:szCs w:val="22"/>
        </w:rPr>
        <w:tab/>
        <w:t>obdrží dvě vyhotovení s platností originálu.</w:t>
      </w:r>
    </w:p>
    <w:p w14:paraId="1D60094B" w14:textId="10D32326" w:rsidR="00E1438A" w:rsidRPr="00E3584C" w:rsidRDefault="00E1438A" w:rsidP="007A6D9C">
      <w:pPr>
        <w:pStyle w:val="Zkladntext"/>
        <w:tabs>
          <w:tab w:val="left" w:pos="426"/>
        </w:tabs>
        <w:ind w:left="426" w:hanging="426"/>
        <w:jc w:val="both"/>
        <w:rPr>
          <w:rFonts w:ascii="Arial" w:hAnsi="Arial" w:cs="Arial"/>
          <w:sz w:val="22"/>
          <w:szCs w:val="22"/>
        </w:rPr>
      </w:pPr>
      <w:r w:rsidRPr="00E3584C">
        <w:rPr>
          <w:rFonts w:ascii="Arial" w:hAnsi="Arial" w:cs="Arial"/>
          <w:sz w:val="22"/>
          <w:szCs w:val="22"/>
        </w:rPr>
        <w:t>13. Smluvní strany prohlašují, že si tuto Smlouvu řádně přečetly a svůj souhlas s</w:t>
      </w:r>
      <w:r w:rsidR="007A6D9C" w:rsidRPr="00E3584C">
        <w:rPr>
          <w:rFonts w:ascii="Arial" w:hAnsi="Arial" w:cs="Arial"/>
          <w:sz w:val="22"/>
          <w:szCs w:val="22"/>
        </w:rPr>
        <w:t> </w:t>
      </w:r>
      <w:r w:rsidRPr="00E3584C">
        <w:rPr>
          <w:rFonts w:ascii="Arial" w:hAnsi="Arial" w:cs="Arial"/>
          <w:sz w:val="22"/>
          <w:szCs w:val="22"/>
        </w:rPr>
        <w:t>obsahem</w:t>
      </w:r>
      <w:r w:rsidR="007A6D9C" w:rsidRPr="00E3584C">
        <w:rPr>
          <w:rFonts w:ascii="Arial" w:hAnsi="Arial" w:cs="Arial"/>
          <w:sz w:val="22"/>
          <w:szCs w:val="22"/>
        </w:rPr>
        <w:t xml:space="preserve"> </w:t>
      </w:r>
      <w:r w:rsidRPr="00E3584C">
        <w:rPr>
          <w:rFonts w:ascii="Arial" w:hAnsi="Arial" w:cs="Arial"/>
          <w:sz w:val="22"/>
          <w:szCs w:val="22"/>
        </w:rPr>
        <w:t>jednotlivých ustanovení Smlouvy stvrzují svým podpisem.</w:t>
      </w:r>
    </w:p>
    <w:p w14:paraId="08513FB1" w14:textId="77777777" w:rsidR="00E1438A" w:rsidRPr="00E3584C" w:rsidRDefault="00E1438A" w:rsidP="00E1438A">
      <w:pPr>
        <w:spacing w:after="120"/>
        <w:jc w:val="both"/>
        <w:rPr>
          <w:rFonts w:ascii="Arial" w:hAnsi="Arial" w:cs="Arial"/>
          <w:sz w:val="22"/>
          <w:szCs w:val="22"/>
        </w:rPr>
      </w:pPr>
    </w:p>
    <w:p w14:paraId="30051AAE" w14:textId="77777777" w:rsidR="00E1438A" w:rsidRPr="00E3584C" w:rsidRDefault="00E1438A" w:rsidP="00E1438A">
      <w:pPr>
        <w:tabs>
          <w:tab w:val="num" w:pos="720"/>
        </w:tabs>
        <w:spacing w:before="120" w:after="120"/>
        <w:ind w:left="283"/>
        <w:jc w:val="both"/>
        <w:rPr>
          <w:rFonts w:ascii="Arial" w:hAnsi="Arial" w:cs="Arial"/>
          <w:sz w:val="22"/>
          <w:szCs w:val="22"/>
        </w:rPr>
      </w:pPr>
    </w:p>
    <w:p w14:paraId="4EDD5396" w14:textId="1CB006A5" w:rsidR="00E1438A" w:rsidRPr="00E3584C" w:rsidRDefault="00E1438A" w:rsidP="00E1438A">
      <w:pPr>
        <w:spacing w:before="120" w:after="120"/>
        <w:rPr>
          <w:rFonts w:ascii="Arial" w:hAnsi="Arial" w:cs="Arial"/>
          <w:sz w:val="22"/>
          <w:szCs w:val="22"/>
        </w:rPr>
      </w:pPr>
      <w:r w:rsidRPr="00E3584C">
        <w:rPr>
          <w:rFonts w:ascii="Arial" w:hAnsi="Arial" w:cs="Arial"/>
          <w:sz w:val="22"/>
          <w:szCs w:val="22"/>
        </w:rPr>
        <w:t xml:space="preserve">V Praze dne ………………………………… </w:t>
      </w:r>
      <w:r w:rsidRPr="00E3584C">
        <w:rPr>
          <w:rFonts w:ascii="Arial" w:hAnsi="Arial" w:cs="Arial"/>
          <w:sz w:val="22"/>
          <w:szCs w:val="22"/>
        </w:rPr>
        <w:tab/>
      </w:r>
      <w:r w:rsidRPr="00E3584C">
        <w:rPr>
          <w:rFonts w:ascii="Arial" w:hAnsi="Arial" w:cs="Arial"/>
          <w:sz w:val="22"/>
          <w:szCs w:val="22"/>
        </w:rPr>
        <w:tab/>
      </w:r>
      <w:r w:rsidRPr="009001FF">
        <w:rPr>
          <w:rFonts w:ascii="Arial" w:hAnsi="Arial" w:cs="Arial"/>
          <w:sz w:val="22"/>
          <w:szCs w:val="22"/>
        </w:rPr>
        <w:t>V</w:t>
      </w:r>
      <w:r w:rsidR="004E7516">
        <w:rPr>
          <w:rFonts w:ascii="Arial" w:hAnsi="Arial" w:cs="Arial"/>
          <w:sz w:val="22"/>
          <w:szCs w:val="22"/>
        </w:rPr>
        <w:t xml:space="preserve"> Praze </w:t>
      </w:r>
      <w:r w:rsidRPr="009001FF">
        <w:rPr>
          <w:rFonts w:ascii="Arial" w:hAnsi="Arial" w:cs="Arial"/>
          <w:sz w:val="22"/>
          <w:szCs w:val="22"/>
        </w:rPr>
        <w:t>dne</w:t>
      </w:r>
      <w:r w:rsidR="004E7516">
        <w:rPr>
          <w:rFonts w:ascii="Arial" w:hAnsi="Arial" w:cs="Arial"/>
          <w:sz w:val="22"/>
          <w:szCs w:val="22"/>
        </w:rPr>
        <w:t xml:space="preserve"> …………………….</w:t>
      </w:r>
      <w:r w:rsidRPr="00E3584C">
        <w:rPr>
          <w:rFonts w:ascii="Arial" w:hAnsi="Arial" w:cs="Arial"/>
          <w:sz w:val="22"/>
          <w:szCs w:val="22"/>
        </w:rPr>
        <w:t xml:space="preserve">  </w:t>
      </w:r>
    </w:p>
    <w:p w14:paraId="1BDC7B2F" w14:textId="77777777" w:rsidR="00E1438A" w:rsidRPr="00E3584C" w:rsidRDefault="00E1438A" w:rsidP="00E1438A">
      <w:pPr>
        <w:spacing w:before="120" w:after="120"/>
        <w:rPr>
          <w:rFonts w:ascii="Arial" w:hAnsi="Arial" w:cs="Arial"/>
          <w:sz w:val="22"/>
          <w:szCs w:val="22"/>
        </w:rPr>
      </w:pPr>
    </w:p>
    <w:p w14:paraId="746E7DCE" w14:textId="4ADC18BE" w:rsidR="00E1438A" w:rsidRPr="00E3584C" w:rsidRDefault="00E1438A" w:rsidP="00E1438A">
      <w:pPr>
        <w:rPr>
          <w:rFonts w:ascii="Arial" w:hAnsi="Arial" w:cs="Arial"/>
          <w:b/>
          <w:sz w:val="22"/>
          <w:szCs w:val="22"/>
        </w:rPr>
      </w:pPr>
      <w:r w:rsidRPr="00E3584C">
        <w:rPr>
          <w:rFonts w:ascii="Arial" w:hAnsi="Arial" w:cs="Arial"/>
          <w:b/>
          <w:sz w:val="22"/>
          <w:szCs w:val="22"/>
        </w:rPr>
        <w:t>Všeobecná zdravotní pojišťovna České</w:t>
      </w:r>
      <w:r w:rsidRPr="00E3584C">
        <w:rPr>
          <w:rFonts w:ascii="Arial" w:hAnsi="Arial" w:cs="Arial"/>
          <w:b/>
          <w:sz w:val="22"/>
          <w:szCs w:val="22"/>
        </w:rPr>
        <w:tab/>
      </w:r>
      <w:r w:rsidRPr="00E3584C">
        <w:rPr>
          <w:rFonts w:ascii="Arial" w:hAnsi="Arial" w:cs="Arial"/>
          <w:b/>
          <w:sz w:val="22"/>
          <w:szCs w:val="22"/>
        </w:rPr>
        <w:tab/>
      </w:r>
      <w:r w:rsidR="00EC4CDE" w:rsidRPr="00EC4CDE">
        <w:rPr>
          <w:rFonts w:ascii="Arial" w:hAnsi="Arial" w:cs="Arial"/>
          <w:b/>
          <w:sz w:val="22"/>
          <w:szCs w:val="22"/>
        </w:rPr>
        <w:t>DATACONS s.r.o.</w:t>
      </w:r>
    </w:p>
    <w:p w14:paraId="4DDD4FD5" w14:textId="77777777" w:rsidR="00E1438A" w:rsidRPr="00E3584C" w:rsidRDefault="00E1438A" w:rsidP="00E1438A">
      <w:pPr>
        <w:rPr>
          <w:rFonts w:ascii="Arial" w:hAnsi="Arial" w:cs="Arial"/>
          <w:b/>
          <w:sz w:val="22"/>
          <w:szCs w:val="22"/>
        </w:rPr>
      </w:pPr>
      <w:r w:rsidRPr="00E3584C">
        <w:rPr>
          <w:rFonts w:ascii="Arial" w:hAnsi="Arial" w:cs="Arial"/>
          <w:b/>
          <w:sz w:val="22"/>
          <w:szCs w:val="22"/>
        </w:rPr>
        <w:t>republiky</w:t>
      </w:r>
    </w:p>
    <w:p w14:paraId="3E4C6BEE" w14:textId="77777777" w:rsidR="00E1438A" w:rsidRPr="00E3584C" w:rsidRDefault="00E1438A" w:rsidP="00E1438A">
      <w:pPr>
        <w:rPr>
          <w:rFonts w:ascii="Arial" w:hAnsi="Arial" w:cs="Arial"/>
          <w:sz w:val="22"/>
          <w:szCs w:val="22"/>
        </w:rPr>
      </w:pPr>
    </w:p>
    <w:p w14:paraId="14D5633A" w14:textId="77777777" w:rsidR="00E1438A" w:rsidRPr="00E3584C" w:rsidRDefault="00E1438A" w:rsidP="00E1438A">
      <w:pPr>
        <w:spacing w:before="120" w:after="120"/>
        <w:rPr>
          <w:rFonts w:ascii="Arial" w:hAnsi="Arial" w:cs="Arial"/>
          <w:sz w:val="22"/>
          <w:szCs w:val="22"/>
        </w:rPr>
      </w:pPr>
    </w:p>
    <w:p w14:paraId="594C72C6" w14:textId="77777777" w:rsidR="00E1438A" w:rsidRPr="00E3584C" w:rsidRDefault="00E1438A" w:rsidP="00E1438A">
      <w:pPr>
        <w:spacing w:before="120" w:after="120"/>
        <w:rPr>
          <w:rFonts w:ascii="Arial" w:hAnsi="Arial" w:cs="Arial"/>
          <w:sz w:val="22"/>
          <w:szCs w:val="22"/>
        </w:rPr>
      </w:pPr>
      <w:r w:rsidRPr="00E3584C">
        <w:rPr>
          <w:rFonts w:ascii="Arial" w:hAnsi="Arial" w:cs="Arial"/>
          <w:sz w:val="22"/>
          <w:szCs w:val="22"/>
        </w:rPr>
        <w:t>……………………………………………..</w:t>
      </w:r>
      <w:r w:rsidRPr="00E3584C">
        <w:rPr>
          <w:rFonts w:ascii="Arial" w:hAnsi="Arial" w:cs="Arial"/>
          <w:sz w:val="22"/>
          <w:szCs w:val="22"/>
        </w:rPr>
        <w:tab/>
      </w:r>
      <w:r w:rsidRPr="00E3584C">
        <w:rPr>
          <w:rFonts w:ascii="Arial" w:hAnsi="Arial" w:cs="Arial"/>
          <w:sz w:val="22"/>
          <w:szCs w:val="22"/>
        </w:rPr>
        <w:tab/>
      </w:r>
      <w:r w:rsidRPr="009001FF">
        <w:rPr>
          <w:rFonts w:ascii="Arial" w:hAnsi="Arial" w:cs="Arial"/>
          <w:sz w:val="22"/>
          <w:szCs w:val="22"/>
        </w:rPr>
        <w:t>……………………………………………</w:t>
      </w:r>
    </w:p>
    <w:p w14:paraId="64DBF370" w14:textId="78AE1354" w:rsidR="00E1438A" w:rsidRPr="00E3584C" w:rsidRDefault="007A6D9C" w:rsidP="00E1438A">
      <w:pPr>
        <w:rPr>
          <w:rFonts w:ascii="Arial" w:hAnsi="Arial" w:cs="Arial"/>
          <w:sz w:val="22"/>
          <w:szCs w:val="22"/>
        </w:rPr>
      </w:pPr>
      <w:r w:rsidRPr="00E3584C">
        <w:rPr>
          <w:rFonts w:ascii="Arial" w:hAnsi="Arial" w:cs="Arial"/>
          <w:sz w:val="22"/>
          <w:szCs w:val="22"/>
        </w:rPr>
        <w:t>Mgr. Jan Svoboda</w:t>
      </w:r>
      <w:r w:rsidRPr="00E3584C">
        <w:rPr>
          <w:rFonts w:ascii="Arial" w:hAnsi="Arial" w:cs="Arial"/>
          <w:sz w:val="22"/>
          <w:szCs w:val="22"/>
        </w:rPr>
        <w:tab/>
      </w:r>
      <w:r w:rsidR="00E1438A" w:rsidRPr="00E3584C">
        <w:rPr>
          <w:rFonts w:ascii="Arial" w:hAnsi="Arial" w:cs="Arial"/>
          <w:sz w:val="22"/>
          <w:szCs w:val="22"/>
        </w:rPr>
        <w:tab/>
      </w:r>
      <w:r w:rsidR="00E1438A" w:rsidRPr="00E3584C">
        <w:rPr>
          <w:rFonts w:ascii="Arial" w:hAnsi="Arial" w:cs="Arial"/>
          <w:sz w:val="22"/>
          <w:szCs w:val="22"/>
        </w:rPr>
        <w:tab/>
      </w:r>
      <w:r w:rsidR="00E1438A" w:rsidRPr="00E3584C">
        <w:rPr>
          <w:rFonts w:ascii="Arial" w:hAnsi="Arial" w:cs="Arial"/>
          <w:sz w:val="22"/>
          <w:szCs w:val="22"/>
        </w:rPr>
        <w:tab/>
      </w:r>
      <w:r w:rsidR="00E1438A" w:rsidRPr="00E3584C">
        <w:rPr>
          <w:rFonts w:ascii="Arial" w:hAnsi="Arial" w:cs="Arial"/>
          <w:sz w:val="22"/>
          <w:szCs w:val="22"/>
        </w:rPr>
        <w:tab/>
      </w:r>
      <w:r w:rsidR="00EC4CDE" w:rsidRPr="00F1104B">
        <w:rPr>
          <w:rFonts w:ascii="Arial" w:hAnsi="Arial" w:cs="Arial"/>
          <w:sz w:val="22"/>
          <w:szCs w:val="22"/>
        </w:rPr>
        <w:t>Ing. Čestmír Pail</w:t>
      </w:r>
      <w:r w:rsidR="00EC4CDE">
        <w:rPr>
          <w:rFonts w:ascii="Arial" w:hAnsi="Arial" w:cs="Arial"/>
          <w:sz w:val="22"/>
          <w:szCs w:val="22"/>
        </w:rPr>
        <w:t xml:space="preserve"> </w:t>
      </w:r>
    </w:p>
    <w:p w14:paraId="651703E6" w14:textId="49286358" w:rsidR="00E1438A" w:rsidRDefault="00E1438A" w:rsidP="00E1438A">
      <w:pPr>
        <w:rPr>
          <w:rFonts w:ascii="Arial" w:hAnsi="Arial" w:cs="Arial"/>
          <w:sz w:val="22"/>
          <w:szCs w:val="22"/>
          <w:highlight w:val="yellow"/>
        </w:rPr>
      </w:pPr>
      <w:r w:rsidRPr="00E3584C">
        <w:rPr>
          <w:rFonts w:ascii="Arial" w:hAnsi="Arial" w:cs="Arial"/>
          <w:sz w:val="22"/>
          <w:szCs w:val="22"/>
        </w:rPr>
        <w:t>ředitel</w:t>
      </w:r>
      <w:r w:rsidRPr="00E3584C">
        <w:rPr>
          <w:rFonts w:ascii="Arial" w:hAnsi="Arial" w:cs="Arial"/>
          <w:sz w:val="22"/>
          <w:szCs w:val="22"/>
        </w:rPr>
        <w:tab/>
      </w:r>
      <w:r w:rsidR="008F7E1B">
        <w:rPr>
          <w:rFonts w:ascii="Arial" w:hAnsi="Arial" w:cs="Arial"/>
          <w:sz w:val="22"/>
          <w:szCs w:val="22"/>
        </w:rPr>
        <w:t>O</w:t>
      </w:r>
      <w:r w:rsidR="007A6D9C" w:rsidRPr="00E3584C">
        <w:rPr>
          <w:rFonts w:ascii="Arial" w:hAnsi="Arial" w:cs="Arial"/>
          <w:sz w:val="22"/>
          <w:szCs w:val="22"/>
        </w:rPr>
        <w:t>dboru bezpečnosti</w:t>
      </w:r>
      <w:r w:rsidRPr="00E3584C">
        <w:rPr>
          <w:rFonts w:ascii="Arial" w:hAnsi="Arial" w:cs="Arial"/>
          <w:sz w:val="22"/>
          <w:szCs w:val="22"/>
        </w:rPr>
        <w:t xml:space="preserve"> </w:t>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r>
      <w:r w:rsidRPr="00E3584C">
        <w:rPr>
          <w:rFonts w:ascii="Arial" w:hAnsi="Arial" w:cs="Arial"/>
          <w:sz w:val="22"/>
          <w:szCs w:val="22"/>
        </w:rPr>
        <w:tab/>
      </w:r>
      <w:r w:rsidR="00EC4CDE" w:rsidRPr="0010463D">
        <w:rPr>
          <w:rFonts w:ascii="Arial" w:hAnsi="Arial" w:cs="Arial"/>
          <w:sz w:val="22"/>
          <w:szCs w:val="22"/>
        </w:rPr>
        <w:t>jednatel</w:t>
      </w:r>
      <w:r w:rsidR="00EC4CDE" w:rsidRPr="00E3584C" w:rsidDel="00EC4CDE">
        <w:rPr>
          <w:rFonts w:ascii="Arial" w:hAnsi="Arial" w:cs="Arial"/>
          <w:sz w:val="22"/>
          <w:szCs w:val="22"/>
          <w:highlight w:val="yellow"/>
        </w:rPr>
        <w:t xml:space="preserve"> </w:t>
      </w:r>
    </w:p>
    <w:p w14:paraId="6D5D3CDC" w14:textId="2D4FB8A3" w:rsidR="008F7E1B" w:rsidRPr="00E3584C" w:rsidRDefault="008F7E1B" w:rsidP="00E1438A">
      <w:pPr>
        <w:rPr>
          <w:rFonts w:ascii="Arial" w:hAnsi="Arial" w:cs="Arial"/>
          <w:sz w:val="22"/>
          <w:szCs w:val="22"/>
        </w:rPr>
      </w:pPr>
      <w:r>
        <w:rPr>
          <w:rFonts w:ascii="Arial" w:hAnsi="Arial" w:cs="Arial"/>
          <w:sz w:val="22"/>
          <w:szCs w:val="22"/>
        </w:rPr>
        <w:t>a bezpečnostní ředitel</w:t>
      </w:r>
    </w:p>
    <w:p w14:paraId="0D448A9D" w14:textId="77777777" w:rsidR="00E1438A" w:rsidRPr="00E3584C" w:rsidRDefault="00E1438A" w:rsidP="004E7516">
      <w:pPr>
        <w:rPr>
          <w:rFonts w:ascii="Arial" w:hAnsi="Arial" w:cs="Arial"/>
          <w:b/>
          <w:sz w:val="22"/>
          <w:szCs w:val="22"/>
        </w:rPr>
      </w:pPr>
      <w:r w:rsidRPr="00E3584C">
        <w:rPr>
          <w:rFonts w:ascii="Arial" w:hAnsi="Arial" w:cs="Arial"/>
          <w:b/>
          <w:sz w:val="22"/>
          <w:szCs w:val="22"/>
        </w:rPr>
        <w:lastRenderedPageBreak/>
        <w:t>Příloha č. 1 - Specifikace Díla a harmonogram předání Díla</w:t>
      </w:r>
    </w:p>
    <w:p w14:paraId="3345DC16" w14:textId="7436743C" w:rsidR="007545F4" w:rsidRPr="00E3584C" w:rsidRDefault="007545F4" w:rsidP="007545F4">
      <w:pPr>
        <w:spacing w:before="100" w:beforeAutospacing="1" w:after="100" w:afterAutospacing="1"/>
        <w:outlineLvl w:val="3"/>
        <w:rPr>
          <w:rFonts w:ascii="Arial" w:hAnsi="Arial" w:cs="Arial"/>
          <w:b/>
          <w:bCs/>
          <w:sz w:val="22"/>
          <w:szCs w:val="22"/>
        </w:rPr>
      </w:pPr>
      <w:r w:rsidRPr="00E3584C">
        <w:rPr>
          <w:rFonts w:ascii="Arial" w:hAnsi="Arial" w:cs="Arial"/>
          <w:b/>
          <w:bCs/>
          <w:sz w:val="22"/>
          <w:szCs w:val="22"/>
        </w:rPr>
        <w:t xml:space="preserve">Předmět </w:t>
      </w:r>
      <w:r w:rsidR="005C7352">
        <w:rPr>
          <w:rFonts w:ascii="Arial" w:hAnsi="Arial" w:cs="Arial"/>
          <w:b/>
          <w:bCs/>
          <w:sz w:val="22"/>
          <w:szCs w:val="22"/>
        </w:rPr>
        <w:t>Díla</w:t>
      </w:r>
    </w:p>
    <w:p w14:paraId="48CA10F2" w14:textId="0040ACB3" w:rsidR="000E6A32" w:rsidRPr="00E3584C" w:rsidRDefault="000E6A32" w:rsidP="000E6A32">
      <w:pPr>
        <w:spacing w:before="120" w:after="120"/>
        <w:jc w:val="both"/>
        <w:rPr>
          <w:rFonts w:ascii="Arial" w:hAnsi="Arial" w:cs="Arial"/>
          <w:sz w:val="22"/>
          <w:szCs w:val="22"/>
        </w:rPr>
      </w:pPr>
      <w:r w:rsidRPr="00E3584C">
        <w:rPr>
          <w:rFonts w:ascii="Arial" w:hAnsi="Arial" w:cs="Arial"/>
          <w:sz w:val="22"/>
          <w:szCs w:val="22"/>
        </w:rPr>
        <w:t xml:space="preserve">Předmětem </w:t>
      </w:r>
      <w:r w:rsidR="005C7352">
        <w:rPr>
          <w:rFonts w:ascii="Arial" w:hAnsi="Arial" w:cs="Arial"/>
          <w:sz w:val="22"/>
          <w:szCs w:val="22"/>
        </w:rPr>
        <w:t xml:space="preserve">Díla </w:t>
      </w:r>
      <w:r w:rsidRPr="00E3584C">
        <w:rPr>
          <w:rFonts w:ascii="Arial" w:hAnsi="Arial" w:cs="Arial"/>
          <w:sz w:val="22"/>
          <w:szCs w:val="22"/>
        </w:rPr>
        <w:t xml:space="preserve">je vytvoření šablony a metodiky k tvorbě plánu kontinuity podnikání (dále jen </w:t>
      </w:r>
      <w:r w:rsidRPr="00127190">
        <w:rPr>
          <w:rFonts w:ascii="Arial" w:hAnsi="Arial" w:cs="Arial"/>
          <w:b/>
          <w:sz w:val="22"/>
          <w:szCs w:val="22"/>
        </w:rPr>
        <w:t>„BCP“</w:t>
      </w:r>
      <w:r w:rsidRPr="00E3584C">
        <w:rPr>
          <w:rFonts w:ascii="Arial" w:hAnsi="Arial" w:cs="Arial"/>
          <w:sz w:val="22"/>
          <w:szCs w:val="22"/>
        </w:rPr>
        <w:t xml:space="preserve">) pro VZP ČR. Business Continuity Plan (BCP) je dokument, který obsahuje postupy a instrukce, jak </w:t>
      </w:r>
      <w:r w:rsidR="008666A4">
        <w:rPr>
          <w:rFonts w:ascii="Arial" w:hAnsi="Arial" w:cs="Arial"/>
          <w:sz w:val="22"/>
          <w:szCs w:val="22"/>
        </w:rPr>
        <w:t xml:space="preserve">VZP ČR </w:t>
      </w:r>
      <w:r w:rsidRPr="00E3584C">
        <w:rPr>
          <w:rFonts w:ascii="Arial" w:hAnsi="Arial" w:cs="Arial"/>
          <w:sz w:val="22"/>
          <w:szCs w:val="22"/>
        </w:rPr>
        <w:t xml:space="preserve">zajistí pokračování svých kritických obchodních činností během a po mimořádné události nebo přerušení provozu. Šablona a metodika budou zpracovány na základě identifikovaných procesů a služeb z dopadové analýzy podnikání (dále jen </w:t>
      </w:r>
      <w:r w:rsidRPr="00B42684">
        <w:rPr>
          <w:rFonts w:ascii="Arial" w:hAnsi="Arial" w:cs="Arial"/>
          <w:b/>
          <w:sz w:val="22"/>
          <w:szCs w:val="22"/>
        </w:rPr>
        <w:t>„BIA“</w:t>
      </w:r>
      <w:r w:rsidRPr="00E3584C">
        <w:rPr>
          <w:rFonts w:ascii="Arial" w:hAnsi="Arial" w:cs="Arial"/>
          <w:sz w:val="22"/>
          <w:szCs w:val="22"/>
        </w:rPr>
        <w:t xml:space="preserve">), dat poskytnutých </w:t>
      </w:r>
      <w:r w:rsidR="008666A4">
        <w:rPr>
          <w:rFonts w:ascii="Arial" w:hAnsi="Arial" w:cs="Arial"/>
          <w:sz w:val="22"/>
          <w:szCs w:val="22"/>
        </w:rPr>
        <w:t xml:space="preserve">Objednatelem </w:t>
      </w:r>
      <w:r w:rsidRPr="00E3584C">
        <w:rPr>
          <w:rFonts w:ascii="Arial" w:hAnsi="Arial" w:cs="Arial"/>
          <w:sz w:val="22"/>
          <w:szCs w:val="22"/>
        </w:rPr>
        <w:t xml:space="preserve">a odborného přístupu </w:t>
      </w:r>
      <w:r w:rsidR="008666A4">
        <w:rPr>
          <w:rFonts w:ascii="Arial" w:hAnsi="Arial" w:cs="Arial"/>
          <w:sz w:val="22"/>
          <w:szCs w:val="22"/>
        </w:rPr>
        <w:t>Zhotovitele</w:t>
      </w:r>
      <w:r w:rsidRPr="00E3584C">
        <w:rPr>
          <w:rFonts w:ascii="Arial" w:hAnsi="Arial" w:cs="Arial"/>
          <w:sz w:val="22"/>
          <w:szCs w:val="22"/>
        </w:rPr>
        <w:t xml:space="preserve"> v souladu s normou ČSN ISO/IEC 22301:2019. Cílem BCP je minimalizovat dopady přerušení na organizaci a zajistit rychlou obnovu klíčových procesů.</w:t>
      </w:r>
    </w:p>
    <w:p w14:paraId="28F694F3" w14:textId="1918CC4F" w:rsidR="007545F4" w:rsidRPr="00E3584C" w:rsidRDefault="007545F4" w:rsidP="007545F4">
      <w:pPr>
        <w:spacing w:before="100" w:beforeAutospacing="1" w:after="100" w:afterAutospacing="1"/>
        <w:outlineLvl w:val="3"/>
        <w:rPr>
          <w:rFonts w:ascii="Arial" w:hAnsi="Arial" w:cs="Arial"/>
          <w:b/>
          <w:bCs/>
          <w:sz w:val="22"/>
          <w:szCs w:val="22"/>
        </w:rPr>
      </w:pPr>
      <w:r w:rsidRPr="00E3584C">
        <w:rPr>
          <w:rFonts w:ascii="Arial" w:hAnsi="Arial" w:cs="Arial"/>
          <w:b/>
          <w:bCs/>
          <w:sz w:val="22"/>
          <w:szCs w:val="22"/>
        </w:rPr>
        <w:t xml:space="preserve">Cíl </w:t>
      </w:r>
      <w:r w:rsidR="008666A4">
        <w:rPr>
          <w:rFonts w:ascii="Arial" w:hAnsi="Arial" w:cs="Arial"/>
          <w:b/>
          <w:bCs/>
          <w:sz w:val="22"/>
          <w:szCs w:val="22"/>
        </w:rPr>
        <w:t>Díla</w:t>
      </w:r>
    </w:p>
    <w:p w14:paraId="608396FB" w14:textId="21F05183" w:rsidR="000E6A32" w:rsidRDefault="000E6A32" w:rsidP="000E6A32">
      <w:pPr>
        <w:autoSpaceDE w:val="0"/>
        <w:autoSpaceDN w:val="0"/>
        <w:adjustRightInd w:val="0"/>
        <w:jc w:val="both"/>
        <w:rPr>
          <w:rFonts w:ascii="Arial" w:hAnsi="Arial" w:cs="Arial"/>
          <w:b/>
          <w:bCs/>
          <w:caps/>
          <w:sz w:val="22"/>
          <w:szCs w:val="22"/>
        </w:rPr>
      </w:pPr>
      <w:r w:rsidRPr="00E3584C">
        <w:rPr>
          <w:rFonts w:ascii="Arial" w:hAnsi="Arial" w:cs="Arial"/>
          <w:sz w:val="22"/>
          <w:szCs w:val="22"/>
        </w:rPr>
        <w:t>Cílem je vytvořit univerzální šablonu a metodiku, která umožní VZP ČR efektivně připravit a implementovat BCP pro zajištění kontinuity kritických procesů. Tyto nástroje minimalizují dopady přerušení, zkrátí dobu obnovy klíčových procesů a posílí odolnost organizace vůči neočekávaným událostem, přičemž vycházejí z výsledků BIA a splňují požadavky normy ČSN ISO/IEC 22301:2019. Výsledky budou sloužit jako podklad pro tvorbu a aktualizaci BCP v</w:t>
      </w:r>
      <w:r w:rsidR="008666A4">
        <w:rPr>
          <w:rFonts w:ascii="Arial" w:hAnsi="Arial" w:cs="Arial"/>
          <w:sz w:val="22"/>
          <w:szCs w:val="22"/>
        </w:rPr>
        <w:t> </w:t>
      </w:r>
      <w:r w:rsidRPr="00E3584C">
        <w:rPr>
          <w:rFonts w:ascii="Arial" w:hAnsi="Arial" w:cs="Arial"/>
          <w:sz w:val="22"/>
          <w:szCs w:val="22"/>
        </w:rPr>
        <w:t>rámci</w:t>
      </w:r>
      <w:r w:rsidR="008666A4">
        <w:rPr>
          <w:rFonts w:ascii="Arial" w:hAnsi="Arial" w:cs="Arial"/>
          <w:sz w:val="22"/>
          <w:szCs w:val="22"/>
        </w:rPr>
        <w:t xml:space="preserve"> VZP ČR.</w:t>
      </w:r>
    </w:p>
    <w:p w14:paraId="6EF6FAC1" w14:textId="77777777" w:rsidR="008666A4" w:rsidRPr="00E3584C" w:rsidRDefault="008666A4" w:rsidP="000E6A32">
      <w:pPr>
        <w:autoSpaceDE w:val="0"/>
        <w:autoSpaceDN w:val="0"/>
        <w:adjustRightInd w:val="0"/>
        <w:jc w:val="both"/>
        <w:rPr>
          <w:rFonts w:ascii="Arial" w:hAnsi="Arial" w:cs="Arial"/>
          <w:b/>
          <w:bCs/>
          <w:caps/>
          <w:sz w:val="22"/>
          <w:szCs w:val="22"/>
        </w:rPr>
      </w:pPr>
    </w:p>
    <w:p w14:paraId="12F6CCC6" w14:textId="77777777" w:rsidR="0009334D" w:rsidRPr="00E3584C" w:rsidRDefault="0009334D" w:rsidP="000E6A32">
      <w:pPr>
        <w:autoSpaceDE w:val="0"/>
        <w:autoSpaceDN w:val="0"/>
        <w:adjustRightInd w:val="0"/>
        <w:jc w:val="both"/>
        <w:rPr>
          <w:rFonts w:ascii="Arial" w:hAnsi="Arial" w:cs="Arial"/>
          <w:b/>
          <w:bCs/>
          <w:caps/>
          <w:sz w:val="22"/>
          <w:szCs w:val="22"/>
        </w:rPr>
      </w:pPr>
    </w:p>
    <w:p w14:paraId="6F8683EB" w14:textId="153B2C9B" w:rsidR="000E6A32" w:rsidRPr="00E3584C" w:rsidRDefault="000E6A32" w:rsidP="00127190">
      <w:pPr>
        <w:pStyle w:val="Odstavecseseznamem"/>
        <w:numPr>
          <w:ilvl w:val="0"/>
          <w:numId w:val="38"/>
        </w:numPr>
        <w:autoSpaceDE w:val="0"/>
        <w:autoSpaceDN w:val="0"/>
        <w:adjustRightInd w:val="0"/>
        <w:ind w:left="284" w:hanging="284"/>
        <w:jc w:val="both"/>
        <w:rPr>
          <w:rFonts w:ascii="Arial" w:hAnsi="Arial" w:cs="Arial"/>
          <w:sz w:val="22"/>
          <w:szCs w:val="22"/>
        </w:rPr>
      </w:pPr>
      <w:r w:rsidRPr="00E3584C">
        <w:rPr>
          <w:rFonts w:ascii="Arial" w:hAnsi="Arial" w:cs="Arial"/>
          <w:b/>
          <w:bCs/>
          <w:caps/>
          <w:sz w:val="22"/>
          <w:szCs w:val="22"/>
        </w:rPr>
        <w:t xml:space="preserve">Rozsah činností </w:t>
      </w:r>
    </w:p>
    <w:p w14:paraId="167FBF71" w14:textId="77777777" w:rsidR="000E6A32" w:rsidRPr="00E3584C" w:rsidRDefault="000E6A32" w:rsidP="000E6A32">
      <w:pPr>
        <w:pStyle w:val="Odstavecseseznamem"/>
        <w:spacing w:before="100" w:beforeAutospacing="1" w:after="100" w:afterAutospacing="1"/>
        <w:ind w:left="360"/>
        <w:rPr>
          <w:rFonts w:ascii="Arial" w:hAnsi="Arial" w:cs="Arial"/>
          <w:sz w:val="22"/>
          <w:szCs w:val="22"/>
        </w:rPr>
      </w:pPr>
    </w:p>
    <w:p w14:paraId="3DE00946" w14:textId="02CBD6F2" w:rsidR="000E6A32" w:rsidRPr="00E3584C" w:rsidRDefault="000E6A32" w:rsidP="00127190">
      <w:pPr>
        <w:pStyle w:val="Odstavecseseznamem"/>
        <w:spacing w:before="100" w:beforeAutospacing="1" w:after="100" w:afterAutospacing="1"/>
        <w:ind w:left="360" w:hanging="76"/>
        <w:rPr>
          <w:rFonts w:ascii="Arial" w:hAnsi="Arial" w:cs="Arial"/>
          <w:sz w:val="22"/>
          <w:szCs w:val="22"/>
        </w:rPr>
      </w:pPr>
      <w:r w:rsidRPr="00E3584C">
        <w:rPr>
          <w:rFonts w:ascii="Arial" w:hAnsi="Arial" w:cs="Arial"/>
          <w:sz w:val="22"/>
          <w:szCs w:val="22"/>
        </w:rPr>
        <w:t>Identifikace klíčových procesů</w:t>
      </w:r>
      <w:r w:rsidR="008666A4">
        <w:rPr>
          <w:rFonts w:ascii="Arial" w:hAnsi="Arial" w:cs="Arial"/>
          <w:sz w:val="22"/>
          <w:szCs w:val="22"/>
        </w:rPr>
        <w:t xml:space="preserve"> </w:t>
      </w:r>
    </w:p>
    <w:p w14:paraId="1B473D68" w14:textId="71C3A79F" w:rsidR="000E6A32" w:rsidRPr="00E3584C" w:rsidRDefault="008666A4" w:rsidP="000E6A32">
      <w:pPr>
        <w:spacing w:before="100" w:beforeAutospacing="1" w:after="100" w:afterAutospacing="1"/>
        <w:rPr>
          <w:rFonts w:ascii="Arial" w:hAnsi="Arial" w:cs="Arial"/>
          <w:sz w:val="22"/>
          <w:szCs w:val="22"/>
        </w:rPr>
      </w:pPr>
      <w:r>
        <w:rPr>
          <w:rFonts w:ascii="Arial" w:hAnsi="Arial" w:cs="Arial"/>
          <w:sz w:val="22"/>
          <w:szCs w:val="22"/>
        </w:rPr>
        <w:t xml:space="preserve">    M</w:t>
      </w:r>
      <w:r w:rsidR="000E6A32" w:rsidRPr="00E3584C">
        <w:rPr>
          <w:rFonts w:ascii="Arial" w:hAnsi="Arial" w:cs="Arial"/>
          <w:sz w:val="22"/>
          <w:szCs w:val="22"/>
        </w:rPr>
        <w:t xml:space="preserve">inimální rozsah činností </w:t>
      </w:r>
      <w:r>
        <w:rPr>
          <w:rFonts w:ascii="Arial" w:hAnsi="Arial" w:cs="Arial"/>
          <w:sz w:val="22"/>
          <w:szCs w:val="22"/>
        </w:rPr>
        <w:t>Z</w:t>
      </w:r>
      <w:r w:rsidR="000E6A32" w:rsidRPr="00E3584C">
        <w:rPr>
          <w:rFonts w:ascii="Arial" w:hAnsi="Arial" w:cs="Arial"/>
          <w:sz w:val="22"/>
          <w:szCs w:val="22"/>
        </w:rPr>
        <w:t>hotovitele:</w:t>
      </w:r>
    </w:p>
    <w:p w14:paraId="170B7961" w14:textId="01E69E45" w:rsidR="000E6A32" w:rsidRDefault="000E6A32" w:rsidP="008666A4">
      <w:pPr>
        <w:numPr>
          <w:ilvl w:val="0"/>
          <w:numId w:val="35"/>
        </w:numPr>
        <w:spacing w:before="100" w:beforeAutospacing="1"/>
        <w:rPr>
          <w:rFonts w:ascii="Arial" w:hAnsi="Arial" w:cs="Arial"/>
          <w:sz w:val="22"/>
          <w:szCs w:val="22"/>
        </w:rPr>
      </w:pPr>
      <w:r w:rsidRPr="00E3584C">
        <w:rPr>
          <w:rFonts w:ascii="Arial" w:hAnsi="Arial" w:cs="Arial"/>
          <w:b/>
          <w:sz w:val="22"/>
          <w:szCs w:val="22"/>
        </w:rPr>
        <w:t>Identifikace kritických zdrojů pro hlavní procesy organizace</w:t>
      </w:r>
      <w:r w:rsidRPr="00E3584C">
        <w:rPr>
          <w:rFonts w:ascii="Arial" w:hAnsi="Arial" w:cs="Arial"/>
          <w:sz w:val="22"/>
          <w:szCs w:val="22"/>
        </w:rPr>
        <w:br/>
      </w:r>
      <w:r w:rsidR="008666A4">
        <w:rPr>
          <w:rFonts w:ascii="Arial" w:hAnsi="Arial" w:cs="Arial"/>
          <w:sz w:val="22"/>
          <w:szCs w:val="22"/>
        </w:rPr>
        <w:t xml:space="preserve">Zhotovitel </w:t>
      </w:r>
      <w:r w:rsidRPr="00E3584C">
        <w:rPr>
          <w:rFonts w:ascii="Arial" w:hAnsi="Arial" w:cs="Arial"/>
          <w:sz w:val="22"/>
          <w:szCs w:val="22"/>
        </w:rPr>
        <w:t xml:space="preserve">identifikuje kritické zdroje (lidské, technologické, finanční a další) nezbytné pro hlavní procesy </w:t>
      </w:r>
      <w:r w:rsidR="008666A4">
        <w:rPr>
          <w:rFonts w:ascii="Arial" w:hAnsi="Arial" w:cs="Arial"/>
          <w:sz w:val="22"/>
          <w:szCs w:val="22"/>
        </w:rPr>
        <w:t>VZP ČR</w:t>
      </w:r>
      <w:r w:rsidRPr="00E3584C">
        <w:rPr>
          <w:rFonts w:ascii="Arial" w:hAnsi="Arial" w:cs="Arial"/>
          <w:sz w:val="22"/>
          <w:szCs w:val="22"/>
        </w:rPr>
        <w:t>, které byly určeny v rámci BIA. Tyto zdroje budou zahrnuty do šablony BCP s popisem jejich role v zajištění kontinuity.</w:t>
      </w:r>
    </w:p>
    <w:p w14:paraId="2E3C335D" w14:textId="080080EE" w:rsidR="000E6A32" w:rsidRPr="00E3584C" w:rsidRDefault="000E6A32" w:rsidP="008666A4">
      <w:pPr>
        <w:numPr>
          <w:ilvl w:val="0"/>
          <w:numId w:val="35"/>
        </w:numPr>
        <w:spacing w:before="100" w:beforeAutospacing="1" w:after="100" w:afterAutospacing="1"/>
        <w:rPr>
          <w:rFonts w:ascii="Arial" w:hAnsi="Arial" w:cs="Arial"/>
          <w:sz w:val="22"/>
          <w:szCs w:val="22"/>
        </w:rPr>
      </w:pPr>
      <w:r w:rsidRPr="00E3584C">
        <w:rPr>
          <w:rFonts w:ascii="Arial" w:hAnsi="Arial" w:cs="Arial"/>
          <w:b/>
          <w:sz w:val="22"/>
          <w:szCs w:val="22"/>
        </w:rPr>
        <w:t>Identifikace jednotlivých kroků v rámci procesů pro obnovu</w:t>
      </w:r>
      <w:r w:rsidRPr="00E3584C">
        <w:rPr>
          <w:rFonts w:ascii="Arial" w:hAnsi="Arial" w:cs="Arial"/>
          <w:sz w:val="22"/>
          <w:szCs w:val="22"/>
        </w:rPr>
        <w:br/>
      </w:r>
      <w:r w:rsidR="008666A4">
        <w:rPr>
          <w:rFonts w:ascii="Arial" w:hAnsi="Arial" w:cs="Arial"/>
          <w:sz w:val="22"/>
          <w:szCs w:val="22"/>
        </w:rPr>
        <w:t xml:space="preserve">Zhotovitel </w:t>
      </w:r>
      <w:r w:rsidRPr="00E3584C">
        <w:rPr>
          <w:rFonts w:ascii="Arial" w:hAnsi="Arial" w:cs="Arial"/>
          <w:sz w:val="22"/>
          <w:szCs w:val="22"/>
        </w:rPr>
        <w:t>specifikuje jednotlivé kroky nezbytné pro obnovu identifikovaných procesů po přerušení. Tyto kroky budou strukturovány a začleněny do metodiky BCP jako vodítko pro plánování obnovy.</w:t>
      </w:r>
    </w:p>
    <w:p w14:paraId="568B484E" w14:textId="4C57464A" w:rsidR="000E6A32" w:rsidRPr="00E3584C" w:rsidRDefault="000E6A32" w:rsidP="000E6A32">
      <w:pPr>
        <w:numPr>
          <w:ilvl w:val="0"/>
          <w:numId w:val="35"/>
        </w:numPr>
        <w:spacing w:before="100" w:beforeAutospacing="1" w:after="100" w:afterAutospacing="1"/>
        <w:rPr>
          <w:rFonts w:ascii="Arial" w:hAnsi="Arial" w:cs="Arial"/>
          <w:sz w:val="22"/>
          <w:szCs w:val="22"/>
        </w:rPr>
      </w:pPr>
      <w:r w:rsidRPr="00E3584C">
        <w:rPr>
          <w:rFonts w:ascii="Arial" w:hAnsi="Arial" w:cs="Arial"/>
          <w:b/>
          <w:sz w:val="22"/>
          <w:szCs w:val="22"/>
        </w:rPr>
        <w:t>Identifikace klíčových osob nezbytných pro obnovu</w:t>
      </w:r>
      <w:r w:rsidRPr="00E3584C">
        <w:rPr>
          <w:rFonts w:ascii="Arial" w:hAnsi="Arial" w:cs="Arial"/>
          <w:sz w:val="22"/>
          <w:szCs w:val="22"/>
        </w:rPr>
        <w:br/>
      </w:r>
      <w:r w:rsidR="008666A4">
        <w:rPr>
          <w:rFonts w:ascii="Arial" w:hAnsi="Arial" w:cs="Arial"/>
          <w:sz w:val="22"/>
          <w:szCs w:val="22"/>
        </w:rPr>
        <w:t xml:space="preserve">Zhotovitel </w:t>
      </w:r>
      <w:r w:rsidRPr="00E3584C">
        <w:rPr>
          <w:rFonts w:ascii="Arial" w:hAnsi="Arial" w:cs="Arial"/>
          <w:sz w:val="22"/>
          <w:szCs w:val="22"/>
        </w:rPr>
        <w:t>určí klíčové osoby a jejich role v procesu obnovy, včetně odpovědností a kontaktních informací. Tento seznam bude součástí šablony BCP pro zajištění rychlé koordinace během krizových situací.</w:t>
      </w:r>
    </w:p>
    <w:p w14:paraId="3861CA27" w14:textId="29EA02CA" w:rsidR="000E6A32" w:rsidRPr="00E3584C" w:rsidRDefault="000E6A32" w:rsidP="000E6A32">
      <w:pPr>
        <w:numPr>
          <w:ilvl w:val="0"/>
          <w:numId w:val="35"/>
        </w:numPr>
        <w:spacing w:before="100" w:beforeAutospacing="1" w:after="100" w:afterAutospacing="1"/>
        <w:rPr>
          <w:rFonts w:ascii="Arial" w:hAnsi="Arial" w:cs="Arial"/>
          <w:sz w:val="22"/>
          <w:szCs w:val="22"/>
        </w:rPr>
      </w:pPr>
      <w:r w:rsidRPr="00E3584C">
        <w:rPr>
          <w:rFonts w:ascii="Arial" w:hAnsi="Arial" w:cs="Arial"/>
          <w:b/>
          <w:sz w:val="22"/>
          <w:szCs w:val="22"/>
        </w:rPr>
        <w:t>V souladu s normou ČSN ISO/IEC 22301:2019</w:t>
      </w:r>
      <w:r w:rsidRPr="00E3584C">
        <w:rPr>
          <w:rFonts w:ascii="Arial" w:hAnsi="Arial" w:cs="Arial"/>
          <w:sz w:val="22"/>
          <w:szCs w:val="22"/>
        </w:rPr>
        <w:br/>
        <w:t xml:space="preserve">Šablona BCP a metodika musí vycházet minimálně z normy ČSN ISO/IEC 22301:2019. </w:t>
      </w:r>
      <w:r w:rsidR="008666A4">
        <w:rPr>
          <w:rFonts w:ascii="Arial" w:hAnsi="Arial" w:cs="Arial"/>
          <w:sz w:val="22"/>
          <w:szCs w:val="22"/>
        </w:rPr>
        <w:t xml:space="preserve">Zhotovitel </w:t>
      </w:r>
      <w:r w:rsidRPr="00E3584C">
        <w:rPr>
          <w:rFonts w:ascii="Arial" w:hAnsi="Arial" w:cs="Arial"/>
          <w:sz w:val="22"/>
          <w:szCs w:val="22"/>
        </w:rPr>
        <w:t xml:space="preserve">zajistí, že struktura a obsah budou odpovídat požadavkům této normy (např. plánování, implementace, provoz, hodnocení). </w:t>
      </w:r>
    </w:p>
    <w:p w14:paraId="1A9510A3" w14:textId="77777777" w:rsidR="000E6A32" w:rsidRPr="00E3584C" w:rsidRDefault="000E6A32" w:rsidP="008F7E1B">
      <w:pPr>
        <w:numPr>
          <w:ilvl w:val="0"/>
          <w:numId w:val="35"/>
        </w:numPr>
        <w:spacing w:before="100" w:beforeAutospacing="1" w:after="100" w:afterAutospacing="1"/>
        <w:rPr>
          <w:rFonts w:ascii="Arial" w:hAnsi="Arial" w:cs="Arial"/>
          <w:b/>
          <w:sz w:val="22"/>
          <w:szCs w:val="22"/>
        </w:rPr>
      </w:pPr>
      <w:r w:rsidRPr="00E3584C">
        <w:rPr>
          <w:rFonts w:ascii="Arial" w:hAnsi="Arial" w:cs="Arial"/>
          <w:b/>
          <w:sz w:val="22"/>
          <w:szCs w:val="22"/>
        </w:rPr>
        <w:t xml:space="preserve">Popis činností pro vytvoření BCP a harmonogram činností </w:t>
      </w:r>
    </w:p>
    <w:p w14:paraId="63AC0837" w14:textId="7A425E17" w:rsidR="000E6A32" w:rsidRPr="00E3584C" w:rsidRDefault="000E6A32" w:rsidP="000E6A32">
      <w:pPr>
        <w:numPr>
          <w:ilvl w:val="1"/>
          <w:numId w:val="34"/>
        </w:numPr>
        <w:spacing w:before="100" w:beforeAutospacing="1" w:after="100" w:afterAutospacing="1"/>
        <w:rPr>
          <w:rFonts w:ascii="Arial" w:hAnsi="Arial" w:cs="Arial"/>
          <w:sz w:val="22"/>
          <w:szCs w:val="22"/>
        </w:rPr>
      </w:pPr>
      <w:r w:rsidRPr="00E3584C">
        <w:rPr>
          <w:rFonts w:ascii="Arial" w:hAnsi="Arial" w:cs="Arial"/>
          <w:b/>
          <w:sz w:val="22"/>
          <w:szCs w:val="22"/>
        </w:rPr>
        <w:t xml:space="preserve">Popis jednotlivých kroků a míry zapojení </w:t>
      </w:r>
      <w:r w:rsidR="008666A4">
        <w:rPr>
          <w:rFonts w:ascii="Arial" w:hAnsi="Arial" w:cs="Arial"/>
          <w:b/>
          <w:sz w:val="22"/>
          <w:szCs w:val="22"/>
        </w:rPr>
        <w:t>Objednatele</w:t>
      </w:r>
      <w:r w:rsidRPr="00E3584C">
        <w:rPr>
          <w:rFonts w:ascii="Arial" w:hAnsi="Arial" w:cs="Arial"/>
          <w:sz w:val="22"/>
          <w:szCs w:val="22"/>
        </w:rPr>
        <w:br/>
      </w:r>
      <w:r w:rsidR="008666A4">
        <w:rPr>
          <w:rFonts w:ascii="Arial" w:hAnsi="Arial" w:cs="Arial"/>
          <w:sz w:val="22"/>
          <w:szCs w:val="22"/>
        </w:rPr>
        <w:t xml:space="preserve">Zhotovitel </w:t>
      </w:r>
      <w:r w:rsidRPr="00E3584C">
        <w:rPr>
          <w:rFonts w:ascii="Arial" w:hAnsi="Arial" w:cs="Arial"/>
          <w:sz w:val="22"/>
          <w:szCs w:val="22"/>
        </w:rPr>
        <w:t xml:space="preserve">poskytne detailní popis jednotlivých kroků potřebných pro tvorbu BCP, včetně míry zapojení </w:t>
      </w:r>
      <w:r w:rsidR="008666A4">
        <w:rPr>
          <w:rFonts w:ascii="Arial" w:hAnsi="Arial" w:cs="Arial"/>
          <w:sz w:val="22"/>
          <w:szCs w:val="22"/>
        </w:rPr>
        <w:t xml:space="preserve">Objednatele </w:t>
      </w:r>
      <w:r w:rsidRPr="00E3584C">
        <w:rPr>
          <w:rFonts w:ascii="Arial" w:hAnsi="Arial" w:cs="Arial"/>
          <w:sz w:val="22"/>
          <w:szCs w:val="22"/>
        </w:rPr>
        <w:t>(např. poskytnutí dat z BIA, validace procesů, zpětná vazba). Popis bude zahrnut v metodice.</w:t>
      </w:r>
    </w:p>
    <w:p w14:paraId="59C41F5D" w14:textId="08EA9FCB" w:rsidR="000E6A32" w:rsidRPr="00E3584C" w:rsidRDefault="000E6A32" w:rsidP="000E6A32">
      <w:pPr>
        <w:numPr>
          <w:ilvl w:val="1"/>
          <w:numId w:val="34"/>
        </w:numPr>
        <w:spacing w:before="100" w:beforeAutospacing="1" w:after="100" w:afterAutospacing="1"/>
        <w:rPr>
          <w:rFonts w:ascii="Arial" w:hAnsi="Arial" w:cs="Arial"/>
          <w:sz w:val="22"/>
          <w:szCs w:val="22"/>
        </w:rPr>
      </w:pPr>
      <w:r w:rsidRPr="00E3584C">
        <w:rPr>
          <w:rFonts w:ascii="Arial" w:hAnsi="Arial" w:cs="Arial"/>
          <w:b/>
          <w:sz w:val="22"/>
          <w:szCs w:val="22"/>
        </w:rPr>
        <w:t>Rozpad činností do harmonogramu</w:t>
      </w:r>
      <w:r w:rsidRPr="00E3584C">
        <w:rPr>
          <w:rFonts w:ascii="Arial" w:hAnsi="Arial" w:cs="Arial"/>
          <w:sz w:val="22"/>
          <w:szCs w:val="22"/>
        </w:rPr>
        <w:br/>
      </w:r>
      <w:r w:rsidR="008666A4">
        <w:rPr>
          <w:rFonts w:ascii="Arial" w:hAnsi="Arial" w:cs="Arial"/>
          <w:sz w:val="22"/>
          <w:szCs w:val="22"/>
        </w:rPr>
        <w:t xml:space="preserve">Zhotovitel </w:t>
      </w:r>
      <w:r w:rsidRPr="00E3584C">
        <w:rPr>
          <w:rFonts w:ascii="Arial" w:hAnsi="Arial" w:cs="Arial"/>
          <w:sz w:val="22"/>
          <w:szCs w:val="22"/>
        </w:rPr>
        <w:t xml:space="preserve">předloží harmonogram činností s časovým rozpadem jednotlivých </w:t>
      </w:r>
      <w:r w:rsidRPr="00E3584C">
        <w:rPr>
          <w:rFonts w:ascii="Arial" w:hAnsi="Arial" w:cs="Arial"/>
          <w:sz w:val="22"/>
          <w:szCs w:val="22"/>
        </w:rPr>
        <w:lastRenderedPageBreak/>
        <w:t xml:space="preserve">fází (např. analýza BIA, návrh šablony, validace, finalizace), včetně termínů a očekávaného zapojení </w:t>
      </w:r>
      <w:r w:rsidR="00F06904">
        <w:rPr>
          <w:rFonts w:ascii="Arial" w:hAnsi="Arial" w:cs="Arial"/>
          <w:sz w:val="22"/>
          <w:szCs w:val="22"/>
        </w:rPr>
        <w:t>Objednatele</w:t>
      </w:r>
      <w:r w:rsidRPr="00E3584C">
        <w:rPr>
          <w:rFonts w:ascii="Arial" w:hAnsi="Arial" w:cs="Arial"/>
          <w:sz w:val="22"/>
          <w:szCs w:val="22"/>
        </w:rPr>
        <w:t>.</w:t>
      </w:r>
    </w:p>
    <w:p w14:paraId="53F41684" w14:textId="77777777" w:rsidR="000E6A32" w:rsidRPr="00E3584C" w:rsidRDefault="000E6A32" w:rsidP="000E6A32">
      <w:pPr>
        <w:pStyle w:val="Odstavecseseznamem"/>
        <w:spacing w:before="100" w:beforeAutospacing="1" w:after="100" w:afterAutospacing="1"/>
        <w:ind w:left="0"/>
        <w:rPr>
          <w:rFonts w:ascii="Arial" w:hAnsi="Arial" w:cs="Arial"/>
          <w:sz w:val="22"/>
          <w:szCs w:val="22"/>
        </w:rPr>
      </w:pPr>
    </w:p>
    <w:p w14:paraId="561096BA" w14:textId="2D90AF6A" w:rsidR="000E6A32" w:rsidRPr="00E3584C" w:rsidRDefault="000E6A32" w:rsidP="00F06904">
      <w:pPr>
        <w:pStyle w:val="Odstavecseseznamem"/>
        <w:numPr>
          <w:ilvl w:val="0"/>
          <w:numId w:val="38"/>
        </w:numPr>
        <w:spacing w:before="100" w:beforeAutospacing="1" w:after="100" w:afterAutospacing="1"/>
        <w:ind w:left="426" w:hanging="426"/>
        <w:rPr>
          <w:rFonts w:ascii="Arial" w:hAnsi="Arial" w:cs="Arial"/>
          <w:sz w:val="22"/>
          <w:szCs w:val="22"/>
        </w:rPr>
      </w:pPr>
      <w:r w:rsidRPr="00E3584C">
        <w:rPr>
          <w:rFonts w:ascii="Arial" w:hAnsi="Arial" w:cs="Arial"/>
          <w:b/>
          <w:bCs/>
          <w:caps/>
          <w:sz w:val="22"/>
          <w:szCs w:val="22"/>
        </w:rPr>
        <w:t>Postup činností pro vytvoření šablony a metodiky BCP</w:t>
      </w:r>
    </w:p>
    <w:p w14:paraId="3F07D57E" w14:textId="31162252" w:rsidR="000E6A32" w:rsidRPr="00E3584C" w:rsidRDefault="000E6A32" w:rsidP="000E6A32">
      <w:pPr>
        <w:numPr>
          <w:ilvl w:val="0"/>
          <w:numId w:val="36"/>
        </w:numPr>
        <w:spacing w:before="100" w:beforeAutospacing="1" w:after="100" w:afterAutospacing="1"/>
        <w:rPr>
          <w:rFonts w:ascii="Arial" w:hAnsi="Arial" w:cs="Arial"/>
          <w:sz w:val="22"/>
          <w:szCs w:val="22"/>
        </w:rPr>
      </w:pPr>
      <w:r w:rsidRPr="00E3584C">
        <w:rPr>
          <w:rFonts w:ascii="Arial" w:hAnsi="Arial" w:cs="Arial"/>
          <w:b/>
          <w:sz w:val="22"/>
          <w:szCs w:val="22"/>
        </w:rPr>
        <w:t>Analýza podkladů</w:t>
      </w:r>
      <w:r w:rsidRPr="00E3584C">
        <w:rPr>
          <w:rFonts w:ascii="Arial" w:hAnsi="Arial" w:cs="Arial"/>
          <w:sz w:val="22"/>
          <w:szCs w:val="22"/>
        </w:rPr>
        <w:br/>
      </w:r>
      <w:r w:rsidR="00F06904">
        <w:rPr>
          <w:rFonts w:ascii="Arial" w:hAnsi="Arial" w:cs="Arial"/>
          <w:sz w:val="22"/>
          <w:szCs w:val="22"/>
        </w:rPr>
        <w:t xml:space="preserve">Zhotovitel </w:t>
      </w:r>
      <w:r w:rsidRPr="00E3584C">
        <w:rPr>
          <w:rFonts w:ascii="Arial" w:hAnsi="Arial" w:cs="Arial"/>
          <w:sz w:val="22"/>
          <w:szCs w:val="22"/>
        </w:rPr>
        <w:t xml:space="preserve">prostuduje výsledky BIA a další relevantní dokumenty poskytnuté </w:t>
      </w:r>
      <w:r w:rsidR="00F06904">
        <w:rPr>
          <w:rFonts w:ascii="Arial" w:hAnsi="Arial" w:cs="Arial"/>
          <w:sz w:val="22"/>
          <w:szCs w:val="22"/>
        </w:rPr>
        <w:t xml:space="preserve">Objednatelem </w:t>
      </w:r>
      <w:r w:rsidRPr="00E3584C">
        <w:rPr>
          <w:rFonts w:ascii="Arial" w:hAnsi="Arial" w:cs="Arial"/>
          <w:sz w:val="22"/>
          <w:szCs w:val="22"/>
        </w:rPr>
        <w:t>jako základ pro tvorbu šablony a metodiky.</w:t>
      </w:r>
    </w:p>
    <w:p w14:paraId="2A960A08" w14:textId="469F9F2A" w:rsidR="000E6A32" w:rsidRPr="00E3584C" w:rsidRDefault="000E6A32" w:rsidP="000E6A32">
      <w:pPr>
        <w:numPr>
          <w:ilvl w:val="0"/>
          <w:numId w:val="36"/>
        </w:numPr>
        <w:spacing w:before="100" w:beforeAutospacing="1" w:after="100" w:afterAutospacing="1"/>
        <w:rPr>
          <w:rFonts w:ascii="Arial" w:hAnsi="Arial" w:cs="Arial"/>
          <w:sz w:val="22"/>
          <w:szCs w:val="22"/>
        </w:rPr>
      </w:pPr>
      <w:r w:rsidRPr="00E3584C">
        <w:rPr>
          <w:rFonts w:ascii="Arial" w:hAnsi="Arial" w:cs="Arial"/>
          <w:b/>
          <w:sz w:val="22"/>
          <w:szCs w:val="22"/>
        </w:rPr>
        <w:t>Návrh šablony a metodiky</w:t>
      </w:r>
      <w:r w:rsidRPr="00E3584C">
        <w:rPr>
          <w:rFonts w:ascii="Arial" w:hAnsi="Arial" w:cs="Arial"/>
          <w:sz w:val="22"/>
          <w:szCs w:val="22"/>
        </w:rPr>
        <w:br/>
      </w:r>
      <w:r w:rsidR="00F06904">
        <w:rPr>
          <w:rFonts w:ascii="Arial" w:hAnsi="Arial" w:cs="Arial"/>
          <w:sz w:val="22"/>
          <w:szCs w:val="22"/>
        </w:rPr>
        <w:t xml:space="preserve">Zhotovitel </w:t>
      </w:r>
      <w:r w:rsidRPr="00E3584C">
        <w:rPr>
          <w:rFonts w:ascii="Arial" w:hAnsi="Arial" w:cs="Arial"/>
          <w:sz w:val="22"/>
          <w:szCs w:val="22"/>
        </w:rPr>
        <w:t>vypracuje návrh šablony BCP a metodiky, včetně výše uvedených prvků (zdroje, kroky, osoby, norma).</w:t>
      </w:r>
    </w:p>
    <w:p w14:paraId="590BA4C7" w14:textId="42955D2E" w:rsidR="000E6A32" w:rsidRPr="00E3584C" w:rsidRDefault="000E6A32" w:rsidP="000E6A32">
      <w:pPr>
        <w:numPr>
          <w:ilvl w:val="0"/>
          <w:numId w:val="36"/>
        </w:numPr>
        <w:spacing w:before="100" w:beforeAutospacing="1" w:after="100" w:afterAutospacing="1"/>
        <w:rPr>
          <w:rFonts w:ascii="Arial" w:hAnsi="Arial" w:cs="Arial"/>
          <w:sz w:val="22"/>
          <w:szCs w:val="22"/>
        </w:rPr>
      </w:pPr>
      <w:r w:rsidRPr="00E3584C">
        <w:rPr>
          <w:rFonts w:ascii="Arial" w:hAnsi="Arial" w:cs="Arial"/>
          <w:b/>
          <w:sz w:val="22"/>
          <w:szCs w:val="22"/>
        </w:rPr>
        <w:t>Workshop(y)</w:t>
      </w:r>
      <w:r w:rsidRPr="00E3584C">
        <w:rPr>
          <w:rFonts w:ascii="Arial" w:hAnsi="Arial" w:cs="Arial"/>
          <w:b/>
          <w:sz w:val="22"/>
          <w:szCs w:val="22"/>
        </w:rPr>
        <w:br/>
      </w:r>
      <w:r w:rsidR="00F06904">
        <w:rPr>
          <w:rFonts w:ascii="Arial" w:hAnsi="Arial" w:cs="Arial"/>
          <w:sz w:val="22"/>
          <w:szCs w:val="22"/>
        </w:rPr>
        <w:t xml:space="preserve">Zhotovitel </w:t>
      </w:r>
      <w:r w:rsidRPr="00E3584C">
        <w:rPr>
          <w:rFonts w:ascii="Arial" w:hAnsi="Arial" w:cs="Arial"/>
          <w:sz w:val="22"/>
          <w:szCs w:val="22"/>
        </w:rPr>
        <w:t xml:space="preserve">zorganizuje workshop(y) s klíčovými zaměstnanci </w:t>
      </w:r>
      <w:r w:rsidR="00F06904">
        <w:rPr>
          <w:rFonts w:ascii="Arial" w:hAnsi="Arial" w:cs="Arial"/>
          <w:sz w:val="22"/>
          <w:szCs w:val="22"/>
        </w:rPr>
        <w:t xml:space="preserve">Objednatele </w:t>
      </w:r>
      <w:r w:rsidRPr="00E3584C">
        <w:rPr>
          <w:rFonts w:ascii="Arial" w:hAnsi="Arial" w:cs="Arial"/>
          <w:sz w:val="22"/>
          <w:szCs w:val="22"/>
        </w:rPr>
        <w:t>za účelem validace návrhu. Termín a agenda budou oznámeny 10 pracovních dnů předem, zápis bude předán do 5 dnů po akci.</w:t>
      </w:r>
    </w:p>
    <w:p w14:paraId="2EBD5843" w14:textId="581A42AA" w:rsidR="000E6A32" w:rsidRPr="00E3584C" w:rsidRDefault="000E6A32" w:rsidP="000E6A32">
      <w:pPr>
        <w:numPr>
          <w:ilvl w:val="0"/>
          <w:numId w:val="36"/>
        </w:numPr>
        <w:spacing w:before="100" w:beforeAutospacing="1" w:after="100" w:afterAutospacing="1"/>
        <w:rPr>
          <w:rFonts w:ascii="Arial" w:hAnsi="Arial" w:cs="Arial"/>
          <w:sz w:val="22"/>
          <w:szCs w:val="22"/>
        </w:rPr>
      </w:pPr>
      <w:r w:rsidRPr="00E3584C">
        <w:rPr>
          <w:rFonts w:ascii="Arial" w:hAnsi="Arial" w:cs="Arial"/>
          <w:b/>
          <w:sz w:val="22"/>
          <w:szCs w:val="22"/>
        </w:rPr>
        <w:t>Finalizace</w:t>
      </w:r>
      <w:r w:rsidRPr="00E3584C">
        <w:rPr>
          <w:rFonts w:ascii="Arial" w:hAnsi="Arial" w:cs="Arial"/>
          <w:sz w:val="22"/>
          <w:szCs w:val="22"/>
        </w:rPr>
        <w:br/>
      </w:r>
      <w:r w:rsidR="00F06904">
        <w:rPr>
          <w:rFonts w:ascii="Arial" w:hAnsi="Arial" w:cs="Arial"/>
          <w:sz w:val="22"/>
          <w:szCs w:val="22"/>
        </w:rPr>
        <w:t xml:space="preserve">Zhotovitel </w:t>
      </w:r>
      <w:r w:rsidRPr="00E3584C">
        <w:rPr>
          <w:rFonts w:ascii="Arial" w:hAnsi="Arial" w:cs="Arial"/>
          <w:sz w:val="22"/>
          <w:szCs w:val="22"/>
        </w:rPr>
        <w:t>zapracuje zpětnou vazbu a předloží finální verzi šablony a metodiky v souladu s harmonogramem.</w:t>
      </w:r>
    </w:p>
    <w:p w14:paraId="30EFC062" w14:textId="77777777" w:rsidR="000E6A32" w:rsidRPr="00E3584C" w:rsidRDefault="000E6A32" w:rsidP="00127190">
      <w:pPr>
        <w:numPr>
          <w:ilvl w:val="0"/>
          <w:numId w:val="38"/>
        </w:numPr>
        <w:spacing w:before="100" w:beforeAutospacing="1" w:after="100" w:afterAutospacing="1"/>
        <w:ind w:left="284" w:hanging="284"/>
        <w:rPr>
          <w:rFonts w:ascii="Arial" w:hAnsi="Arial" w:cs="Arial"/>
          <w:sz w:val="22"/>
          <w:szCs w:val="22"/>
        </w:rPr>
      </w:pPr>
      <w:r w:rsidRPr="00E3584C">
        <w:rPr>
          <w:rFonts w:ascii="Arial" w:hAnsi="Arial" w:cs="Arial"/>
          <w:b/>
          <w:bCs/>
          <w:caps/>
          <w:sz w:val="22"/>
          <w:szCs w:val="22"/>
        </w:rPr>
        <w:t>Harmonogram plnění</w:t>
      </w:r>
    </w:p>
    <w:p w14:paraId="78B4325C" w14:textId="687A1FA3" w:rsidR="000E6A32" w:rsidRPr="00E3584C" w:rsidRDefault="00F06904" w:rsidP="000E6A32">
      <w:pPr>
        <w:rPr>
          <w:rFonts w:ascii="Arial" w:hAnsi="Arial" w:cs="Arial"/>
          <w:sz w:val="22"/>
          <w:szCs w:val="22"/>
        </w:rPr>
      </w:pPr>
      <w:r>
        <w:rPr>
          <w:rFonts w:ascii="Arial" w:hAnsi="Arial" w:cs="Arial"/>
          <w:sz w:val="22"/>
          <w:szCs w:val="22"/>
        </w:rPr>
        <w:t xml:space="preserve">Zhotovitel vypracuje a </w:t>
      </w:r>
      <w:r w:rsidR="000E6A32" w:rsidRPr="00E3584C">
        <w:rPr>
          <w:rFonts w:ascii="Arial" w:hAnsi="Arial" w:cs="Arial"/>
          <w:sz w:val="22"/>
          <w:szCs w:val="22"/>
        </w:rPr>
        <w:t xml:space="preserve">předloží </w:t>
      </w:r>
      <w:r>
        <w:rPr>
          <w:rFonts w:ascii="Arial" w:hAnsi="Arial" w:cs="Arial"/>
          <w:sz w:val="22"/>
          <w:szCs w:val="22"/>
        </w:rPr>
        <w:t xml:space="preserve">Objednateli </w:t>
      </w:r>
      <w:r w:rsidR="000E6A32" w:rsidRPr="00E3584C">
        <w:rPr>
          <w:rFonts w:ascii="Arial" w:hAnsi="Arial" w:cs="Arial"/>
          <w:sz w:val="22"/>
          <w:szCs w:val="22"/>
        </w:rPr>
        <w:t>podrobný harmonogram do</w:t>
      </w:r>
      <w:r>
        <w:rPr>
          <w:rFonts w:ascii="Arial" w:hAnsi="Arial" w:cs="Arial"/>
          <w:sz w:val="22"/>
          <w:szCs w:val="22"/>
        </w:rPr>
        <w:t xml:space="preserve"> deseti (</w:t>
      </w:r>
      <w:r w:rsidR="000E6A32" w:rsidRPr="00E3584C">
        <w:rPr>
          <w:rFonts w:ascii="Arial" w:hAnsi="Arial" w:cs="Arial"/>
          <w:sz w:val="22"/>
          <w:szCs w:val="22"/>
        </w:rPr>
        <w:t>10</w:t>
      </w:r>
      <w:r>
        <w:rPr>
          <w:rFonts w:ascii="Arial" w:hAnsi="Arial" w:cs="Arial"/>
          <w:sz w:val="22"/>
          <w:szCs w:val="22"/>
        </w:rPr>
        <w:t>)</w:t>
      </w:r>
      <w:r w:rsidR="000E6A32" w:rsidRPr="00E3584C">
        <w:rPr>
          <w:rFonts w:ascii="Arial" w:hAnsi="Arial" w:cs="Arial"/>
          <w:sz w:val="22"/>
          <w:szCs w:val="22"/>
        </w:rPr>
        <w:t xml:space="preserve"> pracovních dnů od</w:t>
      </w:r>
      <w:r>
        <w:rPr>
          <w:rFonts w:ascii="Arial" w:hAnsi="Arial" w:cs="Arial"/>
          <w:sz w:val="22"/>
          <w:szCs w:val="22"/>
        </w:rPr>
        <w:t xml:space="preserve">e dne nabytí účinnosti Smlouvy, </w:t>
      </w:r>
      <w:r w:rsidR="000E6A32" w:rsidRPr="00E3584C">
        <w:rPr>
          <w:rFonts w:ascii="Arial" w:hAnsi="Arial" w:cs="Arial"/>
          <w:sz w:val="22"/>
          <w:szCs w:val="22"/>
        </w:rPr>
        <w:t>zahrnující:</w:t>
      </w:r>
    </w:p>
    <w:p w14:paraId="33FCED8E" w14:textId="13D5FEDE" w:rsidR="000E6A32" w:rsidRPr="00E3584C" w:rsidRDefault="000E6A32" w:rsidP="00127190">
      <w:pPr>
        <w:ind w:left="426"/>
        <w:rPr>
          <w:rFonts w:ascii="Arial" w:hAnsi="Arial" w:cs="Arial"/>
          <w:sz w:val="22"/>
          <w:szCs w:val="22"/>
        </w:rPr>
      </w:pPr>
      <w:r w:rsidRPr="00E3584C">
        <w:rPr>
          <w:rFonts w:ascii="Arial" w:hAnsi="Arial" w:cs="Arial"/>
          <w:sz w:val="22"/>
          <w:szCs w:val="22"/>
        </w:rPr>
        <w:t xml:space="preserve">a) </w:t>
      </w:r>
      <w:r w:rsidR="00F06904">
        <w:rPr>
          <w:rFonts w:ascii="Arial" w:hAnsi="Arial" w:cs="Arial"/>
          <w:sz w:val="22"/>
          <w:szCs w:val="22"/>
        </w:rPr>
        <w:t>a</w:t>
      </w:r>
      <w:r w:rsidRPr="00E3584C">
        <w:rPr>
          <w:rFonts w:ascii="Arial" w:hAnsi="Arial" w:cs="Arial"/>
          <w:sz w:val="22"/>
          <w:szCs w:val="22"/>
        </w:rPr>
        <w:t>nalýzu podkladů a přípravu</w:t>
      </w:r>
      <w:r w:rsidR="00F06904">
        <w:rPr>
          <w:rFonts w:ascii="Arial" w:hAnsi="Arial" w:cs="Arial"/>
          <w:sz w:val="22"/>
          <w:szCs w:val="22"/>
        </w:rPr>
        <w:t>;</w:t>
      </w:r>
      <w:r w:rsidRPr="00E3584C">
        <w:rPr>
          <w:rFonts w:ascii="Arial" w:hAnsi="Arial" w:cs="Arial"/>
          <w:sz w:val="22"/>
          <w:szCs w:val="22"/>
        </w:rPr>
        <w:br/>
        <w:t xml:space="preserve">b) </w:t>
      </w:r>
      <w:r w:rsidR="00F06904">
        <w:rPr>
          <w:rFonts w:ascii="Arial" w:hAnsi="Arial" w:cs="Arial"/>
          <w:sz w:val="22"/>
          <w:szCs w:val="22"/>
        </w:rPr>
        <w:t>n</w:t>
      </w:r>
      <w:r w:rsidRPr="00E3584C">
        <w:rPr>
          <w:rFonts w:ascii="Arial" w:hAnsi="Arial" w:cs="Arial"/>
          <w:sz w:val="22"/>
          <w:szCs w:val="22"/>
        </w:rPr>
        <w:t>ávrh šablony a metodiky</w:t>
      </w:r>
      <w:r w:rsidR="00F06904">
        <w:rPr>
          <w:rFonts w:ascii="Arial" w:hAnsi="Arial" w:cs="Arial"/>
          <w:sz w:val="22"/>
          <w:szCs w:val="22"/>
        </w:rPr>
        <w:t>;</w:t>
      </w:r>
      <w:r w:rsidRPr="00E3584C">
        <w:rPr>
          <w:rFonts w:ascii="Arial" w:hAnsi="Arial" w:cs="Arial"/>
          <w:sz w:val="22"/>
          <w:szCs w:val="22"/>
        </w:rPr>
        <w:br/>
        <w:t xml:space="preserve">c) </w:t>
      </w:r>
      <w:r w:rsidR="00F06904">
        <w:rPr>
          <w:rFonts w:ascii="Arial" w:hAnsi="Arial" w:cs="Arial"/>
          <w:sz w:val="22"/>
          <w:szCs w:val="22"/>
        </w:rPr>
        <w:t>v</w:t>
      </w:r>
      <w:r w:rsidRPr="00E3584C">
        <w:rPr>
          <w:rFonts w:ascii="Arial" w:hAnsi="Arial" w:cs="Arial"/>
          <w:sz w:val="22"/>
          <w:szCs w:val="22"/>
        </w:rPr>
        <w:t>alidaci přes workshop(y)</w:t>
      </w:r>
      <w:r w:rsidR="00F06904">
        <w:rPr>
          <w:rFonts w:ascii="Arial" w:hAnsi="Arial" w:cs="Arial"/>
          <w:sz w:val="22"/>
          <w:szCs w:val="22"/>
        </w:rPr>
        <w:t>;</w:t>
      </w:r>
      <w:r w:rsidRPr="00E3584C">
        <w:rPr>
          <w:rFonts w:ascii="Arial" w:hAnsi="Arial" w:cs="Arial"/>
          <w:sz w:val="22"/>
          <w:szCs w:val="22"/>
        </w:rPr>
        <w:br/>
        <w:t xml:space="preserve">d) </w:t>
      </w:r>
      <w:r w:rsidR="00F06904">
        <w:rPr>
          <w:rFonts w:ascii="Arial" w:hAnsi="Arial" w:cs="Arial"/>
          <w:sz w:val="22"/>
          <w:szCs w:val="22"/>
        </w:rPr>
        <w:t>z</w:t>
      </w:r>
      <w:r w:rsidRPr="00E3584C">
        <w:rPr>
          <w:rFonts w:ascii="Arial" w:hAnsi="Arial" w:cs="Arial"/>
          <w:sz w:val="22"/>
          <w:szCs w:val="22"/>
        </w:rPr>
        <w:t>apracování zpětné vazby a finalizaci.</w:t>
      </w:r>
    </w:p>
    <w:p w14:paraId="09323D6D" w14:textId="5CAB0C65" w:rsidR="000E6A32" w:rsidRPr="00E3584C" w:rsidRDefault="000E6A32" w:rsidP="000E6A32">
      <w:pPr>
        <w:rPr>
          <w:rFonts w:ascii="Arial" w:hAnsi="Arial" w:cs="Arial"/>
          <w:sz w:val="22"/>
          <w:szCs w:val="22"/>
        </w:rPr>
      </w:pPr>
      <w:r w:rsidRPr="00E3584C">
        <w:rPr>
          <w:rFonts w:ascii="Arial" w:hAnsi="Arial" w:cs="Arial"/>
          <w:sz w:val="22"/>
          <w:szCs w:val="22"/>
        </w:rPr>
        <w:br/>
        <w:t xml:space="preserve">Harmonogram bude písemný/elektronický, s možností úprav </w:t>
      </w:r>
      <w:r w:rsidR="00F06904">
        <w:rPr>
          <w:rFonts w:ascii="Arial" w:hAnsi="Arial" w:cs="Arial"/>
          <w:sz w:val="22"/>
          <w:szCs w:val="22"/>
        </w:rPr>
        <w:t>Objednatelem</w:t>
      </w:r>
      <w:r w:rsidRPr="00E3584C">
        <w:rPr>
          <w:rFonts w:ascii="Arial" w:hAnsi="Arial" w:cs="Arial"/>
          <w:sz w:val="22"/>
          <w:szCs w:val="22"/>
        </w:rPr>
        <w:t>.</w:t>
      </w:r>
    </w:p>
    <w:p w14:paraId="676B3418" w14:textId="77777777" w:rsidR="000E6A32" w:rsidRPr="00E3584C" w:rsidRDefault="000E6A32" w:rsidP="000E6A32">
      <w:pPr>
        <w:rPr>
          <w:rFonts w:ascii="Arial" w:hAnsi="Arial" w:cs="Arial"/>
          <w:sz w:val="22"/>
          <w:szCs w:val="22"/>
        </w:rPr>
      </w:pPr>
    </w:p>
    <w:p w14:paraId="76D48C2B" w14:textId="77777777" w:rsidR="000E6A32" w:rsidRPr="00E3584C" w:rsidRDefault="000E6A32" w:rsidP="00127190">
      <w:pPr>
        <w:numPr>
          <w:ilvl w:val="0"/>
          <w:numId w:val="38"/>
        </w:numPr>
        <w:spacing w:before="100" w:beforeAutospacing="1" w:after="100" w:afterAutospacing="1"/>
        <w:ind w:left="284" w:hanging="284"/>
        <w:rPr>
          <w:rFonts w:ascii="Arial" w:hAnsi="Arial" w:cs="Arial"/>
          <w:sz w:val="22"/>
          <w:szCs w:val="22"/>
        </w:rPr>
      </w:pPr>
      <w:r w:rsidRPr="00E3584C">
        <w:rPr>
          <w:rFonts w:ascii="Arial" w:hAnsi="Arial" w:cs="Arial"/>
          <w:b/>
          <w:bCs/>
          <w:caps/>
          <w:sz w:val="22"/>
          <w:szCs w:val="22"/>
        </w:rPr>
        <w:t>Výstupy zakázky</w:t>
      </w:r>
    </w:p>
    <w:p w14:paraId="53125311" w14:textId="5AAE5830" w:rsidR="000E6A32" w:rsidRPr="00E3584C" w:rsidRDefault="00F06904" w:rsidP="000E6A32">
      <w:pPr>
        <w:spacing w:before="100" w:beforeAutospacing="1" w:after="100" w:afterAutospacing="1"/>
        <w:rPr>
          <w:rFonts w:ascii="Arial" w:hAnsi="Arial" w:cs="Arial"/>
          <w:sz w:val="22"/>
          <w:szCs w:val="22"/>
        </w:rPr>
      </w:pPr>
      <w:r>
        <w:rPr>
          <w:rFonts w:ascii="Arial" w:hAnsi="Arial" w:cs="Arial"/>
          <w:sz w:val="22"/>
          <w:szCs w:val="22"/>
        </w:rPr>
        <w:t xml:space="preserve">Zhotovitel </w:t>
      </w:r>
      <w:r w:rsidR="000E6A32" w:rsidRPr="00E3584C">
        <w:rPr>
          <w:rFonts w:ascii="Arial" w:hAnsi="Arial" w:cs="Arial"/>
          <w:sz w:val="22"/>
          <w:szCs w:val="22"/>
        </w:rPr>
        <w:t>předloží následující výstupy:</w:t>
      </w:r>
    </w:p>
    <w:p w14:paraId="0109A05A" w14:textId="77777777" w:rsidR="000E6A32" w:rsidRPr="00E3584C" w:rsidRDefault="000E6A32" w:rsidP="00084137">
      <w:pPr>
        <w:numPr>
          <w:ilvl w:val="0"/>
          <w:numId w:val="37"/>
        </w:numPr>
        <w:ind w:hanging="294"/>
        <w:rPr>
          <w:rFonts w:ascii="Arial" w:hAnsi="Arial" w:cs="Arial"/>
          <w:b/>
          <w:sz w:val="22"/>
          <w:szCs w:val="22"/>
        </w:rPr>
      </w:pPr>
      <w:r w:rsidRPr="00E3584C">
        <w:rPr>
          <w:rFonts w:ascii="Arial" w:hAnsi="Arial" w:cs="Arial"/>
          <w:b/>
          <w:sz w:val="22"/>
          <w:szCs w:val="22"/>
        </w:rPr>
        <w:t xml:space="preserve">Šablona BCP </w:t>
      </w:r>
    </w:p>
    <w:p w14:paraId="695942C2" w14:textId="77777777" w:rsidR="000E6A32" w:rsidRPr="00E3584C" w:rsidRDefault="000E6A32" w:rsidP="000E6A32">
      <w:pPr>
        <w:numPr>
          <w:ilvl w:val="1"/>
          <w:numId w:val="37"/>
        </w:numPr>
        <w:ind w:hanging="357"/>
        <w:rPr>
          <w:rFonts w:ascii="Arial" w:hAnsi="Arial" w:cs="Arial"/>
          <w:sz w:val="22"/>
          <w:szCs w:val="22"/>
        </w:rPr>
      </w:pPr>
      <w:r w:rsidRPr="00E3584C">
        <w:rPr>
          <w:rFonts w:ascii="Arial" w:hAnsi="Arial" w:cs="Arial"/>
          <w:sz w:val="22"/>
          <w:szCs w:val="22"/>
        </w:rPr>
        <w:t>Obsah: Strukturovaný dokument obsahující identifikaci zdrojů, kroků obnovy, klíčových osob a dalších prvků v souladu s normou ČSN ISO/IEC 22301:2019.</w:t>
      </w:r>
    </w:p>
    <w:p w14:paraId="2062F0CF" w14:textId="77777777" w:rsidR="000E6A32" w:rsidRPr="00E3584C" w:rsidRDefault="000E6A32" w:rsidP="000E6A32">
      <w:pPr>
        <w:numPr>
          <w:ilvl w:val="1"/>
          <w:numId w:val="37"/>
        </w:numPr>
        <w:ind w:hanging="357"/>
        <w:rPr>
          <w:rFonts w:ascii="Arial" w:hAnsi="Arial" w:cs="Arial"/>
          <w:sz w:val="22"/>
          <w:szCs w:val="22"/>
        </w:rPr>
      </w:pPr>
      <w:r w:rsidRPr="00E3584C">
        <w:rPr>
          <w:rFonts w:ascii="Arial" w:hAnsi="Arial" w:cs="Arial"/>
          <w:sz w:val="22"/>
          <w:szCs w:val="22"/>
        </w:rPr>
        <w:t>Formát: Elektronická podoba ve formátu PDF a editovatelný formát (např. MS Word, Exel, popř. jiný editovatelný formát).</w:t>
      </w:r>
    </w:p>
    <w:p w14:paraId="0EBCFC76" w14:textId="77777777" w:rsidR="000E6A32" w:rsidRPr="00E3584C" w:rsidRDefault="000E6A32" w:rsidP="000E6A32">
      <w:pPr>
        <w:numPr>
          <w:ilvl w:val="1"/>
          <w:numId w:val="37"/>
        </w:numPr>
        <w:ind w:hanging="357"/>
        <w:rPr>
          <w:rFonts w:ascii="Arial" w:hAnsi="Arial" w:cs="Arial"/>
          <w:sz w:val="22"/>
          <w:szCs w:val="22"/>
        </w:rPr>
      </w:pPr>
      <w:r w:rsidRPr="00E3584C">
        <w:rPr>
          <w:rFonts w:ascii="Arial" w:hAnsi="Arial" w:cs="Arial"/>
          <w:sz w:val="22"/>
          <w:szCs w:val="22"/>
        </w:rPr>
        <w:t>Termín: Dle harmonogramu.</w:t>
      </w:r>
    </w:p>
    <w:p w14:paraId="032DE462" w14:textId="77777777" w:rsidR="000E6A32" w:rsidRPr="00E3584C" w:rsidRDefault="000E6A32" w:rsidP="000E6A32">
      <w:pPr>
        <w:ind w:left="1440"/>
        <w:rPr>
          <w:rFonts w:ascii="Arial" w:hAnsi="Arial" w:cs="Arial"/>
          <w:sz w:val="22"/>
          <w:szCs w:val="22"/>
        </w:rPr>
      </w:pPr>
    </w:p>
    <w:p w14:paraId="129F28D8" w14:textId="77777777" w:rsidR="000E6A32" w:rsidRPr="00E3584C" w:rsidRDefault="000E6A32" w:rsidP="000E6A32">
      <w:pPr>
        <w:numPr>
          <w:ilvl w:val="0"/>
          <w:numId w:val="37"/>
        </w:numPr>
        <w:ind w:hanging="357"/>
        <w:rPr>
          <w:rFonts w:ascii="Arial" w:hAnsi="Arial" w:cs="Arial"/>
          <w:b/>
          <w:sz w:val="22"/>
          <w:szCs w:val="22"/>
        </w:rPr>
      </w:pPr>
      <w:r w:rsidRPr="00E3584C">
        <w:rPr>
          <w:rFonts w:ascii="Arial" w:hAnsi="Arial" w:cs="Arial"/>
          <w:b/>
          <w:sz w:val="22"/>
          <w:szCs w:val="22"/>
        </w:rPr>
        <w:t xml:space="preserve">Metodika pro vyplňování šablony BCP </w:t>
      </w:r>
    </w:p>
    <w:p w14:paraId="7EEEA482" w14:textId="57D8091E" w:rsidR="000E6A32" w:rsidRPr="00E3584C" w:rsidRDefault="000E6A32" w:rsidP="000E6A32">
      <w:pPr>
        <w:numPr>
          <w:ilvl w:val="1"/>
          <w:numId w:val="37"/>
        </w:numPr>
        <w:ind w:hanging="357"/>
        <w:rPr>
          <w:rFonts w:ascii="Arial" w:hAnsi="Arial" w:cs="Arial"/>
          <w:sz w:val="22"/>
          <w:szCs w:val="22"/>
        </w:rPr>
      </w:pPr>
      <w:r w:rsidRPr="00E3584C">
        <w:rPr>
          <w:rFonts w:ascii="Arial" w:hAnsi="Arial" w:cs="Arial"/>
          <w:sz w:val="22"/>
          <w:szCs w:val="22"/>
        </w:rPr>
        <w:t xml:space="preserve">Obsah: Podrobný návod na použití šablony, včetně popisu kroků, rolí </w:t>
      </w:r>
      <w:r w:rsidR="00960473">
        <w:rPr>
          <w:rFonts w:ascii="Arial" w:hAnsi="Arial" w:cs="Arial"/>
          <w:sz w:val="22"/>
          <w:szCs w:val="22"/>
        </w:rPr>
        <w:t xml:space="preserve">Objednatele </w:t>
      </w:r>
      <w:r w:rsidRPr="00E3584C">
        <w:rPr>
          <w:rFonts w:ascii="Arial" w:hAnsi="Arial" w:cs="Arial"/>
          <w:sz w:val="22"/>
          <w:szCs w:val="22"/>
        </w:rPr>
        <w:t>a příkladů vyplnění.</w:t>
      </w:r>
    </w:p>
    <w:p w14:paraId="242A0F5B" w14:textId="77777777" w:rsidR="000E6A32" w:rsidRPr="00E3584C" w:rsidRDefault="000E6A32" w:rsidP="000E6A32">
      <w:pPr>
        <w:numPr>
          <w:ilvl w:val="1"/>
          <w:numId w:val="37"/>
        </w:numPr>
        <w:ind w:hanging="357"/>
        <w:rPr>
          <w:rFonts w:ascii="Arial" w:hAnsi="Arial" w:cs="Arial"/>
          <w:sz w:val="22"/>
          <w:szCs w:val="22"/>
        </w:rPr>
      </w:pPr>
      <w:r w:rsidRPr="00E3584C">
        <w:rPr>
          <w:rFonts w:ascii="Arial" w:hAnsi="Arial" w:cs="Arial"/>
          <w:sz w:val="22"/>
          <w:szCs w:val="22"/>
        </w:rPr>
        <w:t>Formát: Elektronická podoba ve formátu PDF.</w:t>
      </w:r>
    </w:p>
    <w:p w14:paraId="7C9BE0E9" w14:textId="77777777" w:rsidR="000E6A32" w:rsidRPr="00E3584C" w:rsidRDefault="000E6A32" w:rsidP="000E6A32">
      <w:pPr>
        <w:numPr>
          <w:ilvl w:val="1"/>
          <w:numId w:val="37"/>
        </w:numPr>
        <w:ind w:hanging="357"/>
        <w:rPr>
          <w:rFonts w:ascii="Arial" w:hAnsi="Arial" w:cs="Arial"/>
          <w:sz w:val="22"/>
          <w:szCs w:val="22"/>
        </w:rPr>
      </w:pPr>
      <w:r w:rsidRPr="00E3584C">
        <w:rPr>
          <w:rFonts w:ascii="Arial" w:hAnsi="Arial" w:cs="Arial"/>
          <w:sz w:val="22"/>
          <w:szCs w:val="22"/>
        </w:rPr>
        <w:t>Termín: Dle harmonogramu.</w:t>
      </w:r>
    </w:p>
    <w:p w14:paraId="4FFDE03E" w14:textId="77777777" w:rsidR="00F94CA4" w:rsidRPr="00E3584C" w:rsidRDefault="00F94CA4" w:rsidP="007545F4">
      <w:pPr>
        <w:pStyle w:val="Nadpis2"/>
        <w:jc w:val="both"/>
        <w:rPr>
          <w:rFonts w:ascii="Arial" w:hAnsi="Arial" w:cs="Arial"/>
          <w:sz w:val="22"/>
          <w:szCs w:val="22"/>
        </w:rPr>
      </w:pPr>
    </w:p>
    <w:sectPr w:rsidR="00F94CA4" w:rsidRPr="00E3584C" w:rsidSect="008666A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289B" w14:textId="77777777" w:rsidR="000A228F" w:rsidRDefault="000A228F">
      <w:r>
        <w:separator/>
      </w:r>
    </w:p>
  </w:endnote>
  <w:endnote w:type="continuationSeparator" w:id="0">
    <w:p w14:paraId="1D51F11F" w14:textId="77777777" w:rsidR="000A228F" w:rsidRDefault="000A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956690"/>
      <w:docPartObj>
        <w:docPartGallery w:val="Page Numbers (Bottom of Page)"/>
        <w:docPartUnique/>
      </w:docPartObj>
    </w:sdtPr>
    <w:sdtEndPr/>
    <w:sdtContent>
      <w:p w14:paraId="779B8F0F" w14:textId="21FFED9D" w:rsidR="001C1B12" w:rsidRDefault="001C1B12">
        <w:pPr>
          <w:pStyle w:val="Zpat"/>
          <w:jc w:val="right"/>
        </w:pPr>
        <w:r>
          <w:fldChar w:fldCharType="begin"/>
        </w:r>
        <w:r>
          <w:instrText>PAGE   \* MERGEFORMAT</w:instrText>
        </w:r>
        <w:r>
          <w:fldChar w:fldCharType="separate"/>
        </w:r>
        <w:r>
          <w:t>2</w:t>
        </w:r>
        <w:r>
          <w:fldChar w:fldCharType="end"/>
        </w:r>
      </w:p>
    </w:sdtContent>
  </w:sdt>
  <w:p w14:paraId="46E0C0AB" w14:textId="77777777" w:rsidR="001C1B12" w:rsidRDefault="001C1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6C05" w14:textId="77777777" w:rsidR="000A228F" w:rsidRDefault="000A228F">
      <w:r>
        <w:separator/>
      </w:r>
    </w:p>
  </w:footnote>
  <w:footnote w:type="continuationSeparator" w:id="0">
    <w:p w14:paraId="53A67245" w14:textId="77777777" w:rsidR="000A228F" w:rsidRDefault="000A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3CE8" w14:textId="56AFD190" w:rsidR="008666A4" w:rsidRDefault="008666A4" w:rsidP="008666A4">
    <w:pPr>
      <w:pStyle w:val="Zhlav"/>
      <w:jc w:val="right"/>
    </w:pPr>
    <w:r>
      <w:rPr>
        <w:rFonts w:ascii="Arial Narrow" w:hAnsi="Arial Narrow" w:cs="Arial"/>
        <w:sz w:val="22"/>
        <w:szCs w:val="22"/>
      </w:rPr>
      <w:t>Příloha č. 1 ke Smlouvě</w:t>
    </w:r>
    <w:r w:rsidRPr="00B043BC">
      <w:rPr>
        <w:rFonts w:ascii="Arial Narrow" w:hAnsi="Arial Narrow" w:cs="Arial"/>
        <w:sz w:val="22"/>
        <w:szCs w:val="22"/>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31D"/>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891FC0"/>
    <w:multiLevelType w:val="multilevel"/>
    <w:tmpl w:val="05D63368"/>
    <w:lvl w:ilvl="0">
      <w:start w:val="1"/>
      <w:numFmt w:val="decimal"/>
      <w:lvlText w:val="%1."/>
      <w:lvlJc w:val="left"/>
      <w:pPr>
        <w:tabs>
          <w:tab w:val="num" w:pos="360"/>
        </w:tabs>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EC5B9D"/>
    <w:multiLevelType w:val="hybridMultilevel"/>
    <w:tmpl w:val="CA70AB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1E72CC"/>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7D37A5"/>
    <w:multiLevelType w:val="singleLevel"/>
    <w:tmpl w:val="015EEAEA"/>
    <w:lvl w:ilvl="0">
      <w:start w:val="1"/>
      <w:numFmt w:val="lowerLetter"/>
      <w:lvlText w:val="%1)"/>
      <w:lvlJc w:val="left"/>
      <w:pPr>
        <w:tabs>
          <w:tab w:val="num" w:pos="720"/>
        </w:tabs>
        <w:ind w:left="720" w:hanging="360"/>
      </w:pPr>
    </w:lvl>
  </w:abstractNum>
  <w:abstractNum w:abstractNumId="5" w15:restartNumberingAfterBreak="0">
    <w:nsid w:val="12FF03D7"/>
    <w:multiLevelType w:val="multilevel"/>
    <w:tmpl w:val="E23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9284E"/>
    <w:multiLevelType w:val="hybridMultilevel"/>
    <w:tmpl w:val="4C188742"/>
    <w:lvl w:ilvl="0" w:tplc="75D60614">
      <w:start w:val="1"/>
      <w:numFmt w:val="decimal"/>
      <w:lvlText w:val="%1)"/>
      <w:lvlJc w:val="left"/>
      <w:pPr>
        <w:ind w:left="720" w:hanging="360"/>
      </w:pPr>
      <w:rPr>
        <w:rFonts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7701E0"/>
    <w:multiLevelType w:val="singleLevel"/>
    <w:tmpl w:val="015EEAEA"/>
    <w:lvl w:ilvl="0">
      <w:start w:val="1"/>
      <w:numFmt w:val="lowerLetter"/>
      <w:lvlText w:val="%1)"/>
      <w:lvlJc w:val="left"/>
      <w:pPr>
        <w:tabs>
          <w:tab w:val="num" w:pos="720"/>
        </w:tabs>
        <w:ind w:left="720" w:hanging="360"/>
      </w:pPr>
    </w:lvl>
  </w:abstractNum>
  <w:abstractNum w:abstractNumId="8" w15:restartNumberingAfterBreak="0">
    <w:nsid w:val="1A2A7CA1"/>
    <w:multiLevelType w:val="hybridMultilevel"/>
    <w:tmpl w:val="E3FCF96C"/>
    <w:lvl w:ilvl="0" w:tplc="629A20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9D3919"/>
    <w:multiLevelType w:val="hybridMultilevel"/>
    <w:tmpl w:val="F2CC0BA4"/>
    <w:lvl w:ilvl="0" w:tplc="04050017">
      <w:start w:val="1"/>
      <w:numFmt w:val="lowerLetter"/>
      <w:lvlText w:val="%1)"/>
      <w:lvlJc w:val="lef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1C616853"/>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55159E4"/>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946994"/>
    <w:multiLevelType w:val="singleLevel"/>
    <w:tmpl w:val="015EEAEA"/>
    <w:lvl w:ilvl="0">
      <w:start w:val="1"/>
      <w:numFmt w:val="lowerLetter"/>
      <w:lvlText w:val="%1)"/>
      <w:lvlJc w:val="left"/>
      <w:pPr>
        <w:tabs>
          <w:tab w:val="num" w:pos="720"/>
        </w:tabs>
        <w:ind w:left="720" w:hanging="360"/>
      </w:pPr>
    </w:lvl>
  </w:abstractNum>
  <w:abstractNum w:abstractNumId="13" w15:restartNumberingAfterBreak="0">
    <w:nsid w:val="2EC03940"/>
    <w:multiLevelType w:val="multilevel"/>
    <w:tmpl w:val="05D63368"/>
    <w:lvl w:ilvl="0">
      <w:start w:val="1"/>
      <w:numFmt w:val="decimal"/>
      <w:lvlText w:val="%1."/>
      <w:lvlJc w:val="left"/>
      <w:pPr>
        <w:tabs>
          <w:tab w:val="num" w:pos="360"/>
        </w:tabs>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F4C4353"/>
    <w:multiLevelType w:val="multilevel"/>
    <w:tmpl w:val="08DE720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DA002C"/>
    <w:multiLevelType w:val="hybridMultilevel"/>
    <w:tmpl w:val="584CC3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6B22B1"/>
    <w:multiLevelType w:val="hybridMultilevel"/>
    <w:tmpl w:val="08620DB0"/>
    <w:lvl w:ilvl="0" w:tplc="0405001B">
      <w:start w:val="1"/>
      <w:numFmt w:val="lowerRoman"/>
      <w:lvlText w:val="%1."/>
      <w:lvlJc w:val="righ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3D940D67"/>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FC231EE"/>
    <w:multiLevelType w:val="singleLevel"/>
    <w:tmpl w:val="71A403C8"/>
    <w:lvl w:ilvl="0">
      <w:start w:val="1"/>
      <w:numFmt w:val="lowerLetter"/>
      <w:lvlText w:val="%1)"/>
      <w:lvlJc w:val="left"/>
      <w:pPr>
        <w:tabs>
          <w:tab w:val="num" w:pos="720"/>
        </w:tabs>
        <w:ind w:left="720" w:hanging="360"/>
      </w:pPr>
      <w:rPr>
        <w:rFonts w:ascii="Arial" w:hAnsi="Arial" w:cs="Arial" w:hint="default"/>
        <w:sz w:val="22"/>
        <w:szCs w:val="22"/>
      </w:rPr>
    </w:lvl>
  </w:abstractNum>
  <w:abstractNum w:abstractNumId="19" w15:restartNumberingAfterBreak="0">
    <w:nsid w:val="45631EC0"/>
    <w:multiLevelType w:val="multilevel"/>
    <w:tmpl w:val="DA0C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F0D0E"/>
    <w:multiLevelType w:val="singleLevel"/>
    <w:tmpl w:val="015EEAEA"/>
    <w:lvl w:ilvl="0">
      <w:start w:val="1"/>
      <w:numFmt w:val="lowerLetter"/>
      <w:lvlText w:val="%1)"/>
      <w:lvlJc w:val="left"/>
      <w:pPr>
        <w:tabs>
          <w:tab w:val="num" w:pos="720"/>
        </w:tabs>
        <w:ind w:left="720" w:hanging="360"/>
      </w:pPr>
    </w:lvl>
  </w:abstractNum>
  <w:abstractNum w:abstractNumId="21" w15:restartNumberingAfterBreak="0">
    <w:nsid w:val="4ADC2535"/>
    <w:multiLevelType w:val="multilevel"/>
    <w:tmpl w:val="05D63368"/>
    <w:lvl w:ilvl="0">
      <w:start w:val="1"/>
      <w:numFmt w:val="decimal"/>
      <w:lvlText w:val="%1."/>
      <w:lvlJc w:val="left"/>
      <w:pPr>
        <w:tabs>
          <w:tab w:val="num" w:pos="360"/>
        </w:tabs>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B40BF8"/>
    <w:multiLevelType w:val="multilevel"/>
    <w:tmpl w:val="9882202E"/>
    <w:lvl w:ilvl="0">
      <w:start w:val="1"/>
      <w:numFmt w:val="decimal"/>
      <w:lvlText w:val="%1)"/>
      <w:lvlJc w:val="left"/>
      <w:pPr>
        <w:ind w:left="360" w:hanging="360"/>
      </w:pPr>
      <w:rPr>
        <w:b/>
        <w: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45784E"/>
    <w:multiLevelType w:val="multilevel"/>
    <w:tmpl w:val="CBE23A32"/>
    <w:lvl w:ilvl="0">
      <w:start w:val="1"/>
      <w:numFmt w:val="lowerLetter"/>
      <w:lvlText w:val="%1)"/>
      <w:lvlJc w:val="left"/>
      <w:pPr>
        <w:tabs>
          <w:tab w:val="num" w:pos="720"/>
        </w:tabs>
        <w:ind w:left="720" w:hanging="360"/>
      </w:pPr>
      <w:rPr>
        <w:rFonts w:hint="default"/>
        <w:b w:val="0"/>
        <w:sz w:val="20"/>
      </w:r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1412A"/>
    <w:multiLevelType w:val="singleLevel"/>
    <w:tmpl w:val="015EEAEA"/>
    <w:lvl w:ilvl="0">
      <w:start w:val="1"/>
      <w:numFmt w:val="lowerLetter"/>
      <w:lvlText w:val="%1)"/>
      <w:lvlJc w:val="left"/>
      <w:pPr>
        <w:tabs>
          <w:tab w:val="num" w:pos="720"/>
        </w:tabs>
        <w:ind w:left="720" w:hanging="360"/>
      </w:pPr>
    </w:lvl>
  </w:abstractNum>
  <w:abstractNum w:abstractNumId="25" w15:restartNumberingAfterBreak="0">
    <w:nsid w:val="5314748C"/>
    <w:multiLevelType w:val="hybridMultilevel"/>
    <w:tmpl w:val="D3F4B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A661D0"/>
    <w:multiLevelType w:val="multilevel"/>
    <w:tmpl w:val="E9423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176C3"/>
    <w:multiLevelType w:val="multilevel"/>
    <w:tmpl w:val="B63E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93300"/>
    <w:multiLevelType w:val="hybridMultilevel"/>
    <w:tmpl w:val="99B66A7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AF438B"/>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A5878EE"/>
    <w:multiLevelType w:val="multilevel"/>
    <w:tmpl w:val="132A8DC8"/>
    <w:lvl w:ilvl="0">
      <w:start w:val="1"/>
      <w:numFmt w:val="decimal"/>
      <w:lvlText w:val="%1."/>
      <w:lvlJc w:val="left"/>
      <w:pPr>
        <w:tabs>
          <w:tab w:val="num" w:pos="360"/>
        </w:tabs>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E0457E2"/>
    <w:multiLevelType w:val="hybridMultilevel"/>
    <w:tmpl w:val="AE1C14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585988"/>
    <w:multiLevelType w:val="multilevel"/>
    <w:tmpl w:val="C7D6F758"/>
    <w:lvl w:ilvl="0">
      <w:start w:val="1"/>
      <w:numFmt w:val="lowerLetter"/>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1354F37"/>
    <w:multiLevelType w:val="hybridMultilevel"/>
    <w:tmpl w:val="E4F081D4"/>
    <w:lvl w:ilvl="0" w:tplc="0405000F">
      <w:start w:val="1"/>
      <w:numFmt w:val="decimal"/>
      <w:lvlText w:val="%1."/>
      <w:lvlJc w:val="left"/>
      <w:pPr>
        <w:ind w:left="720" w:hanging="360"/>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4D3D11"/>
    <w:multiLevelType w:val="multilevel"/>
    <w:tmpl w:val="8C60CE5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CD9690A"/>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F8E4E8C"/>
    <w:multiLevelType w:val="hybridMultilevel"/>
    <w:tmpl w:val="53C89B4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15"/>
  </w:num>
  <w:num w:numId="3">
    <w:abstractNumId w:val="7"/>
  </w:num>
  <w:num w:numId="4">
    <w:abstractNumId w:val="1"/>
  </w:num>
  <w:num w:numId="5">
    <w:abstractNumId w:val="17"/>
  </w:num>
  <w:num w:numId="6">
    <w:abstractNumId w:val="18"/>
  </w:num>
  <w:num w:numId="7">
    <w:abstractNumId w:val="20"/>
  </w:num>
  <w:num w:numId="8">
    <w:abstractNumId w:val="36"/>
  </w:num>
  <w:num w:numId="9">
    <w:abstractNumId w:val="3"/>
  </w:num>
  <w:num w:numId="10">
    <w:abstractNumId w:val="29"/>
  </w:num>
  <w:num w:numId="11">
    <w:abstractNumId w:val="0"/>
  </w:num>
  <w:num w:numId="12">
    <w:abstractNumId w:val="10"/>
  </w:num>
  <w:num w:numId="13">
    <w:abstractNumId w:val="11"/>
  </w:num>
  <w:num w:numId="14">
    <w:abstractNumId w:val="30"/>
  </w:num>
  <w:num w:numId="15">
    <w:abstractNumId w:val="13"/>
  </w:num>
  <w:num w:numId="16">
    <w:abstractNumId w:val="21"/>
  </w:num>
  <w:num w:numId="17">
    <w:abstractNumId w:val="12"/>
  </w:num>
  <w:num w:numId="18">
    <w:abstractNumId w:val="4"/>
  </w:num>
  <w:num w:numId="19">
    <w:abstractNumId w:val="24"/>
  </w:num>
  <w:num w:numId="20">
    <w:abstractNumId w:val="9"/>
  </w:num>
  <w:num w:numId="21">
    <w:abstractNumId w:val="31"/>
  </w:num>
  <w:num w:numId="22">
    <w:abstractNumId w:val="16"/>
  </w:num>
  <w:num w:numId="23">
    <w:abstractNumId w:val="28"/>
  </w:num>
  <w:num w:numId="24">
    <w:abstractNumId w:val="2"/>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6"/>
  </w:num>
  <w:num w:numId="28">
    <w:abstractNumId w:val="14"/>
  </w:num>
  <w:num w:numId="29">
    <w:abstractNumId w:val="27"/>
  </w:num>
  <w:num w:numId="30">
    <w:abstractNumId w:val="19"/>
  </w:num>
  <w:num w:numId="31">
    <w:abstractNumId w:val="5"/>
  </w:num>
  <w:num w:numId="32">
    <w:abstractNumId w:val="25"/>
  </w:num>
  <w:num w:numId="33">
    <w:abstractNumId w:val="6"/>
  </w:num>
  <w:num w:numId="34">
    <w:abstractNumId w:val="35"/>
  </w:num>
  <w:num w:numId="35">
    <w:abstractNumId w:val="32"/>
  </w:num>
  <w:num w:numId="36">
    <w:abstractNumId w:val="37"/>
  </w:num>
  <w:num w:numId="37">
    <w:abstractNumId w:val="2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8A"/>
    <w:rsid w:val="00010746"/>
    <w:rsid w:val="00061291"/>
    <w:rsid w:val="00084137"/>
    <w:rsid w:val="0009334D"/>
    <w:rsid w:val="000A228F"/>
    <w:rsid w:val="000C56F7"/>
    <w:rsid w:val="000E6A32"/>
    <w:rsid w:val="00102672"/>
    <w:rsid w:val="0011629C"/>
    <w:rsid w:val="00127190"/>
    <w:rsid w:val="001B393F"/>
    <w:rsid w:val="001C1B12"/>
    <w:rsid w:val="001F022A"/>
    <w:rsid w:val="001F2D3D"/>
    <w:rsid w:val="00203B3F"/>
    <w:rsid w:val="00275E7A"/>
    <w:rsid w:val="002941D6"/>
    <w:rsid w:val="002B4DC4"/>
    <w:rsid w:val="00323948"/>
    <w:rsid w:val="00380545"/>
    <w:rsid w:val="003A45E9"/>
    <w:rsid w:val="003B57BC"/>
    <w:rsid w:val="003C17CD"/>
    <w:rsid w:val="003C7113"/>
    <w:rsid w:val="0041367C"/>
    <w:rsid w:val="00481146"/>
    <w:rsid w:val="00490107"/>
    <w:rsid w:val="004D0BC7"/>
    <w:rsid w:val="004E7369"/>
    <w:rsid w:val="004E7516"/>
    <w:rsid w:val="004F727A"/>
    <w:rsid w:val="0053509B"/>
    <w:rsid w:val="00556218"/>
    <w:rsid w:val="0058473C"/>
    <w:rsid w:val="005879B7"/>
    <w:rsid w:val="005942EF"/>
    <w:rsid w:val="005C7352"/>
    <w:rsid w:val="005F3F76"/>
    <w:rsid w:val="0062076C"/>
    <w:rsid w:val="00681FA8"/>
    <w:rsid w:val="006C05A3"/>
    <w:rsid w:val="00743F90"/>
    <w:rsid w:val="007545F4"/>
    <w:rsid w:val="00776F4F"/>
    <w:rsid w:val="007A6D9C"/>
    <w:rsid w:val="008037D5"/>
    <w:rsid w:val="008424DB"/>
    <w:rsid w:val="008666A4"/>
    <w:rsid w:val="008A0D93"/>
    <w:rsid w:val="008F7E1B"/>
    <w:rsid w:val="009001FF"/>
    <w:rsid w:val="00905CB9"/>
    <w:rsid w:val="00910915"/>
    <w:rsid w:val="00936A33"/>
    <w:rsid w:val="00960473"/>
    <w:rsid w:val="009820D2"/>
    <w:rsid w:val="00996DA8"/>
    <w:rsid w:val="009D03CF"/>
    <w:rsid w:val="00A42965"/>
    <w:rsid w:val="00A54A40"/>
    <w:rsid w:val="00A7757F"/>
    <w:rsid w:val="00A91DAA"/>
    <w:rsid w:val="00AC5636"/>
    <w:rsid w:val="00B053EB"/>
    <w:rsid w:val="00B41648"/>
    <w:rsid w:val="00B42684"/>
    <w:rsid w:val="00B442AD"/>
    <w:rsid w:val="00BE5250"/>
    <w:rsid w:val="00C55F3B"/>
    <w:rsid w:val="00CD3747"/>
    <w:rsid w:val="00D71EA6"/>
    <w:rsid w:val="00D9489D"/>
    <w:rsid w:val="00DD306B"/>
    <w:rsid w:val="00E1438A"/>
    <w:rsid w:val="00E31811"/>
    <w:rsid w:val="00E3584C"/>
    <w:rsid w:val="00E45DA2"/>
    <w:rsid w:val="00E54C77"/>
    <w:rsid w:val="00E80735"/>
    <w:rsid w:val="00EC0282"/>
    <w:rsid w:val="00EC4CDE"/>
    <w:rsid w:val="00EF593C"/>
    <w:rsid w:val="00F0007C"/>
    <w:rsid w:val="00F06904"/>
    <w:rsid w:val="00F12890"/>
    <w:rsid w:val="00F23B0C"/>
    <w:rsid w:val="00F528FA"/>
    <w:rsid w:val="00F83EB8"/>
    <w:rsid w:val="00F94CA4"/>
    <w:rsid w:val="00FE45CA"/>
    <w:rsid w:val="00FF37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A84F"/>
  <w15:docId w15:val="{E94AB3A9-DFB0-49BE-AE66-379AA190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38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1438A"/>
    <w:pPr>
      <w:keepNext/>
      <w:keepLines/>
      <w:spacing w:before="360"/>
      <w:jc w:val="center"/>
      <w:outlineLvl w:val="0"/>
    </w:pPr>
    <w:rPr>
      <w:b/>
      <w:bCs/>
      <w:color w:val="000000"/>
      <w:sz w:val="28"/>
      <w:szCs w:val="28"/>
    </w:rPr>
  </w:style>
  <w:style w:type="paragraph" w:styleId="Nadpis2">
    <w:name w:val="heading 2"/>
    <w:basedOn w:val="Normln"/>
    <w:next w:val="Normln"/>
    <w:link w:val="Nadpis2Char"/>
    <w:uiPriority w:val="9"/>
    <w:qFormat/>
    <w:rsid w:val="00E1438A"/>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7545F4"/>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438A"/>
    <w:rPr>
      <w:rFonts w:ascii="Times New Roman" w:eastAsia="Times New Roman" w:hAnsi="Times New Roman" w:cs="Times New Roman"/>
      <w:b/>
      <w:bCs/>
      <w:color w:val="000000"/>
      <w:sz w:val="28"/>
      <w:szCs w:val="28"/>
      <w:lang w:eastAsia="cs-CZ"/>
    </w:rPr>
  </w:style>
  <w:style w:type="character" w:customStyle="1" w:styleId="Nadpis2Char">
    <w:name w:val="Nadpis 2 Char"/>
    <w:basedOn w:val="Standardnpsmoodstavce"/>
    <w:link w:val="Nadpis2"/>
    <w:uiPriority w:val="9"/>
    <w:rsid w:val="00E1438A"/>
    <w:rPr>
      <w:rFonts w:ascii="Cambria" w:eastAsia="Times New Roman" w:hAnsi="Cambria" w:cs="Times New Roman"/>
      <w:b/>
      <w:bCs/>
      <w:i/>
      <w:iCs/>
      <w:sz w:val="28"/>
      <w:szCs w:val="28"/>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E1438A"/>
    <w:pPr>
      <w:ind w:left="720"/>
      <w:contextualSpacing/>
    </w:pPr>
  </w:style>
  <w:style w:type="paragraph" w:styleId="Nzev">
    <w:name w:val="Title"/>
    <w:basedOn w:val="Normln"/>
    <w:next w:val="Normln"/>
    <w:link w:val="NzevChar"/>
    <w:uiPriority w:val="10"/>
    <w:qFormat/>
    <w:rsid w:val="00E1438A"/>
    <w:pPr>
      <w:pBdr>
        <w:bottom w:val="single" w:sz="8" w:space="4" w:color="4F81BD"/>
      </w:pBdr>
      <w:spacing w:after="300"/>
      <w:contextualSpacing/>
      <w:jc w:val="center"/>
    </w:pPr>
    <w:rPr>
      <w:color w:val="000000"/>
      <w:spacing w:val="5"/>
      <w:kern w:val="28"/>
      <w:sz w:val="44"/>
      <w:szCs w:val="44"/>
      <w:lang w:eastAsia="en-US"/>
    </w:rPr>
  </w:style>
  <w:style w:type="character" w:customStyle="1" w:styleId="NzevChar">
    <w:name w:val="Název Char"/>
    <w:basedOn w:val="Standardnpsmoodstavce"/>
    <w:link w:val="Nzev"/>
    <w:uiPriority w:val="10"/>
    <w:rsid w:val="00E1438A"/>
    <w:rPr>
      <w:rFonts w:ascii="Times New Roman" w:eastAsia="Times New Roman" w:hAnsi="Times New Roman" w:cs="Times New Roman"/>
      <w:color w:val="000000"/>
      <w:spacing w:val="5"/>
      <w:kern w:val="28"/>
      <w:sz w:val="44"/>
      <w:szCs w:val="44"/>
    </w:rPr>
  </w:style>
  <w:style w:type="paragraph" w:styleId="Zhlav">
    <w:name w:val="header"/>
    <w:basedOn w:val="Normln"/>
    <w:link w:val="ZhlavChar"/>
    <w:uiPriority w:val="99"/>
    <w:unhideWhenUsed/>
    <w:rsid w:val="00E1438A"/>
    <w:pPr>
      <w:tabs>
        <w:tab w:val="center" w:pos="4536"/>
        <w:tab w:val="right" w:pos="9072"/>
      </w:tabs>
    </w:pPr>
  </w:style>
  <w:style w:type="character" w:customStyle="1" w:styleId="ZhlavChar">
    <w:name w:val="Záhlaví Char"/>
    <w:basedOn w:val="Standardnpsmoodstavce"/>
    <w:link w:val="Zhlav"/>
    <w:uiPriority w:val="99"/>
    <w:rsid w:val="00E1438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1438A"/>
    <w:pPr>
      <w:tabs>
        <w:tab w:val="center" w:pos="4536"/>
        <w:tab w:val="right" w:pos="9072"/>
      </w:tabs>
    </w:pPr>
  </w:style>
  <w:style w:type="character" w:customStyle="1" w:styleId="ZpatChar">
    <w:name w:val="Zápatí Char"/>
    <w:basedOn w:val="Standardnpsmoodstavce"/>
    <w:link w:val="Zpat"/>
    <w:uiPriority w:val="99"/>
    <w:rsid w:val="00E1438A"/>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1438A"/>
    <w:rPr>
      <w:color w:val="0000FF" w:themeColor="hyperlink"/>
      <w:u w:val="single"/>
    </w:rPr>
  </w:style>
  <w:style w:type="paragraph" w:styleId="Zkladntext">
    <w:name w:val="Body Text"/>
    <w:basedOn w:val="Normln"/>
    <w:link w:val="ZkladntextChar"/>
    <w:uiPriority w:val="99"/>
    <w:unhideWhenUsed/>
    <w:rsid w:val="00E1438A"/>
    <w:pPr>
      <w:spacing w:after="120"/>
    </w:pPr>
  </w:style>
  <w:style w:type="character" w:customStyle="1" w:styleId="ZkladntextChar">
    <w:name w:val="Základní text Char"/>
    <w:basedOn w:val="Standardnpsmoodstavce"/>
    <w:link w:val="Zkladntext"/>
    <w:uiPriority w:val="99"/>
    <w:rsid w:val="00E1438A"/>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1438A"/>
    <w:rPr>
      <w:rFonts w:ascii="Tahoma" w:hAnsi="Tahoma" w:cs="Tahoma"/>
      <w:sz w:val="16"/>
      <w:szCs w:val="16"/>
    </w:rPr>
  </w:style>
  <w:style w:type="character" w:customStyle="1" w:styleId="TextbublinyChar">
    <w:name w:val="Text bubliny Char"/>
    <w:basedOn w:val="Standardnpsmoodstavce"/>
    <w:link w:val="Textbubliny"/>
    <w:uiPriority w:val="99"/>
    <w:semiHidden/>
    <w:rsid w:val="00E1438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743F90"/>
    <w:rPr>
      <w:sz w:val="16"/>
      <w:szCs w:val="16"/>
    </w:rPr>
  </w:style>
  <w:style w:type="paragraph" w:styleId="Textkomente">
    <w:name w:val="annotation text"/>
    <w:basedOn w:val="Normln"/>
    <w:link w:val="TextkomenteChar"/>
    <w:uiPriority w:val="99"/>
    <w:semiHidden/>
    <w:unhideWhenUsed/>
    <w:rsid w:val="00743F90"/>
    <w:rPr>
      <w:sz w:val="20"/>
      <w:szCs w:val="20"/>
    </w:rPr>
  </w:style>
  <w:style w:type="character" w:customStyle="1" w:styleId="TextkomenteChar">
    <w:name w:val="Text komentáře Char"/>
    <w:basedOn w:val="Standardnpsmoodstavce"/>
    <w:link w:val="Textkomente"/>
    <w:uiPriority w:val="99"/>
    <w:semiHidden/>
    <w:rsid w:val="00743F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F90"/>
    <w:rPr>
      <w:b/>
      <w:bCs/>
    </w:rPr>
  </w:style>
  <w:style w:type="character" w:customStyle="1" w:styleId="PedmtkomenteChar">
    <w:name w:val="Předmět komentáře Char"/>
    <w:basedOn w:val="TextkomenteChar"/>
    <w:link w:val="Pedmtkomente"/>
    <w:uiPriority w:val="99"/>
    <w:semiHidden/>
    <w:rsid w:val="00743F90"/>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7A6D9C"/>
    <w:pPr>
      <w:spacing w:after="120"/>
      <w:ind w:left="283"/>
    </w:pPr>
  </w:style>
  <w:style w:type="character" w:customStyle="1" w:styleId="ZkladntextodsazenChar">
    <w:name w:val="Základní text odsazený Char"/>
    <w:basedOn w:val="Standardnpsmoodstavce"/>
    <w:link w:val="Zkladntextodsazen"/>
    <w:uiPriority w:val="99"/>
    <w:semiHidden/>
    <w:rsid w:val="007A6D9C"/>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qFormat/>
    <w:locked/>
    <w:rsid w:val="007A6D9C"/>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7545F4"/>
    <w:rPr>
      <w:rFonts w:asciiTheme="majorHAnsi" w:eastAsiaTheme="majorEastAsia" w:hAnsiTheme="majorHAnsi" w:cstheme="majorBidi"/>
      <w:color w:val="243F60" w:themeColor="accent1" w:themeShade="7F"/>
      <w:sz w:val="24"/>
      <w:szCs w:val="24"/>
    </w:rPr>
  </w:style>
  <w:style w:type="paragraph" w:customStyle="1" w:styleId="break-words">
    <w:name w:val="break-words"/>
    <w:basedOn w:val="Normln"/>
    <w:rsid w:val="007545F4"/>
    <w:pPr>
      <w:spacing w:before="100" w:beforeAutospacing="1" w:after="100" w:afterAutospacing="1"/>
    </w:pPr>
  </w:style>
  <w:style w:type="character" w:styleId="Siln">
    <w:name w:val="Strong"/>
    <w:basedOn w:val="Standardnpsmoodstavce"/>
    <w:uiPriority w:val="22"/>
    <w:qFormat/>
    <w:rsid w:val="007545F4"/>
    <w:rPr>
      <w:b/>
      <w:bCs/>
    </w:rPr>
  </w:style>
  <w:style w:type="paragraph" w:styleId="Revize">
    <w:name w:val="Revision"/>
    <w:hidden/>
    <w:uiPriority w:val="99"/>
    <w:semiHidden/>
    <w:rsid w:val="00B4268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5E1C-3488-43F8-A5C2-6400F1A8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5041</Words>
  <Characters>29748</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Zamykalová</dc:creator>
  <cp:lastModifiedBy>Uhrová Ivana (VZP ČR Ústředí)</cp:lastModifiedBy>
  <cp:revision>2</cp:revision>
  <cp:lastPrinted>2025-04-24T06:55:00Z</cp:lastPrinted>
  <dcterms:created xsi:type="dcterms:W3CDTF">2025-09-01T08:22:00Z</dcterms:created>
  <dcterms:modified xsi:type="dcterms:W3CDTF">2025-09-01T08:22:00Z</dcterms:modified>
</cp:coreProperties>
</file>