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6BF6E" w14:textId="28AA37A0" w:rsidR="00C92E00" w:rsidRDefault="000E068F" w:rsidP="00DB69A9">
      <w:pPr>
        <w:pStyle w:val="Nzev"/>
        <w:spacing w:after="120"/>
        <w:rPr>
          <w:sz w:val="24"/>
        </w:rPr>
      </w:pPr>
      <w:r>
        <w:rPr>
          <w:noProof/>
        </w:rPr>
        <w:drawing>
          <wp:anchor distT="0" distB="0" distL="114300" distR="114300" simplePos="0" relativeHeight="251657728" behindDoc="0" locked="0" layoutInCell="1" allowOverlap="1" wp14:anchorId="5FCDB7D3" wp14:editId="34F46590">
            <wp:simplePos x="0" y="0"/>
            <wp:positionH relativeFrom="margin">
              <wp:posOffset>1241425</wp:posOffset>
            </wp:positionH>
            <wp:positionV relativeFrom="margin">
              <wp:posOffset>-128905</wp:posOffset>
            </wp:positionV>
            <wp:extent cx="2924175" cy="514350"/>
            <wp:effectExtent l="0" t="0" r="0" b="0"/>
            <wp:wrapSquare wrapText="bothSides"/>
            <wp:docPr id="2" name="Obrázek 6" descr="dssslatinany horizont 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dssslatinany horizont bar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514350"/>
                    </a:xfrm>
                    <a:prstGeom prst="rect">
                      <a:avLst/>
                    </a:prstGeom>
                    <a:noFill/>
                  </pic:spPr>
                </pic:pic>
              </a:graphicData>
            </a:graphic>
            <wp14:sizeRelH relativeFrom="margin">
              <wp14:pctWidth>0</wp14:pctWidth>
            </wp14:sizeRelH>
            <wp14:sizeRelV relativeFrom="margin">
              <wp14:pctHeight>0</wp14:pctHeight>
            </wp14:sizeRelV>
          </wp:anchor>
        </w:drawing>
      </w:r>
    </w:p>
    <w:p w14:paraId="3C3CA479" w14:textId="765A2CB1" w:rsidR="00C92E00" w:rsidRDefault="00C92E00" w:rsidP="00DB69A9">
      <w:pPr>
        <w:pStyle w:val="Nzev"/>
        <w:spacing w:after="120"/>
        <w:rPr>
          <w:sz w:val="24"/>
        </w:rPr>
      </w:pPr>
      <w:bookmarkStart w:id="0" w:name="_Toc181354409"/>
      <w:bookmarkEnd w:id="0"/>
    </w:p>
    <w:p w14:paraId="7AEC5BF3" w14:textId="77777777" w:rsidR="00C92E00" w:rsidRDefault="00C92E00" w:rsidP="00DB69A9">
      <w:pPr>
        <w:pStyle w:val="Nzev"/>
        <w:spacing w:after="120"/>
        <w:rPr>
          <w:sz w:val="24"/>
        </w:rPr>
      </w:pPr>
    </w:p>
    <w:p w14:paraId="766A9809" w14:textId="7D7E8CCC" w:rsidR="00066D69" w:rsidRDefault="00066D69" w:rsidP="00DB69A9">
      <w:pPr>
        <w:pStyle w:val="Nzev"/>
        <w:spacing w:after="120"/>
        <w:rPr>
          <w:rFonts w:ascii="Segoe UI" w:hAnsi="Segoe UI" w:cs="Segoe UI"/>
          <w:sz w:val="36"/>
          <w:szCs w:val="36"/>
        </w:rPr>
      </w:pPr>
      <w:r w:rsidRPr="00C92E00">
        <w:rPr>
          <w:rFonts w:ascii="Segoe UI" w:hAnsi="Segoe UI" w:cs="Segoe UI"/>
          <w:sz w:val="36"/>
          <w:szCs w:val="36"/>
        </w:rPr>
        <w:t>Kupní smlouva</w:t>
      </w:r>
    </w:p>
    <w:p w14:paraId="07019206" w14:textId="77777777" w:rsidR="00C92E00" w:rsidRPr="00C92E00" w:rsidRDefault="00C92E00" w:rsidP="00DB69A9">
      <w:pPr>
        <w:pStyle w:val="Nzev"/>
        <w:spacing w:after="120"/>
        <w:rPr>
          <w:rFonts w:ascii="Segoe UI" w:hAnsi="Segoe UI" w:cs="Segoe UI"/>
          <w:sz w:val="36"/>
          <w:szCs w:val="36"/>
        </w:rPr>
      </w:pPr>
    </w:p>
    <w:p w14:paraId="092E8897" w14:textId="77777777" w:rsidR="00C92E00" w:rsidRDefault="008748E0" w:rsidP="00C92E00">
      <w:pPr>
        <w:pStyle w:val="Nadpis1"/>
        <w:rPr>
          <w:rFonts w:ascii="Segoe UI" w:hAnsi="Segoe UI" w:cs="Segoe UI"/>
        </w:rPr>
      </w:pPr>
      <w:r w:rsidRPr="00C92E00">
        <w:rPr>
          <w:rFonts w:ascii="Segoe UI" w:hAnsi="Segoe UI" w:cs="Segoe UI"/>
        </w:rPr>
        <w:t>I.</w:t>
      </w:r>
    </w:p>
    <w:p w14:paraId="72578C73" w14:textId="624B98B7" w:rsidR="00EB5B24" w:rsidRPr="00C92E00" w:rsidRDefault="00343967" w:rsidP="00C92E00">
      <w:pPr>
        <w:pStyle w:val="Nadpis1"/>
        <w:rPr>
          <w:rFonts w:ascii="Segoe UI" w:hAnsi="Segoe UI" w:cs="Segoe UI"/>
        </w:rPr>
      </w:pPr>
      <w:r w:rsidRPr="00C92E00">
        <w:rPr>
          <w:rFonts w:ascii="Segoe UI" w:hAnsi="Segoe UI" w:cs="Segoe UI"/>
        </w:rPr>
        <w:br/>
      </w:r>
      <w:r w:rsidR="00EB5B24" w:rsidRPr="00C92E00">
        <w:rPr>
          <w:rFonts w:ascii="Segoe UI" w:hAnsi="Segoe UI" w:cs="Segoe UI"/>
        </w:rPr>
        <w:t>Smluvní strany</w:t>
      </w:r>
    </w:p>
    <w:p w14:paraId="23B4094C" w14:textId="77777777" w:rsidR="00741ABB" w:rsidRPr="00C92E00" w:rsidRDefault="00741ABB" w:rsidP="002678B9">
      <w:pPr>
        <w:shd w:val="clear" w:color="auto" w:fill="FFFFFF"/>
        <w:rPr>
          <w:sz w:val="22"/>
          <w:szCs w:val="22"/>
        </w:rPr>
      </w:pPr>
    </w:p>
    <w:tbl>
      <w:tblPr>
        <w:tblW w:w="5000" w:type="pct"/>
        <w:jc w:val="center"/>
        <w:tblCellMar>
          <w:left w:w="70" w:type="dxa"/>
          <w:right w:w="70" w:type="dxa"/>
        </w:tblCellMar>
        <w:tblLook w:val="0000" w:firstRow="0" w:lastRow="0" w:firstColumn="0" w:lastColumn="0" w:noHBand="0" w:noVBand="0"/>
      </w:tblPr>
      <w:tblGrid>
        <w:gridCol w:w="4535"/>
        <w:gridCol w:w="4535"/>
      </w:tblGrid>
      <w:tr w:rsidR="00C92E00" w:rsidRPr="00C92E00" w14:paraId="7028E6C7" w14:textId="77777777" w:rsidTr="00C92E00">
        <w:trPr>
          <w:jc w:val="center"/>
        </w:trPr>
        <w:tc>
          <w:tcPr>
            <w:tcW w:w="2500" w:type="pct"/>
            <w:vAlign w:val="center"/>
          </w:tcPr>
          <w:p w14:paraId="52D0657F"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Název subjektu</w:t>
            </w:r>
          </w:p>
        </w:tc>
        <w:tc>
          <w:tcPr>
            <w:tcW w:w="2500" w:type="pct"/>
            <w:vAlign w:val="center"/>
          </w:tcPr>
          <w:p w14:paraId="1FD2AC4E" w14:textId="77777777" w:rsidR="00C92E00" w:rsidRPr="00C92E00" w:rsidRDefault="00C92E00" w:rsidP="004F4E0F">
            <w:pPr>
              <w:spacing w:after="60"/>
              <w:rPr>
                <w:rFonts w:ascii="Segoe UI" w:hAnsi="Segoe UI" w:cs="Segoe UI"/>
                <w:b/>
                <w:bCs/>
                <w:sz w:val="22"/>
                <w:szCs w:val="22"/>
              </w:rPr>
            </w:pPr>
            <w:r w:rsidRPr="00C92E00">
              <w:rPr>
                <w:rFonts w:ascii="Segoe UI" w:hAnsi="Segoe UI" w:cs="Segoe UI"/>
                <w:b/>
                <w:bCs/>
                <w:sz w:val="22"/>
                <w:szCs w:val="22"/>
              </w:rPr>
              <w:t>Domov sociálních služeb Slatiňany</w:t>
            </w:r>
          </w:p>
        </w:tc>
      </w:tr>
      <w:tr w:rsidR="00C92E00" w:rsidRPr="00C92E00" w14:paraId="61001D77" w14:textId="77777777" w:rsidTr="00C92E00">
        <w:trPr>
          <w:jc w:val="center"/>
        </w:trPr>
        <w:tc>
          <w:tcPr>
            <w:tcW w:w="2500" w:type="pct"/>
            <w:vAlign w:val="center"/>
          </w:tcPr>
          <w:p w14:paraId="6C2A5434"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Právní forma</w:t>
            </w:r>
          </w:p>
        </w:tc>
        <w:tc>
          <w:tcPr>
            <w:tcW w:w="2500" w:type="pct"/>
            <w:vAlign w:val="center"/>
          </w:tcPr>
          <w:p w14:paraId="2EED4F18"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Příspěvková organizace</w:t>
            </w:r>
          </w:p>
        </w:tc>
      </w:tr>
      <w:tr w:rsidR="00C92E00" w:rsidRPr="00C92E00" w14:paraId="1D30D97F" w14:textId="77777777" w:rsidTr="00C92E00">
        <w:trPr>
          <w:jc w:val="center"/>
        </w:trPr>
        <w:tc>
          <w:tcPr>
            <w:tcW w:w="2500" w:type="pct"/>
            <w:vAlign w:val="center"/>
          </w:tcPr>
          <w:p w14:paraId="5C773E96"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IČO</w:t>
            </w:r>
          </w:p>
        </w:tc>
        <w:tc>
          <w:tcPr>
            <w:tcW w:w="2500" w:type="pct"/>
            <w:vAlign w:val="center"/>
          </w:tcPr>
          <w:p w14:paraId="65A8F0F5"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150 53 814</w:t>
            </w:r>
          </w:p>
        </w:tc>
      </w:tr>
      <w:tr w:rsidR="00C92E00" w:rsidRPr="00C92E00" w14:paraId="4DE4D2AE" w14:textId="77777777" w:rsidTr="00C92E00">
        <w:trPr>
          <w:jc w:val="center"/>
        </w:trPr>
        <w:tc>
          <w:tcPr>
            <w:tcW w:w="2500" w:type="pct"/>
            <w:vAlign w:val="center"/>
          </w:tcPr>
          <w:p w14:paraId="7614A597"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DIČ</w:t>
            </w:r>
          </w:p>
        </w:tc>
        <w:tc>
          <w:tcPr>
            <w:tcW w:w="2500" w:type="pct"/>
            <w:vAlign w:val="center"/>
          </w:tcPr>
          <w:p w14:paraId="11218480"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 xml:space="preserve">CZ15053814 </w:t>
            </w:r>
          </w:p>
        </w:tc>
      </w:tr>
      <w:tr w:rsidR="00C92E00" w:rsidRPr="00C92E00" w14:paraId="26C0F090" w14:textId="77777777" w:rsidTr="00C92E00">
        <w:trPr>
          <w:trHeight w:val="70"/>
          <w:jc w:val="center"/>
        </w:trPr>
        <w:tc>
          <w:tcPr>
            <w:tcW w:w="2500" w:type="pct"/>
            <w:vAlign w:val="center"/>
          </w:tcPr>
          <w:p w14:paraId="5E732F2E"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Adresa</w:t>
            </w:r>
          </w:p>
        </w:tc>
        <w:tc>
          <w:tcPr>
            <w:tcW w:w="2500" w:type="pct"/>
            <w:vAlign w:val="center"/>
          </w:tcPr>
          <w:p w14:paraId="03E5ECFA"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Klášterní 795, 538 21 Slatiňany</w:t>
            </w:r>
          </w:p>
        </w:tc>
      </w:tr>
      <w:tr w:rsidR="00C92E00" w:rsidRPr="00C92E00" w14:paraId="705806DC" w14:textId="77777777" w:rsidTr="00C92E00">
        <w:trPr>
          <w:jc w:val="center"/>
        </w:trPr>
        <w:tc>
          <w:tcPr>
            <w:tcW w:w="2500" w:type="pct"/>
            <w:vAlign w:val="center"/>
          </w:tcPr>
          <w:p w14:paraId="52D99190"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Jméno odpovědného zástupce</w:t>
            </w:r>
          </w:p>
        </w:tc>
        <w:tc>
          <w:tcPr>
            <w:tcW w:w="2500" w:type="pct"/>
            <w:vAlign w:val="center"/>
          </w:tcPr>
          <w:p w14:paraId="7FB22590"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Ing. Miroslav Kubín, ředitel</w:t>
            </w:r>
          </w:p>
        </w:tc>
      </w:tr>
      <w:tr w:rsidR="00C92E00" w:rsidRPr="00C92E00" w14:paraId="31A764AA" w14:textId="77777777" w:rsidTr="00C92E00">
        <w:trPr>
          <w:jc w:val="center"/>
        </w:trPr>
        <w:tc>
          <w:tcPr>
            <w:tcW w:w="2500" w:type="pct"/>
            <w:vAlign w:val="center"/>
          </w:tcPr>
          <w:p w14:paraId="7C0C285E"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Kontaktní osoba</w:t>
            </w:r>
          </w:p>
        </w:tc>
        <w:tc>
          <w:tcPr>
            <w:tcW w:w="2500" w:type="pct"/>
            <w:vAlign w:val="center"/>
          </w:tcPr>
          <w:p w14:paraId="7975A77D" w14:textId="065D7A8E" w:rsidR="00C92E00" w:rsidRPr="00C92E00" w:rsidRDefault="00A121CA" w:rsidP="004F4E0F">
            <w:pPr>
              <w:spacing w:after="60"/>
              <w:rPr>
                <w:rFonts w:ascii="Segoe UI" w:hAnsi="Segoe UI" w:cs="Segoe UI"/>
                <w:sz w:val="22"/>
                <w:szCs w:val="22"/>
              </w:rPr>
            </w:pPr>
            <w:proofErr w:type="spellStart"/>
            <w:r>
              <w:rPr>
                <w:rFonts w:ascii="Segoe UI" w:hAnsi="Segoe UI" w:cs="Segoe UI"/>
                <w:sz w:val="22"/>
                <w:szCs w:val="22"/>
              </w:rPr>
              <w:t>xxxxxxx</w:t>
            </w:r>
            <w:proofErr w:type="spellEnd"/>
          </w:p>
        </w:tc>
      </w:tr>
      <w:tr w:rsidR="00C92E00" w:rsidRPr="00C92E00" w14:paraId="1E8A294A" w14:textId="77777777" w:rsidTr="00C92E00">
        <w:trPr>
          <w:jc w:val="center"/>
        </w:trPr>
        <w:tc>
          <w:tcPr>
            <w:tcW w:w="2500" w:type="pct"/>
            <w:vAlign w:val="center"/>
          </w:tcPr>
          <w:p w14:paraId="7DCDAA24"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Telefon</w:t>
            </w:r>
          </w:p>
        </w:tc>
        <w:tc>
          <w:tcPr>
            <w:tcW w:w="2500" w:type="pct"/>
            <w:vAlign w:val="center"/>
          </w:tcPr>
          <w:p w14:paraId="560525DB"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+420 469 681 461</w:t>
            </w:r>
          </w:p>
        </w:tc>
      </w:tr>
      <w:tr w:rsidR="00C92E00" w:rsidRPr="00C92E00" w14:paraId="3C675C78" w14:textId="77777777" w:rsidTr="00C92E00">
        <w:trPr>
          <w:jc w:val="center"/>
        </w:trPr>
        <w:tc>
          <w:tcPr>
            <w:tcW w:w="2500" w:type="pct"/>
            <w:vAlign w:val="center"/>
          </w:tcPr>
          <w:p w14:paraId="355EB07C"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Mobil</w:t>
            </w:r>
          </w:p>
        </w:tc>
        <w:tc>
          <w:tcPr>
            <w:tcW w:w="2500" w:type="pct"/>
            <w:vAlign w:val="center"/>
          </w:tcPr>
          <w:p w14:paraId="0CA54C28" w14:textId="48A31686" w:rsidR="00C92E00" w:rsidRPr="00C92E00" w:rsidRDefault="00A121CA" w:rsidP="004F4E0F">
            <w:pPr>
              <w:spacing w:after="60"/>
              <w:rPr>
                <w:rFonts w:ascii="Segoe UI" w:hAnsi="Segoe UI" w:cs="Segoe UI"/>
                <w:sz w:val="22"/>
                <w:szCs w:val="22"/>
              </w:rPr>
            </w:pPr>
            <w:proofErr w:type="spellStart"/>
            <w:r>
              <w:rPr>
                <w:rFonts w:ascii="Segoe UI" w:hAnsi="Segoe UI" w:cs="Segoe UI"/>
                <w:sz w:val="22"/>
                <w:szCs w:val="22"/>
              </w:rPr>
              <w:t>xxxxxxx</w:t>
            </w:r>
            <w:proofErr w:type="spellEnd"/>
          </w:p>
        </w:tc>
      </w:tr>
      <w:tr w:rsidR="00C92E00" w:rsidRPr="00C92E00" w14:paraId="1951C8C7" w14:textId="77777777" w:rsidTr="00C92E00">
        <w:trPr>
          <w:jc w:val="center"/>
        </w:trPr>
        <w:tc>
          <w:tcPr>
            <w:tcW w:w="2500" w:type="pct"/>
            <w:vAlign w:val="center"/>
          </w:tcPr>
          <w:p w14:paraId="64533B70"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E – mail</w:t>
            </w:r>
          </w:p>
        </w:tc>
        <w:tc>
          <w:tcPr>
            <w:tcW w:w="2500" w:type="pct"/>
            <w:vAlign w:val="center"/>
          </w:tcPr>
          <w:p w14:paraId="681C1B57" w14:textId="1CEA5E73" w:rsidR="00C92E00" w:rsidRPr="00C92E00" w:rsidRDefault="00A121CA" w:rsidP="004F4E0F">
            <w:pPr>
              <w:spacing w:after="60"/>
              <w:rPr>
                <w:rFonts w:ascii="Segoe UI" w:hAnsi="Segoe UI" w:cs="Segoe UI"/>
                <w:sz w:val="22"/>
                <w:szCs w:val="22"/>
              </w:rPr>
            </w:pPr>
            <w:proofErr w:type="spellStart"/>
            <w:r>
              <w:rPr>
                <w:rFonts w:ascii="Segoe UI" w:hAnsi="Segoe UI" w:cs="Segoe UI"/>
                <w:sz w:val="22"/>
                <w:szCs w:val="22"/>
              </w:rPr>
              <w:t>xxxxxxx</w:t>
            </w:r>
            <w:proofErr w:type="spellEnd"/>
          </w:p>
        </w:tc>
      </w:tr>
    </w:tbl>
    <w:p w14:paraId="1CBF9F4A" w14:textId="4F9963D9" w:rsidR="005B22F4" w:rsidRPr="00C92E00" w:rsidRDefault="005B22F4" w:rsidP="00C92E00">
      <w:pPr>
        <w:spacing w:before="120"/>
        <w:rPr>
          <w:rFonts w:ascii="Segoe UI" w:hAnsi="Segoe UI" w:cs="Segoe UI"/>
          <w:sz w:val="22"/>
          <w:szCs w:val="22"/>
        </w:rPr>
      </w:pPr>
      <w:r w:rsidRPr="00C92E00">
        <w:rPr>
          <w:rFonts w:ascii="Segoe UI" w:hAnsi="Segoe UI" w:cs="Segoe UI"/>
          <w:sz w:val="22"/>
          <w:szCs w:val="22"/>
        </w:rPr>
        <w:t>(dále jen „</w:t>
      </w:r>
      <w:r w:rsidR="00136AA0" w:rsidRPr="00C92E00">
        <w:rPr>
          <w:rFonts w:ascii="Segoe UI" w:hAnsi="Segoe UI" w:cs="Segoe UI"/>
          <w:b/>
          <w:bCs/>
          <w:sz w:val="22"/>
          <w:szCs w:val="22"/>
        </w:rPr>
        <w:t>kupující</w:t>
      </w:r>
      <w:r w:rsidRPr="00C92E00">
        <w:rPr>
          <w:rFonts w:ascii="Segoe UI" w:hAnsi="Segoe UI" w:cs="Segoe UI"/>
          <w:sz w:val="22"/>
          <w:szCs w:val="22"/>
        </w:rPr>
        <w:t>“)</w:t>
      </w:r>
    </w:p>
    <w:p w14:paraId="05A85D9D" w14:textId="77777777" w:rsidR="00C92E00" w:rsidRPr="00C92E00" w:rsidRDefault="00C92E00" w:rsidP="00C92E00">
      <w:pPr>
        <w:spacing w:before="120"/>
        <w:rPr>
          <w:rFonts w:ascii="Segoe UI" w:hAnsi="Segoe UI" w:cs="Segoe UI"/>
          <w:sz w:val="22"/>
          <w:szCs w:val="22"/>
        </w:rPr>
      </w:pPr>
    </w:p>
    <w:tbl>
      <w:tblPr>
        <w:tblW w:w="5000" w:type="pct"/>
        <w:jc w:val="center"/>
        <w:tblCellMar>
          <w:left w:w="70" w:type="dxa"/>
          <w:right w:w="70" w:type="dxa"/>
        </w:tblCellMar>
        <w:tblLook w:val="0000" w:firstRow="0" w:lastRow="0" w:firstColumn="0" w:lastColumn="0" w:noHBand="0" w:noVBand="0"/>
      </w:tblPr>
      <w:tblGrid>
        <w:gridCol w:w="4535"/>
        <w:gridCol w:w="4535"/>
      </w:tblGrid>
      <w:tr w:rsidR="00C92E00" w:rsidRPr="00C92E00" w14:paraId="5AAE12CA" w14:textId="77777777" w:rsidTr="004F4E0F">
        <w:trPr>
          <w:jc w:val="center"/>
        </w:trPr>
        <w:tc>
          <w:tcPr>
            <w:tcW w:w="2500" w:type="pct"/>
            <w:vAlign w:val="center"/>
          </w:tcPr>
          <w:p w14:paraId="4C799702"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Název subjektu</w:t>
            </w:r>
          </w:p>
        </w:tc>
        <w:tc>
          <w:tcPr>
            <w:tcW w:w="2500" w:type="pct"/>
            <w:vAlign w:val="center"/>
          </w:tcPr>
          <w:p w14:paraId="6FA2FC18" w14:textId="3CDE71F3" w:rsidR="00C92E00" w:rsidRPr="00C92E00" w:rsidRDefault="00F15E58" w:rsidP="004F4E0F">
            <w:pPr>
              <w:spacing w:after="60"/>
              <w:rPr>
                <w:rFonts w:ascii="Segoe UI" w:hAnsi="Segoe UI" w:cs="Segoe UI"/>
                <w:b/>
                <w:bCs/>
                <w:sz w:val="22"/>
                <w:szCs w:val="22"/>
              </w:rPr>
            </w:pPr>
            <w:r w:rsidRPr="00F96017">
              <w:rPr>
                <w:rFonts w:ascii="Segoe UI" w:hAnsi="Segoe UI" w:cs="Segoe UI"/>
                <w:b/>
                <w:bCs/>
              </w:rPr>
              <w:t>GENTEC CHP s.r.o.</w:t>
            </w:r>
          </w:p>
        </w:tc>
      </w:tr>
      <w:tr w:rsidR="00C92E00" w:rsidRPr="00C92E00" w14:paraId="7712ED07" w14:textId="77777777" w:rsidTr="004F4E0F">
        <w:trPr>
          <w:jc w:val="center"/>
        </w:trPr>
        <w:tc>
          <w:tcPr>
            <w:tcW w:w="2500" w:type="pct"/>
            <w:vAlign w:val="center"/>
          </w:tcPr>
          <w:p w14:paraId="6313A2C7"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Právní forma</w:t>
            </w:r>
          </w:p>
        </w:tc>
        <w:tc>
          <w:tcPr>
            <w:tcW w:w="2500" w:type="pct"/>
            <w:vAlign w:val="center"/>
          </w:tcPr>
          <w:p w14:paraId="03588C81" w14:textId="538D61F7" w:rsidR="00C92E00" w:rsidRPr="00731E5F" w:rsidRDefault="00C51777" w:rsidP="004F4E0F">
            <w:pPr>
              <w:spacing w:after="60"/>
              <w:rPr>
                <w:rFonts w:ascii="Segoe UI" w:hAnsi="Segoe UI" w:cs="Segoe UI"/>
                <w:sz w:val="22"/>
                <w:szCs w:val="22"/>
              </w:rPr>
            </w:pPr>
            <w:r w:rsidRPr="00731E5F">
              <w:rPr>
                <w:rFonts w:ascii="Segoe UI" w:hAnsi="Segoe UI" w:cs="Segoe UI"/>
                <w:sz w:val="22"/>
                <w:szCs w:val="22"/>
              </w:rPr>
              <w:t>Společnost s ručením omezeným</w:t>
            </w:r>
          </w:p>
        </w:tc>
      </w:tr>
      <w:tr w:rsidR="00C92E00" w:rsidRPr="00C92E00" w14:paraId="323EC090" w14:textId="77777777" w:rsidTr="004F4E0F">
        <w:trPr>
          <w:jc w:val="center"/>
        </w:trPr>
        <w:tc>
          <w:tcPr>
            <w:tcW w:w="2500" w:type="pct"/>
            <w:vAlign w:val="center"/>
          </w:tcPr>
          <w:p w14:paraId="2C1C2047"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IČO</w:t>
            </w:r>
          </w:p>
        </w:tc>
        <w:tc>
          <w:tcPr>
            <w:tcW w:w="2500" w:type="pct"/>
            <w:vAlign w:val="center"/>
          </w:tcPr>
          <w:p w14:paraId="4E0F0BA6" w14:textId="6BBD6B14" w:rsidR="00C92E00" w:rsidRPr="00731E5F" w:rsidRDefault="002E367F" w:rsidP="004F4E0F">
            <w:pPr>
              <w:spacing w:after="60"/>
              <w:rPr>
                <w:rFonts w:ascii="Segoe UI" w:hAnsi="Segoe UI" w:cs="Segoe UI"/>
                <w:sz w:val="22"/>
                <w:szCs w:val="22"/>
              </w:rPr>
            </w:pPr>
            <w:r w:rsidRPr="00731E5F">
              <w:rPr>
                <w:rFonts w:ascii="Segoe UI" w:hAnsi="Segoe UI" w:cs="Segoe UI"/>
                <w:sz w:val="22"/>
                <w:szCs w:val="22"/>
              </w:rPr>
              <w:t>28599446</w:t>
            </w:r>
          </w:p>
        </w:tc>
      </w:tr>
      <w:tr w:rsidR="00C92E00" w:rsidRPr="00C92E00" w14:paraId="6E0DC565" w14:textId="77777777" w:rsidTr="004F4E0F">
        <w:trPr>
          <w:jc w:val="center"/>
        </w:trPr>
        <w:tc>
          <w:tcPr>
            <w:tcW w:w="2500" w:type="pct"/>
            <w:vAlign w:val="center"/>
          </w:tcPr>
          <w:p w14:paraId="2C6E2550"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DIČ</w:t>
            </w:r>
          </w:p>
        </w:tc>
        <w:tc>
          <w:tcPr>
            <w:tcW w:w="2500" w:type="pct"/>
            <w:vAlign w:val="center"/>
          </w:tcPr>
          <w:p w14:paraId="189A2F1A" w14:textId="7F9897A8" w:rsidR="00C92E00" w:rsidRPr="00731E5F" w:rsidRDefault="002E0B84" w:rsidP="004F4E0F">
            <w:pPr>
              <w:spacing w:after="60"/>
              <w:rPr>
                <w:rFonts w:ascii="Segoe UI" w:hAnsi="Segoe UI" w:cs="Segoe UI"/>
                <w:sz w:val="22"/>
                <w:szCs w:val="22"/>
              </w:rPr>
            </w:pPr>
            <w:r w:rsidRPr="00731E5F">
              <w:rPr>
                <w:rFonts w:ascii="Segoe UI" w:hAnsi="Segoe UI" w:cs="Segoe UI"/>
                <w:sz w:val="22"/>
                <w:szCs w:val="22"/>
              </w:rPr>
              <w:t>CZ 28599446</w:t>
            </w:r>
          </w:p>
        </w:tc>
      </w:tr>
      <w:tr w:rsidR="00C92E00" w:rsidRPr="00C92E00" w14:paraId="4FA63BE4" w14:textId="77777777" w:rsidTr="004F4E0F">
        <w:trPr>
          <w:trHeight w:val="70"/>
          <w:jc w:val="center"/>
        </w:trPr>
        <w:tc>
          <w:tcPr>
            <w:tcW w:w="2500" w:type="pct"/>
            <w:vAlign w:val="center"/>
          </w:tcPr>
          <w:p w14:paraId="215AA270"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Adresa</w:t>
            </w:r>
          </w:p>
        </w:tc>
        <w:tc>
          <w:tcPr>
            <w:tcW w:w="2500" w:type="pct"/>
            <w:vAlign w:val="center"/>
          </w:tcPr>
          <w:p w14:paraId="2D166826" w14:textId="388CF9C1" w:rsidR="00C92E00" w:rsidRPr="00731E5F" w:rsidRDefault="00C94B93" w:rsidP="004F4E0F">
            <w:pPr>
              <w:spacing w:after="60"/>
              <w:rPr>
                <w:rFonts w:ascii="Segoe UI" w:hAnsi="Segoe UI" w:cs="Segoe UI"/>
                <w:sz w:val="22"/>
                <w:szCs w:val="22"/>
              </w:rPr>
            </w:pPr>
            <w:r w:rsidRPr="00EC3CA8">
              <w:rPr>
                <w:rFonts w:ascii="Segoe UI" w:hAnsi="Segoe UI" w:cs="Segoe UI"/>
                <w:sz w:val="22"/>
                <w:szCs w:val="22"/>
              </w:rPr>
              <w:t>Antala Staška 1859/34, Krč, 14000 Praha 4</w:t>
            </w:r>
          </w:p>
        </w:tc>
      </w:tr>
      <w:tr w:rsidR="00C92E00" w:rsidRPr="00C92E00" w14:paraId="6D45758B" w14:textId="77777777" w:rsidTr="004F4E0F">
        <w:trPr>
          <w:jc w:val="center"/>
        </w:trPr>
        <w:tc>
          <w:tcPr>
            <w:tcW w:w="2500" w:type="pct"/>
            <w:vAlign w:val="center"/>
          </w:tcPr>
          <w:p w14:paraId="37547B9C"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Jméno odpovědného zástupce</w:t>
            </w:r>
          </w:p>
        </w:tc>
        <w:tc>
          <w:tcPr>
            <w:tcW w:w="2500" w:type="pct"/>
            <w:vAlign w:val="center"/>
          </w:tcPr>
          <w:p w14:paraId="3F16EB16" w14:textId="4FDCD6EB" w:rsidR="00C92E00" w:rsidRPr="00731E5F" w:rsidRDefault="00CF0578" w:rsidP="004F4E0F">
            <w:pPr>
              <w:spacing w:after="60"/>
              <w:rPr>
                <w:rFonts w:ascii="Segoe UI" w:hAnsi="Segoe UI" w:cs="Segoe UI"/>
                <w:sz w:val="22"/>
                <w:szCs w:val="22"/>
              </w:rPr>
            </w:pPr>
            <w:r w:rsidRPr="00731E5F">
              <w:rPr>
                <w:rFonts w:ascii="Segoe UI" w:hAnsi="Segoe UI" w:cs="Segoe UI"/>
                <w:sz w:val="22"/>
                <w:szCs w:val="22"/>
              </w:rPr>
              <w:t>Ing. Václav Klein</w:t>
            </w:r>
          </w:p>
        </w:tc>
      </w:tr>
      <w:tr w:rsidR="00C92E00" w:rsidRPr="00C92E00" w14:paraId="1F141224" w14:textId="77777777" w:rsidTr="004F4E0F">
        <w:trPr>
          <w:jc w:val="center"/>
        </w:trPr>
        <w:tc>
          <w:tcPr>
            <w:tcW w:w="2500" w:type="pct"/>
            <w:vAlign w:val="center"/>
          </w:tcPr>
          <w:p w14:paraId="1CBB4B70"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Kontaktní osoba</w:t>
            </w:r>
          </w:p>
        </w:tc>
        <w:tc>
          <w:tcPr>
            <w:tcW w:w="2500" w:type="pct"/>
            <w:vAlign w:val="center"/>
          </w:tcPr>
          <w:p w14:paraId="5849B791" w14:textId="10C89F41" w:rsidR="00C92E00" w:rsidRPr="00731E5F" w:rsidRDefault="00A121CA" w:rsidP="004F4E0F">
            <w:pPr>
              <w:spacing w:after="60"/>
              <w:rPr>
                <w:rFonts w:ascii="Segoe UI" w:hAnsi="Segoe UI" w:cs="Segoe UI"/>
                <w:sz w:val="22"/>
                <w:szCs w:val="22"/>
              </w:rPr>
            </w:pPr>
            <w:proofErr w:type="spellStart"/>
            <w:r>
              <w:rPr>
                <w:rFonts w:ascii="Segoe UI" w:hAnsi="Segoe UI" w:cs="Segoe UI"/>
                <w:sz w:val="22"/>
                <w:szCs w:val="22"/>
              </w:rPr>
              <w:t>xxxxxxx</w:t>
            </w:r>
            <w:proofErr w:type="spellEnd"/>
          </w:p>
        </w:tc>
      </w:tr>
      <w:tr w:rsidR="00C92E00" w:rsidRPr="00C92E00" w14:paraId="0AEBA047" w14:textId="77777777" w:rsidTr="004F4E0F">
        <w:trPr>
          <w:jc w:val="center"/>
        </w:trPr>
        <w:tc>
          <w:tcPr>
            <w:tcW w:w="2500" w:type="pct"/>
            <w:vAlign w:val="center"/>
          </w:tcPr>
          <w:p w14:paraId="6008A819"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Telefon</w:t>
            </w:r>
          </w:p>
        </w:tc>
        <w:tc>
          <w:tcPr>
            <w:tcW w:w="2500" w:type="pct"/>
            <w:vAlign w:val="center"/>
          </w:tcPr>
          <w:p w14:paraId="4725A9B0" w14:textId="476B0AAD" w:rsidR="00C92E00" w:rsidRPr="00731E5F" w:rsidRDefault="00C92E00" w:rsidP="004F4E0F">
            <w:pPr>
              <w:spacing w:after="60"/>
              <w:rPr>
                <w:rFonts w:ascii="Segoe UI" w:hAnsi="Segoe UI" w:cs="Segoe UI"/>
                <w:sz w:val="22"/>
                <w:szCs w:val="22"/>
              </w:rPr>
            </w:pPr>
          </w:p>
        </w:tc>
      </w:tr>
      <w:tr w:rsidR="00C92E00" w:rsidRPr="00C92E00" w14:paraId="14CE118C" w14:textId="77777777" w:rsidTr="004F4E0F">
        <w:trPr>
          <w:jc w:val="center"/>
        </w:trPr>
        <w:tc>
          <w:tcPr>
            <w:tcW w:w="2500" w:type="pct"/>
            <w:vAlign w:val="center"/>
          </w:tcPr>
          <w:p w14:paraId="0C708762"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Mobil</w:t>
            </w:r>
          </w:p>
        </w:tc>
        <w:tc>
          <w:tcPr>
            <w:tcW w:w="2500" w:type="pct"/>
            <w:vAlign w:val="center"/>
          </w:tcPr>
          <w:p w14:paraId="540667EF" w14:textId="340DB469" w:rsidR="00C92E00" w:rsidRPr="00731E5F" w:rsidRDefault="00A121CA" w:rsidP="004F4E0F">
            <w:pPr>
              <w:spacing w:after="60"/>
              <w:rPr>
                <w:rFonts w:ascii="Segoe UI" w:hAnsi="Segoe UI" w:cs="Segoe UI"/>
                <w:sz w:val="22"/>
                <w:szCs w:val="22"/>
              </w:rPr>
            </w:pPr>
            <w:proofErr w:type="spellStart"/>
            <w:r>
              <w:rPr>
                <w:rFonts w:ascii="Segoe UI" w:hAnsi="Segoe UI" w:cs="Segoe UI"/>
                <w:sz w:val="22"/>
                <w:szCs w:val="22"/>
              </w:rPr>
              <w:t>xxxxxxx</w:t>
            </w:r>
            <w:proofErr w:type="spellEnd"/>
          </w:p>
        </w:tc>
      </w:tr>
      <w:tr w:rsidR="00C92E00" w:rsidRPr="00C92E00" w14:paraId="5CD93CC4" w14:textId="77777777" w:rsidTr="004F4E0F">
        <w:trPr>
          <w:jc w:val="center"/>
        </w:trPr>
        <w:tc>
          <w:tcPr>
            <w:tcW w:w="2500" w:type="pct"/>
            <w:vAlign w:val="center"/>
          </w:tcPr>
          <w:p w14:paraId="4083D38B" w14:textId="77777777" w:rsidR="00C92E00" w:rsidRPr="00C92E00" w:rsidRDefault="00C92E00" w:rsidP="004F4E0F">
            <w:pPr>
              <w:spacing w:after="60"/>
              <w:rPr>
                <w:rFonts w:ascii="Segoe UI" w:hAnsi="Segoe UI" w:cs="Segoe UI"/>
                <w:sz w:val="22"/>
                <w:szCs w:val="22"/>
              </w:rPr>
            </w:pPr>
            <w:r w:rsidRPr="00C92E00">
              <w:rPr>
                <w:rFonts w:ascii="Segoe UI" w:hAnsi="Segoe UI" w:cs="Segoe UI"/>
                <w:sz w:val="22"/>
                <w:szCs w:val="22"/>
              </w:rPr>
              <w:t>E – mail</w:t>
            </w:r>
          </w:p>
        </w:tc>
        <w:tc>
          <w:tcPr>
            <w:tcW w:w="2500" w:type="pct"/>
            <w:vAlign w:val="center"/>
          </w:tcPr>
          <w:p w14:paraId="1C57515E" w14:textId="5DEAF4A9" w:rsidR="00C92E00" w:rsidRPr="00731E5F" w:rsidRDefault="00A121CA" w:rsidP="004F4E0F">
            <w:pPr>
              <w:spacing w:after="60"/>
              <w:rPr>
                <w:rFonts w:ascii="Segoe UI" w:hAnsi="Segoe UI" w:cs="Segoe UI"/>
                <w:sz w:val="22"/>
                <w:szCs w:val="22"/>
              </w:rPr>
            </w:pPr>
            <w:proofErr w:type="spellStart"/>
            <w:r>
              <w:rPr>
                <w:rFonts w:ascii="Segoe UI" w:hAnsi="Segoe UI" w:cs="Segoe UI"/>
                <w:sz w:val="22"/>
                <w:szCs w:val="22"/>
              </w:rPr>
              <w:t>xxxxxxx</w:t>
            </w:r>
            <w:proofErr w:type="spellEnd"/>
          </w:p>
        </w:tc>
      </w:tr>
    </w:tbl>
    <w:p w14:paraId="7A1018C4" w14:textId="1032AEFC" w:rsidR="00C92E00" w:rsidRDefault="005B22F4" w:rsidP="00C92E00">
      <w:pPr>
        <w:spacing w:before="120"/>
        <w:rPr>
          <w:rFonts w:ascii="Segoe UI" w:hAnsi="Segoe UI" w:cs="Segoe UI"/>
          <w:sz w:val="22"/>
          <w:szCs w:val="22"/>
        </w:rPr>
      </w:pPr>
      <w:r w:rsidRPr="00C92E00">
        <w:rPr>
          <w:rFonts w:ascii="Segoe UI" w:hAnsi="Segoe UI" w:cs="Segoe UI"/>
          <w:sz w:val="22"/>
          <w:szCs w:val="22"/>
        </w:rPr>
        <w:t>(dále jen „</w:t>
      </w:r>
      <w:r w:rsidR="00136AA0" w:rsidRPr="00C92E00">
        <w:rPr>
          <w:rFonts w:ascii="Segoe UI" w:hAnsi="Segoe UI" w:cs="Segoe UI"/>
          <w:b/>
          <w:bCs/>
          <w:sz w:val="22"/>
          <w:szCs w:val="22"/>
        </w:rPr>
        <w:t>prodávající</w:t>
      </w:r>
      <w:r w:rsidRPr="00C92E00">
        <w:rPr>
          <w:rFonts w:ascii="Segoe UI" w:hAnsi="Segoe UI" w:cs="Segoe UI"/>
          <w:sz w:val="22"/>
          <w:szCs w:val="22"/>
        </w:rPr>
        <w:t>“</w:t>
      </w:r>
      <w:r w:rsidR="00C92E00" w:rsidRPr="00C92E00">
        <w:rPr>
          <w:rFonts w:ascii="Segoe UI" w:hAnsi="Segoe UI" w:cs="Segoe UI"/>
          <w:sz w:val="22"/>
          <w:szCs w:val="22"/>
        </w:rPr>
        <w:t>)</w:t>
      </w:r>
    </w:p>
    <w:p w14:paraId="3B74F047" w14:textId="77777777" w:rsidR="005B22F4" w:rsidRPr="00C92E00" w:rsidRDefault="00C92E00" w:rsidP="00C92E00">
      <w:pPr>
        <w:rPr>
          <w:rFonts w:ascii="Segoe UI" w:hAnsi="Segoe UI" w:cs="Segoe UI"/>
          <w:sz w:val="22"/>
          <w:szCs w:val="22"/>
        </w:rPr>
      </w:pPr>
      <w:r>
        <w:rPr>
          <w:rFonts w:ascii="Segoe UI" w:hAnsi="Segoe UI" w:cs="Segoe UI"/>
          <w:sz w:val="22"/>
          <w:szCs w:val="22"/>
        </w:rPr>
        <w:br w:type="page"/>
      </w:r>
    </w:p>
    <w:p w14:paraId="569307D2" w14:textId="77777777" w:rsidR="00EB5B24" w:rsidRPr="00C92E00" w:rsidRDefault="00EB5B24" w:rsidP="00C92E00">
      <w:pPr>
        <w:pStyle w:val="Nadpis1"/>
        <w:rPr>
          <w:rFonts w:ascii="Segoe UI" w:hAnsi="Segoe UI" w:cs="Segoe UI"/>
        </w:rPr>
      </w:pPr>
      <w:r w:rsidRPr="00C92E00">
        <w:rPr>
          <w:rFonts w:ascii="Segoe UI" w:hAnsi="Segoe UI" w:cs="Segoe UI"/>
        </w:rPr>
        <w:lastRenderedPageBreak/>
        <w:t>II.</w:t>
      </w:r>
      <w:r w:rsidR="00343967" w:rsidRPr="00C92E00">
        <w:rPr>
          <w:rFonts w:ascii="Segoe UI" w:hAnsi="Segoe UI" w:cs="Segoe UI"/>
        </w:rPr>
        <w:br/>
      </w:r>
      <w:r w:rsidRPr="00C92E00">
        <w:rPr>
          <w:rFonts w:ascii="Segoe UI" w:hAnsi="Segoe UI" w:cs="Segoe UI"/>
        </w:rPr>
        <w:t>Základní ustanovení</w:t>
      </w:r>
    </w:p>
    <w:p w14:paraId="1E8BD723" w14:textId="77777777" w:rsidR="00C92E00" w:rsidRPr="00601863" w:rsidRDefault="00C92E00" w:rsidP="00C92E00">
      <w:pPr>
        <w:rPr>
          <w:sz w:val="22"/>
          <w:szCs w:val="22"/>
          <w:lang w:val="x-none" w:eastAsia="x-none"/>
        </w:rPr>
      </w:pPr>
    </w:p>
    <w:p w14:paraId="3844194E" w14:textId="255FB5BB" w:rsidR="009A72E5" w:rsidRPr="00601863" w:rsidRDefault="00366506" w:rsidP="00EA2104">
      <w:pPr>
        <w:pStyle w:val="OdstavecSmlouvy"/>
        <w:keepLines w:val="0"/>
        <w:widowControl w:val="0"/>
        <w:numPr>
          <w:ilvl w:val="0"/>
          <w:numId w:val="10"/>
        </w:numPr>
        <w:tabs>
          <w:tab w:val="clear" w:pos="360"/>
          <w:tab w:val="clear" w:pos="426"/>
          <w:tab w:val="clear" w:pos="1701"/>
        </w:tabs>
        <w:spacing w:before="120" w:after="0"/>
        <w:ind w:left="357" w:hanging="357"/>
        <w:rPr>
          <w:rFonts w:ascii="Segoe UI" w:hAnsi="Segoe UI" w:cs="Segoe UI"/>
          <w:sz w:val="22"/>
          <w:szCs w:val="22"/>
        </w:rPr>
      </w:pPr>
      <w:r w:rsidRPr="00601863">
        <w:rPr>
          <w:rFonts w:ascii="Segoe UI" w:hAnsi="Segoe UI" w:cs="Segoe UI"/>
          <w:sz w:val="22"/>
          <w:szCs w:val="22"/>
        </w:rPr>
        <w:t xml:space="preserve">Smluvní strany tímto výslovně potvrzují, že smlouva byla uzavřena výlučně na základě informací a podkladů obsažených v zadávací dokumentaci a informací obdržených v průběhu zadávacího řízení. Popis výchozího stavu včetně </w:t>
      </w:r>
      <w:r w:rsidR="00B579EA" w:rsidRPr="00601863">
        <w:rPr>
          <w:rFonts w:ascii="Segoe UI" w:hAnsi="Segoe UI" w:cs="Segoe UI"/>
          <w:sz w:val="22"/>
          <w:szCs w:val="22"/>
        </w:rPr>
        <w:t xml:space="preserve">průběhu výroby </w:t>
      </w:r>
      <w:r w:rsidR="009A72E5" w:rsidRPr="00601863">
        <w:rPr>
          <w:rFonts w:ascii="Segoe UI" w:hAnsi="Segoe UI" w:cs="Segoe UI"/>
          <w:sz w:val="22"/>
          <w:szCs w:val="22"/>
        </w:rPr>
        <w:t xml:space="preserve">KGJ za celý rok </w:t>
      </w:r>
      <w:r w:rsidRPr="00601863">
        <w:rPr>
          <w:rFonts w:ascii="Segoe UI" w:hAnsi="Segoe UI" w:cs="Segoe UI"/>
          <w:sz w:val="22"/>
          <w:szCs w:val="22"/>
        </w:rPr>
        <w:t xml:space="preserve">je specifikován v příloze č. </w:t>
      </w:r>
      <w:r w:rsidR="009A72E5" w:rsidRPr="00601863">
        <w:rPr>
          <w:rFonts w:ascii="Segoe UI" w:hAnsi="Segoe UI" w:cs="Segoe UI"/>
          <w:sz w:val="22"/>
          <w:szCs w:val="22"/>
        </w:rPr>
        <w:t>3</w:t>
      </w:r>
      <w:r w:rsidRPr="00601863">
        <w:rPr>
          <w:rFonts w:ascii="Segoe UI" w:hAnsi="Segoe UI" w:cs="Segoe UI"/>
          <w:sz w:val="22"/>
          <w:szCs w:val="22"/>
        </w:rPr>
        <w:t xml:space="preserve"> </w:t>
      </w:r>
      <w:r w:rsidR="009A72E5" w:rsidRPr="00601863">
        <w:rPr>
          <w:rFonts w:ascii="Segoe UI" w:hAnsi="Segoe UI" w:cs="Segoe UI"/>
          <w:sz w:val="22"/>
          <w:szCs w:val="22"/>
        </w:rPr>
        <w:t>Zadávací dokumentace</w:t>
      </w:r>
    </w:p>
    <w:p w14:paraId="4286461D" w14:textId="3A6492BA" w:rsidR="00366506" w:rsidRPr="00601863" w:rsidRDefault="009A72E5" w:rsidP="00EA2104">
      <w:pPr>
        <w:pStyle w:val="OdstavecSmlouvy"/>
        <w:keepLines w:val="0"/>
        <w:widowControl w:val="0"/>
        <w:numPr>
          <w:ilvl w:val="0"/>
          <w:numId w:val="10"/>
        </w:numPr>
        <w:tabs>
          <w:tab w:val="clear" w:pos="360"/>
          <w:tab w:val="clear" w:pos="426"/>
          <w:tab w:val="clear" w:pos="1701"/>
        </w:tabs>
        <w:spacing w:before="120" w:after="0"/>
        <w:ind w:left="357" w:hanging="357"/>
        <w:rPr>
          <w:rFonts w:ascii="Segoe UI" w:hAnsi="Segoe UI" w:cs="Segoe UI"/>
          <w:sz w:val="22"/>
          <w:szCs w:val="22"/>
        </w:rPr>
      </w:pPr>
      <w:r w:rsidRPr="00601863">
        <w:rPr>
          <w:rFonts w:ascii="Segoe UI" w:hAnsi="Segoe UI" w:cs="Segoe UI"/>
          <w:sz w:val="22"/>
          <w:szCs w:val="22"/>
        </w:rPr>
        <w:t xml:space="preserve">Zadavatel </w:t>
      </w:r>
      <w:r w:rsidR="00454806" w:rsidRPr="00601863">
        <w:rPr>
          <w:rFonts w:ascii="Segoe UI" w:hAnsi="Segoe UI" w:cs="Segoe UI"/>
          <w:sz w:val="22"/>
          <w:szCs w:val="22"/>
        </w:rPr>
        <w:t xml:space="preserve">prohlašuje, že v průběhu 3 let od instalace KGJ </w:t>
      </w:r>
      <w:r w:rsidR="002039C6" w:rsidRPr="00601863">
        <w:rPr>
          <w:rFonts w:ascii="Segoe UI" w:hAnsi="Segoe UI" w:cs="Segoe UI"/>
          <w:sz w:val="22"/>
          <w:szCs w:val="22"/>
        </w:rPr>
        <w:t xml:space="preserve">nedojde ke změně </w:t>
      </w:r>
      <w:r w:rsidR="00954B60" w:rsidRPr="00601863">
        <w:rPr>
          <w:rFonts w:ascii="Segoe UI" w:hAnsi="Segoe UI" w:cs="Segoe UI"/>
          <w:sz w:val="22"/>
          <w:szCs w:val="22"/>
        </w:rPr>
        <w:t xml:space="preserve">charakteru </w:t>
      </w:r>
      <w:r w:rsidR="00295FE8" w:rsidRPr="00601863">
        <w:rPr>
          <w:rFonts w:ascii="Segoe UI" w:hAnsi="Segoe UI" w:cs="Segoe UI"/>
          <w:sz w:val="22"/>
          <w:szCs w:val="22"/>
        </w:rPr>
        <w:t>provoz</w:t>
      </w:r>
      <w:r w:rsidR="00954B60" w:rsidRPr="00601863">
        <w:rPr>
          <w:rFonts w:ascii="Segoe UI" w:hAnsi="Segoe UI" w:cs="Segoe UI"/>
          <w:sz w:val="22"/>
          <w:szCs w:val="22"/>
        </w:rPr>
        <w:t>u DSS Slatiňa</w:t>
      </w:r>
      <w:r w:rsidR="00AE5D30" w:rsidRPr="00601863">
        <w:rPr>
          <w:rFonts w:ascii="Segoe UI" w:hAnsi="Segoe UI" w:cs="Segoe UI"/>
          <w:sz w:val="22"/>
          <w:szCs w:val="22"/>
        </w:rPr>
        <w:t>n</w:t>
      </w:r>
      <w:r w:rsidR="00954B60" w:rsidRPr="00601863">
        <w:rPr>
          <w:rFonts w:ascii="Segoe UI" w:hAnsi="Segoe UI" w:cs="Segoe UI"/>
          <w:sz w:val="22"/>
          <w:szCs w:val="22"/>
        </w:rPr>
        <w:t>y</w:t>
      </w:r>
      <w:r w:rsidR="00A735E4" w:rsidRPr="00601863">
        <w:rPr>
          <w:rFonts w:ascii="Segoe UI" w:hAnsi="Segoe UI" w:cs="Segoe UI"/>
          <w:sz w:val="22"/>
          <w:szCs w:val="22"/>
        </w:rPr>
        <w:t xml:space="preserve"> </w:t>
      </w:r>
      <w:r w:rsidR="008125E3" w:rsidRPr="00601863">
        <w:rPr>
          <w:rFonts w:ascii="Segoe UI" w:hAnsi="Segoe UI" w:cs="Segoe UI"/>
          <w:sz w:val="22"/>
          <w:szCs w:val="22"/>
        </w:rPr>
        <w:t>(navýšení počtu provozních hodin, instalace nových spotřebičů</w:t>
      </w:r>
      <w:r w:rsidR="00920462" w:rsidRPr="00601863">
        <w:rPr>
          <w:rFonts w:ascii="Segoe UI" w:hAnsi="Segoe UI" w:cs="Segoe UI"/>
          <w:sz w:val="22"/>
          <w:szCs w:val="22"/>
        </w:rPr>
        <w:t xml:space="preserve"> apod.</w:t>
      </w:r>
      <w:r w:rsidR="008125E3" w:rsidRPr="00601863">
        <w:rPr>
          <w:rFonts w:ascii="Segoe UI" w:hAnsi="Segoe UI" w:cs="Segoe UI"/>
          <w:sz w:val="22"/>
          <w:szCs w:val="22"/>
        </w:rPr>
        <w:t>)</w:t>
      </w:r>
      <w:r w:rsidR="00EE2316" w:rsidRPr="00601863">
        <w:rPr>
          <w:rFonts w:ascii="Segoe UI" w:hAnsi="Segoe UI" w:cs="Segoe UI"/>
          <w:sz w:val="22"/>
          <w:szCs w:val="22"/>
        </w:rPr>
        <w:t xml:space="preserve"> a tedy </w:t>
      </w:r>
      <w:r w:rsidR="00A932B1" w:rsidRPr="00601863">
        <w:rPr>
          <w:rFonts w:ascii="Segoe UI" w:hAnsi="Segoe UI" w:cs="Segoe UI"/>
          <w:sz w:val="22"/>
          <w:szCs w:val="22"/>
        </w:rPr>
        <w:t>zvýšených nároků</w:t>
      </w:r>
      <w:r w:rsidR="00EE2316" w:rsidRPr="00601863">
        <w:rPr>
          <w:rFonts w:ascii="Segoe UI" w:hAnsi="Segoe UI" w:cs="Segoe UI"/>
          <w:sz w:val="22"/>
          <w:szCs w:val="22"/>
        </w:rPr>
        <w:t xml:space="preserve"> na odběr energie. </w:t>
      </w:r>
    </w:p>
    <w:p w14:paraId="619FDD6D" w14:textId="4376D9AC" w:rsidR="00DB69A9" w:rsidRPr="00601863" w:rsidRDefault="00A20AF9" w:rsidP="002678B9">
      <w:pPr>
        <w:pStyle w:val="OdstavecSmlouvy"/>
        <w:keepLines w:val="0"/>
        <w:widowControl w:val="0"/>
        <w:numPr>
          <w:ilvl w:val="0"/>
          <w:numId w:val="10"/>
        </w:numPr>
        <w:tabs>
          <w:tab w:val="clear" w:pos="360"/>
          <w:tab w:val="clear" w:pos="426"/>
          <w:tab w:val="clear" w:pos="1701"/>
        </w:tabs>
        <w:spacing w:before="120" w:after="0"/>
        <w:ind w:left="357" w:hanging="357"/>
        <w:rPr>
          <w:rFonts w:ascii="Segoe UI" w:hAnsi="Segoe UI" w:cs="Segoe UI"/>
          <w:caps/>
          <w:sz w:val="22"/>
          <w:szCs w:val="22"/>
        </w:rPr>
      </w:pPr>
      <w:r w:rsidRPr="00601863">
        <w:rPr>
          <w:rFonts w:ascii="Segoe UI" w:hAnsi="Segoe UI" w:cs="Segoe UI"/>
          <w:sz w:val="22"/>
          <w:szCs w:val="22"/>
        </w:rPr>
        <w:t xml:space="preserve">Tato smlouva je uzavřena </w:t>
      </w:r>
      <w:r w:rsidR="00B00430" w:rsidRPr="00601863">
        <w:rPr>
          <w:rFonts w:ascii="Segoe UI" w:hAnsi="Segoe UI" w:cs="Segoe UI"/>
          <w:sz w:val="22"/>
          <w:szCs w:val="22"/>
        </w:rPr>
        <w:t xml:space="preserve">dle </w:t>
      </w:r>
      <w:r w:rsidRPr="00601863">
        <w:rPr>
          <w:rFonts w:ascii="Segoe UI" w:hAnsi="Segoe UI" w:cs="Segoe UI"/>
          <w:sz w:val="22"/>
          <w:szCs w:val="22"/>
        </w:rPr>
        <w:t xml:space="preserve">§ </w:t>
      </w:r>
      <w:smartTag w:uri="urn:schemas-microsoft-com:office:smarttags" w:element="metricconverter">
        <w:smartTagPr>
          <w:attr w:name="ProductID" w:val="2079 a"/>
        </w:smartTagPr>
        <w:r w:rsidRPr="00601863">
          <w:rPr>
            <w:rFonts w:ascii="Segoe UI" w:hAnsi="Segoe UI" w:cs="Segoe UI"/>
            <w:sz w:val="22"/>
            <w:szCs w:val="22"/>
          </w:rPr>
          <w:t>2079 a</w:t>
        </w:r>
      </w:smartTag>
      <w:r w:rsidRPr="00601863">
        <w:rPr>
          <w:rFonts w:ascii="Segoe UI" w:hAnsi="Segoe UI" w:cs="Segoe UI"/>
          <w:sz w:val="22"/>
          <w:szCs w:val="22"/>
        </w:rPr>
        <w:t xml:space="preserve"> násl. zákona č. 89/2012</w:t>
      </w:r>
      <w:r w:rsidR="00302D54" w:rsidRPr="00601863">
        <w:rPr>
          <w:rFonts w:ascii="Segoe UI" w:hAnsi="Segoe UI" w:cs="Segoe UI"/>
          <w:sz w:val="22"/>
          <w:szCs w:val="22"/>
        </w:rPr>
        <w:t xml:space="preserve"> Sb.</w:t>
      </w:r>
      <w:r w:rsidRPr="00601863">
        <w:rPr>
          <w:rFonts w:ascii="Segoe UI" w:hAnsi="Segoe UI" w:cs="Segoe UI"/>
          <w:sz w:val="22"/>
          <w:szCs w:val="22"/>
        </w:rPr>
        <w:t>, občanský zákoník</w:t>
      </w:r>
      <w:r w:rsidR="006123ED" w:rsidRPr="00601863">
        <w:rPr>
          <w:rFonts w:ascii="Segoe UI" w:hAnsi="Segoe UI" w:cs="Segoe UI"/>
          <w:sz w:val="22"/>
          <w:szCs w:val="22"/>
        </w:rPr>
        <w:t xml:space="preserve">, ve znění pozdějších předpisů </w:t>
      </w:r>
      <w:r w:rsidRPr="00601863">
        <w:rPr>
          <w:rFonts w:ascii="Segoe UI" w:hAnsi="Segoe UI" w:cs="Segoe UI"/>
          <w:sz w:val="22"/>
          <w:szCs w:val="22"/>
        </w:rPr>
        <w:t>(dále jen „občanský zákoník“); práva a povinnosti stran touto smlouvou neupravená se řídí příslušnými ustanoveními občanského zákoníku.</w:t>
      </w:r>
    </w:p>
    <w:p w14:paraId="4CFE8C24" w14:textId="77777777" w:rsidR="00EB5B24" w:rsidRPr="00601863" w:rsidRDefault="00EB5B24" w:rsidP="002678B9">
      <w:pPr>
        <w:pStyle w:val="OdstavecSmlouvy"/>
        <w:keepLines w:val="0"/>
        <w:widowControl w:val="0"/>
        <w:numPr>
          <w:ilvl w:val="0"/>
          <w:numId w:val="10"/>
        </w:numPr>
        <w:tabs>
          <w:tab w:val="clear" w:pos="360"/>
          <w:tab w:val="clear" w:pos="426"/>
          <w:tab w:val="clear" w:pos="1701"/>
        </w:tabs>
        <w:spacing w:before="120" w:after="0"/>
        <w:ind w:left="357" w:hanging="357"/>
        <w:rPr>
          <w:rFonts w:ascii="Segoe UI" w:hAnsi="Segoe UI" w:cs="Segoe UI"/>
          <w:sz w:val="22"/>
          <w:szCs w:val="22"/>
        </w:rPr>
      </w:pPr>
      <w:r w:rsidRPr="00601863">
        <w:rPr>
          <w:rFonts w:ascii="Segoe UI" w:hAnsi="Segoe UI" w:cs="Segoe UI"/>
          <w:sz w:val="22"/>
          <w:szCs w:val="22"/>
        </w:rPr>
        <w:t>Smluvní strany prohlašují, že údaje uvedené v čl. I této smlouvy jsou v souladu s</w:t>
      </w:r>
      <w:r w:rsidR="007C2B3E" w:rsidRPr="00601863">
        <w:rPr>
          <w:rFonts w:ascii="Segoe UI" w:hAnsi="Segoe UI" w:cs="Segoe UI"/>
          <w:sz w:val="22"/>
          <w:szCs w:val="22"/>
        </w:rPr>
        <w:t>e </w:t>
      </w:r>
      <w:r w:rsidRPr="00601863">
        <w:rPr>
          <w:rFonts w:ascii="Segoe UI" w:hAnsi="Segoe UI" w:cs="Segoe UI"/>
          <w:sz w:val="22"/>
          <w:szCs w:val="22"/>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7E72960D" w14:textId="77777777" w:rsidR="00EB5B24" w:rsidRPr="00601863" w:rsidRDefault="00EB5B24" w:rsidP="002678B9">
      <w:pPr>
        <w:pStyle w:val="OdstavecSmlouvy"/>
        <w:keepLines w:val="0"/>
        <w:widowControl w:val="0"/>
        <w:numPr>
          <w:ilvl w:val="0"/>
          <w:numId w:val="10"/>
        </w:numPr>
        <w:tabs>
          <w:tab w:val="clear" w:pos="360"/>
          <w:tab w:val="clear" w:pos="426"/>
          <w:tab w:val="clear" w:pos="1701"/>
        </w:tabs>
        <w:spacing w:before="120" w:after="0"/>
        <w:ind w:left="357" w:hanging="357"/>
        <w:rPr>
          <w:rFonts w:ascii="Segoe UI" w:hAnsi="Segoe UI" w:cs="Segoe UI"/>
          <w:sz w:val="22"/>
          <w:szCs w:val="22"/>
        </w:rPr>
      </w:pPr>
      <w:r w:rsidRPr="00601863">
        <w:rPr>
          <w:rFonts w:ascii="Segoe UI" w:hAnsi="Segoe UI" w:cs="Segoe UI"/>
          <w:sz w:val="22"/>
          <w:szCs w:val="22"/>
        </w:rPr>
        <w:t xml:space="preserve">Smluvní strany prohlašují, že osoby podepisující tuto smlouvu jsou k tomuto </w:t>
      </w:r>
      <w:r w:rsidR="00542288" w:rsidRPr="00601863">
        <w:rPr>
          <w:rFonts w:ascii="Segoe UI" w:hAnsi="Segoe UI" w:cs="Segoe UI"/>
          <w:sz w:val="22"/>
          <w:szCs w:val="22"/>
        </w:rPr>
        <w:t>jednání</w:t>
      </w:r>
      <w:r w:rsidRPr="00601863">
        <w:rPr>
          <w:rFonts w:ascii="Segoe UI" w:hAnsi="Segoe UI" w:cs="Segoe UI"/>
          <w:sz w:val="22"/>
          <w:szCs w:val="22"/>
        </w:rPr>
        <w:t xml:space="preserve"> oprávněny.</w:t>
      </w:r>
    </w:p>
    <w:p w14:paraId="0CF37B1E" w14:textId="77777777" w:rsidR="00EB5B24" w:rsidRPr="00601863" w:rsidRDefault="00E35A85" w:rsidP="002678B9">
      <w:pPr>
        <w:pStyle w:val="OdstavecSmlouvy"/>
        <w:keepLines w:val="0"/>
        <w:widowControl w:val="0"/>
        <w:numPr>
          <w:ilvl w:val="0"/>
          <w:numId w:val="10"/>
        </w:numPr>
        <w:tabs>
          <w:tab w:val="clear" w:pos="360"/>
          <w:tab w:val="clear" w:pos="426"/>
          <w:tab w:val="clear" w:pos="1701"/>
        </w:tabs>
        <w:spacing w:before="120" w:after="0"/>
        <w:ind w:left="357" w:hanging="357"/>
        <w:rPr>
          <w:rFonts w:ascii="Segoe UI" w:hAnsi="Segoe UI" w:cs="Segoe UI"/>
          <w:sz w:val="22"/>
          <w:szCs w:val="22"/>
        </w:rPr>
      </w:pPr>
      <w:r w:rsidRPr="00601863">
        <w:rPr>
          <w:rFonts w:ascii="Segoe UI" w:hAnsi="Segoe UI" w:cs="Segoe UI"/>
          <w:sz w:val="22"/>
          <w:szCs w:val="22"/>
        </w:rPr>
        <w:t>Prodávající</w:t>
      </w:r>
      <w:r w:rsidR="00EB5B24" w:rsidRPr="00601863">
        <w:rPr>
          <w:rFonts w:ascii="Segoe UI" w:hAnsi="Segoe UI" w:cs="Segoe UI"/>
          <w:sz w:val="22"/>
          <w:szCs w:val="22"/>
        </w:rPr>
        <w:t xml:space="preserve"> prohlašuje, že je odborně způsobilý k zajištění předmětu plnění podle této smlouvy</w:t>
      </w:r>
      <w:r w:rsidR="009E2B8B" w:rsidRPr="00601863">
        <w:rPr>
          <w:rFonts w:ascii="Segoe UI" w:hAnsi="Segoe UI" w:cs="Segoe UI"/>
          <w:sz w:val="22"/>
          <w:szCs w:val="22"/>
        </w:rPr>
        <w:t xml:space="preserve"> včetně poskytování licencí k software a neporušuje žádná autorská ani jiná práva žádné třetí osoby</w:t>
      </w:r>
      <w:r w:rsidR="00EB5B24" w:rsidRPr="00601863">
        <w:rPr>
          <w:rFonts w:ascii="Segoe UI" w:hAnsi="Segoe UI" w:cs="Segoe UI"/>
          <w:sz w:val="22"/>
          <w:szCs w:val="22"/>
        </w:rPr>
        <w:t>.</w:t>
      </w:r>
    </w:p>
    <w:p w14:paraId="73C6F441" w14:textId="77777777" w:rsidR="00372D7B" w:rsidRPr="00601863" w:rsidRDefault="00293C54" w:rsidP="002678B9">
      <w:pPr>
        <w:pStyle w:val="OdstavecSmlouvy"/>
        <w:keepLines w:val="0"/>
        <w:widowControl w:val="0"/>
        <w:numPr>
          <w:ilvl w:val="0"/>
          <w:numId w:val="10"/>
        </w:numPr>
        <w:tabs>
          <w:tab w:val="clear" w:pos="360"/>
          <w:tab w:val="clear" w:pos="426"/>
          <w:tab w:val="clear" w:pos="1701"/>
        </w:tabs>
        <w:spacing w:before="120" w:after="0"/>
        <w:ind w:left="357" w:hanging="357"/>
        <w:rPr>
          <w:rFonts w:ascii="Segoe UI" w:hAnsi="Segoe UI" w:cs="Segoe UI"/>
          <w:sz w:val="22"/>
          <w:szCs w:val="22"/>
        </w:rPr>
      </w:pPr>
      <w:r w:rsidRPr="00601863">
        <w:rPr>
          <w:rFonts w:ascii="Segoe UI" w:hAnsi="Segoe UI" w:cs="Segoe UI"/>
          <w:sz w:val="22"/>
          <w:szCs w:val="22"/>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29550F5" w14:textId="77777777" w:rsidR="00066D69" w:rsidRDefault="00066D69" w:rsidP="00C92E00">
      <w:pPr>
        <w:pStyle w:val="Nadpis1"/>
        <w:rPr>
          <w:rFonts w:ascii="Segoe UI" w:hAnsi="Segoe UI" w:cs="Segoe UI"/>
        </w:rPr>
      </w:pPr>
      <w:r w:rsidRPr="00C92E00">
        <w:rPr>
          <w:rFonts w:ascii="Segoe UI" w:hAnsi="Segoe UI" w:cs="Segoe UI"/>
        </w:rPr>
        <w:t>I</w:t>
      </w:r>
      <w:r w:rsidR="0034498A" w:rsidRPr="00C92E00">
        <w:rPr>
          <w:rFonts w:ascii="Segoe UI" w:hAnsi="Segoe UI" w:cs="Segoe UI"/>
        </w:rPr>
        <w:t>II</w:t>
      </w:r>
      <w:r w:rsidRPr="00C92E00">
        <w:rPr>
          <w:rFonts w:ascii="Segoe UI" w:hAnsi="Segoe UI" w:cs="Segoe UI"/>
        </w:rPr>
        <w:t>.</w:t>
      </w:r>
      <w:r w:rsidR="00343967" w:rsidRPr="00C92E00">
        <w:rPr>
          <w:rFonts w:ascii="Segoe UI" w:hAnsi="Segoe UI" w:cs="Segoe UI"/>
        </w:rPr>
        <w:br/>
      </w:r>
      <w:r w:rsidRPr="00C92E00">
        <w:rPr>
          <w:rFonts w:ascii="Segoe UI" w:hAnsi="Segoe UI" w:cs="Segoe UI"/>
        </w:rPr>
        <w:t>Předmět smlouvy</w:t>
      </w:r>
    </w:p>
    <w:p w14:paraId="336A9579" w14:textId="77777777" w:rsidR="00731E5F" w:rsidRPr="00731E5F" w:rsidRDefault="00731E5F" w:rsidP="00731E5F">
      <w:pPr>
        <w:rPr>
          <w:lang w:val="x-none" w:eastAsia="x-none"/>
        </w:rPr>
      </w:pPr>
    </w:p>
    <w:p w14:paraId="254F9DD9" w14:textId="18010193" w:rsidR="00F217E2" w:rsidRPr="00C92E00" w:rsidRDefault="00066D69" w:rsidP="002678B9">
      <w:pPr>
        <w:pStyle w:val="Zkladntext"/>
        <w:numPr>
          <w:ilvl w:val="0"/>
          <w:numId w:val="9"/>
        </w:numPr>
        <w:tabs>
          <w:tab w:val="clear" w:pos="360"/>
          <w:tab w:val="clear" w:pos="1418"/>
        </w:tabs>
        <w:rPr>
          <w:rFonts w:ascii="Segoe UI" w:hAnsi="Segoe UI" w:cs="Segoe UI"/>
          <w:sz w:val="22"/>
          <w:szCs w:val="22"/>
        </w:rPr>
      </w:pPr>
      <w:r w:rsidRPr="00C92E00">
        <w:rPr>
          <w:rFonts w:ascii="Segoe UI" w:hAnsi="Segoe UI" w:cs="Segoe UI"/>
          <w:sz w:val="22"/>
          <w:szCs w:val="22"/>
        </w:rPr>
        <w:t xml:space="preserve">Prodávající se zavazuje </w:t>
      </w:r>
      <w:r w:rsidR="00ED4184" w:rsidRPr="00C92E00">
        <w:rPr>
          <w:rFonts w:ascii="Segoe UI" w:hAnsi="Segoe UI" w:cs="Segoe UI"/>
          <w:sz w:val="22"/>
          <w:szCs w:val="22"/>
        </w:rPr>
        <w:t xml:space="preserve">odevzdat </w:t>
      </w:r>
      <w:r w:rsidR="007A05EA" w:rsidRPr="00C92E00">
        <w:rPr>
          <w:rFonts w:ascii="Segoe UI" w:hAnsi="Segoe UI" w:cs="Segoe UI"/>
          <w:sz w:val="22"/>
          <w:szCs w:val="22"/>
        </w:rPr>
        <w:t xml:space="preserve">kupujícímu </w:t>
      </w:r>
      <w:r w:rsidR="003F0978" w:rsidRPr="00C92E00">
        <w:rPr>
          <w:rFonts w:ascii="Segoe UI" w:hAnsi="Segoe UI" w:cs="Segoe UI"/>
          <w:sz w:val="22"/>
          <w:szCs w:val="22"/>
          <w:lang w:val="cs-CZ"/>
        </w:rPr>
        <w:t>předmět koupě</w:t>
      </w:r>
      <w:r w:rsidR="00956BC2" w:rsidRPr="00C92E00">
        <w:rPr>
          <w:rFonts w:ascii="Segoe UI" w:hAnsi="Segoe UI" w:cs="Segoe UI"/>
          <w:sz w:val="22"/>
          <w:szCs w:val="22"/>
        </w:rPr>
        <w:t>,</w:t>
      </w:r>
      <w:r w:rsidR="003F0978" w:rsidRPr="00C92E00">
        <w:rPr>
          <w:rFonts w:ascii="Segoe UI" w:hAnsi="Segoe UI" w:cs="Segoe UI"/>
          <w:sz w:val="22"/>
          <w:szCs w:val="22"/>
          <w:lang w:val="cs-CZ"/>
        </w:rPr>
        <w:t xml:space="preserve"> </w:t>
      </w:r>
      <w:r w:rsidR="003F0978" w:rsidRPr="00C92E00">
        <w:rPr>
          <w:rFonts w:ascii="Segoe UI" w:hAnsi="Segoe UI" w:cs="Segoe UI"/>
          <w:sz w:val="22"/>
          <w:szCs w:val="22"/>
        </w:rPr>
        <w:t xml:space="preserve">a to </w:t>
      </w:r>
      <w:r w:rsidR="00E70E70" w:rsidRPr="00C92E00">
        <w:rPr>
          <w:rFonts w:ascii="Segoe UI" w:hAnsi="Segoe UI" w:cs="Segoe UI"/>
          <w:b/>
          <w:bCs/>
          <w:sz w:val="22"/>
          <w:szCs w:val="22"/>
          <w:lang w:val="cs-CZ"/>
        </w:rPr>
        <w:t>kogenerační jednotku</w:t>
      </w:r>
      <w:r w:rsidR="003F0978" w:rsidRPr="00C92E00">
        <w:rPr>
          <w:rFonts w:ascii="Segoe UI" w:hAnsi="Segoe UI" w:cs="Segoe UI"/>
          <w:b/>
          <w:sz w:val="22"/>
          <w:szCs w:val="22"/>
        </w:rPr>
        <w:t xml:space="preserve"> </w:t>
      </w:r>
      <w:r w:rsidR="003F0978" w:rsidRPr="00C92E00">
        <w:rPr>
          <w:rFonts w:ascii="Segoe UI" w:hAnsi="Segoe UI" w:cs="Segoe UI"/>
          <w:b/>
          <w:bCs/>
          <w:sz w:val="22"/>
          <w:szCs w:val="22"/>
        </w:rPr>
        <w:t>značky</w:t>
      </w:r>
      <w:r w:rsidR="00601863">
        <w:rPr>
          <w:rFonts w:ascii="Segoe UI" w:hAnsi="Segoe UI" w:cs="Segoe UI"/>
          <w:b/>
          <w:bCs/>
          <w:sz w:val="22"/>
          <w:szCs w:val="22"/>
        </w:rPr>
        <w:t xml:space="preserve"> </w:t>
      </w:r>
      <w:r w:rsidR="00601863" w:rsidRPr="00F96017">
        <w:rPr>
          <w:rFonts w:ascii="Segoe UI" w:hAnsi="Segoe UI" w:cs="Segoe UI"/>
          <w:b/>
          <w:bCs/>
        </w:rPr>
        <w:t>GENTEC typ KE-MNG 50 Eco</w:t>
      </w:r>
      <w:r w:rsidR="00601863" w:rsidRPr="00F96017">
        <w:rPr>
          <w:rFonts w:ascii="Segoe UI" w:hAnsi="Segoe UI" w:cs="Segoe UI"/>
        </w:rPr>
        <w:t xml:space="preserve"> </w:t>
      </w:r>
      <w:r w:rsidR="00C8263B" w:rsidRPr="00C92E00">
        <w:rPr>
          <w:rFonts w:ascii="Segoe UI" w:hAnsi="Segoe UI" w:cs="Segoe UI"/>
          <w:sz w:val="22"/>
          <w:szCs w:val="22"/>
        </w:rPr>
        <w:t>včetně návod</w:t>
      </w:r>
      <w:r w:rsidR="000555F2" w:rsidRPr="00C92E00">
        <w:rPr>
          <w:rFonts w:ascii="Segoe UI" w:hAnsi="Segoe UI" w:cs="Segoe UI"/>
          <w:sz w:val="22"/>
          <w:szCs w:val="22"/>
          <w:lang w:val="cs-CZ"/>
        </w:rPr>
        <w:t>u</w:t>
      </w:r>
      <w:r w:rsidR="00C8263B" w:rsidRPr="00C92E00">
        <w:rPr>
          <w:rFonts w:ascii="Segoe UI" w:hAnsi="Segoe UI" w:cs="Segoe UI"/>
          <w:sz w:val="22"/>
          <w:szCs w:val="22"/>
        </w:rPr>
        <w:t xml:space="preserve"> k použití v českém jazyce (dále jen „zboží“), bližší specifikace </w:t>
      </w:r>
      <w:r w:rsidR="00C8263B" w:rsidRPr="00F82A1A">
        <w:rPr>
          <w:rFonts w:ascii="Segoe UI" w:hAnsi="Segoe UI" w:cs="Segoe UI"/>
          <w:sz w:val="22"/>
          <w:szCs w:val="22"/>
        </w:rPr>
        <w:t>zboží je přílohou č. </w:t>
      </w:r>
      <w:r w:rsidR="00F82A1A" w:rsidRPr="00F82A1A">
        <w:rPr>
          <w:rFonts w:ascii="Segoe UI" w:hAnsi="Segoe UI" w:cs="Segoe UI"/>
          <w:sz w:val="22"/>
          <w:szCs w:val="22"/>
        </w:rPr>
        <w:t>2</w:t>
      </w:r>
      <w:r w:rsidR="00C8263B" w:rsidRPr="00F82A1A">
        <w:rPr>
          <w:rFonts w:ascii="Segoe UI" w:hAnsi="Segoe UI" w:cs="Segoe UI"/>
          <w:sz w:val="22"/>
          <w:szCs w:val="22"/>
        </w:rPr>
        <w:t xml:space="preserve"> a </w:t>
      </w:r>
      <w:r w:rsidR="00F82A1A" w:rsidRPr="00F82A1A">
        <w:rPr>
          <w:rFonts w:ascii="Segoe UI" w:hAnsi="Segoe UI" w:cs="Segoe UI"/>
          <w:sz w:val="22"/>
          <w:szCs w:val="22"/>
        </w:rPr>
        <w:t>3</w:t>
      </w:r>
      <w:r w:rsidR="00C8263B" w:rsidRPr="00F82A1A">
        <w:rPr>
          <w:rFonts w:ascii="Segoe UI" w:hAnsi="Segoe UI" w:cs="Segoe UI"/>
          <w:sz w:val="22"/>
          <w:szCs w:val="22"/>
        </w:rPr>
        <w:t xml:space="preserve"> této smlouvy.</w:t>
      </w:r>
      <w:r w:rsidR="00C8263B" w:rsidRPr="00C92E00">
        <w:rPr>
          <w:rFonts w:ascii="Segoe UI" w:hAnsi="Segoe UI" w:cs="Segoe UI"/>
          <w:sz w:val="22"/>
          <w:szCs w:val="22"/>
        </w:rPr>
        <w:t xml:space="preserve"> Prodávající se dále zavazuje umožnit kupujícímu nabýt vlastnické právo ke</w:t>
      </w:r>
      <w:r w:rsidR="00C8263B" w:rsidRPr="00C92E00">
        <w:rPr>
          <w:rFonts w:ascii="Segoe UI" w:hAnsi="Segoe UI" w:cs="Segoe UI"/>
          <w:sz w:val="22"/>
          <w:szCs w:val="22"/>
          <w:lang w:val="cs-CZ"/>
        </w:rPr>
        <w:t> </w:t>
      </w:r>
      <w:r w:rsidR="00C8263B" w:rsidRPr="00C92E00">
        <w:rPr>
          <w:rFonts w:ascii="Segoe UI" w:hAnsi="Segoe UI" w:cs="Segoe UI"/>
          <w:sz w:val="22"/>
          <w:szCs w:val="22"/>
        </w:rPr>
        <w:t>zboží. Kupující se zavazuje zboží převzít a zaplatit za ně prodávajícímu kupní cenu dle čl.</w:t>
      </w:r>
      <w:r w:rsidR="00C8263B" w:rsidRPr="00C92E00">
        <w:rPr>
          <w:rFonts w:ascii="Segoe UI" w:hAnsi="Segoe UI" w:cs="Segoe UI"/>
          <w:sz w:val="22"/>
          <w:szCs w:val="22"/>
          <w:lang w:val="cs-CZ"/>
        </w:rPr>
        <w:t> </w:t>
      </w:r>
      <w:r w:rsidR="00C8263B" w:rsidRPr="00C92E00">
        <w:rPr>
          <w:rFonts w:ascii="Segoe UI" w:hAnsi="Segoe UI" w:cs="Segoe UI"/>
          <w:sz w:val="22"/>
          <w:szCs w:val="22"/>
        </w:rPr>
        <w:t>IV této smlouvy.</w:t>
      </w:r>
      <w:r w:rsidR="00F217E2" w:rsidRPr="00C92E00">
        <w:rPr>
          <w:rFonts w:ascii="Segoe UI" w:hAnsi="Segoe UI" w:cs="Segoe UI"/>
          <w:sz w:val="22"/>
          <w:szCs w:val="22"/>
          <w:lang w:val="cs-CZ"/>
        </w:rPr>
        <w:t xml:space="preserve"> Nedílnou součástí dodávky bude instalace </w:t>
      </w:r>
      <w:r w:rsidR="00955E18" w:rsidRPr="00C92E00">
        <w:rPr>
          <w:rFonts w:ascii="Segoe UI" w:hAnsi="Segoe UI" w:cs="Segoe UI"/>
          <w:sz w:val="22"/>
          <w:szCs w:val="22"/>
          <w:lang w:val="cs-CZ"/>
        </w:rPr>
        <w:t>a uvedení do provozu.</w:t>
      </w:r>
      <w:r w:rsidR="00B65E1D" w:rsidRPr="00C92E00">
        <w:rPr>
          <w:rFonts w:ascii="Segoe UI" w:hAnsi="Segoe UI" w:cs="Segoe UI"/>
          <w:sz w:val="22"/>
          <w:szCs w:val="22"/>
          <w:lang w:val="cs-CZ"/>
        </w:rPr>
        <w:t xml:space="preserve"> </w:t>
      </w:r>
      <w:r w:rsidR="00F217E2" w:rsidRPr="00C92E00">
        <w:rPr>
          <w:rFonts w:ascii="Segoe UI" w:hAnsi="Segoe UI" w:cs="Segoe UI"/>
          <w:sz w:val="22"/>
          <w:szCs w:val="22"/>
          <w:lang w:val="cs-CZ"/>
        </w:rPr>
        <w:t xml:space="preserve"> </w:t>
      </w:r>
    </w:p>
    <w:p w14:paraId="7A67554F" w14:textId="77777777" w:rsidR="00C8263B" w:rsidRPr="00C92E00" w:rsidRDefault="00C8263B" w:rsidP="002678B9">
      <w:pPr>
        <w:pStyle w:val="Zkladntext"/>
        <w:numPr>
          <w:ilvl w:val="0"/>
          <w:numId w:val="9"/>
        </w:numPr>
        <w:tabs>
          <w:tab w:val="clear" w:pos="360"/>
          <w:tab w:val="clear" w:pos="1418"/>
        </w:tabs>
        <w:rPr>
          <w:rFonts w:ascii="Segoe UI" w:hAnsi="Segoe UI" w:cs="Segoe UI"/>
          <w:sz w:val="22"/>
          <w:szCs w:val="22"/>
        </w:rPr>
      </w:pPr>
      <w:r w:rsidRPr="00C92E00">
        <w:rPr>
          <w:rFonts w:ascii="Segoe UI" w:hAnsi="Segoe UI" w:cs="Segoe UI"/>
          <w:sz w:val="22"/>
          <w:szCs w:val="22"/>
        </w:rPr>
        <w:t>Dodávané zboží musí být nové a nepoužívané.</w:t>
      </w:r>
    </w:p>
    <w:p w14:paraId="6940C2D7" w14:textId="77777777" w:rsidR="00C8263B" w:rsidRPr="00C92E00" w:rsidRDefault="00C8263B" w:rsidP="00C92E00">
      <w:pPr>
        <w:pStyle w:val="Zkladntext"/>
        <w:numPr>
          <w:ilvl w:val="0"/>
          <w:numId w:val="9"/>
        </w:numPr>
        <w:tabs>
          <w:tab w:val="clear" w:pos="360"/>
          <w:tab w:val="clear" w:pos="1418"/>
        </w:tabs>
        <w:spacing w:after="240"/>
        <w:rPr>
          <w:rFonts w:ascii="Segoe UI" w:hAnsi="Segoe UI" w:cs="Segoe UI"/>
          <w:sz w:val="22"/>
          <w:szCs w:val="22"/>
        </w:rPr>
      </w:pPr>
      <w:r w:rsidRPr="00C92E00">
        <w:rPr>
          <w:rFonts w:ascii="Segoe UI" w:hAnsi="Segoe UI" w:cs="Segoe UI"/>
          <w:sz w:val="22"/>
          <w:szCs w:val="22"/>
        </w:rPr>
        <w:t xml:space="preserve">Prodávající je povinen v rámci plnění svého závazku z této smlouvy provést také </w:t>
      </w:r>
      <w:r w:rsidRPr="00C92E00">
        <w:rPr>
          <w:rFonts w:ascii="Segoe UI" w:hAnsi="Segoe UI" w:cs="Segoe UI"/>
          <w:sz w:val="22"/>
          <w:szCs w:val="22"/>
          <w:lang w:val="cs-CZ"/>
        </w:rPr>
        <w:t xml:space="preserve">instalaci/montáž </w:t>
      </w:r>
      <w:r w:rsidRPr="00C92E00">
        <w:rPr>
          <w:rFonts w:ascii="Segoe UI" w:hAnsi="Segoe UI" w:cs="Segoe UI"/>
          <w:sz w:val="22"/>
          <w:szCs w:val="22"/>
        </w:rPr>
        <w:t>zboží</w:t>
      </w:r>
      <w:r w:rsidRPr="00C92E00">
        <w:rPr>
          <w:rFonts w:ascii="Segoe UI" w:hAnsi="Segoe UI" w:cs="Segoe UI"/>
          <w:sz w:val="22"/>
          <w:szCs w:val="22"/>
          <w:lang w:val="cs-CZ"/>
        </w:rPr>
        <w:t xml:space="preserve"> a </w:t>
      </w:r>
      <w:r w:rsidRPr="00C92E00">
        <w:rPr>
          <w:rFonts w:ascii="Segoe UI" w:hAnsi="Segoe UI" w:cs="Segoe UI"/>
          <w:sz w:val="22"/>
          <w:szCs w:val="22"/>
        </w:rPr>
        <w:t>seznámení zaměstnanců s obsluhou zboží.</w:t>
      </w:r>
    </w:p>
    <w:p w14:paraId="747F97C8" w14:textId="77777777" w:rsidR="00C8263B" w:rsidRPr="00C92E00" w:rsidRDefault="00C8263B" w:rsidP="00C92E00">
      <w:pPr>
        <w:pStyle w:val="Bezmezer"/>
        <w:numPr>
          <w:ilvl w:val="0"/>
          <w:numId w:val="9"/>
        </w:numPr>
        <w:spacing w:after="240"/>
        <w:jc w:val="both"/>
        <w:rPr>
          <w:rFonts w:ascii="Segoe UI" w:hAnsi="Segoe UI" w:cs="Segoe UI"/>
        </w:rPr>
      </w:pPr>
      <w:r w:rsidRPr="00C92E00">
        <w:rPr>
          <w:rFonts w:ascii="Segoe UI" w:hAnsi="Segoe UI" w:cs="Segoe UI"/>
        </w:rPr>
        <w:t>Spolu se zbožím, které musí být označeno značkou CE (Conformité Européenne), budou kupujícímu předány také tyto dokumenty:</w:t>
      </w:r>
    </w:p>
    <w:p w14:paraId="5DEEC027" w14:textId="77777777" w:rsidR="00C8263B" w:rsidRPr="00C92E00" w:rsidRDefault="00C8263B" w:rsidP="002678B9">
      <w:pPr>
        <w:pStyle w:val="Zkladntext"/>
        <w:widowControl/>
        <w:numPr>
          <w:ilvl w:val="0"/>
          <w:numId w:val="23"/>
        </w:numPr>
        <w:tabs>
          <w:tab w:val="clear" w:pos="1418"/>
        </w:tabs>
        <w:autoSpaceDE/>
        <w:autoSpaceDN/>
        <w:spacing w:before="0" w:after="180"/>
        <w:rPr>
          <w:rFonts w:ascii="Segoe UI" w:hAnsi="Segoe UI" w:cs="Segoe UI"/>
          <w:sz w:val="22"/>
          <w:szCs w:val="22"/>
        </w:rPr>
      </w:pPr>
      <w:r w:rsidRPr="00C92E00">
        <w:rPr>
          <w:rFonts w:ascii="Segoe UI" w:hAnsi="Segoe UI" w:cs="Segoe UI"/>
          <w:sz w:val="22"/>
          <w:szCs w:val="22"/>
        </w:rPr>
        <w:lastRenderedPageBreak/>
        <w:t xml:space="preserve">platné prohlášení o shodě </w:t>
      </w:r>
    </w:p>
    <w:p w14:paraId="2B4E729C" w14:textId="77777777" w:rsidR="00C8263B" w:rsidRPr="00C92E00" w:rsidRDefault="00C8263B" w:rsidP="002678B9">
      <w:pPr>
        <w:pStyle w:val="Zkladntext"/>
        <w:widowControl/>
        <w:numPr>
          <w:ilvl w:val="0"/>
          <w:numId w:val="23"/>
        </w:numPr>
        <w:tabs>
          <w:tab w:val="clear" w:pos="1418"/>
        </w:tabs>
        <w:autoSpaceDE/>
        <w:autoSpaceDN/>
        <w:spacing w:before="0" w:after="180"/>
        <w:rPr>
          <w:rFonts w:ascii="Segoe UI" w:hAnsi="Segoe UI" w:cs="Segoe UI"/>
          <w:sz w:val="22"/>
          <w:szCs w:val="22"/>
        </w:rPr>
      </w:pPr>
      <w:r w:rsidRPr="00C92E00">
        <w:rPr>
          <w:rFonts w:ascii="Segoe UI" w:hAnsi="Segoe UI" w:cs="Segoe UI"/>
          <w:sz w:val="22"/>
          <w:szCs w:val="22"/>
        </w:rPr>
        <w:t>v případě, že výrobce v návodu požaduje vedení provozního deníku, prodávající k dodávanému zboží vypracuje provozní deník se seznamem a četností úkonů doporučených výrobcem a opatří tento provozní deník razítkem a podpisem zástupce prodávajícího.</w:t>
      </w:r>
    </w:p>
    <w:p w14:paraId="7B8F875C" w14:textId="77777777" w:rsidR="00C8263B" w:rsidRPr="00C92E00" w:rsidRDefault="00C8263B" w:rsidP="002678B9">
      <w:pPr>
        <w:pStyle w:val="Zkladntext"/>
        <w:widowControl/>
        <w:numPr>
          <w:ilvl w:val="0"/>
          <w:numId w:val="23"/>
        </w:numPr>
        <w:tabs>
          <w:tab w:val="clear" w:pos="1418"/>
        </w:tabs>
        <w:autoSpaceDE/>
        <w:autoSpaceDN/>
        <w:spacing w:before="0" w:after="180"/>
        <w:rPr>
          <w:rFonts w:ascii="Segoe UI" w:hAnsi="Segoe UI" w:cs="Segoe UI"/>
          <w:sz w:val="22"/>
          <w:szCs w:val="22"/>
        </w:rPr>
      </w:pPr>
      <w:r w:rsidRPr="00C92E00">
        <w:rPr>
          <w:rFonts w:ascii="Segoe UI" w:hAnsi="Segoe UI" w:cs="Segoe UI"/>
          <w:sz w:val="22"/>
          <w:szCs w:val="22"/>
        </w:rPr>
        <w:t xml:space="preserve">návod k obsluze v českém jazyce v 1x v tištěné a 1x v elektronické podobě (na CD/DVD nebo USB flash disku). </w:t>
      </w:r>
    </w:p>
    <w:p w14:paraId="4C48D992" w14:textId="77777777" w:rsidR="00C8263B" w:rsidRPr="00C92E00" w:rsidRDefault="00C8263B" w:rsidP="002678B9">
      <w:pPr>
        <w:pStyle w:val="Zkladntext"/>
        <w:widowControl/>
        <w:numPr>
          <w:ilvl w:val="0"/>
          <w:numId w:val="23"/>
        </w:numPr>
        <w:tabs>
          <w:tab w:val="clear" w:pos="1418"/>
        </w:tabs>
        <w:autoSpaceDE/>
        <w:autoSpaceDN/>
        <w:spacing w:before="0" w:after="180"/>
        <w:rPr>
          <w:rFonts w:ascii="Segoe UI" w:hAnsi="Segoe UI" w:cs="Segoe UI"/>
          <w:sz w:val="22"/>
          <w:szCs w:val="22"/>
        </w:rPr>
      </w:pPr>
      <w:r w:rsidRPr="00C92E00">
        <w:rPr>
          <w:rFonts w:ascii="Segoe UI" w:hAnsi="Segoe UI" w:cs="Segoe UI"/>
          <w:sz w:val="22"/>
          <w:szCs w:val="22"/>
        </w:rPr>
        <w:t xml:space="preserve">doklad o instruktáži (proškolení) obsluhy </w:t>
      </w:r>
    </w:p>
    <w:p w14:paraId="21CF8757" w14:textId="77777777" w:rsidR="00C8263B" w:rsidRPr="00C92E00" w:rsidRDefault="00C8263B" w:rsidP="002678B9">
      <w:pPr>
        <w:pStyle w:val="Zkladntext"/>
        <w:widowControl/>
        <w:numPr>
          <w:ilvl w:val="0"/>
          <w:numId w:val="23"/>
        </w:numPr>
        <w:tabs>
          <w:tab w:val="clear" w:pos="1418"/>
        </w:tabs>
        <w:autoSpaceDE/>
        <w:autoSpaceDN/>
        <w:spacing w:before="0" w:after="180"/>
        <w:rPr>
          <w:rFonts w:ascii="Segoe UI" w:hAnsi="Segoe UI" w:cs="Segoe UI"/>
          <w:sz w:val="22"/>
          <w:szCs w:val="22"/>
        </w:rPr>
      </w:pPr>
      <w:r w:rsidRPr="00C92E00">
        <w:rPr>
          <w:rFonts w:ascii="Segoe UI" w:hAnsi="Segoe UI" w:cs="Segoe UI"/>
          <w:sz w:val="22"/>
          <w:szCs w:val="22"/>
        </w:rPr>
        <w:t>licenční ujednání k software, pokud je součástí předmětu plnění.</w:t>
      </w:r>
    </w:p>
    <w:p w14:paraId="3187CB28" w14:textId="77777777" w:rsidR="00066D69" w:rsidRDefault="00066D69" w:rsidP="00C92E00">
      <w:pPr>
        <w:pStyle w:val="Nadpis1"/>
        <w:rPr>
          <w:rFonts w:ascii="Segoe UI" w:hAnsi="Segoe UI" w:cs="Segoe UI"/>
        </w:rPr>
      </w:pPr>
      <w:r w:rsidRPr="00C92E00">
        <w:rPr>
          <w:rFonts w:ascii="Segoe UI" w:hAnsi="Segoe UI" w:cs="Segoe UI"/>
        </w:rPr>
        <w:t>I</w:t>
      </w:r>
      <w:r w:rsidR="0009040E" w:rsidRPr="00C92E00">
        <w:rPr>
          <w:rFonts w:ascii="Segoe UI" w:hAnsi="Segoe UI" w:cs="Segoe UI"/>
        </w:rPr>
        <w:t>V</w:t>
      </w:r>
      <w:r w:rsidRPr="00C92E00">
        <w:rPr>
          <w:rFonts w:ascii="Segoe UI" w:hAnsi="Segoe UI" w:cs="Segoe UI"/>
        </w:rPr>
        <w:t>.</w:t>
      </w:r>
      <w:r w:rsidR="00343967" w:rsidRPr="00C92E00">
        <w:rPr>
          <w:rFonts w:ascii="Segoe UI" w:hAnsi="Segoe UI" w:cs="Segoe UI"/>
        </w:rPr>
        <w:br/>
      </w:r>
      <w:r w:rsidR="0097461E" w:rsidRPr="00C92E00">
        <w:rPr>
          <w:rFonts w:ascii="Segoe UI" w:hAnsi="Segoe UI" w:cs="Segoe UI"/>
        </w:rPr>
        <w:t>K</w:t>
      </w:r>
      <w:r w:rsidRPr="00C92E00">
        <w:rPr>
          <w:rFonts w:ascii="Segoe UI" w:hAnsi="Segoe UI" w:cs="Segoe UI"/>
        </w:rPr>
        <w:t>upní c</w:t>
      </w:r>
      <w:r w:rsidR="0097461E" w:rsidRPr="00C92E00">
        <w:rPr>
          <w:rFonts w:ascii="Segoe UI" w:hAnsi="Segoe UI" w:cs="Segoe UI"/>
        </w:rPr>
        <w:t>ena</w:t>
      </w:r>
    </w:p>
    <w:p w14:paraId="47395CF9" w14:textId="77777777" w:rsidR="00731E5F" w:rsidRPr="00731E5F" w:rsidRDefault="00731E5F" w:rsidP="00731E5F">
      <w:pPr>
        <w:rPr>
          <w:lang w:val="x-none" w:eastAsia="x-none"/>
        </w:rPr>
      </w:pPr>
    </w:p>
    <w:p w14:paraId="35741D8D" w14:textId="77777777" w:rsidR="00AF4A77" w:rsidRPr="00AF4A77" w:rsidRDefault="00AF4A77" w:rsidP="00AF4A77">
      <w:pPr>
        <w:numPr>
          <w:ilvl w:val="0"/>
          <w:numId w:val="13"/>
        </w:numPr>
        <w:spacing w:after="240"/>
        <w:jc w:val="both"/>
        <w:rPr>
          <w:rFonts w:ascii="Segoe UI" w:hAnsi="Segoe UI" w:cs="Segoe UI"/>
          <w:sz w:val="22"/>
          <w:szCs w:val="22"/>
        </w:rPr>
      </w:pPr>
      <w:r w:rsidRPr="00AF4A77">
        <w:rPr>
          <w:rFonts w:ascii="Segoe UI" w:hAnsi="Segoe UI" w:cs="Segoe UI"/>
          <w:sz w:val="22"/>
          <w:szCs w:val="22"/>
        </w:rPr>
        <w:t>Kupní cena činí</w:t>
      </w:r>
    </w:p>
    <w:tbl>
      <w:tblPr>
        <w:tblW w:w="473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5"/>
        <w:gridCol w:w="4479"/>
      </w:tblGrid>
      <w:tr w:rsidR="00E07A0A" w14:paraId="5AA6539C" w14:textId="77777777">
        <w:trPr>
          <w:trHeight w:val="412"/>
        </w:trPr>
        <w:tc>
          <w:tcPr>
            <w:tcW w:w="2388" w:type="pct"/>
          </w:tcPr>
          <w:p w14:paraId="4EAC6453" w14:textId="77777777" w:rsidR="00810D2C" w:rsidRDefault="00810D2C">
            <w:pPr>
              <w:pStyle w:val="Smlouva-slo"/>
              <w:spacing w:before="200" w:after="200" w:line="240" w:lineRule="auto"/>
              <w:jc w:val="left"/>
              <w:rPr>
                <w:rFonts w:ascii="Segoe UI" w:hAnsi="Segoe UI" w:cs="Segoe UI"/>
                <w:sz w:val="22"/>
                <w:szCs w:val="22"/>
              </w:rPr>
            </w:pPr>
            <w:r>
              <w:rPr>
                <w:rFonts w:ascii="Segoe UI" w:hAnsi="Segoe UI" w:cs="Segoe UI"/>
                <w:sz w:val="22"/>
                <w:szCs w:val="22"/>
              </w:rPr>
              <w:t>cena bez DPH</w:t>
            </w:r>
          </w:p>
        </w:tc>
        <w:tc>
          <w:tcPr>
            <w:tcW w:w="2612" w:type="pct"/>
          </w:tcPr>
          <w:p w14:paraId="469198F9" w14:textId="72897A24" w:rsidR="00810D2C" w:rsidRDefault="00332ECE">
            <w:pPr>
              <w:pStyle w:val="Smlouva-slo"/>
              <w:spacing w:before="200" w:after="200" w:line="240" w:lineRule="auto"/>
              <w:jc w:val="right"/>
              <w:rPr>
                <w:rFonts w:ascii="Segoe UI" w:hAnsi="Segoe UI" w:cs="Segoe UI"/>
                <w:sz w:val="22"/>
                <w:szCs w:val="22"/>
              </w:rPr>
            </w:pPr>
            <w:r>
              <w:rPr>
                <w:rFonts w:ascii="Segoe UI" w:hAnsi="Segoe UI" w:cs="Segoe UI"/>
                <w:sz w:val="22"/>
                <w:szCs w:val="22"/>
              </w:rPr>
              <w:t xml:space="preserve">3 922 </w:t>
            </w:r>
            <w:r w:rsidR="00C11B3E">
              <w:rPr>
                <w:rFonts w:ascii="Segoe UI" w:hAnsi="Segoe UI" w:cs="Segoe UI"/>
                <w:sz w:val="22"/>
                <w:szCs w:val="22"/>
              </w:rPr>
              <w:t>325</w:t>
            </w:r>
            <w:r w:rsidR="00810D2C">
              <w:rPr>
                <w:rFonts w:ascii="Segoe UI" w:hAnsi="Segoe UI" w:cs="Segoe UI"/>
                <w:sz w:val="22"/>
                <w:szCs w:val="22"/>
              </w:rPr>
              <w:t xml:space="preserve"> Kč</w:t>
            </w:r>
          </w:p>
        </w:tc>
      </w:tr>
      <w:tr w:rsidR="00E07A0A" w14:paraId="266F1F58" w14:textId="77777777">
        <w:trPr>
          <w:trHeight w:val="412"/>
        </w:trPr>
        <w:tc>
          <w:tcPr>
            <w:tcW w:w="2388" w:type="pct"/>
          </w:tcPr>
          <w:p w14:paraId="39E268A1" w14:textId="3F64D9E4" w:rsidR="00810D2C" w:rsidRDefault="00810D2C">
            <w:pPr>
              <w:pStyle w:val="Smlouva-slo"/>
              <w:spacing w:before="200" w:after="200" w:line="240" w:lineRule="auto"/>
              <w:jc w:val="left"/>
              <w:rPr>
                <w:rFonts w:ascii="Segoe UI" w:hAnsi="Segoe UI" w:cs="Segoe UI"/>
                <w:sz w:val="22"/>
                <w:szCs w:val="22"/>
              </w:rPr>
            </w:pPr>
            <w:r>
              <w:rPr>
                <w:rFonts w:ascii="Segoe UI" w:hAnsi="Segoe UI" w:cs="Segoe UI"/>
                <w:sz w:val="22"/>
                <w:szCs w:val="22"/>
              </w:rPr>
              <w:t xml:space="preserve">DPH ve výši </w:t>
            </w:r>
            <w:r w:rsidR="00DC12F0">
              <w:rPr>
                <w:rFonts w:ascii="Segoe UI" w:hAnsi="Segoe UI" w:cs="Segoe UI"/>
                <w:sz w:val="22"/>
                <w:szCs w:val="22"/>
              </w:rPr>
              <w:t>21 %</w:t>
            </w:r>
          </w:p>
        </w:tc>
        <w:tc>
          <w:tcPr>
            <w:tcW w:w="2612" w:type="pct"/>
          </w:tcPr>
          <w:p w14:paraId="3DD4C3FA" w14:textId="5D1DE57A" w:rsidR="00810D2C" w:rsidRDefault="00C11B3E">
            <w:pPr>
              <w:pStyle w:val="Smlouva-slo"/>
              <w:spacing w:before="200" w:after="200" w:line="240" w:lineRule="auto"/>
              <w:jc w:val="right"/>
              <w:rPr>
                <w:rFonts w:ascii="Segoe UI" w:hAnsi="Segoe UI" w:cs="Segoe UI"/>
                <w:sz w:val="22"/>
                <w:szCs w:val="22"/>
              </w:rPr>
            </w:pPr>
            <w:r>
              <w:rPr>
                <w:rFonts w:ascii="Segoe UI" w:hAnsi="Segoe UI" w:cs="Segoe UI"/>
                <w:sz w:val="22"/>
                <w:szCs w:val="22"/>
              </w:rPr>
              <w:t>823 688,</w:t>
            </w:r>
            <w:r w:rsidR="00E219D9">
              <w:rPr>
                <w:rFonts w:ascii="Segoe UI" w:hAnsi="Segoe UI" w:cs="Segoe UI"/>
                <w:sz w:val="22"/>
                <w:szCs w:val="22"/>
              </w:rPr>
              <w:t>25</w:t>
            </w:r>
            <w:r w:rsidR="00810D2C">
              <w:rPr>
                <w:rFonts w:ascii="Segoe UI" w:hAnsi="Segoe UI" w:cs="Segoe UI"/>
                <w:sz w:val="22"/>
                <w:szCs w:val="22"/>
              </w:rPr>
              <w:t xml:space="preserve"> Kč</w:t>
            </w:r>
          </w:p>
        </w:tc>
      </w:tr>
      <w:tr w:rsidR="00E07A0A" w14:paraId="1B894365" w14:textId="77777777">
        <w:trPr>
          <w:trHeight w:val="423"/>
        </w:trPr>
        <w:tc>
          <w:tcPr>
            <w:tcW w:w="2388" w:type="pct"/>
          </w:tcPr>
          <w:p w14:paraId="10123E6D" w14:textId="77777777" w:rsidR="00810D2C" w:rsidRDefault="00810D2C">
            <w:pPr>
              <w:pStyle w:val="Smlouva-slo"/>
              <w:spacing w:before="200" w:after="200" w:line="240" w:lineRule="auto"/>
              <w:jc w:val="left"/>
              <w:rPr>
                <w:rFonts w:ascii="Segoe UI" w:hAnsi="Segoe UI" w:cs="Segoe UI"/>
                <w:b/>
                <w:bCs/>
                <w:sz w:val="22"/>
                <w:szCs w:val="22"/>
              </w:rPr>
            </w:pPr>
            <w:r>
              <w:rPr>
                <w:rFonts w:ascii="Segoe UI" w:hAnsi="Segoe UI" w:cs="Segoe UI"/>
                <w:b/>
                <w:bCs/>
                <w:sz w:val="22"/>
                <w:szCs w:val="22"/>
              </w:rPr>
              <w:t>cena celkem včetně DPH</w:t>
            </w:r>
          </w:p>
        </w:tc>
        <w:tc>
          <w:tcPr>
            <w:tcW w:w="2612" w:type="pct"/>
          </w:tcPr>
          <w:p w14:paraId="26F18BB4" w14:textId="62904A4B" w:rsidR="00810D2C" w:rsidRDefault="00C11B3E">
            <w:pPr>
              <w:pStyle w:val="Smlouva-slo"/>
              <w:spacing w:before="200" w:after="200" w:line="240" w:lineRule="auto"/>
              <w:jc w:val="right"/>
              <w:rPr>
                <w:rFonts w:ascii="Segoe UI" w:hAnsi="Segoe UI" w:cs="Segoe UI"/>
                <w:sz w:val="22"/>
                <w:szCs w:val="22"/>
              </w:rPr>
            </w:pPr>
            <w:r>
              <w:rPr>
                <w:rFonts w:ascii="Segoe UI" w:hAnsi="Segoe UI" w:cs="Segoe UI"/>
                <w:b/>
                <w:sz w:val="22"/>
                <w:szCs w:val="22"/>
              </w:rPr>
              <w:t>4 74</w:t>
            </w:r>
            <w:r w:rsidR="008506D1">
              <w:rPr>
                <w:rFonts w:ascii="Segoe UI" w:hAnsi="Segoe UI" w:cs="Segoe UI"/>
                <w:b/>
                <w:sz w:val="22"/>
                <w:szCs w:val="22"/>
              </w:rPr>
              <w:t>6</w:t>
            </w:r>
            <w:r>
              <w:rPr>
                <w:rFonts w:ascii="Segoe UI" w:hAnsi="Segoe UI" w:cs="Segoe UI"/>
                <w:b/>
                <w:sz w:val="22"/>
                <w:szCs w:val="22"/>
              </w:rPr>
              <w:t> 013,</w:t>
            </w:r>
            <w:r w:rsidR="0098199C">
              <w:rPr>
                <w:rFonts w:ascii="Segoe UI" w:hAnsi="Segoe UI" w:cs="Segoe UI"/>
                <w:b/>
                <w:sz w:val="22"/>
                <w:szCs w:val="22"/>
              </w:rPr>
              <w:t>25</w:t>
            </w:r>
            <w:r w:rsidR="00810D2C">
              <w:rPr>
                <w:rFonts w:ascii="Segoe UI" w:hAnsi="Segoe UI" w:cs="Segoe UI"/>
                <w:b/>
                <w:sz w:val="22"/>
                <w:szCs w:val="22"/>
              </w:rPr>
              <w:t xml:space="preserve"> </w:t>
            </w:r>
            <w:r w:rsidR="00810D2C">
              <w:rPr>
                <w:rFonts w:ascii="Segoe UI" w:hAnsi="Segoe UI" w:cs="Segoe UI"/>
                <w:b/>
                <w:bCs/>
                <w:sz w:val="22"/>
                <w:szCs w:val="22"/>
              </w:rPr>
              <w:t>Kč</w:t>
            </w:r>
          </w:p>
        </w:tc>
      </w:tr>
    </w:tbl>
    <w:p w14:paraId="7BEB4CB5" w14:textId="63483EF5" w:rsidR="005B2DA9" w:rsidRDefault="00810D2C" w:rsidP="00A121CA">
      <w:pPr>
        <w:spacing w:before="120" w:after="240"/>
        <w:ind w:left="357"/>
        <w:jc w:val="both"/>
        <w:rPr>
          <w:rFonts w:ascii="Segoe UI" w:hAnsi="Segoe UI" w:cs="Segoe UI"/>
          <w:sz w:val="22"/>
          <w:szCs w:val="22"/>
        </w:rPr>
      </w:pPr>
      <w:r w:rsidRPr="00AF4A77">
        <w:rPr>
          <w:rFonts w:ascii="Segoe UI" w:hAnsi="Segoe UI" w:cs="Segoe UI"/>
          <w:sz w:val="22"/>
          <w:szCs w:val="22"/>
        </w:rPr>
        <w:t xml:space="preserve">(slovy: cena </w:t>
      </w:r>
      <w:r w:rsidR="00931340" w:rsidRPr="00AF4A77">
        <w:rPr>
          <w:rFonts w:ascii="Segoe UI" w:hAnsi="Segoe UI" w:cs="Segoe UI"/>
          <w:sz w:val="22"/>
          <w:szCs w:val="22"/>
        </w:rPr>
        <w:t xml:space="preserve">bez DPH </w:t>
      </w:r>
      <w:r w:rsidR="0083106D">
        <w:rPr>
          <w:rFonts w:ascii="Segoe UI" w:hAnsi="Segoe UI" w:cs="Segoe UI"/>
          <w:sz w:val="22"/>
          <w:szCs w:val="22"/>
        </w:rPr>
        <w:t>třimilionydevětsetdvacetdvatisíctřista</w:t>
      </w:r>
      <w:r w:rsidR="003E0B3E">
        <w:rPr>
          <w:rFonts w:ascii="Segoe UI" w:hAnsi="Segoe UI" w:cs="Segoe UI"/>
          <w:sz w:val="22"/>
          <w:szCs w:val="22"/>
        </w:rPr>
        <w:t>dvacetpět</w:t>
      </w:r>
      <w:r w:rsidRPr="00AF4A77">
        <w:rPr>
          <w:rFonts w:ascii="Segoe UI" w:hAnsi="Segoe UI" w:cs="Segoe UI"/>
          <w:sz w:val="22"/>
          <w:szCs w:val="22"/>
        </w:rPr>
        <w:t xml:space="preserve"> korun českých </w:t>
      </w:r>
      <w:r w:rsidR="00AF4A77" w:rsidRPr="00AF4A77">
        <w:rPr>
          <w:rFonts w:ascii="Segoe UI" w:hAnsi="Segoe UI" w:cs="Segoe UI"/>
          <w:sz w:val="22"/>
          <w:szCs w:val="22"/>
        </w:rPr>
        <w:t>a cena</w:t>
      </w:r>
      <w:r w:rsidR="00931340" w:rsidRPr="00AF4A77">
        <w:rPr>
          <w:rFonts w:ascii="Segoe UI" w:hAnsi="Segoe UI" w:cs="Segoe UI"/>
          <w:b/>
          <w:bCs/>
          <w:sz w:val="22"/>
          <w:szCs w:val="22"/>
        </w:rPr>
        <w:t xml:space="preserve"> </w:t>
      </w:r>
      <w:r w:rsidR="00931340" w:rsidRPr="00A121CA">
        <w:rPr>
          <w:rFonts w:ascii="Segoe UI" w:hAnsi="Segoe UI" w:cs="Segoe UI"/>
          <w:sz w:val="22"/>
          <w:szCs w:val="22"/>
        </w:rPr>
        <w:t>včetně DPH</w:t>
      </w:r>
      <w:r w:rsidR="00931340" w:rsidRPr="00AF4A77">
        <w:rPr>
          <w:rFonts w:ascii="Segoe UI" w:hAnsi="Segoe UI" w:cs="Segoe UI"/>
          <w:b/>
          <w:bCs/>
          <w:sz w:val="22"/>
          <w:szCs w:val="22"/>
        </w:rPr>
        <w:t xml:space="preserve"> </w:t>
      </w:r>
      <w:proofErr w:type="spellStart"/>
      <w:r w:rsidR="003E0B3E">
        <w:rPr>
          <w:rFonts w:ascii="Segoe UI" w:hAnsi="Segoe UI" w:cs="Segoe UI"/>
          <w:bCs/>
          <w:sz w:val="22"/>
          <w:szCs w:val="22"/>
        </w:rPr>
        <w:t>čtyřimilionysedmsetčtyřicet</w:t>
      </w:r>
      <w:r w:rsidR="00925484">
        <w:rPr>
          <w:rFonts w:ascii="Segoe UI" w:hAnsi="Segoe UI" w:cs="Segoe UI"/>
          <w:bCs/>
          <w:sz w:val="22"/>
          <w:szCs w:val="22"/>
        </w:rPr>
        <w:t>šest</w:t>
      </w:r>
      <w:r w:rsidR="00C127FE">
        <w:rPr>
          <w:rFonts w:ascii="Segoe UI" w:hAnsi="Segoe UI" w:cs="Segoe UI"/>
          <w:bCs/>
          <w:sz w:val="22"/>
          <w:szCs w:val="22"/>
        </w:rPr>
        <w:t>t</w:t>
      </w:r>
      <w:r w:rsidR="002967B4">
        <w:rPr>
          <w:rFonts w:ascii="Segoe UI" w:hAnsi="Segoe UI" w:cs="Segoe UI"/>
          <w:bCs/>
          <w:sz w:val="22"/>
          <w:szCs w:val="22"/>
        </w:rPr>
        <w:t>i</w:t>
      </w:r>
      <w:r w:rsidR="00C127FE">
        <w:rPr>
          <w:rFonts w:ascii="Segoe UI" w:hAnsi="Segoe UI" w:cs="Segoe UI"/>
          <w:bCs/>
          <w:sz w:val="22"/>
          <w:szCs w:val="22"/>
        </w:rPr>
        <w:t>síctřináct</w:t>
      </w:r>
      <w:proofErr w:type="spellEnd"/>
      <w:r w:rsidRPr="00AF4A77">
        <w:rPr>
          <w:rFonts w:ascii="Segoe UI" w:hAnsi="Segoe UI" w:cs="Segoe UI"/>
          <w:b/>
          <w:bCs/>
          <w:sz w:val="22"/>
          <w:szCs w:val="22"/>
        </w:rPr>
        <w:t xml:space="preserve"> </w:t>
      </w:r>
      <w:r w:rsidRPr="00A121CA">
        <w:rPr>
          <w:rFonts w:ascii="Segoe UI" w:hAnsi="Segoe UI" w:cs="Segoe UI"/>
          <w:sz w:val="22"/>
          <w:szCs w:val="22"/>
        </w:rPr>
        <w:t>korun českých</w:t>
      </w:r>
      <w:r w:rsidR="00C127FE" w:rsidRPr="00A121CA">
        <w:rPr>
          <w:rFonts w:ascii="Segoe UI" w:hAnsi="Segoe UI" w:cs="Segoe UI"/>
          <w:sz w:val="22"/>
          <w:szCs w:val="22"/>
        </w:rPr>
        <w:t xml:space="preserve"> a</w:t>
      </w:r>
      <w:r w:rsidR="002967B4" w:rsidRPr="00A121CA">
        <w:rPr>
          <w:rFonts w:ascii="Segoe UI" w:hAnsi="Segoe UI" w:cs="Segoe UI"/>
          <w:sz w:val="22"/>
          <w:szCs w:val="22"/>
        </w:rPr>
        <w:t xml:space="preserve"> </w:t>
      </w:r>
      <w:proofErr w:type="spellStart"/>
      <w:r w:rsidR="002967B4" w:rsidRPr="00A121CA">
        <w:rPr>
          <w:rFonts w:ascii="Segoe UI" w:hAnsi="Segoe UI" w:cs="Segoe UI"/>
          <w:sz w:val="22"/>
          <w:szCs w:val="22"/>
        </w:rPr>
        <w:t>dvacetpět</w:t>
      </w:r>
      <w:proofErr w:type="spellEnd"/>
      <w:r w:rsidR="00C127FE" w:rsidRPr="00A121CA">
        <w:rPr>
          <w:rFonts w:ascii="Segoe UI" w:hAnsi="Segoe UI" w:cs="Segoe UI"/>
          <w:sz w:val="22"/>
          <w:szCs w:val="22"/>
        </w:rPr>
        <w:t xml:space="preserve"> haléřů</w:t>
      </w:r>
      <w:r w:rsidR="00A121CA">
        <w:rPr>
          <w:rFonts w:ascii="Segoe UI" w:hAnsi="Segoe UI" w:cs="Segoe UI"/>
          <w:sz w:val="22"/>
          <w:szCs w:val="22"/>
        </w:rPr>
        <w:t>)</w:t>
      </w:r>
      <w:r w:rsidR="00931340" w:rsidRPr="00A121CA">
        <w:rPr>
          <w:rFonts w:ascii="Segoe UI" w:hAnsi="Segoe UI" w:cs="Segoe UI"/>
          <w:sz w:val="22"/>
          <w:szCs w:val="22"/>
        </w:rPr>
        <w:t>.</w:t>
      </w:r>
    </w:p>
    <w:p w14:paraId="0CEAC5DA" w14:textId="77777777" w:rsidR="005B2DA9" w:rsidRPr="00AF4A77" w:rsidRDefault="005B2DA9" w:rsidP="00AF4A77">
      <w:pPr>
        <w:numPr>
          <w:ilvl w:val="0"/>
          <w:numId w:val="13"/>
        </w:numPr>
        <w:spacing w:after="240"/>
        <w:jc w:val="both"/>
        <w:rPr>
          <w:rFonts w:ascii="Segoe UI" w:hAnsi="Segoe UI" w:cs="Segoe UI"/>
          <w:sz w:val="22"/>
          <w:szCs w:val="22"/>
        </w:rPr>
      </w:pPr>
      <w:r w:rsidRPr="00AF4A77">
        <w:rPr>
          <w:rFonts w:ascii="Segoe UI" w:hAnsi="Segoe UI" w:cs="Segoe UI"/>
          <w:sz w:val="22"/>
          <w:szCs w:val="22"/>
        </w:rPr>
        <w:t>Prodávající prohlašuje, že je plátce</w:t>
      </w:r>
      <w:r w:rsidR="00BC4851" w:rsidRPr="00AF4A77">
        <w:rPr>
          <w:rFonts w:ascii="Segoe UI" w:hAnsi="Segoe UI" w:cs="Segoe UI"/>
          <w:sz w:val="22"/>
          <w:szCs w:val="22"/>
        </w:rPr>
        <w:t>m</w:t>
      </w:r>
      <w:r w:rsidRPr="00AF4A77">
        <w:rPr>
          <w:rFonts w:ascii="Segoe UI" w:hAnsi="Segoe UI" w:cs="Segoe UI"/>
          <w:sz w:val="22"/>
          <w:szCs w:val="22"/>
        </w:rPr>
        <w:t xml:space="preserve"> DPH.</w:t>
      </w:r>
    </w:p>
    <w:p w14:paraId="25B4E6AE" w14:textId="77777777" w:rsidR="005831E1" w:rsidRPr="00AF4A77" w:rsidRDefault="00931340" w:rsidP="00AF4A77">
      <w:pPr>
        <w:numPr>
          <w:ilvl w:val="0"/>
          <w:numId w:val="13"/>
        </w:numPr>
        <w:spacing w:after="240"/>
        <w:jc w:val="both"/>
        <w:rPr>
          <w:rFonts w:ascii="Segoe UI" w:hAnsi="Segoe UI" w:cs="Segoe UI"/>
          <w:sz w:val="22"/>
          <w:szCs w:val="22"/>
        </w:rPr>
      </w:pPr>
      <w:r w:rsidRPr="00AF4A77">
        <w:rPr>
          <w:rFonts w:ascii="Segoe UI" w:hAnsi="Segoe UI" w:cs="Segoe UI"/>
          <w:sz w:val="22"/>
          <w:szCs w:val="22"/>
        </w:rPr>
        <w:t xml:space="preserve">Podrobný rozpis </w:t>
      </w:r>
      <w:r w:rsidR="00827B5F" w:rsidRPr="00AF4A77">
        <w:rPr>
          <w:rFonts w:ascii="Segoe UI" w:hAnsi="Segoe UI" w:cs="Segoe UI"/>
          <w:sz w:val="22"/>
          <w:szCs w:val="22"/>
        </w:rPr>
        <w:t xml:space="preserve">kupní </w:t>
      </w:r>
      <w:r w:rsidRPr="00AF4A77">
        <w:rPr>
          <w:rFonts w:ascii="Segoe UI" w:hAnsi="Segoe UI" w:cs="Segoe UI"/>
          <w:sz w:val="22"/>
          <w:szCs w:val="22"/>
        </w:rPr>
        <w:t>ceny je uveden v</w:t>
      </w:r>
      <w:r w:rsidR="00BA7EAD" w:rsidRPr="00AF4A77">
        <w:rPr>
          <w:rFonts w:ascii="Segoe UI" w:hAnsi="Segoe UI" w:cs="Segoe UI"/>
          <w:sz w:val="22"/>
          <w:szCs w:val="22"/>
        </w:rPr>
        <w:t> </w:t>
      </w:r>
      <w:r w:rsidRPr="00AF4A77">
        <w:rPr>
          <w:rFonts w:ascii="Segoe UI" w:hAnsi="Segoe UI" w:cs="Segoe UI"/>
          <w:sz w:val="22"/>
          <w:szCs w:val="22"/>
        </w:rPr>
        <w:t>příloze</w:t>
      </w:r>
      <w:r w:rsidR="00BA7EAD" w:rsidRPr="00AF4A77">
        <w:rPr>
          <w:rFonts w:ascii="Segoe UI" w:hAnsi="Segoe UI" w:cs="Segoe UI"/>
          <w:sz w:val="22"/>
          <w:szCs w:val="22"/>
        </w:rPr>
        <w:t xml:space="preserve"> </w:t>
      </w:r>
      <w:r w:rsidRPr="00AF4A77">
        <w:rPr>
          <w:rFonts w:ascii="Segoe UI" w:hAnsi="Segoe UI" w:cs="Segoe UI"/>
          <w:sz w:val="22"/>
          <w:szCs w:val="22"/>
        </w:rPr>
        <w:t>č.</w:t>
      </w:r>
      <w:r w:rsidR="00BA7EAD" w:rsidRPr="00AF4A77">
        <w:rPr>
          <w:rFonts w:ascii="Segoe UI" w:hAnsi="Segoe UI" w:cs="Segoe UI"/>
          <w:sz w:val="22"/>
          <w:szCs w:val="22"/>
        </w:rPr>
        <w:t> </w:t>
      </w:r>
      <w:r w:rsidR="00135F82" w:rsidRPr="00AF4A77">
        <w:rPr>
          <w:rFonts w:ascii="Segoe UI" w:hAnsi="Segoe UI" w:cs="Segoe UI"/>
          <w:sz w:val="22"/>
          <w:szCs w:val="22"/>
        </w:rPr>
        <w:t>1</w:t>
      </w:r>
      <w:r w:rsidR="00810D2C" w:rsidRPr="00AF4A77">
        <w:rPr>
          <w:rFonts w:ascii="Segoe UI" w:hAnsi="Segoe UI" w:cs="Segoe UI"/>
          <w:sz w:val="22"/>
          <w:szCs w:val="22"/>
        </w:rPr>
        <w:t xml:space="preserve"> </w:t>
      </w:r>
      <w:r w:rsidRPr="00AF4A77">
        <w:rPr>
          <w:rFonts w:ascii="Segoe UI" w:hAnsi="Segoe UI" w:cs="Segoe UI"/>
          <w:sz w:val="22"/>
          <w:szCs w:val="22"/>
        </w:rPr>
        <w:t>této smlouvy.</w:t>
      </w:r>
      <w:r w:rsidR="005831E1" w:rsidRPr="00AF4A77">
        <w:rPr>
          <w:rFonts w:ascii="Segoe UI" w:hAnsi="Segoe UI" w:cs="Segoe UI"/>
          <w:sz w:val="22"/>
          <w:szCs w:val="22"/>
        </w:rPr>
        <w:t xml:space="preserve"> (vyhotoví účastník)</w:t>
      </w:r>
    </w:p>
    <w:p w14:paraId="7ED3161A" w14:textId="34416848" w:rsidR="00066D69" w:rsidRPr="00AF4A77" w:rsidRDefault="00066D69" w:rsidP="00AF4A77">
      <w:pPr>
        <w:pStyle w:val="Zkladntext"/>
        <w:numPr>
          <w:ilvl w:val="0"/>
          <w:numId w:val="13"/>
        </w:numPr>
        <w:tabs>
          <w:tab w:val="clear" w:pos="360"/>
          <w:tab w:val="clear" w:pos="1418"/>
        </w:tabs>
        <w:rPr>
          <w:rFonts w:ascii="Segoe UI" w:hAnsi="Segoe UI" w:cs="Segoe UI"/>
          <w:sz w:val="22"/>
          <w:szCs w:val="22"/>
        </w:rPr>
      </w:pPr>
      <w:r w:rsidRPr="00AF4A77">
        <w:rPr>
          <w:rFonts w:ascii="Segoe UI" w:hAnsi="Segoe UI" w:cs="Segoe UI"/>
          <w:sz w:val="22"/>
          <w:szCs w:val="22"/>
        </w:rPr>
        <w:t>Kupní cena podle odst. 1 tohoto článku smlouvy zahrnuje veškeré náklady prodávajícího spojené se splněním jeho závazk</w:t>
      </w:r>
      <w:r w:rsidR="00BA7EAD" w:rsidRPr="00AF4A77">
        <w:rPr>
          <w:rFonts w:ascii="Segoe UI" w:hAnsi="Segoe UI" w:cs="Segoe UI"/>
          <w:sz w:val="22"/>
          <w:szCs w:val="22"/>
        </w:rPr>
        <w:t>ů vyplývajících</w:t>
      </w:r>
      <w:r w:rsidRPr="00AF4A77">
        <w:rPr>
          <w:rFonts w:ascii="Segoe UI" w:hAnsi="Segoe UI" w:cs="Segoe UI"/>
          <w:sz w:val="22"/>
          <w:szCs w:val="22"/>
        </w:rPr>
        <w:t xml:space="preserve"> z této smlouvy, tj. cenu zboží včetně dopravného, dokumentace</w:t>
      </w:r>
      <w:r w:rsidR="001D43F6" w:rsidRPr="00AF4A77">
        <w:rPr>
          <w:rFonts w:ascii="Segoe UI" w:hAnsi="Segoe UI" w:cs="Segoe UI"/>
          <w:sz w:val="22"/>
          <w:szCs w:val="22"/>
        </w:rPr>
        <w:t xml:space="preserve"> ke zboží (záruční listy, návod na použití aj.)</w:t>
      </w:r>
      <w:r w:rsidR="00103E8A" w:rsidRPr="00AF4A77">
        <w:rPr>
          <w:rFonts w:ascii="Segoe UI" w:hAnsi="Segoe UI" w:cs="Segoe UI"/>
          <w:sz w:val="22"/>
          <w:szCs w:val="22"/>
        </w:rPr>
        <w:t xml:space="preserve">, instalace zboží, </w:t>
      </w:r>
      <w:r w:rsidR="00731933" w:rsidRPr="00AF4A77">
        <w:rPr>
          <w:rFonts w:ascii="Segoe UI" w:hAnsi="Segoe UI" w:cs="Segoe UI"/>
          <w:sz w:val="22"/>
          <w:szCs w:val="22"/>
        </w:rPr>
        <w:t>seznámení s obsluhou zboží</w:t>
      </w:r>
      <w:r w:rsidRPr="00AF4A77">
        <w:rPr>
          <w:rFonts w:ascii="Segoe UI" w:hAnsi="Segoe UI" w:cs="Segoe UI"/>
          <w:sz w:val="22"/>
          <w:szCs w:val="22"/>
        </w:rPr>
        <w:t xml:space="preserve"> a</w:t>
      </w:r>
      <w:r w:rsidR="00BA7EAD" w:rsidRPr="00AF4A77">
        <w:rPr>
          <w:rFonts w:ascii="Segoe UI" w:hAnsi="Segoe UI" w:cs="Segoe UI"/>
          <w:sz w:val="22"/>
          <w:szCs w:val="22"/>
        </w:rPr>
        <w:t> </w:t>
      </w:r>
      <w:r w:rsidRPr="00AF4A77">
        <w:rPr>
          <w:rFonts w:ascii="Segoe UI" w:hAnsi="Segoe UI" w:cs="Segoe UI"/>
          <w:sz w:val="22"/>
          <w:szCs w:val="22"/>
        </w:rPr>
        <w:t>dalších souvisejících nákladů</w:t>
      </w:r>
      <w:r w:rsidR="00987EAB">
        <w:rPr>
          <w:rFonts w:ascii="Segoe UI" w:hAnsi="Segoe UI" w:cs="Segoe UI"/>
          <w:sz w:val="22"/>
          <w:szCs w:val="22"/>
        </w:rPr>
        <w:t xml:space="preserve"> (včetně servisních služeb v době záruky)</w:t>
      </w:r>
      <w:r w:rsidRPr="00AF4A77">
        <w:rPr>
          <w:rFonts w:ascii="Segoe UI" w:hAnsi="Segoe UI" w:cs="Segoe UI"/>
          <w:sz w:val="22"/>
          <w:szCs w:val="22"/>
        </w:rPr>
        <w:t>. Kupní cena je stanovena jako nejvýše přípu</w:t>
      </w:r>
      <w:r w:rsidR="00BA7EAD" w:rsidRPr="00AF4A77">
        <w:rPr>
          <w:rFonts w:ascii="Segoe UI" w:hAnsi="Segoe UI" w:cs="Segoe UI"/>
          <w:sz w:val="22"/>
          <w:szCs w:val="22"/>
        </w:rPr>
        <w:t>stná a není ji možno překročit.</w:t>
      </w:r>
    </w:p>
    <w:p w14:paraId="0303E8E6" w14:textId="77777777" w:rsidR="0009040E" w:rsidRDefault="00915A7A" w:rsidP="00AF4A77">
      <w:pPr>
        <w:pStyle w:val="Zkladntext"/>
        <w:numPr>
          <w:ilvl w:val="0"/>
          <w:numId w:val="13"/>
        </w:numPr>
        <w:tabs>
          <w:tab w:val="clear" w:pos="360"/>
          <w:tab w:val="clear" w:pos="1418"/>
        </w:tabs>
        <w:rPr>
          <w:rFonts w:ascii="Segoe UI" w:hAnsi="Segoe UI" w:cs="Segoe UI"/>
          <w:sz w:val="22"/>
          <w:szCs w:val="22"/>
        </w:rPr>
      </w:pPr>
      <w:r w:rsidRPr="00AF4A77">
        <w:rPr>
          <w:rFonts w:ascii="Segoe UI" w:hAnsi="Segoe UI" w:cs="Segoe UI"/>
          <w:sz w:val="22"/>
          <w:szCs w:val="22"/>
        </w:rPr>
        <w:t>Je-li p</w:t>
      </w:r>
      <w:r w:rsidR="00066D69" w:rsidRPr="00AF4A77">
        <w:rPr>
          <w:rFonts w:ascii="Segoe UI" w:hAnsi="Segoe UI" w:cs="Segoe UI"/>
          <w:sz w:val="22"/>
          <w:szCs w:val="22"/>
        </w:rPr>
        <w:t xml:space="preserve">rodávající </w:t>
      </w:r>
      <w:r w:rsidRPr="00AF4A77">
        <w:rPr>
          <w:rFonts w:ascii="Segoe UI" w:hAnsi="Segoe UI" w:cs="Segoe UI"/>
          <w:sz w:val="22"/>
          <w:szCs w:val="22"/>
        </w:rPr>
        <w:t xml:space="preserve">plátcem DPH, </w:t>
      </w:r>
      <w:r w:rsidR="00066D69" w:rsidRPr="00AF4A77">
        <w:rPr>
          <w:rFonts w:ascii="Segoe UI" w:hAnsi="Segoe UI" w:cs="Segoe UI"/>
          <w:sz w:val="22"/>
          <w:szCs w:val="22"/>
        </w:rPr>
        <w:t>odpovídá za to, že sazba daně z přidané hodnoty bude stanovena v souladu s platnými právními př</w:t>
      </w:r>
      <w:r w:rsidR="009000E8" w:rsidRPr="00AF4A77">
        <w:rPr>
          <w:rFonts w:ascii="Segoe UI" w:hAnsi="Segoe UI" w:cs="Segoe UI"/>
          <w:sz w:val="22"/>
          <w:szCs w:val="22"/>
        </w:rPr>
        <w:t>edpisy; v</w:t>
      </w:r>
      <w:r w:rsidR="0009040E" w:rsidRPr="00AF4A77">
        <w:rPr>
          <w:rFonts w:ascii="Segoe UI" w:hAnsi="Segoe UI" w:cs="Segoe UI"/>
          <w:sz w:val="22"/>
          <w:szCs w:val="22"/>
        </w:rPr>
        <w:t xml:space="preserve"> případě, že dojde ke změně zákonné sazby DPH, </w:t>
      </w:r>
      <w:r w:rsidR="009000E8" w:rsidRPr="00AF4A77">
        <w:rPr>
          <w:rFonts w:ascii="Segoe UI" w:hAnsi="Segoe UI" w:cs="Segoe UI"/>
          <w:sz w:val="22"/>
          <w:szCs w:val="22"/>
        </w:rPr>
        <w:t>bude</w:t>
      </w:r>
      <w:r w:rsidR="0009040E" w:rsidRPr="00AF4A77">
        <w:rPr>
          <w:rFonts w:ascii="Segoe UI" w:hAnsi="Segoe UI" w:cs="Segoe UI"/>
          <w:sz w:val="22"/>
          <w:szCs w:val="22"/>
        </w:rPr>
        <w:t xml:space="preserve"> prodávající ke kupní ceně bez DPH povinen účtovat DPH v platné výši. Smluvní strany se dohodly, že v případě změny </w:t>
      </w:r>
      <w:r w:rsidR="00587A33" w:rsidRPr="00AF4A77">
        <w:rPr>
          <w:rFonts w:ascii="Segoe UI" w:hAnsi="Segoe UI" w:cs="Segoe UI"/>
          <w:sz w:val="22"/>
          <w:szCs w:val="22"/>
        </w:rPr>
        <w:t xml:space="preserve">kupní </w:t>
      </w:r>
      <w:r w:rsidR="0009040E" w:rsidRPr="00AF4A77">
        <w:rPr>
          <w:rFonts w:ascii="Segoe UI" w:hAnsi="Segoe UI" w:cs="Segoe UI"/>
          <w:sz w:val="22"/>
          <w:szCs w:val="22"/>
        </w:rPr>
        <w:t>ceny v důsledku změny sazby DPH není nutno</w:t>
      </w:r>
      <w:r w:rsidR="009000E8" w:rsidRPr="00AF4A77">
        <w:rPr>
          <w:rFonts w:ascii="Segoe UI" w:hAnsi="Segoe UI" w:cs="Segoe UI"/>
          <w:sz w:val="22"/>
          <w:szCs w:val="22"/>
        </w:rPr>
        <w:t xml:space="preserve"> </w:t>
      </w:r>
      <w:r w:rsidR="0009040E" w:rsidRPr="00AF4A77">
        <w:rPr>
          <w:rFonts w:ascii="Segoe UI" w:hAnsi="Segoe UI" w:cs="Segoe UI"/>
          <w:sz w:val="22"/>
          <w:szCs w:val="22"/>
        </w:rPr>
        <w:t>ke smlouvě uzavírat dodatek.</w:t>
      </w:r>
      <w:r w:rsidR="009C25FE" w:rsidRPr="00AF4A77">
        <w:rPr>
          <w:rFonts w:ascii="Segoe UI" w:hAnsi="Segoe UI" w:cs="Segoe UI"/>
          <w:sz w:val="22"/>
          <w:szCs w:val="22"/>
        </w:rPr>
        <w:t xml:space="preserve"> V případě, že </w:t>
      </w:r>
      <w:r w:rsidR="001E0750" w:rsidRPr="00AF4A77">
        <w:rPr>
          <w:rFonts w:ascii="Segoe UI" w:hAnsi="Segoe UI" w:cs="Segoe UI"/>
          <w:sz w:val="22"/>
          <w:szCs w:val="22"/>
        </w:rPr>
        <w:t>prodávající</w:t>
      </w:r>
      <w:r w:rsidR="009C25FE" w:rsidRPr="00AF4A77">
        <w:rPr>
          <w:rFonts w:ascii="Segoe UI" w:hAnsi="Segoe UI" w:cs="Segoe UI"/>
          <w:sz w:val="22"/>
          <w:szCs w:val="22"/>
        </w:rPr>
        <w:t xml:space="preserve"> stanoví sazbu DPH či DPH v rozporu s platnými právními předpisy, je povinen uhradit </w:t>
      </w:r>
      <w:r w:rsidR="001E0750" w:rsidRPr="00AF4A77">
        <w:rPr>
          <w:rFonts w:ascii="Segoe UI" w:hAnsi="Segoe UI" w:cs="Segoe UI"/>
          <w:sz w:val="22"/>
          <w:szCs w:val="22"/>
        </w:rPr>
        <w:t>kupujícímu</w:t>
      </w:r>
      <w:r w:rsidR="009C25FE" w:rsidRPr="00AF4A77">
        <w:rPr>
          <w:rFonts w:ascii="Segoe UI" w:hAnsi="Segoe UI" w:cs="Segoe UI"/>
          <w:sz w:val="22"/>
          <w:szCs w:val="22"/>
        </w:rPr>
        <w:t xml:space="preserve"> veškerou škodu, která mu v souvislosti s tím vznikla.</w:t>
      </w:r>
    </w:p>
    <w:p w14:paraId="573236E7" w14:textId="77777777" w:rsidR="00731E5F" w:rsidRPr="00AF4A77" w:rsidRDefault="00731E5F" w:rsidP="00731E5F">
      <w:pPr>
        <w:pStyle w:val="Zkladntext"/>
        <w:tabs>
          <w:tab w:val="clear" w:pos="1418"/>
        </w:tabs>
        <w:ind w:left="340"/>
        <w:rPr>
          <w:rFonts w:ascii="Segoe UI" w:hAnsi="Segoe UI" w:cs="Segoe UI"/>
          <w:sz w:val="22"/>
          <w:szCs w:val="22"/>
        </w:rPr>
      </w:pPr>
    </w:p>
    <w:p w14:paraId="480A6000" w14:textId="77777777" w:rsidR="00066D69" w:rsidRDefault="00587A33" w:rsidP="00AF4A77">
      <w:pPr>
        <w:pStyle w:val="Nadpis1"/>
        <w:rPr>
          <w:rFonts w:ascii="Segoe UI" w:hAnsi="Segoe UI" w:cs="Segoe UI"/>
        </w:rPr>
      </w:pPr>
      <w:r w:rsidRPr="00AF4A77">
        <w:rPr>
          <w:rFonts w:ascii="Segoe UI" w:hAnsi="Segoe UI" w:cs="Segoe UI"/>
        </w:rPr>
        <w:lastRenderedPageBreak/>
        <w:t>V</w:t>
      </w:r>
      <w:r w:rsidR="00066D69" w:rsidRPr="00AF4A77">
        <w:rPr>
          <w:rFonts w:ascii="Segoe UI" w:hAnsi="Segoe UI" w:cs="Segoe UI"/>
        </w:rPr>
        <w:t>.</w:t>
      </w:r>
      <w:r w:rsidR="00343967" w:rsidRPr="00AF4A77">
        <w:rPr>
          <w:rFonts w:ascii="Segoe UI" w:hAnsi="Segoe UI" w:cs="Segoe UI"/>
        </w:rPr>
        <w:br/>
      </w:r>
      <w:r w:rsidR="00066D69" w:rsidRPr="00AF4A77">
        <w:rPr>
          <w:rFonts w:ascii="Segoe UI" w:hAnsi="Segoe UI" w:cs="Segoe UI"/>
        </w:rPr>
        <w:t>M</w:t>
      </w:r>
      <w:r w:rsidR="0097461E" w:rsidRPr="00AF4A77">
        <w:rPr>
          <w:rFonts w:ascii="Segoe UI" w:hAnsi="Segoe UI" w:cs="Segoe UI"/>
        </w:rPr>
        <w:t>ísto</w:t>
      </w:r>
      <w:r w:rsidR="00066D69" w:rsidRPr="00AF4A77">
        <w:rPr>
          <w:rFonts w:ascii="Segoe UI" w:hAnsi="Segoe UI" w:cs="Segoe UI"/>
        </w:rPr>
        <w:t xml:space="preserve"> </w:t>
      </w:r>
      <w:r w:rsidRPr="00AF4A77">
        <w:rPr>
          <w:rFonts w:ascii="Segoe UI" w:hAnsi="Segoe UI" w:cs="Segoe UI"/>
        </w:rPr>
        <w:t xml:space="preserve">a doba </w:t>
      </w:r>
      <w:r w:rsidR="0097461E" w:rsidRPr="00AF4A77">
        <w:rPr>
          <w:rFonts w:ascii="Segoe UI" w:hAnsi="Segoe UI" w:cs="Segoe UI"/>
        </w:rPr>
        <w:t>plnění</w:t>
      </w:r>
    </w:p>
    <w:p w14:paraId="3D162E5E" w14:textId="77777777" w:rsidR="00731E5F" w:rsidRPr="00731E5F" w:rsidRDefault="00731E5F" w:rsidP="00731E5F">
      <w:pPr>
        <w:rPr>
          <w:lang w:val="x-none" w:eastAsia="x-none"/>
        </w:rPr>
      </w:pPr>
    </w:p>
    <w:p w14:paraId="5111AC6E" w14:textId="69E5BA03" w:rsidR="00C43AFD" w:rsidRPr="00AF4A77" w:rsidRDefault="00066D69" w:rsidP="002678B9">
      <w:pPr>
        <w:pStyle w:val="Zkladntext"/>
        <w:numPr>
          <w:ilvl w:val="0"/>
          <w:numId w:val="11"/>
        </w:numPr>
        <w:tabs>
          <w:tab w:val="clear" w:pos="1418"/>
        </w:tabs>
        <w:rPr>
          <w:rFonts w:ascii="Segoe UI" w:hAnsi="Segoe UI" w:cs="Segoe UI"/>
          <w:sz w:val="22"/>
          <w:szCs w:val="22"/>
        </w:rPr>
      </w:pPr>
      <w:r w:rsidRPr="00AF4A77">
        <w:rPr>
          <w:rFonts w:ascii="Segoe UI" w:hAnsi="Segoe UI" w:cs="Segoe UI"/>
          <w:sz w:val="22"/>
          <w:szCs w:val="22"/>
        </w:rPr>
        <w:t xml:space="preserve">Prodávající je povinen </w:t>
      </w:r>
      <w:r w:rsidR="008F0621" w:rsidRPr="00AF4A77">
        <w:rPr>
          <w:rFonts w:ascii="Segoe UI" w:hAnsi="Segoe UI" w:cs="Segoe UI"/>
          <w:sz w:val="22"/>
          <w:szCs w:val="22"/>
        </w:rPr>
        <w:t>odevzdat</w:t>
      </w:r>
      <w:r w:rsidRPr="00AF4A77">
        <w:rPr>
          <w:rFonts w:ascii="Segoe UI" w:hAnsi="Segoe UI" w:cs="Segoe UI"/>
          <w:sz w:val="22"/>
          <w:szCs w:val="22"/>
        </w:rPr>
        <w:t xml:space="preserve"> zboží </w:t>
      </w:r>
      <w:r w:rsidR="001E0750" w:rsidRPr="00AF4A77">
        <w:rPr>
          <w:rFonts w:ascii="Segoe UI" w:hAnsi="Segoe UI" w:cs="Segoe UI"/>
          <w:sz w:val="22"/>
          <w:szCs w:val="22"/>
        </w:rPr>
        <w:t>do míst</w:t>
      </w:r>
      <w:r w:rsidR="00D95CAA" w:rsidRPr="00AF4A77">
        <w:rPr>
          <w:rFonts w:ascii="Segoe UI" w:hAnsi="Segoe UI" w:cs="Segoe UI"/>
          <w:sz w:val="22"/>
          <w:szCs w:val="22"/>
        </w:rPr>
        <w:t>a</w:t>
      </w:r>
      <w:r w:rsidRPr="00AF4A77">
        <w:rPr>
          <w:rFonts w:ascii="Segoe UI" w:hAnsi="Segoe UI" w:cs="Segoe UI"/>
          <w:sz w:val="22"/>
          <w:szCs w:val="22"/>
        </w:rPr>
        <w:t xml:space="preserve"> plnění, kterým </w:t>
      </w:r>
      <w:r w:rsidR="001E0750" w:rsidRPr="00AF4A77">
        <w:rPr>
          <w:rFonts w:ascii="Segoe UI" w:hAnsi="Segoe UI" w:cs="Segoe UI"/>
          <w:sz w:val="22"/>
          <w:szCs w:val="22"/>
        </w:rPr>
        <w:t>j</w:t>
      </w:r>
      <w:r w:rsidR="00D95CAA" w:rsidRPr="00AF4A77">
        <w:rPr>
          <w:rFonts w:ascii="Segoe UI" w:hAnsi="Segoe UI" w:cs="Segoe UI"/>
          <w:sz w:val="22"/>
          <w:szCs w:val="22"/>
        </w:rPr>
        <w:t>e</w:t>
      </w:r>
      <w:r w:rsidR="001E0750" w:rsidRPr="00AF4A77">
        <w:rPr>
          <w:rFonts w:ascii="Segoe UI" w:hAnsi="Segoe UI" w:cs="Segoe UI"/>
          <w:sz w:val="22"/>
          <w:szCs w:val="22"/>
        </w:rPr>
        <w:t xml:space="preserve"> </w:t>
      </w:r>
      <w:r w:rsidR="00AF4A77" w:rsidRPr="00AF4A77">
        <w:rPr>
          <w:rFonts w:ascii="Segoe UI" w:hAnsi="Segoe UI" w:cs="Segoe UI"/>
          <w:sz w:val="22"/>
          <w:szCs w:val="22"/>
        </w:rPr>
        <w:t>kotelna v objektu Klášterní 795, 538 21 Slatiňany ve vlastnictví Domova sociálních služeb.</w:t>
      </w:r>
    </w:p>
    <w:p w14:paraId="2E10CCEE" w14:textId="0BC8D439" w:rsidR="0034350B" w:rsidRPr="00FC50B8" w:rsidRDefault="00DA09FA" w:rsidP="002678B9">
      <w:pPr>
        <w:pStyle w:val="Zkladntext"/>
        <w:numPr>
          <w:ilvl w:val="0"/>
          <w:numId w:val="11"/>
        </w:numPr>
        <w:tabs>
          <w:tab w:val="clear" w:pos="360"/>
          <w:tab w:val="clear" w:pos="1418"/>
        </w:tabs>
        <w:rPr>
          <w:rFonts w:ascii="Segoe UI" w:hAnsi="Segoe UI" w:cs="Segoe UI"/>
          <w:sz w:val="22"/>
          <w:szCs w:val="22"/>
        </w:rPr>
      </w:pPr>
      <w:r w:rsidRPr="00FC50B8">
        <w:rPr>
          <w:rFonts w:ascii="Segoe UI" w:hAnsi="Segoe UI" w:cs="Segoe UI"/>
          <w:sz w:val="22"/>
          <w:szCs w:val="22"/>
        </w:rPr>
        <w:t xml:space="preserve">Prodávající se zavazuje </w:t>
      </w:r>
      <w:r w:rsidR="008C4B42" w:rsidRPr="00FC50B8">
        <w:rPr>
          <w:rFonts w:ascii="Segoe UI" w:hAnsi="Segoe UI" w:cs="Segoe UI"/>
          <w:sz w:val="22"/>
          <w:szCs w:val="22"/>
        </w:rPr>
        <w:t xml:space="preserve">dodat </w:t>
      </w:r>
      <w:r w:rsidRPr="00FC50B8">
        <w:rPr>
          <w:rFonts w:ascii="Segoe UI" w:hAnsi="Segoe UI" w:cs="Segoe UI"/>
          <w:sz w:val="22"/>
          <w:szCs w:val="22"/>
        </w:rPr>
        <w:t xml:space="preserve">kupujícímu zboží nejpozději </w:t>
      </w:r>
      <w:r w:rsidR="00AF4A77" w:rsidRPr="00FC50B8">
        <w:rPr>
          <w:rFonts w:ascii="Segoe UI" w:hAnsi="Segoe UI" w:cs="Segoe UI"/>
          <w:sz w:val="22"/>
          <w:szCs w:val="22"/>
        </w:rPr>
        <w:t xml:space="preserve">do </w:t>
      </w:r>
      <w:r w:rsidR="00FC50B8" w:rsidRPr="00FC50B8">
        <w:rPr>
          <w:rFonts w:ascii="Segoe UI" w:hAnsi="Segoe UI" w:cs="Segoe UI"/>
          <w:sz w:val="22"/>
          <w:szCs w:val="22"/>
        </w:rPr>
        <w:t>16</w:t>
      </w:r>
      <w:r w:rsidR="006304B0" w:rsidRPr="00FC50B8">
        <w:rPr>
          <w:rFonts w:ascii="Segoe UI" w:hAnsi="Segoe UI" w:cs="Segoe UI"/>
          <w:sz w:val="22"/>
          <w:szCs w:val="22"/>
        </w:rPr>
        <w:t xml:space="preserve"> týdnů od podpisu smlouvy</w:t>
      </w:r>
      <w:r w:rsidR="00FC50B8" w:rsidRPr="00FC50B8">
        <w:rPr>
          <w:rFonts w:ascii="Segoe UI" w:hAnsi="Segoe UI" w:cs="Segoe UI"/>
          <w:sz w:val="22"/>
          <w:szCs w:val="22"/>
        </w:rPr>
        <w:t>.</w:t>
      </w:r>
      <w:r w:rsidR="006304B0" w:rsidRPr="00FC50B8">
        <w:rPr>
          <w:rFonts w:ascii="Segoe UI" w:hAnsi="Segoe UI" w:cs="Segoe UI"/>
          <w:sz w:val="22"/>
          <w:szCs w:val="22"/>
        </w:rPr>
        <w:t xml:space="preserve"> </w:t>
      </w:r>
    </w:p>
    <w:p w14:paraId="55929F8D" w14:textId="5F69FD0E" w:rsidR="00387BA6" w:rsidRPr="00AF4A77" w:rsidRDefault="00387BA6" w:rsidP="002678B9">
      <w:pPr>
        <w:numPr>
          <w:ilvl w:val="0"/>
          <w:numId w:val="11"/>
        </w:numPr>
        <w:spacing w:before="120"/>
        <w:jc w:val="both"/>
        <w:rPr>
          <w:rFonts w:ascii="Segoe UI" w:hAnsi="Segoe UI" w:cs="Segoe UI"/>
          <w:sz w:val="22"/>
          <w:szCs w:val="22"/>
          <w:lang w:val="x-none" w:eastAsia="x-none"/>
        </w:rPr>
      </w:pPr>
      <w:r w:rsidRPr="00AF4A77">
        <w:rPr>
          <w:rFonts w:ascii="Segoe UI" w:hAnsi="Segoe UI" w:cs="Segoe UI"/>
          <w:sz w:val="22"/>
          <w:szCs w:val="22"/>
          <w:lang w:val="x-none" w:eastAsia="x-none"/>
        </w:rPr>
        <w:t xml:space="preserve">Prodávající plně odpovídá za případné škody vzniklé na majetku </w:t>
      </w:r>
      <w:r w:rsidR="00072A85" w:rsidRPr="00AF4A77">
        <w:rPr>
          <w:rFonts w:ascii="Segoe UI" w:hAnsi="Segoe UI" w:cs="Segoe UI"/>
          <w:sz w:val="22"/>
          <w:szCs w:val="22"/>
          <w:lang w:val="x-none" w:eastAsia="x-none"/>
        </w:rPr>
        <w:t>kupujícího</w:t>
      </w:r>
      <w:r w:rsidRPr="00AF4A77">
        <w:rPr>
          <w:rFonts w:ascii="Segoe UI" w:hAnsi="Segoe UI" w:cs="Segoe UI"/>
          <w:sz w:val="22"/>
          <w:szCs w:val="22"/>
          <w:lang w:val="x-none" w:eastAsia="x-none"/>
        </w:rPr>
        <w:t>, jako místa plnění, způsobené činností související s dodáním a montáží/instalací zboží. Prodávající je dále povinen při instalaci zboží dbát veškerých předpisů o bezpečnosti a ochraně zdraví při práci. Kupující</w:t>
      </w:r>
      <w:r w:rsidR="00072A85" w:rsidRPr="00AF4A77">
        <w:rPr>
          <w:rFonts w:ascii="Segoe UI" w:hAnsi="Segoe UI" w:cs="Segoe UI"/>
          <w:sz w:val="22"/>
          <w:szCs w:val="22"/>
          <w:lang w:val="x-none" w:eastAsia="x-none"/>
        </w:rPr>
        <w:t xml:space="preserve"> </w:t>
      </w:r>
      <w:r w:rsidRPr="00AF4A77">
        <w:rPr>
          <w:rFonts w:ascii="Segoe UI" w:hAnsi="Segoe UI" w:cs="Segoe UI"/>
          <w:sz w:val="22"/>
          <w:szCs w:val="22"/>
          <w:lang w:val="x-none" w:eastAsia="x-none"/>
        </w:rPr>
        <w:t>je povinen pro účely montáže/instalace zboží zajistit prodávajícímu potřebnou součinnost. Veškerý odpad, který vznikne při montáži/instalaci zboží, je prodávající povinen, na svoje náklady zlikvidovat</w:t>
      </w:r>
      <w:r w:rsidR="00072A85" w:rsidRPr="00AF4A77">
        <w:rPr>
          <w:rFonts w:ascii="Segoe UI" w:hAnsi="Segoe UI" w:cs="Segoe UI"/>
          <w:sz w:val="22"/>
          <w:szCs w:val="22"/>
          <w:lang w:val="x-none" w:eastAsia="x-none"/>
        </w:rPr>
        <w:t xml:space="preserve"> s platnou právní úpravou.</w:t>
      </w:r>
    </w:p>
    <w:p w14:paraId="29C26327" w14:textId="77777777" w:rsidR="00066D69" w:rsidRDefault="00066D69" w:rsidP="00AF53B2">
      <w:pPr>
        <w:pStyle w:val="Nadpis1"/>
        <w:rPr>
          <w:rFonts w:ascii="Segoe UI" w:hAnsi="Segoe UI" w:cs="Segoe UI"/>
        </w:rPr>
      </w:pPr>
      <w:r w:rsidRPr="00AF53B2">
        <w:rPr>
          <w:rFonts w:ascii="Segoe UI" w:hAnsi="Segoe UI" w:cs="Segoe UI"/>
        </w:rPr>
        <w:t>V</w:t>
      </w:r>
      <w:r w:rsidR="00587A33" w:rsidRPr="00AF53B2">
        <w:rPr>
          <w:rFonts w:ascii="Segoe UI" w:hAnsi="Segoe UI" w:cs="Segoe UI"/>
        </w:rPr>
        <w:t>I</w:t>
      </w:r>
      <w:r w:rsidRPr="00AF53B2">
        <w:rPr>
          <w:rFonts w:ascii="Segoe UI" w:hAnsi="Segoe UI" w:cs="Segoe UI"/>
        </w:rPr>
        <w:t>.</w:t>
      </w:r>
      <w:r w:rsidR="00343967" w:rsidRPr="00AF53B2">
        <w:rPr>
          <w:rFonts w:ascii="Segoe UI" w:hAnsi="Segoe UI" w:cs="Segoe UI"/>
        </w:rPr>
        <w:br/>
      </w:r>
      <w:r w:rsidRPr="00AF53B2">
        <w:rPr>
          <w:rFonts w:ascii="Segoe UI" w:hAnsi="Segoe UI" w:cs="Segoe UI"/>
        </w:rPr>
        <w:t>Povinnosti prodávajícího a kupujícího</w:t>
      </w:r>
    </w:p>
    <w:p w14:paraId="1D093EBF" w14:textId="77777777" w:rsidR="00731E5F" w:rsidRPr="00731E5F" w:rsidRDefault="00731E5F" w:rsidP="00731E5F">
      <w:pPr>
        <w:rPr>
          <w:lang w:val="x-none" w:eastAsia="x-none"/>
        </w:rPr>
      </w:pPr>
    </w:p>
    <w:p w14:paraId="21629EBE" w14:textId="77777777" w:rsidR="00066D69" w:rsidRPr="00AF53B2" w:rsidRDefault="00066D69" w:rsidP="002678B9">
      <w:pPr>
        <w:pStyle w:val="Zkladntext"/>
        <w:numPr>
          <w:ilvl w:val="0"/>
          <w:numId w:val="14"/>
        </w:numPr>
        <w:tabs>
          <w:tab w:val="clear" w:pos="360"/>
          <w:tab w:val="clear" w:pos="1418"/>
        </w:tabs>
        <w:rPr>
          <w:rFonts w:ascii="Segoe UI" w:hAnsi="Segoe UI" w:cs="Segoe UI"/>
          <w:sz w:val="22"/>
          <w:szCs w:val="22"/>
        </w:rPr>
      </w:pPr>
      <w:r w:rsidRPr="00AF53B2">
        <w:rPr>
          <w:rFonts w:ascii="Segoe UI" w:hAnsi="Segoe UI" w:cs="Segoe UI"/>
          <w:sz w:val="22"/>
          <w:szCs w:val="22"/>
        </w:rPr>
        <w:t>Prodávající je povinen</w:t>
      </w:r>
      <w:r w:rsidR="002073D8" w:rsidRPr="00AF53B2">
        <w:rPr>
          <w:rFonts w:ascii="Segoe UI" w:hAnsi="Segoe UI" w:cs="Segoe UI"/>
          <w:sz w:val="22"/>
          <w:szCs w:val="22"/>
          <w:lang w:val="cs-CZ"/>
        </w:rPr>
        <w:t xml:space="preserve"> zejména</w:t>
      </w:r>
      <w:r w:rsidRPr="00AF53B2">
        <w:rPr>
          <w:rFonts w:ascii="Segoe UI" w:hAnsi="Segoe UI" w:cs="Segoe UI"/>
          <w:sz w:val="22"/>
          <w:szCs w:val="22"/>
        </w:rPr>
        <w:t>:</w:t>
      </w:r>
    </w:p>
    <w:p w14:paraId="5F70B51D" w14:textId="77777777" w:rsidR="00066D69" w:rsidRPr="00AF53B2" w:rsidRDefault="00066D69" w:rsidP="002678B9">
      <w:pPr>
        <w:pStyle w:val="Zkladntext"/>
        <w:numPr>
          <w:ilvl w:val="0"/>
          <w:numId w:val="1"/>
        </w:numPr>
        <w:tabs>
          <w:tab w:val="clear" w:pos="645"/>
          <w:tab w:val="clear" w:pos="1418"/>
          <w:tab w:val="left" w:pos="851"/>
        </w:tabs>
        <w:spacing w:before="60"/>
        <w:ind w:left="851" w:hanging="425"/>
        <w:rPr>
          <w:rFonts w:ascii="Segoe UI" w:hAnsi="Segoe UI" w:cs="Segoe UI"/>
          <w:sz w:val="22"/>
          <w:szCs w:val="22"/>
        </w:rPr>
      </w:pPr>
      <w:r w:rsidRPr="00AF53B2">
        <w:rPr>
          <w:rFonts w:ascii="Segoe UI" w:hAnsi="Segoe UI" w:cs="Segoe UI"/>
          <w:sz w:val="22"/>
          <w:szCs w:val="22"/>
        </w:rPr>
        <w:t>Dodat zboží řádně a včas.</w:t>
      </w:r>
    </w:p>
    <w:p w14:paraId="01E10E6D" w14:textId="77777777" w:rsidR="00066D69" w:rsidRPr="00AF53B2" w:rsidRDefault="00066D69" w:rsidP="002678B9">
      <w:pPr>
        <w:pStyle w:val="Zkladntext"/>
        <w:numPr>
          <w:ilvl w:val="0"/>
          <w:numId w:val="1"/>
        </w:numPr>
        <w:tabs>
          <w:tab w:val="clear" w:pos="645"/>
          <w:tab w:val="clear" w:pos="1418"/>
          <w:tab w:val="left" w:pos="851"/>
        </w:tabs>
        <w:spacing w:before="60"/>
        <w:ind w:left="851" w:hanging="425"/>
        <w:rPr>
          <w:rFonts w:ascii="Segoe UI" w:hAnsi="Segoe UI" w:cs="Segoe UI"/>
          <w:sz w:val="22"/>
          <w:szCs w:val="22"/>
        </w:rPr>
      </w:pPr>
      <w:r w:rsidRPr="00AF53B2">
        <w:rPr>
          <w:rFonts w:ascii="Segoe UI" w:hAnsi="Segoe UI" w:cs="Segoe UI"/>
          <w:sz w:val="22"/>
          <w:szCs w:val="22"/>
        </w:rPr>
        <w:t>Dodat zboží nové, nepoužívané a odpovídající platným technickým normám, právním</w:t>
      </w:r>
      <w:r w:rsidR="00BA7EAD" w:rsidRPr="00AF53B2">
        <w:rPr>
          <w:rFonts w:ascii="Segoe UI" w:hAnsi="Segoe UI" w:cs="Segoe UI"/>
          <w:sz w:val="22"/>
          <w:szCs w:val="22"/>
        </w:rPr>
        <w:t xml:space="preserve"> předpisům a předpisům výrobce.</w:t>
      </w:r>
    </w:p>
    <w:p w14:paraId="31F32CDD" w14:textId="77777777" w:rsidR="00066D69" w:rsidRPr="00AF53B2" w:rsidRDefault="00066D69" w:rsidP="002678B9">
      <w:pPr>
        <w:pStyle w:val="Zkladntext"/>
        <w:numPr>
          <w:ilvl w:val="0"/>
          <w:numId w:val="1"/>
        </w:numPr>
        <w:tabs>
          <w:tab w:val="clear" w:pos="645"/>
          <w:tab w:val="clear" w:pos="1418"/>
          <w:tab w:val="left" w:pos="851"/>
        </w:tabs>
        <w:spacing w:before="60"/>
        <w:ind w:left="851" w:hanging="425"/>
        <w:rPr>
          <w:rFonts w:ascii="Segoe UI" w:hAnsi="Segoe UI" w:cs="Segoe UI"/>
          <w:sz w:val="22"/>
          <w:szCs w:val="22"/>
        </w:rPr>
      </w:pPr>
      <w:r w:rsidRPr="00AF53B2">
        <w:rPr>
          <w:rFonts w:ascii="Segoe UI" w:hAnsi="Segoe UI" w:cs="Segoe UI"/>
          <w:sz w:val="22"/>
          <w:szCs w:val="22"/>
        </w:rPr>
        <w:t>Při dodání zboží do místa plnění dle čl.</w:t>
      </w:r>
      <w:r w:rsidR="00BA7EAD" w:rsidRPr="00AF53B2">
        <w:rPr>
          <w:rFonts w:ascii="Segoe UI" w:hAnsi="Segoe UI" w:cs="Segoe UI"/>
          <w:sz w:val="22"/>
          <w:szCs w:val="22"/>
        </w:rPr>
        <w:t> </w:t>
      </w:r>
      <w:r w:rsidR="00E967C5" w:rsidRPr="00AF53B2">
        <w:rPr>
          <w:rFonts w:ascii="Segoe UI" w:hAnsi="Segoe UI" w:cs="Segoe UI"/>
          <w:sz w:val="22"/>
          <w:szCs w:val="22"/>
        </w:rPr>
        <w:t>V</w:t>
      </w:r>
      <w:r w:rsidRPr="00AF53B2">
        <w:rPr>
          <w:rFonts w:ascii="Segoe UI" w:hAnsi="Segoe UI" w:cs="Segoe UI"/>
          <w:sz w:val="22"/>
          <w:szCs w:val="22"/>
        </w:rPr>
        <w:t xml:space="preserve"> této smlouvy předat kupujícímu </w:t>
      </w:r>
      <w:r w:rsidR="00452C00" w:rsidRPr="00AF53B2">
        <w:rPr>
          <w:rFonts w:ascii="Segoe UI" w:hAnsi="Segoe UI" w:cs="Segoe UI"/>
          <w:sz w:val="22"/>
          <w:szCs w:val="22"/>
        </w:rPr>
        <w:t>d</w:t>
      </w:r>
      <w:r w:rsidRPr="00AF53B2">
        <w:rPr>
          <w:rFonts w:ascii="Segoe UI" w:hAnsi="Segoe UI" w:cs="Segoe UI"/>
          <w:sz w:val="22"/>
          <w:szCs w:val="22"/>
        </w:rPr>
        <w:t>oklady, které se ke zboží vztahují</w:t>
      </w:r>
      <w:r w:rsidR="00452C00" w:rsidRPr="00AF53B2">
        <w:rPr>
          <w:rFonts w:ascii="Segoe UI" w:hAnsi="Segoe UI" w:cs="Segoe UI"/>
          <w:sz w:val="22"/>
          <w:szCs w:val="22"/>
        </w:rPr>
        <w:t xml:space="preserve"> </w:t>
      </w:r>
      <w:r w:rsidRPr="00AF53B2">
        <w:rPr>
          <w:rFonts w:ascii="Segoe UI" w:hAnsi="Segoe UI" w:cs="Segoe UI"/>
          <w:sz w:val="22"/>
          <w:szCs w:val="22"/>
        </w:rPr>
        <w:t>ve smyslu §</w:t>
      </w:r>
      <w:r w:rsidR="00BA7EAD" w:rsidRPr="00AF53B2">
        <w:rPr>
          <w:rFonts w:ascii="Segoe UI" w:hAnsi="Segoe UI" w:cs="Segoe UI"/>
          <w:sz w:val="22"/>
          <w:szCs w:val="22"/>
        </w:rPr>
        <w:t> </w:t>
      </w:r>
      <w:r w:rsidR="005C7268" w:rsidRPr="00AF53B2">
        <w:rPr>
          <w:rFonts w:ascii="Segoe UI" w:hAnsi="Segoe UI" w:cs="Segoe UI"/>
          <w:sz w:val="22"/>
          <w:szCs w:val="22"/>
        </w:rPr>
        <w:t>2087</w:t>
      </w:r>
      <w:r w:rsidRPr="00AF53B2">
        <w:rPr>
          <w:rFonts w:ascii="Segoe UI" w:hAnsi="Segoe UI" w:cs="Segoe UI"/>
          <w:sz w:val="22"/>
          <w:szCs w:val="22"/>
        </w:rPr>
        <w:t xml:space="preserve"> </w:t>
      </w:r>
      <w:r w:rsidR="005C7268" w:rsidRPr="00AF53B2">
        <w:rPr>
          <w:rFonts w:ascii="Segoe UI" w:hAnsi="Segoe UI" w:cs="Segoe UI"/>
          <w:sz w:val="22"/>
          <w:szCs w:val="22"/>
        </w:rPr>
        <w:t xml:space="preserve">občanského </w:t>
      </w:r>
      <w:r w:rsidR="00587A33" w:rsidRPr="00AF53B2">
        <w:rPr>
          <w:rFonts w:ascii="Segoe UI" w:hAnsi="Segoe UI" w:cs="Segoe UI"/>
          <w:sz w:val="22"/>
          <w:szCs w:val="22"/>
        </w:rPr>
        <w:t>zákoníku</w:t>
      </w:r>
      <w:r w:rsidR="00587A33" w:rsidRPr="00AF53B2" w:rsidDel="00587A33">
        <w:rPr>
          <w:rFonts w:ascii="Segoe UI" w:hAnsi="Segoe UI" w:cs="Segoe UI"/>
          <w:sz w:val="22"/>
          <w:szCs w:val="22"/>
        </w:rPr>
        <w:t xml:space="preserve"> </w:t>
      </w:r>
      <w:r w:rsidRPr="00AF53B2">
        <w:rPr>
          <w:rFonts w:ascii="Segoe UI" w:hAnsi="Segoe UI" w:cs="Segoe UI"/>
          <w:sz w:val="22"/>
          <w:szCs w:val="22"/>
        </w:rPr>
        <w:t>(záruční list, návod k použití apod.) v českém jazyce.</w:t>
      </w:r>
    </w:p>
    <w:p w14:paraId="590CD5C8" w14:textId="77777777" w:rsidR="00132518" w:rsidRPr="00AF53B2" w:rsidRDefault="003520A9" w:rsidP="002678B9">
      <w:pPr>
        <w:pStyle w:val="Odstavecseseznamem"/>
        <w:numPr>
          <w:ilvl w:val="0"/>
          <w:numId w:val="1"/>
        </w:numPr>
        <w:tabs>
          <w:tab w:val="clear" w:pos="645"/>
        </w:tabs>
        <w:ind w:left="851" w:hanging="425"/>
        <w:jc w:val="both"/>
        <w:rPr>
          <w:rFonts w:ascii="Segoe UI" w:hAnsi="Segoe UI" w:cs="Segoe UI"/>
          <w:sz w:val="22"/>
          <w:szCs w:val="22"/>
        </w:rPr>
      </w:pPr>
      <w:r w:rsidRPr="00AF53B2">
        <w:rPr>
          <w:rFonts w:ascii="Segoe UI" w:hAnsi="Segoe UI" w:cs="Segoe UI"/>
          <w:sz w:val="22"/>
          <w:szCs w:val="22"/>
        </w:rPr>
        <w:t xml:space="preserve">  </w:t>
      </w:r>
      <w:r w:rsidR="00132518" w:rsidRPr="00AF53B2">
        <w:rPr>
          <w:rFonts w:ascii="Segoe UI" w:hAnsi="Segoe UI" w:cs="Segoe UI"/>
          <w:sz w:val="22"/>
          <w:szCs w:val="22"/>
        </w:rPr>
        <w:t xml:space="preserve">Bezplatně provádět instruktáž nového personálu kupujícího, který bude zboží obsluhovat (maximálně </w:t>
      </w:r>
      <w:r w:rsidR="00287E93" w:rsidRPr="00AF53B2">
        <w:rPr>
          <w:rFonts w:ascii="Segoe UI" w:hAnsi="Segoe UI" w:cs="Segoe UI"/>
          <w:sz w:val="22"/>
          <w:szCs w:val="22"/>
        </w:rPr>
        <w:t>2x</w:t>
      </w:r>
      <w:r w:rsidR="00132518" w:rsidRPr="00AF53B2">
        <w:rPr>
          <w:rFonts w:ascii="Segoe UI" w:hAnsi="Segoe UI" w:cs="Segoe UI"/>
          <w:sz w:val="22"/>
          <w:szCs w:val="22"/>
        </w:rPr>
        <w:t xml:space="preserve"> v průběhu jednoho kalendářního roku </w:t>
      </w:r>
      <w:r w:rsidR="00132518" w:rsidRPr="00AF53B2">
        <w:rPr>
          <w:rFonts w:ascii="Segoe UI" w:hAnsi="Segoe UI" w:cs="Segoe UI"/>
          <w:sz w:val="22"/>
          <w:szCs w:val="22"/>
          <w:lang w:eastAsia="en-US"/>
        </w:rPr>
        <w:t xml:space="preserve">v rozsahu cca </w:t>
      </w:r>
      <w:r w:rsidR="00287E93" w:rsidRPr="00AF53B2">
        <w:rPr>
          <w:rFonts w:ascii="Segoe UI" w:hAnsi="Segoe UI" w:cs="Segoe UI"/>
          <w:sz w:val="22"/>
          <w:szCs w:val="22"/>
          <w:lang w:eastAsia="en-US"/>
        </w:rPr>
        <w:t xml:space="preserve">3 </w:t>
      </w:r>
      <w:r w:rsidR="00132518" w:rsidRPr="00AF53B2">
        <w:rPr>
          <w:rFonts w:ascii="Segoe UI" w:hAnsi="Segoe UI" w:cs="Segoe UI"/>
          <w:sz w:val="22"/>
          <w:szCs w:val="22"/>
          <w:lang w:eastAsia="en-US"/>
        </w:rPr>
        <w:t>hodin za jeden kalendářní rok</w:t>
      </w:r>
      <w:r w:rsidR="00132518" w:rsidRPr="00AF53B2">
        <w:rPr>
          <w:rFonts w:ascii="Segoe UI" w:hAnsi="Segoe UI" w:cs="Segoe UI"/>
          <w:sz w:val="22"/>
          <w:szCs w:val="22"/>
        </w:rPr>
        <w:t>). Prodávající provede instruktáž do 10 pracovních dnů od doručení písemné (emailem) výzvy k jejímu provedení kupujícímu, pokud se smluvní strany nedohodnou jinak.</w:t>
      </w:r>
    </w:p>
    <w:p w14:paraId="5C722CAD" w14:textId="77777777" w:rsidR="00B123F2" w:rsidRPr="00AF53B2" w:rsidRDefault="00B123F2" w:rsidP="002678B9">
      <w:pPr>
        <w:pStyle w:val="Odstavecseseznamem"/>
        <w:numPr>
          <w:ilvl w:val="0"/>
          <w:numId w:val="1"/>
        </w:numPr>
        <w:tabs>
          <w:tab w:val="clear" w:pos="645"/>
          <w:tab w:val="left" w:pos="851"/>
        </w:tabs>
        <w:spacing w:before="60"/>
        <w:ind w:left="851" w:hanging="425"/>
        <w:jc w:val="both"/>
        <w:rPr>
          <w:rFonts w:ascii="Segoe UI" w:hAnsi="Segoe UI" w:cs="Segoe UI"/>
          <w:sz w:val="22"/>
          <w:szCs w:val="22"/>
        </w:rPr>
      </w:pPr>
      <w:r w:rsidRPr="00AF53B2">
        <w:rPr>
          <w:rFonts w:ascii="Segoe UI" w:hAnsi="Segoe UI" w:cs="Segoe UI"/>
          <w:sz w:val="22"/>
          <w:szCs w:val="22"/>
        </w:rPr>
        <w:t>Dbát při poskytování plnění dle</w:t>
      </w:r>
      <w:r w:rsidR="00BA7EAD" w:rsidRPr="00AF53B2">
        <w:rPr>
          <w:rFonts w:ascii="Segoe UI" w:hAnsi="Segoe UI" w:cs="Segoe UI"/>
          <w:sz w:val="22"/>
          <w:szCs w:val="22"/>
        </w:rPr>
        <w:t> </w:t>
      </w:r>
      <w:r w:rsidRPr="00AF53B2">
        <w:rPr>
          <w:rFonts w:ascii="Segoe UI" w:hAnsi="Segoe UI" w:cs="Segoe UI"/>
          <w:sz w:val="22"/>
          <w:szCs w:val="22"/>
        </w:rPr>
        <w:t>této smlouvy na</w:t>
      </w:r>
      <w:r w:rsidR="00BA7EAD" w:rsidRPr="00AF53B2">
        <w:rPr>
          <w:rFonts w:ascii="Segoe UI" w:hAnsi="Segoe UI" w:cs="Segoe UI"/>
          <w:sz w:val="22"/>
          <w:szCs w:val="22"/>
        </w:rPr>
        <w:t> </w:t>
      </w:r>
      <w:r w:rsidRPr="00AF53B2">
        <w:rPr>
          <w:rFonts w:ascii="Segoe UI" w:hAnsi="Segoe UI" w:cs="Segoe UI"/>
          <w:sz w:val="22"/>
          <w:szCs w:val="22"/>
        </w:rPr>
        <w:t>ochranu životního prostředí. Dodávané zboží musí splňovat požadavky na</w:t>
      </w:r>
      <w:r w:rsidR="00BA7EAD" w:rsidRPr="00AF53B2">
        <w:rPr>
          <w:rFonts w:ascii="Segoe UI" w:hAnsi="Segoe UI" w:cs="Segoe UI"/>
          <w:sz w:val="22"/>
          <w:szCs w:val="22"/>
        </w:rPr>
        <w:t> </w:t>
      </w:r>
      <w:r w:rsidRPr="00AF53B2">
        <w:rPr>
          <w:rFonts w:ascii="Segoe UI" w:hAnsi="Segoe UI" w:cs="Segoe UI"/>
          <w:sz w:val="22"/>
          <w:szCs w:val="22"/>
        </w:rPr>
        <w:t>bezpečný výrobek ve</w:t>
      </w:r>
      <w:r w:rsidR="00BA7EAD" w:rsidRPr="00AF53B2">
        <w:rPr>
          <w:rFonts w:ascii="Segoe UI" w:hAnsi="Segoe UI" w:cs="Segoe UI"/>
          <w:sz w:val="22"/>
          <w:szCs w:val="22"/>
        </w:rPr>
        <w:t> </w:t>
      </w:r>
      <w:r w:rsidRPr="00AF53B2">
        <w:rPr>
          <w:rFonts w:ascii="Segoe UI" w:hAnsi="Segoe UI" w:cs="Segoe UI"/>
          <w:sz w:val="22"/>
          <w:szCs w:val="22"/>
        </w:rPr>
        <w:t>smyslu zákona č.</w:t>
      </w:r>
      <w:r w:rsidR="00BA7EAD" w:rsidRPr="00AF53B2">
        <w:rPr>
          <w:rFonts w:ascii="Segoe UI" w:hAnsi="Segoe UI" w:cs="Segoe UI"/>
          <w:sz w:val="22"/>
          <w:szCs w:val="22"/>
        </w:rPr>
        <w:t> 102/2001 Sb., o obecné bezpečnosti výrobků a </w:t>
      </w:r>
      <w:r w:rsidRPr="00AF53B2">
        <w:rPr>
          <w:rFonts w:ascii="Segoe UI" w:hAnsi="Segoe UI" w:cs="Segoe UI"/>
          <w:sz w:val="22"/>
          <w:szCs w:val="22"/>
        </w:rPr>
        <w:t>o</w:t>
      </w:r>
      <w:r w:rsidR="00BA7EAD" w:rsidRPr="00AF53B2">
        <w:rPr>
          <w:rFonts w:ascii="Segoe UI" w:hAnsi="Segoe UI" w:cs="Segoe UI"/>
          <w:sz w:val="22"/>
          <w:szCs w:val="22"/>
        </w:rPr>
        <w:t> </w:t>
      </w:r>
      <w:r w:rsidRPr="00AF53B2">
        <w:rPr>
          <w:rFonts w:ascii="Segoe UI" w:hAnsi="Segoe UI" w:cs="Segoe UI"/>
          <w:sz w:val="22"/>
          <w:szCs w:val="22"/>
        </w:rPr>
        <w:t>změně některých zákonů (zákon o</w:t>
      </w:r>
      <w:r w:rsidR="00BA7EAD" w:rsidRPr="00AF53B2">
        <w:rPr>
          <w:rFonts w:ascii="Segoe UI" w:hAnsi="Segoe UI" w:cs="Segoe UI"/>
          <w:sz w:val="22"/>
          <w:szCs w:val="22"/>
        </w:rPr>
        <w:t> </w:t>
      </w:r>
      <w:r w:rsidRPr="00AF53B2">
        <w:rPr>
          <w:rFonts w:ascii="Segoe UI" w:hAnsi="Segoe UI" w:cs="Segoe UI"/>
          <w:sz w:val="22"/>
          <w:szCs w:val="22"/>
        </w:rPr>
        <w:t>obecné bezpečnosti výrobků), ve</w:t>
      </w:r>
      <w:r w:rsidR="00BA7EAD" w:rsidRPr="00AF53B2">
        <w:rPr>
          <w:rFonts w:ascii="Segoe UI" w:hAnsi="Segoe UI" w:cs="Segoe UI"/>
          <w:sz w:val="22"/>
          <w:szCs w:val="22"/>
        </w:rPr>
        <w:t> </w:t>
      </w:r>
      <w:r w:rsidRPr="00AF53B2">
        <w:rPr>
          <w:rFonts w:ascii="Segoe UI" w:hAnsi="Segoe UI" w:cs="Segoe UI"/>
          <w:sz w:val="22"/>
          <w:szCs w:val="22"/>
        </w:rPr>
        <w:t>znění pozdějších předpisů, platné technické, bezpečnostní, zdravotní, hygienické a</w:t>
      </w:r>
      <w:r w:rsidR="00BA7EAD" w:rsidRPr="00AF53B2">
        <w:rPr>
          <w:rFonts w:ascii="Segoe UI" w:hAnsi="Segoe UI" w:cs="Segoe UI"/>
          <w:sz w:val="22"/>
          <w:szCs w:val="22"/>
        </w:rPr>
        <w:t> </w:t>
      </w:r>
      <w:r w:rsidRPr="00AF53B2">
        <w:rPr>
          <w:rFonts w:ascii="Segoe UI" w:hAnsi="Segoe UI" w:cs="Segoe UI"/>
          <w:sz w:val="22"/>
          <w:szCs w:val="22"/>
        </w:rPr>
        <w:t>jiné předpisy, včetně předpisů týkajících se ochrany životního prostředí, vztahujících se na</w:t>
      </w:r>
      <w:r w:rsidR="00BA7EAD" w:rsidRPr="00AF53B2">
        <w:rPr>
          <w:rFonts w:ascii="Segoe UI" w:hAnsi="Segoe UI" w:cs="Segoe UI"/>
          <w:sz w:val="22"/>
          <w:szCs w:val="22"/>
        </w:rPr>
        <w:t> </w:t>
      </w:r>
      <w:r w:rsidRPr="00AF53B2">
        <w:rPr>
          <w:rFonts w:ascii="Segoe UI" w:hAnsi="Segoe UI" w:cs="Segoe UI"/>
          <w:sz w:val="22"/>
          <w:szCs w:val="22"/>
        </w:rPr>
        <w:t>výrobek a jeho výrobu.</w:t>
      </w:r>
    </w:p>
    <w:p w14:paraId="2328CC94" w14:textId="77777777" w:rsidR="00DC059B" w:rsidRPr="00AF53B2" w:rsidRDefault="001D43F6" w:rsidP="002678B9">
      <w:pPr>
        <w:pStyle w:val="Zkladntext"/>
        <w:numPr>
          <w:ilvl w:val="0"/>
          <w:numId w:val="1"/>
        </w:numPr>
        <w:tabs>
          <w:tab w:val="clear" w:pos="645"/>
          <w:tab w:val="clear" w:pos="1418"/>
          <w:tab w:val="left" w:pos="851"/>
        </w:tabs>
        <w:spacing w:before="60"/>
        <w:ind w:left="851" w:hanging="425"/>
        <w:rPr>
          <w:rFonts w:ascii="Segoe UI" w:hAnsi="Segoe UI" w:cs="Segoe UI"/>
          <w:sz w:val="22"/>
          <w:szCs w:val="22"/>
        </w:rPr>
      </w:pPr>
      <w:r w:rsidRPr="00AF53B2">
        <w:rPr>
          <w:rFonts w:ascii="Segoe UI" w:hAnsi="Segoe UI" w:cs="Segoe UI"/>
          <w:sz w:val="22"/>
          <w:szCs w:val="22"/>
        </w:rPr>
        <w:t>P</w:t>
      </w:r>
      <w:r w:rsidR="00DC059B" w:rsidRPr="00AF53B2">
        <w:rPr>
          <w:rFonts w:ascii="Segoe UI" w:hAnsi="Segoe UI" w:cs="Segoe UI"/>
          <w:sz w:val="22"/>
          <w:szCs w:val="22"/>
        </w:rPr>
        <w:t>ísemně informovat kupujícího o skutečnostech majících vliv na plnění smlouvy, a to neprodleně, nejpozději však následující pracovní den poté, kdy příslušná skutečnost nastane nebo prodávaj</w:t>
      </w:r>
      <w:r w:rsidR="001D0D22" w:rsidRPr="00AF53B2">
        <w:rPr>
          <w:rFonts w:ascii="Segoe UI" w:hAnsi="Segoe UI" w:cs="Segoe UI"/>
          <w:sz w:val="22"/>
          <w:szCs w:val="22"/>
        </w:rPr>
        <w:t>ící zjistí, že by nastat mohla.</w:t>
      </w:r>
    </w:p>
    <w:p w14:paraId="6F3D1A89" w14:textId="77777777" w:rsidR="00DC059B" w:rsidRPr="00AF53B2" w:rsidRDefault="00873EC1" w:rsidP="002678B9">
      <w:pPr>
        <w:pStyle w:val="Zkladntext"/>
        <w:numPr>
          <w:ilvl w:val="0"/>
          <w:numId w:val="1"/>
        </w:numPr>
        <w:tabs>
          <w:tab w:val="clear" w:pos="645"/>
          <w:tab w:val="clear" w:pos="1418"/>
          <w:tab w:val="left" w:pos="851"/>
        </w:tabs>
        <w:spacing w:before="60"/>
        <w:ind w:left="851" w:hanging="425"/>
        <w:rPr>
          <w:rFonts w:ascii="Segoe UI" w:hAnsi="Segoe UI" w:cs="Segoe UI"/>
          <w:sz w:val="22"/>
          <w:szCs w:val="22"/>
        </w:rPr>
      </w:pPr>
      <w:r w:rsidRPr="00AF53B2">
        <w:rPr>
          <w:rFonts w:ascii="Segoe UI" w:hAnsi="Segoe UI" w:cs="Segoe UI"/>
          <w:sz w:val="22"/>
          <w:szCs w:val="22"/>
        </w:rPr>
        <w:t>N</w:t>
      </w:r>
      <w:r w:rsidR="00DC059B" w:rsidRPr="00AF53B2">
        <w:rPr>
          <w:rFonts w:ascii="Segoe UI" w:hAnsi="Segoe UI" w:cs="Segoe UI"/>
          <w:sz w:val="22"/>
          <w:szCs w:val="22"/>
        </w:rPr>
        <w:t>a základě pozvánky kupujícího se účastnit všech jednání týkajících se dodávky zboží nebo na základě písemné výzvy kupujícího poskytnout zprávu o stavu přípravy dodávky zboží či požadovanou dokumentaci.</w:t>
      </w:r>
    </w:p>
    <w:p w14:paraId="4CF7E128" w14:textId="7A403A66" w:rsidR="00F82A1A" w:rsidRPr="003915F1" w:rsidRDefault="00873EC1" w:rsidP="00363DFF">
      <w:pPr>
        <w:pStyle w:val="Zkladntext"/>
        <w:numPr>
          <w:ilvl w:val="0"/>
          <w:numId w:val="1"/>
        </w:numPr>
        <w:tabs>
          <w:tab w:val="clear" w:pos="645"/>
          <w:tab w:val="clear" w:pos="1418"/>
          <w:tab w:val="left" w:pos="851"/>
        </w:tabs>
        <w:spacing w:before="60"/>
        <w:ind w:left="851" w:hanging="425"/>
        <w:rPr>
          <w:rFonts w:ascii="Segoe UI" w:hAnsi="Segoe UI" w:cs="Segoe UI"/>
          <w:sz w:val="22"/>
          <w:szCs w:val="22"/>
        </w:rPr>
      </w:pPr>
      <w:r w:rsidRPr="003915F1">
        <w:rPr>
          <w:rFonts w:ascii="Segoe UI" w:hAnsi="Segoe UI" w:cs="Segoe UI"/>
          <w:sz w:val="22"/>
          <w:szCs w:val="22"/>
        </w:rPr>
        <w:t>P</w:t>
      </w:r>
      <w:r w:rsidR="00DC059B" w:rsidRPr="003915F1">
        <w:rPr>
          <w:rFonts w:ascii="Segoe UI" w:hAnsi="Segoe UI" w:cs="Segoe UI"/>
          <w:sz w:val="22"/>
          <w:szCs w:val="22"/>
        </w:rPr>
        <w:t>ředat kupujícímu do 3 týdnů od nabytí účinnosti této smlouvy rozpis kupní ceny s určením samostatných majetků, souborů majetků nebo samostatných funkčních celků za účelem evidence majetku a jeho odepisování dle zákona č. 586/1992 Sb., o daních z</w:t>
      </w:r>
      <w:r w:rsidR="0025014B" w:rsidRPr="003915F1">
        <w:rPr>
          <w:rFonts w:ascii="Segoe UI" w:hAnsi="Segoe UI" w:cs="Segoe UI"/>
          <w:sz w:val="22"/>
          <w:szCs w:val="22"/>
        </w:rPr>
        <w:t> </w:t>
      </w:r>
      <w:r w:rsidR="00DC059B" w:rsidRPr="003915F1">
        <w:rPr>
          <w:rFonts w:ascii="Segoe UI" w:hAnsi="Segoe UI" w:cs="Segoe UI"/>
          <w:sz w:val="22"/>
          <w:szCs w:val="22"/>
        </w:rPr>
        <w:t xml:space="preserve">příjmů, ve znění </w:t>
      </w:r>
      <w:r w:rsidR="008128FE" w:rsidRPr="003915F1">
        <w:rPr>
          <w:rFonts w:ascii="Segoe UI" w:hAnsi="Segoe UI" w:cs="Segoe UI"/>
          <w:sz w:val="22"/>
          <w:szCs w:val="22"/>
        </w:rPr>
        <w:t>pozdějších předpisů a zákona č. </w:t>
      </w:r>
      <w:r w:rsidR="00DC059B" w:rsidRPr="003915F1">
        <w:rPr>
          <w:rFonts w:ascii="Segoe UI" w:hAnsi="Segoe UI" w:cs="Segoe UI"/>
          <w:sz w:val="22"/>
          <w:szCs w:val="22"/>
        </w:rPr>
        <w:t>563/1991</w:t>
      </w:r>
      <w:r w:rsidR="008128FE" w:rsidRPr="003915F1">
        <w:rPr>
          <w:rFonts w:ascii="Segoe UI" w:hAnsi="Segoe UI" w:cs="Segoe UI"/>
          <w:sz w:val="22"/>
          <w:szCs w:val="22"/>
        </w:rPr>
        <w:t> Sb., o </w:t>
      </w:r>
      <w:r w:rsidR="00DC059B" w:rsidRPr="003915F1">
        <w:rPr>
          <w:rFonts w:ascii="Segoe UI" w:hAnsi="Segoe UI" w:cs="Segoe UI"/>
          <w:sz w:val="22"/>
          <w:szCs w:val="22"/>
        </w:rPr>
        <w:t xml:space="preserve">účetnictví, </w:t>
      </w:r>
      <w:r w:rsidR="008128FE" w:rsidRPr="003915F1">
        <w:rPr>
          <w:rFonts w:ascii="Segoe UI" w:hAnsi="Segoe UI" w:cs="Segoe UI"/>
          <w:sz w:val="22"/>
          <w:szCs w:val="22"/>
        </w:rPr>
        <w:lastRenderedPageBreak/>
        <w:t>ve znění pozdějších předpisů. U </w:t>
      </w:r>
      <w:r w:rsidR="00DC059B" w:rsidRPr="003915F1">
        <w:rPr>
          <w:rFonts w:ascii="Segoe UI" w:hAnsi="Segoe UI" w:cs="Segoe UI"/>
          <w:sz w:val="22"/>
          <w:szCs w:val="22"/>
        </w:rPr>
        <w:t>odepisování dlouhodobého hmotného a nehmotného majetku bude uveden klasifikační kód CZ-CPA za účelem odepisování dlouhodobého hmotného a</w:t>
      </w:r>
      <w:r w:rsidR="0025014B" w:rsidRPr="003915F1">
        <w:rPr>
          <w:rFonts w:ascii="Segoe UI" w:hAnsi="Segoe UI" w:cs="Segoe UI"/>
          <w:sz w:val="22"/>
          <w:szCs w:val="22"/>
        </w:rPr>
        <w:t> </w:t>
      </w:r>
      <w:r w:rsidR="00DC059B" w:rsidRPr="003915F1">
        <w:rPr>
          <w:rFonts w:ascii="Segoe UI" w:hAnsi="Segoe UI" w:cs="Segoe UI"/>
          <w:sz w:val="22"/>
          <w:szCs w:val="22"/>
        </w:rPr>
        <w:t>nehmotného majetku.</w:t>
      </w:r>
    </w:p>
    <w:p w14:paraId="53E1FCF6" w14:textId="77777777" w:rsidR="009A11FC" w:rsidRPr="0076570B" w:rsidRDefault="009A11FC" w:rsidP="002678B9">
      <w:pPr>
        <w:pStyle w:val="Zkladntext"/>
        <w:numPr>
          <w:ilvl w:val="0"/>
          <w:numId w:val="14"/>
        </w:numPr>
        <w:tabs>
          <w:tab w:val="clear" w:pos="360"/>
          <w:tab w:val="clear" w:pos="1418"/>
        </w:tabs>
      </w:pPr>
      <w:r w:rsidRPr="00925CCE">
        <w:rPr>
          <w:rFonts w:ascii="Segoe UI" w:hAnsi="Segoe UI" w:cs="Segoe UI"/>
          <w:sz w:val="22"/>
          <w:szCs w:val="22"/>
        </w:rPr>
        <w:t>Kupující je povinen:</w:t>
      </w:r>
    </w:p>
    <w:p w14:paraId="1FB25B7C" w14:textId="77777777" w:rsidR="00033307" w:rsidRPr="00925CCE" w:rsidRDefault="009A11FC" w:rsidP="002A6822">
      <w:pPr>
        <w:pStyle w:val="Odstavecseseznamem"/>
        <w:numPr>
          <w:ilvl w:val="0"/>
          <w:numId w:val="26"/>
        </w:numPr>
        <w:tabs>
          <w:tab w:val="clear" w:pos="645"/>
          <w:tab w:val="left" w:pos="851"/>
        </w:tabs>
        <w:spacing w:before="60"/>
        <w:ind w:left="851" w:hanging="425"/>
        <w:jc w:val="both"/>
        <w:rPr>
          <w:rFonts w:ascii="Segoe UI" w:hAnsi="Segoe UI" w:cs="Segoe UI"/>
          <w:sz w:val="22"/>
          <w:szCs w:val="22"/>
          <w:lang w:val="x-none" w:eastAsia="x-none"/>
        </w:rPr>
      </w:pPr>
      <w:r w:rsidRPr="00925CCE">
        <w:rPr>
          <w:rFonts w:ascii="Segoe UI" w:hAnsi="Segoe UI" w:cs="Segoe UI"/>
          <w:sz w:val="22"/>
          <w:szCs w:val="22"/>
          <w:lang w:val="x-none" w:eastAsia="x-none"/>
        </w:rPr>
        <w:t xml:space="preserve">Poskytnout </w:t>
      </w:r>
      <w:r w:rsidR="00464E8E" w:rsidRPr="00925CCE">
        <w:rPr>
          <w:rFonts w:ascii="Segoe UI" w:hAnsi="Segoe UI" w:cs="Segoe UI"/>
          <w:sz w:val="22"/>
          <w:szCs w:val="22"/>
          <w:lang w:val="x-none" w:eastAsia="x-none"/>
        </w:rPr>
        <w:t>prodávajícímu potřebnou součinnost při plnění jeho závazku.</w:t>
      </w:r>
    </w:p>
    <w:p w14:paraId="186C7007" w14:textId="77777777" w:rsidR="007928C2" w:rsidRPr="00925CCE" w:rsidRDefault="009D5FD1" w:rsidP="00925CCE">
      <w:pPr>
        <w:pStyle w:val="Odstavecseseznamem"/>
        <w:numPr>
          <w:ilvl w:val="0"/>
          <w:numId w:val="26"/>
        </w:numPr>
        <w:tabs>
          <w:tab w:val="clear" w:pos="645"/>
          <w:tab w:val="left" w:pos="851"/>
        </w:tabs>
        <w:spacing w:before="60"/>
        <w:ind w:left="851" w:hanging="425"/>
        <w:jc w:val="both"/>
        <w:rPr>
          <w:rFonts w:ascii="Segoe UI" w:hAnsi="Segoe UI" w:cs="Segoe UI"/>
          <w:sz w:val="22"/>
          <w:szCs w:val="22"/>
          <w:lang w:val="x-none" w:eastAsia="x-none"/>
        </w:rPr>
      </w:pPr>
      <w:r w:rsidRPr="00925CCE">
        <w:rPr>
          <w:rFonts w:ascii="Segoe UI" w:hAnsi="Segoe UI" w:cs="Segoe UI"/>
          <w:sz w:val="22"/>
          <w:szCs w:val="22"/>
          <w:lang w:val="x-none" w:eastAsia="x-none"/>
        </w:rPr>
        <w:t>P</w:t>
      </w:r>
      <w:r w:rsidR="007928C2" w:rsidRPr="00925CCE">
        <w:rPr>
          <w:rFonts w:ascii="Segoe UI" w:hAnsi="Segoe UI" w:cs="Segoe UI"/>
          <w:sz w:val="22"/>
          <w:szCs w:val="22"/>
          <w:lang w:val="x-none" w:eastAsia="x-none"/>
        </w:rPr>
        <w:t xml:space="preserve">okud </w:t>
      </w:r>
      <w:r w:rsidR="00466780" w:rsidRPr="00925CCE">
        <w:rPr>
          <w:rFonts w:ascii="Segoe UI" w:hAnsi="Segoe UI" w:cs="Segoe UI"/>
          <w:sz w:val="22"/>
          <w:szCs w:val="22"/>
          <w:lang w:val="x-none" w:eastAsia="x-none"/>
        </w:rPr>
        <w:t xml:space="preserve">nabídnuté </w:t>
      </w:r>
      <w:r w:rsidRPr="00925CCE">
        <w:rPr>
          <w:rFonts w:ascii="Segoe UI" w:hAnsi="Segoe UI" w:cs="Segoe UI"/>
          <w:sz w:val="22"/>
          <w:szCs w:val="22"/>
          <w:lang w:val="x-none" w:eastAsia="x-none"/>
        </w:rPr>
        <w:t xml:space="preserve">zboží </w:t>
      </w:r>
      <w:r w:rsidR="008D27E0" w:rsidRPr="00925CCE">
        <w:rPr>
          <w:rFonts w:ascii="Segoe UI" w:hAnsi="Segoe UI" w:cs="Segoe UI"/>
          <w:sz w:val="22"/>
          <w:szCs w:val="22"/>
          <w:lang w:val="x-none" w:eastAsia="x-none"/>
        </w:rPr>
        <w:t xml:space="preserve">nemá zjevné vady </w:t>
      </w:r>
      <w:r w:rsidR="00527222" w:rsidRPr="00925CCE">
        <w:rPr>
          <w:rFonts w:ascii="Segoe UI" w:hAnsi="Segoe UI" w:cs="Segoe UI"/>
          <w:sz w:val="22"/>
          <w:szCs w:val="22"/>
          <w:lang w:val="x-none" w:eastAsia="x-none"/>
        </w:rPr>
        <w:t>a</w:t>
      </w:r>
      <w:r w:rsidR="00BA7EAD" w:rsidRPr="00925CCE">
        <w:rPr>
          <w:rFonts w:ascii="Segoe UI" w:hAnsi="Segoe UI" w:cs="Segoe UI"/>
          <w:sz w:val="22"/>
          <w:szCs w:val="22"/>
          <w:lang w:val="x-none" w:eastAsia="x-none"/>
        </w:rPr>
        <w:t> </w:t>
      </w:r>
      <w:r w:rsidRPr="00925CCE">
        <w:rPr>
          <w:rFonts w:ascii="Segoe UI" w:hAnsi="Segoe UI" w:cs="Segoe UI"/>
          <w:sz w:val="22"/>
          <w:szCs w:val="22"/>
          <w:lang w:val="x-none" w:eastAsia="x-none"/>
        </w:rPr>
        <w:t>plnění prodávajícího</w:t>
      </w:r>
      <w:r w:rsidR="00527222" w:rsidRPr="00925CCE">
        <w:rPr>
          <w:rFonts w:ascii="Segoe UI" w:hAnsi="Segoe UI" w:cs="Segoe UI"/>
          <w:sz w:val="22"/>
          <w:szCs w:val="22"/>
          <w:lang w:val="x-none" w:eastAsia="x-none"/>
        </w:rPr>
        <w:t xml:space="preserve"> splňuje požadavky stanovené touto smlouvou, </w:t>
      </w:r>
      <w:r w:rsidRPr="00925CCE">
        <w:rPr>
          <w:rFonts w:ascii="Segoe UI" w:hAnsi="Segoe UI" w:cs="Segoe UI"/>
          <w:sz w:val="22"/>
          <w:szCs w:val="22"/>
          <w:lang w:val="x-none" w:eastAsia="x-none"/>
        </w:rPr>
        <w:t>zboží</w:t>
      </w:r>
      <w:r w:rsidR="00527222" w:rsidRPr="00925CCE">
        <w:rPr>
          <w:rFonts w:ascii="Segoe UI" w:hAnsi="Segoe UI" w:cs="Segoe UI"/>
          <w:sz w:val="22"/>
          <w:szCs w:val="22"/>
          <w:lang w:val="x-none" w:eastAsia="x-none"/>
        </w:rPr>
        <w:t xml:space="preserve"> převzít.</w:t>
      </w:r>
    </w:p>
    <w:p w14:paraId="13127711" w14:textId="77777777" w:rsidR="00884F30" w:rsidRDefault="00884F30" w:rsidP="00884F30">
      <w:pPr>
        <w:pStyle w:val="Zkladntext"/>
        <w:widowControl/>
        <w:tabs>
          <w:tab w:val="clear" w:pos="1418"/>
        </w:tabs>
        <w:autoSpaceDE/>
        <w:autoSpaceDN/>
        <w:spacing w:before="0"/>
        <w:rPr>
          <w:sz w:val="22"/>
          <w:szCs w:val="22"/>
        </w:rPr>
      </w:pPr>
    </w:p>
    <w:p w14:paraId="466E7555" w14:textId="77777777" w:rsidR="00884F30" w:rsidRPr="00925CCE" w:rsidRDefault="00884F30" w:rsidP="00925CCE">
      <w:pPr>
        <w:pStyle w:val="Zkladntext"/>
        <w:numPr>
          <w:ilvl w:val="0"/>
          <w:numId w:val="14"/>
        </w:numPr>
        <w:tabs>
          <w:tab w:val="clear" w:pos="360"/>
          <w:tab w:val="clear" w:pos="1418"/>
        </w:tabs>
        <w:rPr>
          <w:rFonts w:ascii="Segoe UI" w:hAnsi="Segoe UI" w:cs="Segoe UI"/>
          <w:sz w:val="22"/>
          <w:szCs w:val="22"/>
        </w:rPr>
      </w:pPr>
      <w:r w:rsidRPr="00925CCE">
        <w:rPr>
          <w:rFonts w:ascii="Segoe UI" w:hAnsi="Segoe UI" w:cs="Segoe UI"/>
          <w:sz w:val="22"/>
          <w:szCs w:val="22"/>
        </w:rPr>
        <w:t xml:space="preserve">Prodávající se zavazuje provádět </w:t>
      </w:r>
      <w:r w:rsidR="00287E93" w:rsidRPr="00925CCE">
        <w:rPr>
          <w:rFonts w:ascii="Segoe UI" w:hAnsi="Segoe UI" w:cs="Segoe UI"/>
          <w:sz w:val="22"/>
          <w:szCs w:val="22"/>
        </w:rPr>
        <w:t xml:space="preserve">servis </w:t>
      </w:r>
      <w:r w:rsidRPr="00925CCE">
        <w:rPr>
          <w:rFonts w:ascii="Segoe UI" w:hAnsi="Segoe UI" w:cs="Segoe UI"/>
          <w:sz w:val="22"/>
          <w:szCs w:val="22"/>
        </w:rPr>
        <w:t>v době záruky</w:t>
      </w:r>
      <w:r w:rsidR="00287E93" w:rsidRPr="00925CCE">
        <w:rPr>
          <w:rFonts w:ascii="Segoe UI" w:hAnsi="Segoe UI" w:cs="Segoe UI"/>
          <w:sz w:val="22"/>
          <w:szCs w:val="22"/>
        </w:rPr>
        <w:t>, podle doporučení výrobce.</w:t>
      </w:r>
      <w:r w:rsidRPr="00925CCE">
        <w:rPr>
          <w:rFonts w:ascii="Segoe UI" w:hAnsi="Segoe UI" w:cs="Segoe UI"/>
          <w:sz w:val="22"/>
          <w:szCs w:val="22"/>
        </w:rPr>
        <w:t xml:space="preserve"> </w:t>
      </w:r>
    </w:p>
    <w:p w14:paraId="16981386" w14:textId="77777777" w:rsidR="00884F30" w:rsidRPr="00884F30" w:rsidRDefault="00884F30" w:rsidP="00884F30">
      <w:pPr>
        <w:pStyle w:val="Zkladntext"/>
        <w:tabs>
          <w:tab w:val="clear" w:pos="1418"/>
          <w:tab w:val="left" w:pos="851"/>
        </w:tabs>
        <w:spacing w:before="60"/>
        <w:ind w:left="357"/>
        <w:rPr>
          <w:lang w:val="cs-CZ"/>
        </w:rPr>
      </w:pPr>
    </w:p>
    <w:p w14:paraId="6331C6C2" w14:textId="77777777" w:rsidR="00066D69" w:rsidRDefault="00066D69" w:rsidP="00925CCE">
      <w:pPr>
        <w:pStyle w:val="Nadpis1"/>
        <w:rPr>
          <w:rFonts w:ascii="Segoe UI" w:hAnsi="Segoe UI" w:cs="Segoe UI"/>
        </w:rPr>
      </w:pPr>
      <w:r w:rsidRPr="00925CCE">
        <w:rPr>
          <w:rFonts w:ascii="Segoe UI" w:hAnsi="Segoe UI" w:cs="Segoe UI"/>
        </w:rPr>
        <w:t>V</w:t>
      </w:r>
      <w:r w:rsidR="00587A33" w:rsidRPr="00925CCE">
        <w:rPr>
          <w:rFonts w:ascii="Segoe UI" w:hAnsi="Segoe UI" w:cs="Segoe UI"/>
        </w:rPr>
        <w:t>I</w:t>
      </w:r>
      <w:r w:rsidRPr="00925CCE">
        <w:rPr>
          <w:rFonts w:ascii="Segoe UI" w:hAnsi="Segoe UI" w:cs="Segoe UI"/>
        </w:rPr>
        <w:t>I.</w:t>
      </w:r>
      <w:r w:rsidR="00343967" w:rsidRPr="00925CCE">
        <w:rPr>
          <w:rFonts w:ascii="Segoe UI" w:hAnsi="Segoe UI" w:cs="Segoe UI"/>
        </w:rPr>
        <w:br/>
      </w:r>
      <w:r w:rsidR="00885EC0" w:rsidRPr="00925CCE">
        <w:rPr>
          <w:rFonts w:ascii="Segoe UI" w:hAnsi="Segoe UI" w:cs="Segoe UI"/>
        </w:rPr>
        <w:t xml:space="preserve">Převod </w:t>
      </w:r>
      <w:r w:rsidRPr="00925CCE">
        <w:rPr>
          <w:rFonts w:ascii="Segoe UI" w:hAnsi="Segoe UI" w:cs="Segoe UI"/>
        </w:rPr>
        <w:t xml:space="preserve">vlastnického práva a </w:t>
      </w:r>
      <w:r w:rsidR="00885EC0" w:rsidRPr="00925CCE">
        <w:rPr>
          <w:rFonts w:ascii="Segoe UI" w:hAnsi="Segoe UI" w:cs="Segoe UI"/>
        </w:rPr>
        <w:t>nebezpečí škody</w:t>
      </w:r>
      <w:r w:rsidRPr="00925CCE">
        <w:rPr>
          <w:rFonts w:ascii="Segoe UI" w:hAnsi="Segoe UI" w:cs="Segoe UI"/>
        </w:rPr>
        <w:t xml:space="preserve"> na zboží</w:t>
      </w:r>
    </w:p>
    <w:p w14:paraId="7F3BA73C" w14:textId="77777777" w:rsidR="00731E5F" w:rsidRPr="00731E5F" w:rsidRDefault="00731E5F" w:rsidP="00731E5F">
      <w:pPr>
        <w:rPr>
          <w:lang w:val="x-none" w:eastAsia="x-none"/>
        </w:rPr>
      </w:pPr>
    </w:p>
    <w:p w14:paraId="07A2DA78" w14:textId="77777777" w:rsidR="00066D69" w:rsidRPr="00925CCE" w:rsidRDefault="00066D69" w:rsidP="002678B9">
      <w:pPr>
        <w:pStyle w:val="Zkladntext"/>
        <w:numPr>
          <w:ilvl w:val="0"/>
          <w:numId w:val="19"/>
        </w:numPr>
        <w:tabs>
          <w:tab w:val="clear" w:pos="360"/>
          <w:tab w:val="clear" w:pos="1418"/>
        </w:tabs>
        <w:rPr>
          <w:rFonts w:ascii="Segoe UI" w:hAnsi="Segoe UI" w:cs="Segoe UI"/>
          <w:sz w:val="22"/>
          <w:szCs w:val="22"/>
        </w:rPr>
      </w:pPr>
      <w:r w:rsidRPr="00925CCE">
        <w:rPr>
          <w:rFonts w:ascii="Segoe UI" w:hAnsi="Segoe UI" w:cs="Segoe UI"/>
          <w:sz w:val="22"/>
          <w:szCs w:val="22"/>
        </w:rPr>
        <w:t>Kupující nabývá vlastnické právo ke zboží jeho převzetím</w:t>
      </w:r>
      <w:r w:rsidR="00C961F2" w:rsidRPr="00925CCE">
        <w:rPr>
          <w:rFonts w:ascii="Segoe UI" w:hAnsi="Segoe UI" w:cs="Segoe UI"/>
          <w:sz w:val="22"/>
          <w:szCs w:val="22"/>
        </w:rPr>
        <w:t xml:space="preserve"> kupujícím</w:t>
      </w:r>
      <w:r w:rsidRPr="00925CCE">
        <w:rPr>
          <w:rFonts w:ascii="Segoe UI" w:hAnsi="Segoe UI" w:cs="Segoe UI"/>
          <w:sz w:val="22"/>
          <w:szCs w:val="22"/>
        </w:rPr>
        <w:t xml:space="preserve"> v místě plnění</w:t>
      </w:r>
      <w:r w:rsidR="00C961F2" w:rsidRPr="00925CCE">
        <w:rPr>
          <w:rFonts w:ascii="Segoe UI" w:hAnsi="Segoe UI" w:cs="Segoe UI"/>
          <w:sz w:val="22"/>
          <w:szCs w:val="22"/>
        </w:rPr>
        <w:t>;</w:t>
      </w:r>
      <w:r w:rsidR="00E73B28" w:rsidRPr="00925CCE">
        <w:rPr>
          <w:rFonts w:ascii="Segoe UI" w:hAnsi="Segoe UI" w:cs="Segoe UI"/>
          <w:sz w:val="22"/>
          <w:szCs w:val="22"/>
          <w:lang w:val="cs-CZ"/>
        </w:rPr>
        <w:t xml:space="preserve"> </w:t>
      </w:r>
      <w:r w:rsidR="009B16AB" w:rsidRPr="00925CCE">
        <w:rPr>
          <w:rFonts w:ascii="Segoe UI" w:hAnsi="Segoe UI" w:cs="Segoe UI"/>
          <w:sz w:val="22"/>
          <w:szCs w:val="22"/>
        </w:rPr>
        <w:t>v </w:t>
      </w:r>
      <w:r w:rsidRPr="00925CCE">
        <w:rPr>
          <w:rFonts w:ascii="Segoe UI" w:hAnsi="Segoe UI" w:cs="Segoe UI"/>
          <w:sz w:val="22"/>
          <w:szCs w:val="22"/>
        </w:rPr>
        <w:t>témže okamžiku přechází na kupujícího nebezpečí škody na zboží.</w:t>
      </w:r>
    </w:p>
    <w:p w14:paraId="0DA3E6D8" w14:textId="77777777" w:rsidR="006123ED" w:rsidRPr="00925CCE" w:rsidRDefault="006123ED" w:rsidP="002678B9">
      <w:pPr>
        <w:pStyle w:val="Zkladntext"/>
        <w:numPr>
          <w:ilvl w:val="0"/>
          <w:numId w:val="19"/>
        </w:numPr>
        <w:tabs>
          <w:tab w:val="clear" w:pos="360"/>
          <w:tab w:val="clear" w:pos="1418"/>
        </w:tabs>
        <w:rPr>
          <w:rFonts w:ascii="Segoe UI" w:hAnsi="Segoe UI" w:cs="Segoe UI"/>
          <w:sz w:val="22"/>
          <w:szCs w:val="22"/>
        </w:rPr>
      </w:pPr>
      <w:r w:rsidRPr="00925CCE">
        <w:rPr>
          <w:rFonts w:ascii="Segoe UI" w:hAnsi="Segoe UI" w:cs="Segoe UI"/>
          <w:sz w:val="22"/>
          <w:szCs w:val="22"/>
        </w:rPr>
        <w:t xml:space="preserve">Odpovědnost za neoprávněný zásah do autorských i jiných práv třetích osob nese výlučně </w:t>
      </w:r>
      <w:r w:rsidRPr="00925CCE">
        <w:rPr>
          <w:rFonts w:ascii="Segoe UI" w:hAnsi="Segoe UI" w:cs="Segoe UI"/>
          <w:sz w:val="22"/>
          <w:szCs w:val="22"/>
          <w:lang w:val="cs-CZ"/>
        </w:rPr>
        <w:t>prodávající</w:t>
      </w:r>
      <w:r w:rsidRPr="00925CCE">
        <w:rPr>
          <w:rFonts w:ascii="Segoe UI" w:hAnsi="Segoe UI" w:cs="Segoe UI"/>
          <w:sz w:val="22"/>
          <w:szCs w:val="22"/>
        </w:rPr>
        <w:t>.</w:t>
      </w:r>
    </w:p>
    <w:p w14:paraId="63DB9740" w14:textId="77777777" w:rsidR="00066D69" w:rsidRDefault="00066D69" w:rsidP="00925CCE">
      <w:pPr>
        <w:pStyle w:val="Nadpis1"/>
        <w:rPr>
          <w:rFonts w:ascii="Segoe UI" w:hAnsi="Segoe UI" w:cs="Segoe UI"/>
        </w:rPr>
      </w:pPr>
      <w:r w:rsidRPr="00925CCE">
        <w:rPr>
          <w:rFonts w:ascii="Segoe UI" w:hAnsi="Segoe UI" w:cs="Segoe UI"/>
        </w:rPr>
        <w:t>VI</w:t>
      </w:r>
      <w:r w:rsidR="003C3AEF" w:rsidRPr="00925CCE">
        <w:rPr>
          <w:rFonts w:ascii="Segoe UI" w:hAnsi="Segoe UI" w:cs="Segoe UI"/>
        </w:rPr>
        <w:t>I</w:t>
      </w:r>
      <w:r w:rsidRPr="00925CCE">
        <w:rPr>
          <w:rFonts w:ascii="Segoe UI" w:hAnsi="Segoe UI" w:cs="Segoe UI"/>
        </w:rPr>
        <w:t>I.</w:t>
      </w:r>
      <w:r w:rsidR="00343967" w:rsidRPr="00925CCE">
        <w:rPr>
          <w:rFonts w:ascii="Segoe UI" w:hAnsi="Segoe UI" w:cs="Segoe UI"/>
        </w:rPr>
        <w:br/>
      </w:r>
      <w:r w:rsidRPr="00925CCE">
        <w:rPr>
          <w:rFonts w:ascii="Segoe UI" w:hAnsi="Segoe UI" w:cs="Segoe UI"/>
        </w:rPr>
        <w:t>Předání a převzetí zboží</w:t>
      </w:r>
    </w:p>
    <w:p w14:paraId="3DC8635E" w14:textId="77777777" w:rsidR="00731E5F" w:rsidRPr="00731E5F" w:rsidRDefault="00731E5F" w:rsidP="00731E5F">
      <w:pPr>
        <w:rPr>
          <w:lang w:val="x-none" w:eastAsia="x-none"/>
        </w:rPr>
      </w:pPr>
    </w:p>
    <w:p w14:paraId="7A466796" w14:textId="77777777" w:rsidR="009B16AB" w:rsidRPr="00925CCE" w:rsidRDefault="009B16AB" w:rsidP="002678B9">
      <w:pPr>
        <w:numPr>
          <w:ilvl w:val="0"/>
          <w:numId w:val="7"/>
        </w:numPr>
        <w:tabs>
          <w:tab w:val="clear" w:pos="360"/>
        </w:tabs>
        <w:spacing w:before="120"/>
        <w:ind w:left="357" w:hanging="357"/>
        <w:jc w:val="both"/>
        <w:rPr>
          <w:rFonts w:ascii="Segoe UI" w:hAnsi="Segoe UI" w:cs="Segoe UI"/>
          <w:sz w:val="22"/>
          <w:szCs w:val="22"/>
        </w:rPr>
      </w:pPr>
      <w:r w:rsidRPr="00925CCE">
        <w:rPr>
          <w:rFonts w:ascii="Segoe UI" w:hAnsi="Segoe UI" w:cs="Segoe UI"/>
          <w:sz w:val="22"/>
          <w:szCs w:val="22"/>
        </w:rPr>
        <w:t xml:space="preserve">Zboží bude předáno a převzato </w:t>
      </w:r>
      <w:r w:rsidR="00EB1904" w:rsidRPr="00925CCE">
        <w:rPr>
          <w:rFonts w:ascii="Segoe UI" w:hAnsi="Segoe UI" w:cs="Segoe UI"/>
          <w:sz w:val="22"/>
          <w:szCs w:val="22"/>
        </w:rPr>
        <w:t>v místě</w:t>
      </w:r>
      <w:r w:rsidRPr="00925CCE">
        <w:rPr>
          <w:rFonts w:ascii="Segoe UI" w:hAnsi="Segoe UI" w:cs="Segoe UI"/>
          <w:sz w:val="22"/>
          <w:szCs w:val="22"/>
        </w:rPr>
        <w:t xml:space="preserve"> plnění dle čl.</w:t>
      </w:r>
      <w:r w:rsidR="00BA360B" w:rsidRPr="00925CCE">
        <w:rPr>
          <w:rFonts w:ascii="Segoe UI" w:hAnsi="Segoe UI" w:cs="Segoe UI"/>
          <w:sz w:val="22"/>
          <w:szCs w:val="22"/>
        </w:rPr>
        <w:t> </w:t>
      </w:r>
      <w:r w:rsidRPr="00925CCE">
        <w:rPr>
          <w:rFonts w:ascii="Segoe UI" w:hAnsi="Segoe UI" w:cs="Segoe UI"/>
          <w:sz w:val="22"/>
          <w:szCs w:val="22"/>
        </w:rPr>
        <w:t>V odst.</w:t>
      </w:r>
      <w:r w:rsidR="00BA360B" w:rsidRPr="00925CCE">
        <w:rPr>
          <w:rFonts w:ascii="Segoe UI" w:hAnsi="Segoe UI" w:cs="Segoe UI"/>
          <w:sz w:val="22"/>
          <w:szCs w:val="22"/>
        </w:rPr>
        <w:t> </w:t>
      </w:r>
      <w:r w:rsidRPr="00925CCE">
        <w:rPr>
          <w:rFonts w:ascii="Segoe UI" w:hAnsi="Segoe UI" w:cs="Segoe UI"/>
          <w:sz w:val="22"/>
          <w:szCs w:val="22"/>
        </w:rPr>
        <w:t xml:space="preserve">1 této smlouvy. </w:t>
      </w:r>
      <w:r w:rsidR="00E73B28" w:rsidRPr="00925CCE">
        <w:rPr>
          <w:rFonts w:ascii="Segoe UI" w:hAnsi="Segoe UI" w:cs="Segoe UI"/>
          <w:sz w:val="22"/>
          <w:szCs w:val="22"/>
        </w:rPr>
        <w:t>Je-li součástí závazku prodávajícího montáž/instalace zboží nebo seznámení s obsluhou zboží, považuje se zboží za odevzdané až po jejich provedení a převzetí zboží kupujícím dle předchozí věty</w:t>
      </w:r>
      <w:r w:rsidR="008128FE" w:rsidRPr="00925CCE">
        <w:rPr>
          <w:rFonts w:ascii="Segoe UI" w:hAnsi="Segoe UI" w:cs="Segoe UI"/>
          <w:sz w:val="22"/>
          <w:szCs w:val="22"/>
        </w:rPr>
        <w:t>.</w:t>
      </w:r>
    </w:p>
    <w:p w14:paraId="7A00D090" w14:textId="77777777" w:rsidR="00066D69" w:rsidRPr="00925CCE" w:rsidRDefault="00066D69" w:rsidP="002678B9">
      <w:pPr>
        <w:numPr>
          <w:ilvl w:val="0"/>
          <w:numId w:val="7"/>
        </w:numPr>
        <w:tabs>
          <w:tab w:val="clear" w:pos="360"/>
        </w:tabs>
        <w:spacing w:before="120"/>
        <w:ind w:left="357" w:hanging="357"/>
        <w:jc w:val="both"/>
        <w:rPr>
          <w:rFonts w:ascii="Segoe UI" w:hAnsi="Segoe UI" w:cs="Segoe UI"/>
          <w:sz w:val="22"/>
          <w:szCs w:val="22"/>
        </w:rPr>
      </w:pPr>
      <w:r w:rsidRPr="00925CCE">
        <w:rPr>
          <w:rFonts w:ascii="Segoe UI" w:hAnsi="Segoe UI" w:cs="Segoe UI"/>
          <w:sz w:val="22"/>
          <w:szCs w:val="22"/>
        </w:rPr>
        <w:t xml:space="preserve">Kupující </w:t>
      </w:r>
      <w:r w:rsidR="00B70C28" w:rsidRPr="00925CCE">
        <w:rPr>
          <w:rFonts w:ascii="Segoe UI" w:hAnsi="Segoe UI" w:cs="Segoe UI"/>
          <w:sz w:val="22"/>
          <w:szCs w:val="22"/>
        </w:rPr>
        <w:t xml:space="preserve">(případně uživatel) </w:t>
      </w:r>
      <w:r w:rsidRPr="00925CCE">
        <w:rPr>
          <w:rFonts w:ascii="Segoe UI" w:hAnsi="Segoe UI" w:cs="Segoe UI"/>
          <w:sz w:val="22"/>
          <w:szCs w:val="22"/>
        </w:rPr>
        <w:t>při převzetí zboží provede kontrolu:</w:t>
      </w:r>
    </w:p>
    <w:p w14:paraId="0C4E13E2" w14:textId="77777777" w:rsidR="00066D69" w:rsidRPr="00925CCE" w:rsidRDefault="00066D69" w:rsidP="002678B9">
      <w:pPr>
        <w:numPr>
          <w:ilvl w:val="0"/>
          <w:numId w:val="8"/>
        </w:numPr>
        <w:tabs>
          <w:tab w:val="clear" w:pos="1146"/>
          <w:tab w:val="left" w:pos="851"/>
        </w:tabs>
        <w:spacing w:before="60"/>
        <w:ind w:left="850" w:hanging="425"/>
        <w:rPr>
          <w:rFonts w:ascii="Segoe UI" w:hAnsi="Segoe UI" w:cs="Segoe UI"/>
          <w:sz w:val="22"/>
          <w:szCs w:val="22"/>
        </w:rPr>
      </w:pPr>
      <w:r w:rsidRPr="00925CCE">
        <w:rPr>
          <w:rFonts w:ascii="Segoe UI" w:hAnsi="Segoe UI" w:cs="Segoe UI"/>
          <w:sz w:val="22"/>
          <w:szCs w:val="22"/>
        </w:rPr>
        <w:t>dodaného druhu a množství zboží,</w:t>
      </w:r>
    </w:p>
    <w:p w14:paraId="2A5D8A69" w14:textId="77777777" w:rsidR="00066D69" w:rsidRPr="00925CCE" w:rsidRDefault="00066D69" w:rsidP="002678B9">
      <w:pPr>
        <w:numPr>
          <w:ilvl w:val="0"/>
          <w:numId w:val="8"/>
        </w:numPr>
        <w:tabs>
          <w:tab w:val="clear" w:pos="1146"/>
          <w:tab w:val="left" w:pos="851"/>
        </w:tabs>
        <w:spacing w:before="60"/>
        <w:ind w:left="850" w:hanging="425"/>
        <w:rPr>
          <w:rFonts w:ascii="Segoe UI" w:hAnsi="Segoe UI" w:cs="Segoe UI"/>
          <w:sz w:val="22"/>
          <w:szCs w:val="22"/>
        </w:rPr>
      </w:pPr>
      <w:r w:rsidRPr="00925CCE">
        <w:rPr>
          <w:rFonts w:ascii="Segoe UI" w:hAnsi="Segoe UI" w:cs="Segoe UI"/>
          <w:sz w:val="22"/>
          <w:szCs w:val="22"/>
        </w:rPr>
        <w:t>zjevných jakostních vlastností zboží,</w:t>
      </w:r>
    </w:p>
    <w:p w14:paraId="6193B8A8" w14:textId="77777777" w:rsidR="00066D69" w:rsidRPr="00925CCE" w:rsidRDefault="00066D69" w:rsidP="002678B9">
      <w:pPr>
        <w:numPr>
          <w:ilvl w:val="0"/>
          <w:numId w:val="8"/>
        </w:numPr>
        <w:tabs>
          <w:tab w:val="clear" w:pos="1146"/>
          <w:tab w:val="left" w:pos="851"/>
        </w:tabs>
        <w:spacing w:before="60"/>
        <w:ind w:left="850" w:hanging="425"/>
        <w:rPr>
          <w:rFonts w:ascii="Segoe UI" w:hAnsi="Segoe UI" w:cs="Segoe UI"/>
          <w:sz w:val="22"/>
          <w:szCs w:val="22"/>
        </w:rPr>
      </w:pPr>
      <w:r w:rsidRPr="00925CCE">
        <w:rPr>
          <w:rFonts w:ascii="Segoe UI" w:hAnsi="Segoe UI" w:cs="Segoe UI"/>
          <w:sz w:val="22"/>
          <w:szCs w:val="22"/>
        </w:rPr>
        <w:t>zda nedošlo k poškození zboží při přepravě,</w:t>
      </w:r>
    </w:p>
    <w:p w14:paraId="7B1FEF0D" w14:textId="77777777" w:rsidR="00066D69" w:rsidRPr="00925CCE" w:rsidRDefault="00066D69" w:rsidP="002678B9">
      <w:pPr>
        <w:numPr>
          <w:ilvl w:val="0"/>
          <w:numId w:val="8"/>
        </w:numPr>
        <w:tabs>
          <w:tab w:val="clear" w:pos="1146"/>
          <w:tab w:val="left" w:pos="851"/>
        </w:tabs>
        <w:spacing w:before="60"/>
        <w:ind w:left="850" w:hanging="425"/>
        <w:rPr>
          <w:rFonts w:ascii="Segoe UI" w:hAnsi="Segoe UI" w:cs="Segoe UI"/>
          <w:sz w:val="22"/>
          <w:szCs w:val="22"/>
        </w:rPr>
      </w:pPr>
      <w:r w:rsidRPr="00925CCE">
        <w:rPr>
          <w:rFonts w:ascii="Segoe UI" w:hAnsi="Segoe UI" w:cs="Segoe UI"/>
          <w:sz w:val="22"/>
          <w:szCs w:val="22"/>
        </w:rPr>
        <w:t>dokladů dodaných se zbožím</w:t>
      </w:r>
      <w:r w:rsidR="00570580" w:rsidRPr="00925CCE">
        <w:rPr>
          <w:rFonts w:ascii="Segoe UI" w:hAnsi="Segoe UI" w:cs="Segoe UI"/>
          <w:sz w:val="22"/>
          <w:szCs w:val="22"/>
        </w:rPr>
        <w:t xml:space="preserve"> (manuály, záruční listy apod.)</w:t>
      </w:r>
      <w:r w:rsidRPr="00925CCE">
        <w:rPr>
          <w:rFonts w:ascii="Segoe UI" w:hAnsi="Segoe UI" w:cs="Segoe UI"/>
          <w:sz w:val="22"/>
          <w:szCs w:val="22"/>
        </w:rPr>
        <w:t>.</w:t>
      </w:r>
    </w:p>
    <w:p w14:paraId="1322C6C1" w14:textId="76BA6AFA" w:rsidR="006A715B" w:rsidRPr="00925CCE" w:rsidRDefault="006A715B" w:rsidP="002678B9">
      <w:pPr>
        <w:numPr>
          <w:ilvl w:val="0"/>
          <w:numId w:val="7"/>
        </w:numPr>
        <w:tabs>
          <w:tab w:val="clear" w:pos="360"/>
        </w:tabs>
        <w:spacing w:before="120"/>
        <w:ind w:left="357" w:hanging="357"/>
        <w:jc w:val="both"/>
        <w:rPr>
          <w:rFonts w:ascii="Segoe UI" w:hAnsi="Segoe UI" w:cs="Segoe UI"/>
          <w:sz w:val="22"/>
          <w:szCs w:val="22"/>
        </w:rPr>
      </w:pPr>
      <w:r w:rsidRPr="00925CCE">
        <w:rPr>
          <w:rFonts w:ascii="Segoe UI" w:hAnsi="Segoe UI" w:cs="Segoe UI"/>
          <w:sz w:val="22"/>
          <w:szCs w:val="22"/>
        </w:rPr>
        <w:t xml:space="preserve">Jednotlivé kusy zboží se považují za </w:t>
      </w:r>
      <w:r w:rsidR="009374EA" w:rsidRPr="00925CCE">
        <w:rPr>
          <w:rFonts w:ascii="Segoe UI" w:hAnsi="Segoe UI" w:cs="Segoe UI"/>
          <w:sz w:val="22"/>
          <w:szCs w:val="22"/>
        </w:rPr>
        <w:t xml:space="preserve">předané </w:t>
      </w:r>
      <w:r w:rsidRPr="00925CCE">
        <w:rPr>
          <w:rFonts w:ascii="Segoe UI" w:hAnsi="Segoe UI" w:cs="Segoe UI"/>
          <w:sz w:val="22"/>
          <w:szCs w:val="22"/>
        </w:rPr>
        <w:t xml:space="preserve">kupujícímu jejich převzetím a podpisem dodacího listu dle odst. </w:t>
      </w:r>
      <w:r w:rsidR="00DC12F0" w:rsidRPr="00925CCE">
        <w:rPr>
          <w:rFonts w:ascii="Segoe UI" w:hAnsi="Segoe UI" w:cs="Segoe UI"/>
          <w:sz w:val="22"/>
          <w:szCs w:val="22"/>
        </w:rPr>
        <w:t>4–6</w:t>
      </w:r>
      <w:r w:rsidR="00BE0727" w:rsidRPr="00925CCE">
        <w:rPr>
          <w:rFonts w:ascii="Segoe UI" w:hAnsi="Segoe UI" w:cs="Segoe UI"/>
          <w:sz w:val="22"/>
          <w:szCs w:val="22"/>
        </w:rPr>
        <w:t xml:space="preserve"> </w:t>
      </w:r>
      <w:r w:rsidRPr="00925CCE">
        <w:rPr>
          <w:rFonts w:ascii="Segoe UI" w:hAnsi="Segoe UI" w:cs="Segoe UI"/>
          <w:sz w:val="22"/>
          <w:szCs w:val="22"/>
        </w:rPr>
        <w:t>tohoto článku smlouvy.</w:t>
      </w:r>
    </w:p>
    <w:p w14:paraId="382F857F" w14:textId="77777777" w:rsidR="00654D78" w:rsidRPr="00925CCE" w:rsidRDefault="00E141B4" w:rsidP="002678B9">
      <w:pPr>
        <w:numPr>
          <w:ilvl w:val="0"/>
          <w:numId w:val="7"/>
        </w:numPr>
        <w:tabs>
          <w:tab w:val="clear" w:pos="360"/>
        </w:tabs>
        <w:spacing w:before="120"/>
        <w:ind w:left="357" w:hanging="357"/>
        <w:jc w:val="both"/>
        <w:rPr>
          <w:rFonts w:ascii="Segoe UI" w:hAnsi="Segoe UI" w:cs="Segoe UI"/>
          <w:sz w:val="22"/>
          <w:szCs w:val="22"/>
        </w:rPr>
      </w:pPr>
      <w:r w:rsidRPr="00925CCE">
        <w:rPr>
          <w:rFonts w:ascii="Segoe UI" w:hAnsi="Segoe UI" w:cs="Segoe UI"/>
          <w:sz w:val="22"/>
          <w:szCs w:val="22"/>
        </w:rPr>
        <w:t>Pr</w:t>
      </w:r>
      <w:r w:rsidR="00C842DF" w:rsidRPr="00925CCE">
        <w:rPr>
          <w:rFonts w:ascii="Segoe UI" w:hAnsi="Segoe UI" w:cs="Segoe UI"/>
          <w:sz w:val="22"/>
          <w:szCs w:val="22"/>
        </w:rPr>
        <w:t>o předání a převzetí zboží vyhotoví</w:t>
      </w:r>
      <w:r w:rsidR="00B12FDB" w:rsidRPr="00925CCE">
        <w:rPr>
          <w:rFonts w:ascii="Segoe UI" w:hAnsi="Segoe UI" w:cs="Segoe UI"/>
          <w:sz w:val="22"/>
          <w:szCs w:val="22"/>
        </w:rPr>
        <w:t xml:space="preserve"> </w:t>
      </w:r>
      <w:r w:rsidRPr="00925CCE">
        <w:rPr>
          <w:rFonts w:ascii="Segoe UI" w:hAnsi="Segoe UI" w:cs="Segoe UI"/>
          <w:sz w:val="22"/>
          <w:szCs w:val="22"/>
        </w:rPr>
        <w:t>prodávající dodací list</w:t>
      </w:r>
      <w:r w:rsidR="008128FE" w:rsidRPr="00925CCE">
        <w:rPr>
          <w:rFonts w:ascii="Segoe UI" w:hAnsi="Segoe UI" w:cs="Segoe UI"/>
          <w:sz w:val="22"/>
          <w:szCs w:val="22"/>
        </w:rPr>
        <w:t>.</w:t>
      </w:r>
      <w:r w:rsidRPr="00925CCE">
        <w:rPr>
          <w:rFonts w:ascii="Segoe UI" w:hAnsi="Segoe UI" w:cs="Segoe UI"/>
          <w:sz w:val="22"/>
          <w:szCs w:val="22"/>
        </w:rPr>
        <w:t xml:space="preserve"> </w:t>
      </w:r>
      <w:r w:rsidR="00654D78" w:rsidRPr="00925CCE">
        <w:rPr>
          <w:rFonts w:ascii="Segoe UI" w:hAnsi="Segoe UI" w:cs="Segoe UI"/>
          <w:sz w:val="22"/>
          <w:szCs w:val="22"/>
        </w:rPr>
        <w:t xml:space="preserve">Dodací list bude vyhotoven ve </w:t>
      </w:r>
      <w:r w:rsidR="001B09AB" w:rsidRPr="00925CCE">
        <w:rPr>
          <w:rFonts w:ascii="Segoe UI" w:hAnsi="Segoe UI" w:cs="Segoe UI"/>
          <w:sz w:val="22"/>
          <w:szCs w:val="22"/>
        </w:rPr>
        <w:t xml:space="preserve">třech </w:t>
      </w:r>
      <w:r w:rsidR="00654D78" w:rsidRPr="00925CCE">
        <w:rPr>
          <w:rFonts w:ascii="Segoe UI" w:hAnsi="Segoe UI" w:cs="Segoe UI"/>
          <w:sz w:val="22"/>
          <w:szCs w:val="22"/>
        </w:rPr>
        <w:t xml:space="preserve">stejnopisech, přičemž </w:t>
      </w:r>
      <w:r w:rsidR="00B85240" w:rsidRPr="00925CCE">
        <w:rPr>
          <w:rFonts w:ascii="Segoe UI" w:hAnsi="Segoe UI" w:cs="Segoe UI"/>
          <w:sz w:val="22"/>
          <w:szCs w:val="22"/>
        </w:rPr>
        <w:t xml:space="preserve">jedno vyhotovení bude určeno pro </w:t>
      </w:r>
      <w:r w:rsidR="00683C15" w:rsidRPr="00925CCE">
        <w:rPr>
          <w:rFonts w:ascii="Segoe UI" w:hAnsi="Segoe UI" w:cs="Segoe UI"/>
          <w:sz w:val="22"/>
          <w:szCs w:val="22"/>
        </w:rPr>
        <w:t>uživatele</w:t>
      </w:r>
      <w:r w:rsidR="00B85240" w:rsidRPr="00925CCE">
        <w:rPr>
          <w:rFonts w:ascii="Segoe UI" w:hAnsi="Segoe UI" w:cs="Segoe UI"/>
          <w:sz w:val="22"/>
          <w:szCs w:val="22"/>
        </w:rPr>
        <w:t xml:space="preserve">, </w:t>
      </w:r>
      <w:r w:rsidR="001B09AB" w:rsidRPr="00925CCE">
        <w:rPr>
          <w:rFonts w:ascii="Segoe UI" w:hAnsi="Segoe UI" w:cs="Segoe UI"/>
          <w:sz w:val="22"/>
          <w:szCs w:val="22"/>
        </w:rPr>
        <w:t xml:space="preserve">jedno </w:t>
      </w:r>
      <w:r w:rsidR="00B85240" w:rsidRPr="00925CCE">
        <w:rPr>
          <w:rFonts w:ascii="Segoe UI" w:hAnsi="Segoe UI" w:cs="Segoe UI"/>
          <w:sz w:val="22"/>
          <w:szCs w:val="22"/>
        </w:rPr>
        <w:t>pro kupujícího a jedno pro prodávajícího.</w:t>
      </w:r>
      <w:r w:rsidR="006A715B" w:rsidRPr="00925CCE">
        <w:rPr>
          <w:rFonts w:ascii="Segoe UI" w:hAnsi="Segoe UI" w:cs="Segoe UI"/>
          <w:sz w:val="22"/>
          <w:szCs w:val="22"/>
        </w:rPr>
        <w:t xml:space="preserve"> Dodací list za kupujícího podepíše </w:t>
      </w:r>
      <w:r w:rsidR="00683C15" w:rsidRPr="00925CCE">
        <w:rPr>
          <w:rFonts w:ascii="Segoe UI" w:hAnsi="Segoe UI" w:cs="Segoe UI"/>
          <w:sz w:val="22"/>
          <w:szCs w:val="22"/>
        </w:rPr>
        <w:t>uživatel</w:t>
      </w:r>
      <w:r w:rsidR="003354A6" w:rsidRPr="00925CCE">
        <w:rPr>
          <w:rFonts w:ascii="Segoe UI" w:hAnsi="Segoe UI" w:cs="Segoe UI"/>
          <w:sz w:val="22"/>
          <w:szCs w:val="22"/>
        </w:rPr>
        <w:t xml:space="preserve">, </w:t>
      </w:r>
      <w:r w:rsidR="006A715B" w:rsidRPr="00925CCE">
        <w:rPr>
          <w:rFonts w:ascii="Segoe UI" w:hAnsi="Segoe UI" w:cs="Segoe UI"/>
          <w:sz w:val="22"/>
          <w:szCs w:val="22"/>
        </w:rPr>
        <w:t xml:space="preserve">příp. jím </w:t>
      </w:r>
      <w:r w:rsidR="00570580" w:rsidRPr="00925CCE">
        <w:rPr>
          <w:rFonts w:ascii="Segoe UI" w:hAnsi="Segoe UI" w:cs="Segoe UI"/>
          <w:sz w:val="22"/>
          <w:szCs w:val="22"/>
        </w:rPr>
        <w:t xml:space="preserve">písemně </w:t>
      </w:r>
      <w:r w:rsidR="006A715B" w:rsidRPr="00925CCE">
        <w:rPr>
          <w:rFonts w:ascii="Segoe UI" w:hAnsi="Segoe UI" w:cs="Segoe UI"/>
          <w:sz w:val="22"/>
          <w:szCs w:val="22"/>
        </w:rPr>
        <w:t>pověřená osoba.</w:t>
      </w:r>
    </w:p>
    <w:p w14:paraId="1221397F" w14:textId="77777777" w:rsidR="00B85240" w:rsidRPr="00925CCE" w:rsidRDefault="00066D69" w:rsidP="002678B9">
      <w:pPr>
        <w:numPr>
          <w:ilvl w:val="0"/>
          <w:numId w:val="7"/>
        </w:numPr>
        <w:tabs>
          <w:tab w:val="clear" w:pos="360"/>
        </w:tabs>
        <w:spacing w:before="120"/>
        <w:ind w:left="357" w:hanging="357"/>
        <w:jc w:val="both"/>
        <w:rPr>
          <w:rFonts w:ascii="Segoe UI" w:hAnsi="Segoe UI" w:cs="Segoe UI"/>
          <w:sz w:val="22"/>
          <w:szCs w:val="22"/>
        </w:rPr>
      </w:pPr>
      <w:r w:rsidRPr="00925CCE">
        <w:rPr>
          <w:rFonts w:ascii="Segoe UI" w:hAnsi="Segoe UI" w:cs="Segoe UI"/>
          <w:sz w:val="22"/>
          <w:szCs w:val="22"/>
        </w:rPr>
        <w:t xml:space="preserve">Dodací list </w:t>
      </w:r>
      <w:r w:rsidR="00B85240" w:rsidRPr="00925CCE">
        <w:rPr>
          <w:rFonts w:ascii="Segoe UI" w:hAnsi="Segoe UI" w:cs="Segoe UI"/>
          <w:sz w:val="22"/>
          <w:szCs w:val="22"/>
        </w:rPr>
        <w:t>musí obsahovat</w:t>
      </w:r>
      <w:r w:rsidR="00293C54" w:rsidRPr="00925CCE">
        <w:rPr>
          <w:rFonts w:ascii="Segoe UI" w:hAnsi="Segoe UI" w:cs="Segoe UI"/>
          <w:sz w:val="22"/>
          <w:szCs w:val="22"/>
        </w:rPr>
        <w:t>:</w:t>
      </w:r>
    </w:p>
    <w:p w14:paraId="1FA7873E" w14:textId="77777777" w:rsidR="00873B8A" w:rsidRPr="00925CCE" w:rsidRDefault="00873B8A" w:rsidP="002678B9">
      <w:pPr>
        <w:numPr>
          <w:ilvl w:val="0"/>
          <w:numId w:val="20"/>
        </w:numPr>
        <w:spacing w:before="60"/>
        <w:ind w:left="714" w:hanging="357"/>
        <w:jc w:val="both"/>
        <w:rPr>
          <w:rFonts w:ascii="Segoe UI" w:hAnsi="Segoe UI" w:cs="Segoe UI"/>
          <w:sz w:val="22"/>
          <w:szCs w:val="22"/>
        </w:rPr>
      </w:pPr>
      <w:r w:rsidRPr="00925CCE">
        <w:rPr>
          <w:rFonts w:ascii="Segoe UI" w:hAnsi="Segoe UI" w:cs="Segoe UI"/>
          <w:sz w:val="22"/>
          <w:szCs w:val="22"/>
        </w:rPr>
        <w:t xml:space="preserve">číslo </w:t>
      </w:r>
      <w:r w:rsidR="00403B9B" w:rsidRPr="00925CCE">
        <w:rPr>
          <w:rFonts w:ascii="Segoe UI" w:hAnsi="Segoe UI" w:cs="Segoe UI"/>
          <w:sz w:val="22"/>
          <w:szCs w:val="22"/>
        </w:rPr>
        <w:t>d</w:t>
      </w:r>
      <w:r w:rsidRPr="00925CCE">
        <w:rPr>
          <w:rFonts w:ascii="Segoe UI" w:hAnsi="Segoe UI" w:cs="Segoe UI"/>
          <w:sz w:val="22"/>
          <w:szCs w:val="22"/>
        </w:rPr>
        <w:t>odacího listu;</w:t>
      </w:r>
    </w:p>
    <w:p w14:paraId="78FC21A6" w14:textId="77777777" w:rsidR="00873B8A" w:rsidRPr="00925CCE" w:rsidRDefault="00873B8A" w:rsidP="002678B9">
      <w:pPr>
        <w:numPr>
          <w:ilvl w:val="0"/>
          <w:numId w:val="20"/>
        </w:numPr>
        <w:spacing w:before="60"/>
        <w:ind w:left="714" w:hanging="357"/>
        <w:jc w:val="both"/>
        <w:rPr>
          <w:rFonts w:ascii="Segoe UI" w:hAnsi="Segoe UI" w:cs="Segoe UI"/>
          <w:sz w:val="22"/>
          <w:szCs w:val="22"/>
        </w:rPr>
      </w:pPr>
      <w:r w:rsidRPr="00925CCE">
        <w:rPr>
          <w:rFonts w:ascii="Segoe UI" w:hAnsi="Segoe UI" w:cs="Segoe UI"/>
          <w:sz w:val="22"/>
          <w:szCs w:val="22"/>
        </w:rPr>
        <w:t>označení kupujícího a prodávajícího;</w:t>
      </w:r>
    </w:p>
    <w:p w14:paraId="7BA3CC1F" w14:textId="77777777" w:rsidR="00873B8A" w:rsidRPr="00925CCE" w:rsidRDefault="00873B8A" w:rsidP="002678B9">
      <w:pPr>
        <w:numPr>
          <w:ilvl w:val="0"/>
          <w:numId w:val="20"/>
        </w:numPr>
        <w:spacing w:before="60"/>
        <w:ind w:left="714" w:hanging="357"/>
        <w:jc w:val="both"/>
        <w:rPr>
          <w:rFonts w:ascii="Segoe UI" w:hAnsi="Segoe UI" w:cs="Segoe UI"/>
          <w:sz w:val="22"/>
          <w:szCs w:val="22"/>
        </w:rPr>
      </w:pPr>
      <w:r w:rsidRPr="00925CCE">
        <w:rPr>
          <w:rFonts w:ascii="Segoe UI" w:hAnsi="Segoe UI" w:cs="Segoe UI"/>
          <w:sz w:val="22"/>
          <w:szCs w:val="22"/>
        </w:rPr>
        <w:t>číslo této smlouvy a datum jejího uzavření včetně čísel a dat uzavření jejích případných dodatků,</w:t>
      </w:r>
    </w:p>
    <w:p w14:paraId="55DAB3FA" w14:textId="77777777" w:rsidR="00873B8A" w:rsidRPr="00925CCE" w:rsidRDefault="00873B8A" w:rsidP="002678B9">
      <w:pPr>
        <w:numPr>
          <w:ilvl w:val="0"/>
          <w:numId w:val="20"/>
        </w:numPr>
        <w:spacing w:before="60"/>
        <w:ind w:left="714" w:hanging="357"/>
        <w:jc w:val="both"/>
        <w:rPr>
          <w:rFonts w:ascii="Segoe UI" w:hAnsi="Segoe UI" w:cs="Segoe UI"/>
          <w:sz w:val="22"/>
          <w:szCs w:val="22"/>
        </w:rPr>
      </w:pPr>
      <w:r w:rsidRPr="00925CCE">
        <w:rPr>
          <w:rFonts w:ascii="Segoe UI" w:hAnsi="Segoe UI" w:cs="Segoe UI"/>
          <w:sz w:val="22"/>
          <w:szCs w:val="22"/>
        </w:rPr>
        <w:t xml:space="preserve">místo plnění, tj. název </w:t>
      </w:r>
      <w:r w:rsidR="00594823" w:rsidRPr="00925CCE">
        <w:rPr>
          <w:rFonts w:ascii="Segoe UI" w:hAnsi="Segoe UI" w:cs="Segoe UI"/>
          <w:sz w:val="22"/>
          <w:szCs w:val="22"/>
        </w:rPr>
        <w:t>příslušného uživatele</w:t>
      </w:r>
      <w:r w:rsidRPr="00925CCE">
        <w:rPr>
          <w:rFonts w:ascii="Segoe UI" w:hAnsi="Segoe UI" w:cs="Segoe UI"/>
          <w:sz w:val="22"/>
          <w:szCs w:val="22"/>
        </w:rPr>
        <w:t xml:space="preserve"> dle čl. V odst. 1 této smlouvy,</w:t>
      </w:r>
    </w:p>
    <w:p w14:paraId="42375B42" w14:textId="77777777" w:rsidR="00873B8A" w:rsidRPr="00925CCE" w:rsidRDefault="00873B8A" w:rsidP="002678B9">
      <w:pPr>
        <w:numPr>
          <w:ilvl w:val="0"/>
          <w:numId w:val="20"/>
        </w:numPr>
        <w:spacing w:before="60"/>
        <w:ind w:left="714" w:hanging="357"/>
        <w:jc w:val="both"/>
        <w:rPr>
          <w:rFonts w:ascii="Segoe UI" w:hAnsi="Segoe UI" w:cs="Segoe UI"/>
          <w:sz w:val="22"/>
          <w:szCs w:val="22"/>
        </w:rPr>
      </w:pPr>
      <w:r w:rsidRPr="00925CCE">
        <w:rPr>
          <w:rFonts w:ascii="Segoe UI" w:hAnsi="Segoe UI" w:cs="Segoe UI"/>
          <w:sz w:val="22"/>
          <w:szCs w:val="22"/>
        </w:rPr>
        <w:lastRenderedPageBreak/>
        <w:t xml:space="preserve">název, typ a počet kusů zboží dle přílohy č. 1 této smlouvy, sériové číslo zboží </w:t>
      </w:r>
      <w:r w:rsidR="00DE649A" w:rsidRPr="00925CCE">
        <w:rPr>
          <w:rFonts w:ascii="Segoe UI" w:hAnsi="Segoe UI" w:cs="Segoe UI"/>
          <w:sz w:val="22"/>
          <w:szCs w:val="22"/>
        </w:rPr>
        <w:t xml:space="preserve">nebo jiné číselné označení zboží </w:t>
      </w:r>
      <w:r w:rsidRPr="00925CCE">
        <w:rPr>
          <w:rFonts w:ascii="Segoe UI" w:hAnsi="Segoe UI" w:cs="Segoe UI"/>
          <w:sz w:val="22"/>
          <w:szCs w:val="22"/>
        </w:rPr>
        <w:t>(pokud existuje), cenu zboží v Kč bez DPH, výši DPH, cenu s DPH;</w:t>
      </w:r>
    </w:p>
    <w:p w14:paraId="60B4B9DB" w14:textId="77777777" w:rsidR="00873B8A" w:rsidRPr="00925CCE" w:rsidRDefault="00873B8A" w:rsidP="002678B9">
      <w:pPr>
        <w:pStyle w:val="Zkladntext"/>
        <w:numPr>
          <w:ilvl w:val="0"/>
          <w:numId w:val="20"/>
        </w:numPr>
        <w:tabs>
          <w:tab w:val="clear" w:pos="1418"/>
          <w:tab w:val="left" w:pos="714"/>
        </w:tabs>
        <w:spacing w:before="60"/>
        <w:rPr>
          <w:rFonts w:ascii="Segoe UI" w:hAnsi="Segoe UI" w:cs="Segoe UI"/>
          <w:sz w:val="22"/>
          <w:szCs w:val="22"/>
        </w:rPr>
      </w:pPr>
      <w:r w:rsidRPr="00925CCE">
        <w:rPr>
          <w:rFonts w:ascii="Segoe UI" w:hAnsi="Segoe UI" w:cs="Segoe UI"/>
          <w:sz w:val="22"/>
          <w:szCs w:val="22"/>
        </w:rPr>
        <w:t>datum a míst</w:t>
      </w:r>
      <w:r w:rsidRPr="00925CCE">
        <w:rPr>
          <w:rFonts w:ascii="Segoe UI" w:hAnsi="Segoe UI" w:cs="Segoe UI"/>
          <w:sz w:val="22"/>
          <w:szCs w:val="22"/>
          <w:lang w:val="cs-CZ" w:eastAsia="cs-CZ"/>
        </w:rPr>
        <w:t>o</w:t>
      </w:r>
      <w:r w:rsidRPr="00925CCE">
        <w:rPr>
          <w:rFonts w:ascii="Segoe UI" w:hAnsi="Segoe UI" w:cs="Segoe UI"/>
          <w:sz w:val="22"/>
          <w:szCs w:val="22"/>
        </w:rPr>
        <w:t xml:space="preserve"> předání zboží,</w:t>
      </w:r>
    </w:p>
    <w:p w14:paraId="104B0052" w14:textId="77777777" w:rsidR="00873B8A" w:rsidRPr="00925CCE" w:rsidRDefault="00873B8A" w:rsidP="002678B9">
      <w:pPr>
        <w:numPr>
          <w:ilvl w:val="0"/>
          <w:numId w:val="20"/>
        </w:numPr>
        <w:spacing w:before="60"/>
        <w:ind w:left="714" w:hanging="357"/>
        <w:jc w:val="both"/>
        <w:rPr>
          <w:rFonts w:ascii="Segoe UI" w:hAnsi="Segoe UI" w:cs="Segoe UI"/>
          <w:sz w:val="22"/>
          <w:szCs w:val="22"/>
        </w:rPr>
      </w:pPr>
      <w:r w:rsidRPr="00925CCE">
        <w:rPr>
          <w:rFonts w:ascii="Segoe UI" w:hAnsi="Segoe UI" w:cs="Segoe UI"/>
          <w:sz w:val="22"/>
          <w:szCs w:val="22"/>
        </w:rPr>
        <w:t xml:space="preserve">jména a podpisy </w:t>
      </w:r>
      <w:r w:rsidR="003354A6" w:rsidRPr="00925CCE">
        <w:rPr>
          <w:rFonts w:ascii="Segoe UI" w:hAnsi="Segoe UI" w:cs="Segoe UI"/>
          <w:sz w:val="22"/>
          <w:szCs w:val="22"/>
        </w:rPr>
        <w:t>zástupců</w:t>
      </w:r>
      <w:r w:rsidRPr="00925CCE">
        <w:rPr>
          <w:rFonts w:ascii="Segoe UI" w:hAnsi="Segoe UI" w:cs="Segoe UI"/>
          <w:sz w:val="22"/>
          <w:szCs w:val="22"/>
        </w:rPr>
        <w:t xml:space="preserve"> prodávajícího a </w:t>
      </w:r>
      <w:r w:rsidR="003354A6" w:rsidRPr="00925CCE">
        <w:rPr>
          <w:rFonts w:ascii="Segoe UI" w:hAnsi="Segoe UI" w:cs="Segoe UI"/>
          <w:sz w:val="22"/>
          <w:szCs w:val="22"/>
        </w:rPr>
        <w:t>uživatele</w:t>
      </w:r>
      <w:r w:rsidRPr="00925CCE">
        <w:rPr>
          <w:rFonts w:ascii="Segoe UI" w:hAnsi="Segoe UI" w:cs="Segoe UI"/>
          <w:sz w:val="22"/>
          <w:szCs w:val="22"/>
        </w:rPr>
        <w:t>;</w:t>
      </w:r>
    </w:p>
    <w:p w14:paraId="285803A3" w14:textId="77777777" w:rsidR="00B85240" w:rsidRPr="00925CCE" w:rsidRDefault="00066D69" w:rsidP="002678B9">
      <w:pPr>
        <w:numPr>
          <w:ilvl w:val="0"/>
          <w:numId w:val="7"/>
        </w:numPr>
        <w:tabs>
          <w:tab w:val="clear" w:pos="360"/>
        </w:tabs>
        <w:spacing w:before="120"/>
        <w:ind w:left="357" w:hanging="357"/>
        <w:jc w:val="both"/>
        <w:rPr>
          <w:rFonts w:ascii="Segoe UI" w:hAnsi="Segoe UI" w:cs="Segoe UI"/>
          <w:sz w:val="22"/>
          <w:szCs w:val="22"/>
        </w:rPr>
      </w:pPr>
      <w:r w:rsidRPr="00925CCE">
        <w:rPr>
          <w:rFonts w:ascii="Segoe UI" w:hAnsi="Segoe UI" w:cs="Segoe UI"/>
          <w:sz w:val="22"/>
          <w:szCs w:val="22"/>
        </w:rPr>
        <w:t>Prodávající odpovídá za to, že informace uvedené v dodacím listu odpovídají skutečnosti. Nebu</w:t>
      </w:r>
      <w:r w:rsidR="0040045B" w:rsidRPr="00925CCE">
        <w:rPr>
          <w:rFonts w:ascii="Segoe UI" w:hAnsi="Segoe UI" w:cs="Segoe UI"/>
          <w:sz w:val="22"/>
          <w:szCs w:val="22"/>
        </w:rPr>
        <w:t>de</w:t>
      </w:r>
      <w:r w:rsidR="0040045B" w:rsidRPr="00925CCE">
        <w:rPr>
          <w:rFonts w:ascii="Segoe UI" w:hAnsi="Segoe UI" w:cs="Segoe UI"/>
          <w:sz w:val="22"/>
          <w:szCs w:val="22"/>
        </w:rPr>
        <w:noBreakHyphen/>
      </w:r>
      <w:r w:rsidRPr="00925CCE">
        <w:rPr>
          <w:rFonts w:ascii="Segoe UI" w:hAnsi="Segoe UI" w:cs="Segoe UI"/>
          <w:sz w:val="22"/>
          <w:szCs w:val="22"/>
        </w:rPr>
        <w:t>li dodací list obsahovat údaje uvedené v</w:t>
      </w:r>
      <w:r w:rsidR="00873B8A" w:rsidRPr="00925CCE">
        <w:rPr>
          <w:rFonts w:ascii="Segoe UI" w:hAnsi="Segoe UI" w:cs="Segoe UI"/>
          <w:sz w:val="22"/>
          <w:szCs w:val="22"/>
        </w:rPr>
        <w:t xml:space="preserve"> odst. </w:t>
      </w:r>
      <w:r w:rsidR="00CB3A03" w:rsidRPr="00925CCE">
        <w:rPr>
          <w:rFonts w:ascii="Segoe UI" w:hAnsi="Segoe UI" w:cs="Segoe UI"/>
          <w:sz w:val="22"/>
          <w:szCs w:val="22"/>
        </w:rPr>
        <w:t>5</w:t>
      </w:r>
      <w:r w:rsidR="00873B8A" w:rsidRPr="00925CCE">
        <w:rPr>
          <w:rFonts w:ascii="Segoe UI" w:hAnsi="Segoe UI" w:cs="Segoe UI"/>
          <w:sz w:val="22"/>
          <w:szCs w:val="22"/>
        </w:rPr>
        <w:t xml:space="preserve"> tohoto článku</w:t>
      </w:r>
      <w:r w:rsidR="00683C15" w:rsidRPr="00925CCE">
        <w:rPr>
          <w:rFonts w:ascii="Segoe UI" w:hAnsi="Segoe UI" w:cs="Segoe UI"/>
          <w:sz w:val="22"/>
          <w:szCs w:val="22"/>
        </w:rPr>
        <w:t xml:space="preserve"> smlouvy</w:t>
      </w:r>
      <w:r w:rsidR="00873B8A" w:rsidRPr="00925CCE">
        <w:rPr>
          <w:rFonts w:ascii="Segoe UI" w:hAnsi="Segoe UI" w:cs="Segoe UI"/>
          <w:sz w:val="22"/>
          <w:szCs w:val="22"/>
        </w:rPr>
        <w:t xml:space="preserve">, </w:t>
      </w:r>
      <w:r w:rsidRPr="00925CCE">
        <w:rPr>
          <w:rFonts w:ascii="Segoe UI" w:hAnsi="Segoe UI" w:cs="Segoe UI"/>
          <w:sz w:val="22"/>
          <w:szCs w:val="22"/>
        </w:rPr>
        <w:t>je kupující oprávněn převzetí zboží odmítnout, a to až do předání dodacího listu s výše uvedenými údaji.</w:t>
      </w:r>
    </w:p>
    <w:p w14:paraId="53904062" w14:textId="77777777" w:rsidR="00873B8A" w:rsidRPr="00925CCE" w:rsidRDefault="00873B8A" w:rsidP="002678B9">
      <w:pPr>
        <w:numPr>
          <w:ilvl w:val="0"/>
          <w:numId w:val="7"/>
        </w:numPr>
        <w:tabs>
          <w:tab w:val="clear" w:pos="360"/>
        </w:tabs>
        <w:spacing w:before="120"/>
        <w:ind w:left="357" w:hanging="357"/>
        <w:jc w:val="both"/>
        <w:rPr>
          <w:rFonts w:ascii="Segoe UI" w:hAnsi="Segoe UI" w:cs="Segoe UI"/>
          <w:sz w:val="22"/>
          <w:szCs w:val="22"/>
        </w:rPr>
      </w:pPr>
      <w:r w:rsidRPr="00925CCE">
        <w:rPr>
          <w:rFonts w:ascii="Segoe UI" w:hAnsi="Segoe UI" w:cs="Segoe UI"/>
          <w:sz w:val="22"/>
          <w:szCs w:val="22"/>
        </w:rPr>
        <w:t xml:space="preserve">Kupující má právo, a to i prostřednictvím </w:t>
      </w:r>
      <w:r w:rsidR="00683C15" w:rsidRPr="00925CCE">
        <w:rPr>
          <w:rFonts w:ascii="Segoe UI" w:hAnsi="Segoe UI" w:cs="Segoe UI"/>
          <w:sz w:val="22"/>
          <w:szCs w:val="22"/>
        </w:rPr>
        <w:t>uživatele</w:t>
      </w:r>
      <w:r w:rsidRPr="00925CCE">
        <w:rPr>
          <w:rFonts w:ascii="Segoe UI" w:hAnsi="Segoe UI" w:cs="Segoe UI"/>
          <w:sz w:val="22"/>
          <w:szCs w:val="22"/>
        </w:rPr>
        <w:t>, odmítnout převzít takové zboží dodané prodávajícím, které bude mít zjevné vady, nebo zboží dodané v rozporu s podmínkami dle této smlouvy. Kupující</w:t>
      </w:r>
      <w:r w:rsidR="00683C15" w:rsidRPr="00925CCE">
        <w:rPr>
          <w:rFonts w:ascii="Segoe UI" w:hAnsi="Segoe UI" w:cs="Segoe UI"/>
          <w:sz w:val="22"/>
          <w:szCs w:val="22"/>
        </w:rPr>
        <w:t>, případně uživatel,</w:t>
      </w:r>
      <w:r w:rsidRPr="00925CCE">
        <w:rPr>
          <w:rFonts w:ascii="Segoe UI" w:hAnsi="Segoe UI" w:cs="Segoe UI"/>
          <w:sz w:val="22"/>
          <w:szCs w:val="22"/>
        </w:rPr>
        <w:t xml:space="preserve"> má rovněž právo odmítnout převzetí zboží v případě, kdy prodávající neumožní kupujícímu provést řádnou kontrolu a</w:t>
      </w:r>
      <w:r w:rsidR="00792DAD" w:rsidRPr="00925CCE">
        <w:rPr>
          <w:rFonts w:ascii="Segoe UI" w:hAnsi="Segoe UI" w:cs="Segoe UI"/>
          <w:sz w:val="22"/>
          <w:szCs w:val="22"/>
        </w:rPr>
        <w:t> </w:t>
      </w:r>
      <w:r w:rsidRPr="00925CCE">
        <w:rPr>
          <w:rFonts w:ascii="Segoe UI" w:hAnsi="Segoe UI" w:cs="Segoe UI"/>
          <w:sz w:val="22"/>
          <w:szCs w:val="22"/>
        </w:rPr>
        <w:t>prohlídku dodávaného zboží. Odmítnutí převzetí zboží kupující řádně i s důvody potvrdí na dodacím listu.</w:t>
      </w:r>
    </w:p>
    <w:p w14:paraId="6002C3F8" w14:textId="77777777" w:rsidR="00066D69" w:rsidRDefault="003C3AEF" w:rsidP="00B22A2A">
      <w:pPr>
        <w:pStyle w:val="Nadpis1"/>
        <w:rPr>
          <w:rFonts w:ascii="Segoe UI" w:hAnsi="Segoe UI" w:cs="Segoe UI"/>
        </w:rPr>
      </w:pPr>
      <w:r w:rsidRPr="00B22A2A">
        <w:rPr>
          <w:rFonts w:ascii="Segoe UI" w:hAnsi="Segoe UI" w:cs="Segoe UI"/>
        </w:rPr>
        <w:t>IX</w:t>
      </w:r>
      <w:r w:rsidR="00066D69" w:rsidRPr="00B22A2A">
        <w:rPr>
          <w:rFonts w:ascii="Segoe UI" w:hAnsi="Segoe UI" w:cs="Segoe UI"/>
        </w:rPr>
        <w:t>.</w:t>
      </w:r>
      <w:r w:rsidR="00343967" w:rsidRPr="00B22A2A">
        <w:rPr>
          <w:rFonts w:ascii="Segoe UI" w:hAnsi="Segoe UI" w:cs="Segoe UI"/>
        </w:rPr>
        <w:br/>
      </w:r>
      <w:r w:rsidR="00885EC0" w:rsidRPr="00B22A2A">
        <w:rPr>
          <w:rFonts w:ascii="Segoe UI" w:hAnsi="Segoe UI" w:cs="Segoe UI"/>
        </w:rPr>
        <w:t>P</w:t>
      </w:r>
      <w:r w:rsidR="00066D69" w:rsidRPr="00B22A2A">
        <w:rPr>
          <w:rFonts w:ascii="Segoe UI" w:hAnsi="Segoe UI" w:cs="Segoe UI"/>
        </w:rPr>
        <w:t>latební podmínky</w:t>
      </w:r>
    </w:p>
    <w:p w14:paraId="4291F8B7" w14:textId="77777777" w:rsidR="00731E5F" w:rsidRPr="00731E5F" w:rsidRDefault="00731E5F" w:rsidP="00731E5F">
      <w:pPr>
        <w:rPr>
          <w:lang w:val="x-none" w:eastAsia="x-none"/>
        </w:rPr>
      </w:pPr>
    </w:p>
    <w:p w14:paraId="6524EF29" w14:textId="77777777" w:rsidR="00843CDE" w:rsidRPr="00B22A2A" w:rsidRDefault="00E141B4" w:rsidP="002678B9">
      <w:pPr>
        <w:pStyle w:val="Zkladntext"/>
        <w:numPr>
          <w:ilvl w:val="0"/>
          <w:numId w:val="6"/>
        </w:numPr>
        <w:tabs>
          <w:tab w:val="clear" w:pos="360"/>
          <w:tab w:val="clear" w:pos="1418"/>
        </w:tabs>
        <w:ind w:left="357" w:hanging="357"/>
        <w:rPr>
          <w:rFonts w:ascii="Segoe UI" w:hAnsi="Segoe UI" w:cs="Segoe UI"/>
          <w:sz w:val="22"/>
          <w:szCs w:val="22"/>
          <w:lang w:val="cs-CZ"/>
        </w:rPr>
      </w:pPr>
      <w:r w:rsidRPr="00B22A2A">
        <w:rPr>
          <w:rFonts w:ascii="Segoe UI" w:hAnsi="Segoe UI" w:cs="Segoe UI"/>
          <w:sz w:val="22"/>
          <w:szCs w:val="22"/>
        </w:rPr>
        <w:t xml:space="preserve">Úhrada </w:t>
      </w:r>
      <w:r w:rsidR="00467743" w:rsidRPr="00B22A2A">
        <w:rPr>
          <w:rFonts w:ascii="Segoe UI" w:hAnsi="Segoe UI" w:cs="Segoe UI"/>
          <w:sz w:val="22"/>
          <w:szCs w:val="22"/>
          <w:lang w:val="cs-CZ"/>
        </w:rPr>
        <w:t xml:space="preserve">kupní </w:t>
      </w:r>
      <w:r w:rsidRPr="00B22A2A">
        <w:rPr>
          <w:rFonts w:ascii="Segoe UI" w:hAnsi="Segoe UI" w:cs="Segoe UI"/>
          <w:sz w:val="22"/>
          <w:szCs w:val="22"/>
        </w:rPr>
        <w:t>ceny bude provedena jednorázově po p</w:t>
      </w:r>
      <w:r w:rsidR="00467743" w:rsidRPr="00B22A2A">
        <w:rPr>
          <w:rFonts w:ascii="Segoe UI" w:hAnsi="Segoe UI" w:cs="Segoe UI"/>
          <w:sz w:val="22"/>
          <w:szCs w:val="22"/>
          <w:lang w:val="cs-CZ"/>
        </w:rPr>
        <w:t>ředání a převzetí zboží, které bude potvrzeno podpisem dodacího listu</w:t>
      </w:r>
      <w:r w:rsidRPr="00B22A2A">
        <w:rPr>
          <w:rFonts w:ascii="Segoe UI" w:hAnsi="Segoe UI" w:cs="Segoe UI"/>
          <w:sz w:val="22"/>
          <w:szCs w:val="22"/>
        </w:rPr>
        <w:t xml:space="preserve"> (viz čl. V</w:t>
      </w:r>
      <w:r w:rsidR="00467743" w:rsidRPr="00B22A2A">
        <w:rPr>
          <w:rFonts w:ascii="Segoe UI" w:hAnsi="Segoe UI" w:cs="Segoe UI"/>
          <w:sz w:val="22"/>
          <w:szCs w:val="22"/>
          <w:lang w:val="cs-CZ"/>
        </w:rPr>
        <w:t>III</w:t>
      </w:r>
      <w:r w:rsidRPr="00B22A2A">
        <w:rPr>
          <w:rFonts w:ascii="Segoe UI" w:hAnsi="Segoe UI" w:cs="Segoe UI"/>
          <w:sz w:val="22"/>
          <w:szCs w:val="22"/>
        </w:rPr>
        <w:t xml:space="preserve"> odst. </w:t>
      </w:r>
      <w:r w:rsidR="00467743" w:rsidRPr="00B22A2A">
        <w:rPr>
          <w:rFonts w:ascii="Segoe UI" w:hAnsi="Segoe UI" w:cs="Segoe UI"/>
          <w:sz w:val="22"/>
          <w:szCs w:val="22"/>
          <w:lang w:val="cs-CZ"/>
        </w:rPr>
        <w:t>3</w:t>
      </w:r>
      <w:r w:rsidRPr="00B22A2A">
        <w:rPr>
          <w:rFonts w:ascii="Segoe UI" w:hAnsi="Segoe UI" w:cs="Segoe UI"/>
          <w:sz w:val="22"/>
          <w:szCs w:val="22"/>
        </w:rPr>
        <w:t xml:space="preserve"> této smlouvy). Zálohové platby nebudou poskytovány</w:t>
      </w:r>
      <w:r w:rsidR="00AA1474" w:rsidRPr="00B22A2A">
        <w:rPr>
          <w:rFonts w:ascii="Segoe UI" w:hAnsi="Segoe UI" w:cs="Segoe UI"/>
          <w:sz w:val="22"/>
          <w:szCs w:val="22"/>
          <w:lang w:val="cs-CZ"/>
        </w:rPr>
        <w:t>.</w:t>
      </w:r>
    </w:p>
    <w:p w14:paraId="54F7F194" w14:textId="13694CD4" w:rsidR="00066D69" w:rsidRPr="00B22A2A" w:rsidRDefault="00B22A2A" w:rsidP="002678B9">
      <w:pPr>
        <w:pStyle w:val="Zkladntext"/>
        <w:numPr>
          <w:ilvl w:val="0"/>
          <w:numId w:val="6"/>
        </w:numPr>
        <w:tabs>
          <w:tab w:val="clear" w:pos="360"/>
          <w:tab w:val="clear" w:pos="1418"/>
        </w:tabs>
        <w:ind w:left="357" w:hanging="357"/>
        <w:rPr>
          <w:rFonts w:ascii="Segoe UI" w:hAnsi="Segoe UI" w:cs="Segoe UI"/>
          <w:sz w:val="22"/>
          <w:szCs w:val="22"/>
        </w:rPr>
      </w:pPr>
      <w:r>
        <w:rPr>
          <w:rFonts w:ascii="Segoe UI" w:hAnsi="Segoe UI" w:cs="Segoe UI"/>
          <w:bCs/>
          <w:sz w:val="22"/>
          <w:szCs w:val="22"/>
        </w:rPr>
        <w:t>F</w:t>
      </w:r>
      <w:r w:rsidR="00066D69" w:rsidRPr="00B22A2A">
        <w:rPr>
          <w:rFonts w:ascii="Segoe UI" w:hAnsi="Segoe UI" w:cs="Segoe UI"/>
          <w:bCs/>
          <w:sz w:val="22"/>
          <w:szCs w:val="22"/>
        </w:rPr>
        <w:t>aktur</w:t>
      </w:r>
      <w:r w:rsidR="00685B3B" w:rsidRPr="00B22A2A">
        <w:rPr>
          <w:rFonts w:ascii="Segoe UI" w:hAnsi="Segoe UI" w:cs="Segoe UI"/>
          <w:bCs/>
          <w:sz w:val="22"/>
          <w:szCs w:val="22"/>
          <w:lang w:val="cs-CZ"/>
        </w:rPr>
        <w:t>a</w:t>
      </w:r>
      <w:r w:rsidR="00066D69" w:rsidRPr="00B22A2A">
        <w:rPr>
          <w:rFonts w:ascii="Segoe UI" w:hAnsi="Segoe UI" w:cs="Segoe UI"/>
          <w:bCs/>
          <w:sz w:val="22"/>
          <w:szCs w:val="22"/>
        </w:rPr>
        <w:t xml:space="preserve">, </w:t>
      </w:r>
      <w:r w:rsidR="00685B3B" w:rsidRPr="00B22A2A">
        <w:rPr>
          <w:rFonts w:ascii="Segoe UI" w:hAnsi="Segoe UI" w:cs="Segoe UI"/>
          <w:bCs/>
          <w:sz w:val="22"/>
          <w:szCs w:val="22"/>
        </w:rPr>
        <w:t>bud</w:t>
      </w:r>
      <w:r w:rsidR="00685B3B" w:rsidRPr="00B22A2A">
        <w:rPr>
          <w:rFonts w:ascii="Segoe UI" w:hAnsi="Segoe UI" w:cs="Segoe UI"/>
          <w:bCs/>
          <w:sz w:val="22"/>
          <w:szCs w:val="22"/>
          <w:lang w:val="cs-CZ"/>
        </w:rPr>
        <w:t>e</w:t>
      </w:r>
      <w:r w:rsidR="00685B3B" w:rsidRPr="00B22A2A">
        <w:rPr>
          <w:rFonts w:ascii="Segoe UI" w:hAnsi="Segoe UI" w:cs="Segoe UI"/>
          <w:bCs/>
          <w:sz w:val="22"/>
          <w:szCs w:val="22"/>
        </w:rPr>
        <w:t xml:space="preserve"> </w:t>
      </w:r>
      <w:r w:rsidR="00066D69" w:rsidRPr="00B22A2A">
        <w:rPr>
          <w:rFonts w:ascii="Segoe UI" w:hAnsi="Segoe UI" w:cs="Segoe UI"/>
          <w:bCs/>
          <w:sz w:val="22"/>
          <w:szCs w:val="22"/>
        </w:rPr>
        <w:t xml:space="preserve">mít náležitosti daňového dokladu dle zákona </w:t>
      </w:r>
      <w:r w:rsidR="00BA29D9" w:rsidRPr="00B22A2A">
        <w:rPr>
          <w:rFonts w:ascii="Segoe UI" w:hAnsi="Segoe UI" w:cs="Segoe UI"/>
          <w:bCs/>
          <w:sz w:val="22"/>
          <w:szCs w:val="22"/>
        </w:rPr>
        <w:t>o</w:t>
      </w:r>
      <w:r w:rsidR="00812152" w:rsidRPr="00B22A2A">
        <w:rPr>
          <w:rFonts w:ascii="Segoe UI" w:hAnsi="Segoe UI" w:cs="Segoe UI"/>
          <w:bCs/>
          <w:sz w:val="22"/>
          <w:szCs w:val="22"/>
        </w:rPr>
        <w:t xml:space="preserve"> DPH a náležitosti stanovené </w:t>
      </w:r>
      <w:r w:rsidR="00502205" w:rsidRPr="00B22A2A">
        <w:rPr>
          <w:rFonts w:ascii="Segoe UI" w:hAnsi="Segoe UI" w:cs="Segoe UI"/>
          <w:bCs/>
          <w:sz w:val="22"/>
          <w:szCs w:val="22"/>
        </w:rPr>
        <w:t xml:space="preserve">dalšími </w:t>
      </w:r>
      <w:r w:rsidR="00812152" w:rsidRPr="00B22A2A">
        <w:rPr>
          <w:rFonts w:ascii="Segoe UI" w:hAnsi="Segoe UI" w:cs="Segoe UI"/>
          <w:bCs/>
          <w:sz w:val="22"/>
          <w:szCs w:val="22"/>
        </w:rPr>
        <w:t>obecně závaznými právními předpisy</w:t>
      </w:r>
      <w:r w:rsidR="0072442F" w:rsidRPr="00B22A2A">
        <w:rPr>
          <w:rFonts w:ascii="Segoe UI" w:hAnsi="Segoe UI" w:cs="Segoe UI"/>
          <w:bCs/>
          <w:sz w:val="22"/>
          <w:szCs w:val="22"/>
        </w:rPr>
        <w:t>.</w:t>
      </w:r>
      <w:r w:rsidR="00066D69" w:rsidRPr="00B22A2A">
        <w:rPr>
          <w:rFonts w:ascii="Segoe UI" w:hAnsi="Segoe UI" w:cs="Segoe UI"/>
          <w:sz w:val="22"/>
          <w:szCs w:val="22"/>
        </w:rPr>
        <w:t xml:space="preserve"> Faktura musí dále obsahovat:</w:t>
      </w:r>
    </w:p>
    <w:p w14:paraId="46FB9401" w14:textId="77777777" w:rsidR="000E518D" w:rsidRPr="00B22A2A" w:rsidRDefault="00A15D7E" w:rsidP="002678B9">
      <w:pPr>
        <w:numPr>
          <w:ilvl w:val="0"/>
          <w:numId w:val="21"/>
        </w:numPr>
        <w:spacing w:before="120"/>
        <w:jc w:val="both"/>
        <w:rPr>
          <w:rFonts w:ascii="Segoe UI" w:hAnsi="Segoe UI" w:cs="Segoe UI"/>
          <w:sz w:val="22"/>
          <w:szCs w:val="22"/>
        </w:rPr>
      </w:pPr>
      <w:r w:rsidRPr="00B22A2A">
        <w:rPr>
          <w:rFonts w:ascii="Segoe UI" w:hAnsi="Segoe UI" w:cs="Segoe UI"/>
          <w:sz w:val="22"/>
          <w:szCs w:val="22"/>
        </w:rPr>
        <w:t xml:space="preserve">číslo smlouvy </w:t>
      </w:r>
      <w:r w:rsidR="001A4F79" w:rsidRPr="00B22A2A">
        <w:rPr>
          <w:rFonts w:ascii="Segoe UI" w:hAnsi="Segoe UI" w:cs="Segoe UI"/>
          <w:sz w:val="22"/>
          <w:szCs w:val="22"/>
        </w:rPr>
        <w:t>kupujícího</w:t>
      </w:r>
      <w:r w:rsidRPr="00B22A2A">
        <w:rPr>
          <w:rFonts w:ascii="Segoe UI" w:hAnsi="Segoe UI" w:cs="Segoe UI"/>
          <w:sz w:val="22"/>
          <w:szCs w:val="22"/>
        </w:rPr>
        <w:t>, IČ</w:t>
      </w:r>
      <w:r w:rsidR="001B68C0" w:rsidRPr="00B22A2A">
        <w:rPr>
          <w:rFonts w:ascii="Segoe UI" w:hAnsi="Segoe UI" w:cs="Segoe UI"/>
          <w:sz w:val="22"/>
          <w:szCs w:val="22"/>
        </w:rPr>
        <w:t>O</w:t>
      </w:r>
      <w:r w:rsidRPr="00B22A2A">
        <w:rPr>
          <w:rFonts w:ascii="Segoe UI" w:hAnsi="Segoe UI" w:cs="Segoe UI"/>
          <w:sz w:val="22"/>
          <w:szCs w:val="22"/>
        </w:rPr>
        <w:t xml:space="preserve"> </w:t>
      </w:r>
      <w:r w:rsidR="001A4F79" w:rsidRPr="00B22A2A">
        <w:rPr>
          <w:rFonts w:ascii="Segoe UI" w:hAnsi="Segoe UI" w:cs="Segoe UI"/>
          <w:sz w:val="22"/>
          <w:szCs w:val="22"/>
        </w:rPr>
        <w:t>kupujícího</w:t>
      </w:r>
      <w:r w:rsidR="008748E0" w:rsidRPr="00B22A2A">
        <w:rPr>
          <w:rFonts w:ascii="Segoe UI" w:hAnsi="Segoe UI" w:cs="Segoe UI"/>
          <w:sz w:val="22"/>
          <w:szCs w:val="22"/>
        </w:rPr>
        <w:t xml:space="preserve">, </w:t>
      </w:r>
    </w:p>
    <w:p w14:paraId="3C69D104" w14:textId="77777777" w:rsidR="00066D69" w:rsidRPr="00B22A2A" w:rsidRDefault="00066D69" w:rsidP="002678B9">
      <w:pPr>
        <w:numPr>
          <w:ilvl w:val="0"/>
          <w:numId w:val="21"/>
        </w:numPr>
        <w:spacing w:before="120"/>
        <w:jc w:val="both"/>
        <w:rPr>
          <w:rFonts w:ascii="Segoe UI" w:hAnsi="Segoe UI" w:cs="Segoe UI"/>
          <w:sz w:val="22"/>
          <w:szCs w:val="22"/>
        </w:rPr>
      </w:pPr>
      <w:r w:rsidRPr="00B22A2A">
        <w:rPr>
          <w:rFonts w:ascii="Segoe UI" w:hAnsi="Segoe UI" w:cs="Segoe UI"/>
          <w:sz w:val="22"/>
          <w:szCs w:val="22"/>
        </w:rPr>
        <w:t>číslo a datum vystavení faktu</w:t>
      </w:r>
      <w:smartTag w:uri="urn:schemas-microsoft-com:office:smarttags" w:element="PersonName">
        <w:r w:rsidRPr="00B22A2A">
          <w:rPr>
            <w:rFonts w:ascii="Segoe UI" w:hAnsi="Segoe UI" w:cs="Segoe UI"/>
            <w:sz w:val="22"/>
            <w:szCs w:val="22"/>
          </w:rPr>
          <w:t>ry</w:t>
        </w:r>
      </w:smartTag>
      <w:r w:rsidRPr="00B22A2A">
        <w:rPr>
          <w:rFonts w:ascii="Segoe UI" w:hAnsi="Segoe UI" w:cs="Segoe UI"/>
          <w:sz w:val="22"/>
          <w:szCs w:val="22"/>
        </w:rPr>
        <w:t>,</w:t>
      </w:r>
    </w:p>
    <w:p w14:paraId="42845A73" w14:textId="77777777" w:rsidR="00A15D7E" w:rsidRPr="00B22A2A" w:rsidRDefault="00066D69" w:rsidP="002678B9">
      <w:pPr>
        <w:numPr>
          <w:ilvl w:val="0"/>
          <w:numId w:val="21"/>
        </w:numPr>
        <w:spacing w:before="120"/>
        <w:jc w:val="both"/>
        <w:rPr>
          <w:rFonts w:ascii="Segoe UI" w:hAnsi="Segoe UI" w:cs="Segoe UI"/>
          <w:sz w:val="22"/>
          <w:szCs w:val="22"/>
        </w:rPr>
      </w:pPr>
      <w:r w:rsidRPr="00B22A2A">
        <w:rPr>
          <w:rFonts w:ascii="Segoe UI" w:hAnsi="Segoe UI" w:cs="Segoe UI"/>
          <w:sz w:val="22"/>
          <w:szCs w:val="22"/>
        </w:rPr>
        <w:t>označení banky a čísla účtu, na který musí být zaplaceno</w:t>
      </w:r>
      <w:r w:rsidR="00A15D7E" w:rsidRPr="00B22A2A">
        <w:rPr>
          <w:rFonts w:ascii="Segoe UI" w:hAnsi="Segoe UI" w:cs="Segoe UI"/>
          <w:sz w:val="22"/>
          <w:szCs w:val="22"/>
        </w:rPr>
        <w:t xml:space="preserve"> (pokud je číslo účtu odlišné od čísla uvedeného v čl. I odst. 2, je prodávající povinen o této skutečnosti v souladu s čl. II odst. </w:t>
      </w:r>
      <w:r w:rsidR="00206243" w:rsidRPr="00B22A2A">
        <w:rPr>
          <w:rFonts w:ascii="Segoe UI" w:hAnsi="Segoe UI" w:cs="Segoe UI"/>
          <w:sz w:val="22"/>
          <w:szCs w:val="22"/>
        </w:rPr>
        <w:t xml:space="preserve">2 a </w:t>
      </w:r>
      <w:r w:rsidR="00B96110" w:rsidRPr="00B22A2A">
        <w:rPr>
          <w:rFonts w:ascii="Segoe UI" w:hAnsi="Segoe UI" w:cs="Segoe UI"/>
          <w:sz w:val="22"/>
          <w:szCs w:val="22"/>
        </w:rPr>
        <w:t xml:space="preserve">3 </w:t>
      </w:r>
      <w:r w:rsidR="00A15D7E" w:rsidRPr="00B22A2A">
        <w:rPr>
          <w:rFonts w:ascii="Segoe UI" w:hAnsi="Segoe UI" w:cs="Segoe UI"/>
          <w:sz w:val="22"/>
          <w:szCs w:val="22"/>
        </w:rPr>
        <w:t>této smlouvy informovat kupujícího),</w:t>
      </w:r>
    </w:p>
    <w:p w14:paraId="6A8EB901" w14:textId="77777777" w:rsidR="00066D69" w:rsidRPr="00B22A2A" w:rsidRDefault="00066D69" w:rsidP="002678B9">
      <w:pPr>
        <w:numPr>
          <w:ilvl w:val="0"/>
          <w:numId w:val="21"/>
        </w:numPr>
        <w:spacing w:before="120"/>
        <w:jc w:val="both"/>
        <w:rPr>
          <w:rFonts w:ascii="Segoe UI" w:hAnsi="Segoe UI" w:cs="Segoe UI"/>
          <w:sz w:val="22"/>
          <w:szCs w:val="22"/>
        </w:rPr>
      </w:pPr>
      <w:r w:rsidRPr="00B22A2A">
        <w:rPr>
          <w:rFonts w:ascii="Segoe UI" w:hAnsi="Segoe UI" w:cs="Segoe UI"/>
          <w:sz w:val="22"/>
          <w:szCs w:val="22"/>
        </w:rPr>
        <w:t>lhůtu splatnosti faktu</w:t>
      </w:r>
      <w:smartTag w:uri="urn:schemas-microsoft-com:office:smarttags" w:element="PersonName">
        <w:r w:rsidRPr="00B22A2A">
          <w:rPr>
            <w:rFonts w:ascii="Segoe UI" w:hAnsi="Segoe UI" w:cs="Segoe UI"/>
            <w:sz w:val="22"/>
            <w:szCs w:val="22"/>
          </w:rPr>
          <w:t>ry</w:t>
        </w:r>
      </w:smartTag>
      <w:r w:rsidRPr="00B22A2A">
        <w:rPr>
          <w:rFonts w:ascii="Segoe UI" w:hAnsi="Segoe UI" w:cs="Segoe UI"/>
          <w:sz w:val="22"/>
          <w:szCs w:val="22"/>
        </w:rPr>
        <w:t>,</w:t>
      </w:r>
    </w:p>
    <w:p w14:paraId="005C434B" w14:textId="77777777" w:rsidR="00B21751" w:rsidRPr="00B22A2A" w:rsidRDefault="00066D69" w:rsidP="002678B9">
      <w:pPr>
        <w:numPr>
          <w:ilvl w:val="0"/>
          <w:numId w:val="21"/>
        </w:numPr>
        <w:spacing w:before="120"/>
        <w:jc w:val="both"/>
        <w:rPr>
          <w:rFonts w:ascii="Segoe UI" w:hAnsi="Segoe UI" w:cs="Segoe UI"/>
          <w:sz w:val="22"/>
          <w:szCs w:val="22"/>
        </w:rPr>
      </w:pPr>
      <w:r w:rsidRPr="00B22A2A">
        <w:rPr>
          <w:rFonts w:ascii="Segoe UI" w:hAnsi="Segoe UI" w:cs="Segoe UI"/>
          <w:sz w:val="22"/>
          <w:szCs w:val="22"/>
        </w:rPr>
        <w:t>jméno a vlastnoruční podpis osoby, která fakturu vystavila, včetně kontaktního telefonu</w:t>
      </w:r>
      <w:r w:rsidR="008376DD" w:rsidRPr="00B22A2A">
        <w:rPr>
          <w:rFonts w:ascii="Segoe UI" w:hAnsi="Segoe UI" w:cs="Segoe UI"/>
          <w:sz w:val="22"/>
          <w:szCs w:val="22"/>
        </w:rPr>
        <w:t>,</w:t>
      </w:r>
    </w:p>
    <w:p w14:paraId="6E8E453F" w14:textId="77777777" w:rsidR="008376DD" w:rsidRPr="00B22A2A" w:rsidRDefault="00E141B4" w:rsidP="002678B9">
      <w:pPr>
        <w:numPr>
          <w:ilvl w:val="0"/>
          <w:numId w:val="21"/>
        </w:numPr>
        <w:spacing w:before="120"/>
        <w:jc w:val="both"/>
        <w:rPr>
          <w:rFonts w:ascii="Segoe UI" w:hAnsi="Segoe UI" w:cs="Segoe UI"/>
          <w:sz w:val="22"/>
          <w:szCs w:val="22"/>
        </w:rPr>
      </w:pPr>
      <w:r w:rsidRPr="00B22A2A">
        <w:rPr>
          <w:rFonts w:ascii="Segoe UI" w:hAnsi="Segoe UI" w:cs="Segoe UI"/>
          <w:sz w:val="22"/>
          <w:szCs w:val="22"/>
        </w:rPr>
        <w:t>kopii dodacího listu</w:t>
      </w:r>
      <w:r w:rsidR="00612F71" w:rsidRPr="00B22A2A">
        <w:rPr>
          <w:rFonts w:ascii="Segoe UI" w:hAnsi="Segoe UI" w:cs="Segoe UI"/>
          <w:sz w:val="22"/>
          <w:szCs w:val="22"/>
        </w:rPr>
        <w:t>,</w:t>
      </w:r>
    </w:p>
    <w:p w14:paraId="63037A25" w14:textId="49B522E1" w:rsidR="00AE0057" w:rsidRPr="00B22A2A" w:rsidRDefault="00066D69" w:rsidP="002678B9">
      <w:pPr>
        <w:pStyle w:val="Zkladntext"/>
        <w:numPr>
          <w:ilvl w:val="0"/>
          <w:numId w:val="6"/>
        </w:numPr>
        <w:tabs>
          <w:tab w:val="clear" w:pos="360"/>
          <w:tab w:val="clear" w:pos="1418"/>
        </w:tabs>
        <w:ind w:left="357" w:hanging="357"/>
        <w:rPr>
          <w:rFonts w:ascii="Segoe UI" w:hAnsi="Segoe UI" w:cs="Segoe UI"/>
          <w:sz w:val="22"/>
          <w:szCs w:val="22"/>
        </w:rPr>
      </w:pPr>
      <w:r w:rsidRPr="00B22A2A">
        <w:rPr>
          <w:rFonts w:ascii="Segoe UI" w:hAnsi="Segoe UI" w:cs="Segoe UI"/>
          <w:sz w:val="22"/>
          <w:szCs w:val="22"/>
        </w:rPr>
        <w:t>Lhůta splatnosti faktu</w:t>
      </w:r>
      <w:smartTag w:uri="urn:schemas-microsoft-com:office:smarttags" w:element="PersonName">
        <w:r w:rsidRPr="00B22A2A">
          <w:rPr>
            <w:rFonts w:ascii="Segoe UI" w:hAnsi="Segoe UI" w:cs="Segoe UI"/>
            <w:sz w:val="22"/>
            <w:szCs w:val="22"/>
          </w:rPr>
          <w:t>ry</w:t>
        </w:r>
      </w:smartTag>
      <w:r w:rsidRPr="00B22A2A">
        <w:rPr>
          <w:rFonts w:ascii="Segoe UI" w:hAnsi="Segoe UI" w:cs="Segoe UI"/>
          <w:sz w:val="22"/>
          <w:szCs w:val="22"/>
        </w:rPr>
        <w:t xml:space="preserve"> činí </w:t>
      </w:r>
      <w:r w:rsidR="00B23026" w:rsidRPr="00B22A2A">
        <w:rPr>
          <w:rFonts w:ascii="Segoe UI" w:hAnsi="Segoe UI" w:cs="Segoe UI"/>
          <w:sz w:val="22"/>
          <w:szCs w:val="22"/>
        </w:rPr>
        <w:t xml:space="preserve">30 </w:t>
      </w:r>
      <w:r w:rsidRPr="00B22A2A">
        <w:rPr>
          <w:rFonts w:ascii="Segoe UI" w:hAnsi="Segoe UI" w:cs="Segoe UI"/>
          <w:sz w:val="22"/>
          <w:szCs w:val="22"/>
        </w:rPr>
        <w:t xml:space="preserve">kalendářních dnů ode dne jejího doručení </w:t>
      </w:r>
      <w:r w:rsidR="00717161" w:rsidRPr="00B22A2A">
        <w:rPr>
          <w:rFonts w:ascii="Segoe UI" w:hAnsi="Segoe UI" w:cs="Segoe UI"/>
          <w:sz w:val="22"/>
          <w:szCs w:val="22"/>
        </w:rPr>
        <w:t>kupujícímu</w:t>
      </w:r>
      <w:r w:rsidRPr="00B22A2A">
        <w:rPr>
          <w:rFonts w:ascii="Segoe UI" w:hAnsi="Segoe UI" w:cs="Segoe UI"/>
          <w:sz w:val="22"/>
          <w:szCs w:val="22"/>
        </w:rPr>
        <w:t xml:space="preserve">. </w:t>
      </w:r>
    </w:p>
    <w:p w14:paraId="1771DA33" w14:textId="77777777" w:rsidR="00066D69" w:rsidRPr="00B22A2A" w:rsidRDefault="00066D69" w:rsidP="002678B9">
      <w:pPr>
        <w:pStyle w:val="Zkladntext"/>
        <w:numPr>
          <w:ilvl w:val="0"/>
          <w:numId w:val="6"/>
        </w:numPr>
        <w:tabs>
          <w:tab w:val="clear" w:pos="360"/>
          <w:tab w:val="clear" w:pos="1418"/>
        </w:tabs>
        <w:ind w:left="357" w:hanging="357"/>
        <w:rPr>
          <w:rFonts w:ascii="Segoe UI" w:hAnsi="Segoe UI" w:cs="Segoe UI"/>
          <w:sz w:val="22"/>
          <w:szCs w:val="22"/>
        </w:rPr>
      </w:pPr>
      <w:r w:rsidRPr="00B22A2A">
        <w:rPr>
          <w:rFonts w:ascii="Segoe UI" w:hAnsi="Segoe UI" w:cs="Segoe UI"/>
          <w:sz w:val="22"/>
          <w:szCs w:val="22"/>
        </w:rPr>
        <w:t>Povinnost zaplatit kupní cenu je splněna dnem odepsání příslušné částky z účtu kupujícího.</w:t>
      </w:r>
    </w:p>
    <w:p w14:paraId="05CC9A91" w14:textId="77777777" w:rsidR="00066D69" w:rsidRPr="00B22A2A" w:rsidRDefault="00066D69" w:rsidP="002678B9">
      <w:pPr>
        <w:pStyle w:val="Zkladntext"/>
        <w:numPr>
          <w:ilvl w:val="0"/>
          <w:numId w:val="6"/>
        </w:numPr>
        <w:tabs>
          <w:tab w:val="clear" w:pos="360"/>
          <w:tab w:val="clear" w:pos="1418"/>
        </w:tabs>
        <w:ind w:left="357" w:hanging="357"/>
        <w:rPr>
          <w:rFonts w:ascii="Segoe UI" w:hAnsi="Segoe UI" w:cs="Segoe UI"/>
          <w:sz w:val="22"/>
          <w:szCs w:val="22"/>
        </w:rPr>
      </w:pPr>
      <w:r w:rsidRPr="00B22A2A">
        <w:rPr>
          <w:rFonts w:ascii="Segoe UI" w:hAnsi="Segoe UI" w:cs="Segoe UI"/>
          <w:sz w:val="22"/>
          <w:szCs w:val="22"/>
        </w:rPr>
        <w:t>Nebude</w:t>
      </w:r>
      <w:r w:rsidR="008863D2" w:rsidRPr="00B22A2A">
        <w:rPr>
          <w:rFonts w:ascii="Segoe UI" w:hAnsi="Segoe UI" w:cs="Segoe UI"/>
          <w:sz w:val="22"/>
          <w:szCs w:val="22"/>
        </w:rPr>
        <w:noBreakHyphen/>
      </w:r>
      <w:r w:rsidRPr="00B22A2A">
        <w:rPr>
          <w:rFonts w:ascii="Segoe UI" w:hAnsi="Segoe UI" w:cs="Segoe UI"/>
          <w:sz w:val="22"/>
          <w:szCs w:val="22"/>
        </w:rPr>
        <w:t>li faktura obsahovat některou povinnou nebo dohodnutou náležitost nebo bude</w:t>
      </w:r>
      <w:r w:rsidR="008863D2" w:rsidRPr="00B22A2A">
        <w:rPr>
          <w:rFonts w:ascii="Segoe UI" w:hAnsi="Segoe UI" w:cs="Segoe UI"/>
          <w:sz w:val="22"/>
          <w:szCs w:val="22"/>
        </w:rPr>
        <w:noBreakHyphen/>
        <w:t>li</w:t>
      </w:r>
      <w:r w:rsidRPr="00B22A2A">
        <w:rPr>
          <w:rFonts w:ascii="Segoe UI" w:hAnsi="Segoe UI" w:cs="Segoe UI"/>
          <w:sz w:val="22"/>
          <w:szCs w:val="22"/>
        </w:rPr>
        <w:t xml:space="preserve">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B22A2A">
          <w:rPr>
            <w:rFonts w:ascii="Segoe UI" w:hAnsi="Segoe UI" w:cs="Segoe UI"/>
            <w:sz w:val="22"/>
            <w:szCs w:val="22"/>
          </w:rPr>
          <w:t>ry</w:t>
        </w:r>
      </w:smartTag>
      <w:r w:rsidRPr="00B22A2A">
        <w:rPr>
          <w:rFonts w:ascii="Segoe UI" w:hAnsi="Segoe UI" w:cs="Segoe UI"/>
          <w:sz w:val="22"/>
          <w:szCs w:val="22"/>
        </w:rPr>
        <w:t>. Vrácením vadné faktu</w:t>
      </w:r>
      <w:smartTag w:uri="urn:schemas-microsoft-com:office:smarttags" w:element="PersonName">
        <w:r w:rsidRPr="00B22A2A">
          <w:rPr>
            <w:rFonts w:ascii="Segoe UI" w:hAnsi="Segoe UI" w:cs="Segoe UI"/>
            <w:sz w:val="22"/>
            <w:szCs w:val="22"/>
          </w:rPr>
          <w:t>ry</w:t>
        </w:r>
      </w:smartTag>
      <w:r w:rsidRPr="00B22A2A">
        <w:rPr>
          <w:rFonts w:ascii="Segoe UI" w:hAnsi="Segoe UI" w:cs="Segoe UI"/>
          <w:sz w:val="22"/>
          <w:szCs w:val="22"/>
        </w:rPr>
        <w:t xml:space="preserve"> prodávajícímu přestává běžet původní lhůta splatnosti. Nová lhůta splatnosti běží ode dne doručení nové faktu</w:t>
      </w:r>
      <w:smartTag w:uri="urn:schemas-microsoft-com:office:smarttags" w:element="PersonName">
        <w:r w:rsidRPr="00B22A2A">
          <w:rPr>
            <w:rFonts w:ascii="Segoe UI" w:hAnsi="Segoe UI" w:cs="Segoe UI"/>
            <w:sz w:val="22"/>
            <w:szCs w:val="22"/>
          </w:rPr>
          <w:t>ry</w:t>
        </w:r>
      </w:smartTag>
      <w:r w:rsidRPr="00B22A2A">
        <w:rPr>
          <w:rFonts w:ascii="Segoe UI" w:hAnsi="Segoe UI" w:cs="Segoe UI"/>
          <w:sz w:val="22"/>
          <w:szCs w:val="22"/>
        </w:rPr>
        <w:t xml:space="preserve"> kupujícímu.</w:t>
      </w:r>
    </w:p>
    <w:p w14:paraId="15525D75" w14:textId="7FDF6EF9" w:rsidR="00206335" w:rsidRPr="00B22A2A" w:rsidRDefault="00B22A2A" w:rsidP="002678B9">
      <w:pPr>
        <w:pStyle w:val="Zkladntext"/>
        <w:numPr>
          <w:ilvl w:val="0"/>
          <w:numId w:val="6"/>
        </w:numPr>
        <w:tabs>
          <w:tab w:val="clear" w:pos="360"/>
          <w:tab w:val="clear" w:pos="1418"/>
        </w:tabs>
        <w:ind w:left="357" w:hanging="357"/>
        <w:rPr>
          <w:rFonts w:ascii="Segoe UI" w:hAnsi="Segoe UI" w:cs="Segoe UI"/>
          <w:sz w:val="22"/>
          <w:szCs w:val="22"/>
        </w:rPr>
      </w:pPr>
      <w:r>
        <w:rPr>
          <w:rFonts w:ascii="Segoe UI" w:hAnsi="Segoe UI" w:cs="Segoe UI"/>
          <w:sz w:val="22"/>
          <w:szCs w:val="22"/>
        </w:rPr>
        <w:t>K</w:t>
      </w:r>
      <w:r w:rsidRPr="00B22A2A">
        <w:rPr>
          <w:rFonts w:ascii="Segoe UI" w:hAnsi="Segoe UI" w:cs="Segoe UI"/>
          <w:sz w:val="22"/>
          <w:szCs w:val="22"/>
        </w:rPr>
        <w:t xml:space="preserve">upující </w:t>
      </w:r>
      <w:r w:rsidR="008128FE" w:rsidRPr="00B22A2A">
        <w:rPr>
          <w:rFonts w:ascii="Segoe UI" w:hAnsi="Segoe UI" w:cs="Segoe UI"/>
          <w:sz w:val="22"/>
          <w:szCs w:val="22"/>
        </w:rPr>
        <w:t xml:space="preserve">uplatní </w:t>
      </w:r>
      <w:r w:rsidR="00206335" w:rsidRPr="00B22A2A">
        <w:rPr>
          <w:rFonts w:ascii="Segoe UI" w:hAnsi="Segoe UI" w:cs="Segoe UI"/>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B22A2A">
          <w:rPr>
            <w:rFonts w:ascii="Segoe UI" w:hAnsi="Segoe UI" w:cs="Segoe UI"/>
            <w:sz w:val="22"/>
            <w:szCs w:val="22"/>
          </w:rPr>
          <w:t>ry</w:t>
        </w:r>
      </w:smartTag>
      <w:r w:rsidR="00206335" w:rsidRPr="00B22A2A">
        <w:rPr>
          <w:rFonts w:ascii="Segoe UI" w:hAnsi="Segoe UI" w:cs="Segoe UI"/>
          <w:sz w:val="22"/>
          <w:szCs w:val="22"/>
        </w:rPr>
        <w:t xml:space="preserve"> stanoveném dle smlouvy přímo na osobní depozitní účet prodávajícího vedený u místně </w:t>
      </w:r>
      <w:r w:rsidR="00206335" w:rsidRPr="00B22A2A">
        <w:rPr>
          <w:rFonts w:ascii="Segoe UI" w:hAnsi="Segoe UI" w:cs="Segoe UI"/>
          <w:sz w:val="22"/>
          <w:szCs w:val="22"/>
        </w:rPr>
        <w:lastRenderedPageBreak/>
        <w:t>příslušného správce daně v případě, že</w:t>
      </w:r>
      <w:r w:rsidR="008128FE" w:rsidRPr="00B22A2A">
        <w:rPr>
          <w:rFonts w:ascii="Segoe UI" w:hAnsi="Segoe UI" w:cs="Segoe UI"/>
          <w:sz w:val="22"/>
          <w:szCs w:val="22"/>
          <w:lang w:val="cs-CZ"/>
        </w:rPr>
        <w:t>:</w:t>
      </w:r>
    </w:p>
    <w:p w14:paraId="13D80E80" w14:textId="77777777" w:rsidR="00206335" w:rsidRPr="00B22A2A" w:rsidRDefault="00206335" w:rsidP="002678B9">
      <w:pPr>
        <w:numPr>
          <w:ilvl w:val="0"/>
          <w:numId w:val="16"/>
        </w:numPr>
        <w:tabs>
          <w:tab w:val="clear" w:pos="360"/>
          <w:tab w:val="num" w:pos="720"/>
        </w:tabs>
        <w:spacing w:before="120"/>
        <w:ind w:left="714" w:hanging="357"/>
        <w:jc w:val="both"/>
        <w:rPr>
          <w:rFonts w:ascii="Segoe UI" w:hAnsi="Segoe UI" w:cs="Segoe UI"/>
          <w:sz w:val="22"/>
          <w:szCs w:val="22"/>
        </w:rPr>
      </w:pPr>
      <w:r w:rsidRPr="00B22A2A">
        <w:rPr>
          <w:rFonts w:ascii="Segoe UI" w:hAnsi="Segoe UI" w:cs="Segoe UI"/>
          <w:sz w:val="22"/>
          <w:szCs w:val="22"/>
        </w:rPr>
        <w:t xml:space="preserve">prodávající bude </w:t>
      </w:r>
      <w:r w:rsidR="00F85799" w:rsidRPr="00B22A2A">
        <w:rPr>
          <w:rFonts w:ascii="Segoe UI" w:hAnsi="Segoe UI" w:cs="Segoe UI"/>
          <w:sz w:val="22"/>
          <w:szCs w:val="22"/>
        </w:rPr>
        <w:t xml:space="preserve">ke dni poskytnutí úplaty nebo </w:t>
      </w:r>
      <w:r w:rsidRPr="00B22A2A">
        <w:rPr>
          <w:rFonts w:ascii="Segoe UI" w:hAnsi="Segoe UI" w:cs="Segoe UI"/>
          <w:sz w:val="22"/>
          <w:szCs w:val="22"/>
        </w:rPr>
        <w:t>ke dni uskutečnění zdanitelného plnění zveřejněn v aplikaci „Registr DPH“ jako nespolehlivý plátce, nebo</w:t>
      </w:r>
    </w:p>
    <w:p w14:paraId="62B0F26E" w14:textId="77777777" w:rsidR="00A60AAD" w:rsidRPr="00B22A2A" w:rsidRDefault="00206335" w:rsidP="002678B9">
      <w:pPr>
        <w:numPr>
          <w:ilvl w:val="0"/>
          <w:numId w:val="16"/>
        </w:numPr>
        <w:tabs>
          <w:tab w:val="clear" w:pos="360"/>
          <w:tab w:val="num" w:pos="720"/>
        </w:tabs>
        <w:spacing w:before="120"/>
        <w:ind w:left="714" w:hanging="357"/>
        <w:jc w:val="both"/>
        <w:rPr>
          <w:rFonts w:ascii="Segoe UI" w:hAnsi="Segoe UI" w:cs="Segoe UI"/>
          <w:sz w:val="22"/>
          <w:szCs w:val="22"/>
        </w:rPr>
      </w:pPr>
      <w:r w:rsidRPr="00B22A2A">
        <w:rPr>
          <w:rFonts w:ascii="Segoe UI" w:hAnsi="Segoe UI" w:cs="Segoe UI"/>
          <w:sz w:val="22"/>
          <w:szCs w:val="22"/>
        </w:rPr>
        <w:t xml:space="preserve">prodávající bude </w:t>
      </w:r>
      <w:r w:rsidR="00F85799" w:rsidRPr="00B22A2A">
        <w:rPr>
          <w:rFonts w:ascii="Segoe UI" w:hAnsi="Segoe UI" w:cs="Segoe UI"/>
          <w:sz w:val="22"/>
          <w:szCs w:val="22"/>
        </w:rPr>
        <w:t xml:space="preserve">ke dni poskytnutí úplaty nebo </w:t>
      </w:r>
      <w:r w:rsidRPr="00B22A2A">
        <w:rPr>
          <w:rFonts w:ascii="Segoe UI" w:hAnsi="Segoe UI" w:cs="Segoe UI"/>
          <w:sz w:val="22"/>
          <w:szCs w:val="22"/>
        </w:rPr>
        <w:t>ke dni uskutečnění zdanitelného plnění v insolvenčním řízení</w:t>
      </w:r>
      <w:r w:rsidR="002E23FB" w:rsidRPr="00B22A2A">
        <w:rPr>
          <w:rFonts w:ascii="Segoe UI" w:hAnsi="Segoe UI" w:cs="Segoe UI"/>
          <w:sz w:val="22"/>
          <w:szCs w:val="22"/>
        </w:rPr>
        <w:t>, nebo</w:t>
      </w:r>
    </w:p>
    <w:p w14:paraId="39514D10" w14:textId="77777777" w:rsidR="00206335" w:rsidRPr="00B22A2A" w:rsidRDefault="002E23FB" w:rsidP="002678B9">
      <w:pPr>
        <w:numPr>
          <w:ilvl w:val="0"/>
          <w:numId w:val="16"/>
        </w:numPr>
        <w:tabs>
          <w:tab w:val="clear" w:pos="360"/>
          <w:tab w:val="num" w:pos="720"/>
        </w:tabs>
        <w:spacing w:before="120"/>
        <w:ind w:left="714" w:hanging="357"/>
        <w:jc w:val="both"/>
        <w:rPr>
          <w:rFonts w:ascii="Segoe UI" w:hAnsi="Segoe UI" w:cs="Segoe UI"/>
          <w:sz w:val="22"/>
          <w:szCs w:val="22"/>
        </w:rPr>
      </w:pPr>
      <w:r w:rsidRPr="00B22A2A">
        <w:rPr>
          <w:rFonts w:ascii="Segoe UI" w:hAnsi="Segoe UI" w:cs="Segoe UI"/>
          <w:sz w:val="22"/>
          <w:szCs w:val="22"/>
        </w:rPr>
        <w:t>bankovní účet prodá</w:t>
      </w:r>
      <w:r w:rsidR="00D425CA" w:rsidRPr="00B22A2A">
        <w:rPr>
          <w:rFonts w:ascii="Segoe UI" w:hAnsi="Segoe UI" w:cs="Segoe UI"/>
          <w:sz w:val="22"/>
          <w:szCs w:val="22"/>
        </w:rPr>
        <w:t>vajícího určený k úhradě plnění uvedený na faktuře</w:t>
      </w:r>
      <w:r w:rsidRPr="00B22A2A">
        <w:rPr>
          <w:rFonts w:ascii="Segoe UI" w:hAnsi="Segoe UI" w:cs="Segoe UI"/>
          <w:sz w:val="22"/>
          <w:szCs w:val="22"/>
        </w:rPr>
        <w:t xml:space="preserve"> nebude správcem daně zveřejněn v aplikaci „Registr DPH“</w:t>
      </w:r>
      <w:r w:rsidR="00206335" w:rsidRPr="00B22A2A">
        <w:rPr>
          <w:rFonts w:ascii="Segoe UI" w:hAnsi="Segoe UI" w:cs="Segoe UI"/>
          <w:sz w:val="22"/>
          <w:szCs w:val="22"/>
        </w:rPr>
        <w:t xml:space="preserve">. </w:t>
      </w:r>
    </w:p>
    <w:p w14:paraId="7F063640" w14:textId="77777777" w:rsidR="00206335" w:rsidRPr="00B22A2A" w:rsidRDefault="00F85799" w:rsidP="00A50351">
      <w:pPr>
        <w:spacing w:before="120"/>
        <w:ind w:left="357"/>
        <w:jc w:val="both"/>
        <w:rPr>
          <w:rFonts w:ascii="Segoe UI" w:hAnsi="Segoe UI" w:cs="Segoe UI"/>
          <w:sz w:val="22"/>
          <w:szCs w:val="22"/>
        </w:rPr>
      </w:pPr>
      <w:r w:rsidRPr="00B22A2A">
        <w:rPr>
          <w:rFonts w:ascii="Segoe UI" w:hAnsi="Segoe UI" w:cs="Segoe UI"/>
          <w:sz w:val="22"/>
          <w:szCs w:val="22"/>
        </w:rPr>
        <w:t xml:space="preserve">Tato úhrada bude považována za splnění části závazku odpovídající příslušné výši DPH sjednané jako součást smluvní ceny za předmětné plnění. </w:t>
      </w:r>
      <w:r w:rsidR="00206335" w:rsidRPr="00B22A2A">
        <w:rPr>
          <w:rFonts w:ascii="Segoe UI" w:hAnsi="Segoe UI" w:cs="Segoe UI"/>
          <w:sz w:val="22"/>
          <w:szCs w:val="22"/>
        </w:rPr>
        <w:t>Kupující nenese odpovědnost za případné penále a jiné postihy vyměřené či stanoven</w:t>
      </w:r>
      <w:r w:rsidR="008128FE" w:rsidRPr="00B22A2A">
        <w:rPr>
          <w:rFonts w:ascii="Segoe UI" w:hAnsi="Segoe UI" w:cs="Segoe UI"/>
          <w:sz w:val="22"/>
          <w:szCs w:val="22"/>
        </w:rPr>
        <w:t>é správcem daně prodávajícímu v </w:t>
      </w:r>
      <w:r w:rsidR="00206335" w:rsidRPr="00B22A2A">
        <w:rPr>
          <w:rFonts w:ascii="Segoe UI" w:hAnsi="Segoe UI" w:cs="Segoe UI"/>
          <w:sz w:val="22"/>
          <w:szCs w:val="22"/>
        </w:rPr>
        <w:t>souvislosti s potenciálně pozdní úhradou DPH, tj. po datu splatnosti této daně.</w:t>
      </w:r>
    </w:p>
    <w:p w14:paraId="2C5C347B" w14:textId="77777777" w:rsidR="00D46DC9" w:rsidRDefault="00066D69" w:rsidP="00B22A2A">
      <w:pPr>
        <w:pStyle w:val="Nadpis1"/>
        <w:rPr>
          <w:rFonts w:ascii="Segoe UI" w:hAnsi="Segoe UI" w:cs="Segoe UI"/>
        </w:rPr>
      </w:pPr>
      <w:r w:rsidRPr="00B22A2A">
        <w:rPr>
          <w:rFonts w:ascii="Segoe UI" w:hAnsi="Segoe UI" w:cs="Segoe UI"/>
        </w:rPr>
        <w:t>X.</w:t>
      </w:r>
      <w:r w:rsidR="00343967" w:rsidRPr="00B22A2A">
        <w:rPr>
          <w:rFonts w:ascii="Segoe UI" w:hAnsi="Segoe UI" w:cs="Segoe UI"/>
        </w:rPr>
        <w:br/>
      </w:r>
      <w:r w:rsidR="00021CD5" w:rsidRPr="00B22A2A">
        <w:rPr>
          <w:rFonts w:ascii="Segoe UI" w:hAnsi="Segoe UI" w:cs="Segoe UI"/>
        </w:rPr>
        <w:t>Záruka za jakost</w:t>
      </w:r>
      <w:r w:rsidR="004B505D" w:rsidRPr="00B22A2A">
        <w:rPr>
          <w:rFonts w:ascii="Segoe UI" w:hAnsi="Segoe UI" w:cs="Segoe UI"/>
        </w:rPr>
        <w:t xml:space="preserve">, </w:t>
      </w:r>
      <w:r w:rsidR="00D46DC9" w:rsidRPr="00B22A2A">
        <w:rPr>
          <w:rFonts w:ascii="Segoe UI" w:hAnsi="Segoe UI" w:cs="Segoe UI"/>
        </w:rPr>
        <w:t>práva z vadného plnění</w:t>
      </w:r>
    </w:p>
    <w:p w14:paraId="0145BED2" w14:textId="77777777" w:rsidR="00731E5F" w:rsidRPr="00731E5F" w:rsidRDefault="00731E5F" w:rsidP="00731E5F">
      <w:pPr>
        <w:rPr>
          <w:lang w:val="x-none" w:eastAsia="x-none"/>
        </w:rPr>
      </w:pPr>
    </w:p>
    <w:p w14:paraId="685616A4" w14:textId="77777777" w:rsidR="006F2DAE" w:rsidRPr="00B22A2A" w:rsidRDefault="006F2DAE" w:rsidP="00BC4851">
      <w:pPr>
        <w:spacing w:before="120"/>
        <w:rPr>
          <w:rFonts w:ascii="Segoe UI" w:hAnsi="Segoe UI" w:cs="Segoe UI"/>
          <w:b/>
          <w:sz w:val="22"/>
          <w:szCs w:val="22"/>
        </w:rPr>
      </w:pPr>
      <w:r w:rsidRPr="00B22A2A">
        <w:rPr>
          <w:rFonts w:ascii="Segoe UI" w:hAnsi="Segoe UI" w:cs="Segoe UI"/>
          <w:b/>
          <w:sz w:val="22"/>
          <w:szCs w:val="22"/>
        </w:rPr>
        <w:t>Záruka za jakost</w:t>
      </w:r>
    </w:p>
    <w:p w14:paraId="2B50A61E" w14:textId="6942C9F2" w:rsidR="005872F2" w:rsidRPr="00BE52B1" w:rsidRDefault="00F92FB5" w:rsidP="009164D2">
      <w:pPr>
        <w:numPr>
          <w:ilvl w:val="0"/>
          <w:numId w:val="4"/>
        </w:numPr>
        <w:tabs>
          <w:tab w:val="clear" w:pos="720"/>
        </w:tabs>
        <w:spacing w:before="120"/>
        <w:ind w:left="357" w:hanging="357"/>
        <w:jc w:val="both"/>
        <w:rPr>
          <w:rFonts w:ascii="Segoe UI" w:hAnsi="Segoe UI" w:cs="Segoe UI"/>
          <w:sz w:val="22"/>
          <w:szCs w:val="22"/>
        </w:rPr>
      </w:pPr>
      <w:r w:rsidRPr="00BE52B1">
        <w:rPr>
          <w:rFonts w:ascii="Segoe UI" w:hAnsi="Segoe UI" w:cs="Segoe UI"/>
          <w:sz w:val="22"/>
          <w:szCs w:val="22"/>
        </w:rPr>
        <w:t>Prodávající poskytuje kupujícímu na zboží záruku za jakost (dále jen „záruka“) podle § 2113 a násl. občanského zákoníku v délce trojnásobku ročního optimálního provozu KGJ (dále jen „záruční doba“), jak je specifikován v</w:t>
      </w:r>
      <w:r w:rsidR="003B6DC5" w:rsidRPr="00BE52B1">
        <w:rPr>
          <w:rFonts w:ascii="Segoe UI" w:hAnsi="Segoe UI" w:cs="Segoe UI"/>
          <w:sz w:val="22"/>
          <w:szCs w:val="22"/>
        </w:rPr>
        <w:t> </w:t>
      </w:r>
      <w:r w:rsidRPr="00BE52B1">
        <w:rPr>
          <w:rFonts w:ascii="Segoe UI" w:hAnsi="Segoe UI" w:cs="Segoe UI"/>
          <w:sz w:val="22"/>
          <w:szCs w:val="22"/>
        </w:rPr>
        <w:t>příloze</w:t>
      </w:r>
      <w:r w:rsidR="003B6DC5" w:rsidRPr="00BE52B1">
        <w:rPr>
          <w:rFonts w:ascii="Segoe UI" w:hAnsi="Segoe UI" w:cs="Segoe UI"/>
          <w:sz w:val="22"/>
          <w:szCs w:val="22"/>
        </w:rPr>
        <w:t xml:space="preserve"> č.4 </w:t>
      </w:r>
      <w:bookmarkStart w:id="1" w:name="_Hlk199418512"/>
      <w:r w:rsidRPr="00BE52B1">
        <w:rPr>
          <w:rFonts w:ascii="Segoe UI" w:hAnsi="Segoe UI" w:cs="Segoe UI"/>
          <w:sz w:val="22"/>
          <w:szCs w:val="22"/>
        </w:rPr>
        <w:t>Technicko-ekonomické údaje řešení zakázky</w:t>
      </w:r>
      <w:bookmarkEnd w:id="1"/>
      <w:r w:rsidR="003B6DC5" w:rsidRPr="00BE52B1">
        <w:rPr>
          <w:rFonts w:ascii="Segoe UI" w:hAnsi="Segoe UI" w:cs="Segoe UI"/>
          <w:sz w:val="22"/>
          <w:szCs w:val="22"/>
        </w:rPr>
        <w:t xml:space="preserve"> Kupní smlouvy</w:t>
      </w:r>
      <w:r w:rsidR="00DA0F9D" w:rsidRPr="00BE52B1">
        <w:rPr>
          <w:rFonts w:ascii="Segoe UI" w:hAnsi="Segoe UI" w:cs="Segoe UI"/>
          <w:sz w:val="22"/>
          <w:szCs w:val="22"/>
        </w:rPr>
        <w:t>.</w:t>
      </w:r>
      <w:r w:rsidR="003B6DC5" w:rsidRPr="00BE52B1">
        <w:rPr>
          <w:rFonts w:ascii="Segoe UI" w:hAnsi="Segoe UI" w:cs="Segoe UI"/>
          <w:sz w:val="22"/>
          <w:szCs w:val="22"/>
        </w:rPr>
        <w:t xml:space="preserve">  </w:t>
      </w:r>
    </w:p>
    <w:p w14:paraId="45CAEBB3" w14:textId="43AD78CE" w:rsidR="005872F2" w:rsidRPr="00BE52B1" w:rsidRDefault="005872F2" w:rsidP="009164D2">
      <w:pPr>
        <w:numPr>
          <w:ilvl w:val="0"/>
          <w:numId w:val="4"/>
        </w:numPr>
        <w:tabs>
          <w:tab w:val="clear" w:pos="720"/>
        </w:tabs>
        <w:spacing w:before="120"/>
        <w:ind w:left="357" w:hanging="357"/>
        <w:jc w:val="both"/>
        <w:rPr>
          <w:rFonts w:ascii="Segoe UI" w:hAnsi="Segoe UI" w:cs="Segoe UI"/>
          <w:sz w:val="22"/>
          <w:szCs w:val="22"/>
        </w:rPr>
      </w:pPr>
      <w:r w:rsidRPr="00BE52B1">
        <w:rPr>
          <w:rFonts w:ascii="Segoe UI" w:hAnsi="Segoe UI" w:cs="Segoe UI"/>
          <w:sz w:val="22"/>
          <w:szCs w:val="22"/>
        </w:rPr>
        <w:t xml:space="preserve">Trojnásobek ročního optimálního provozu KGJ činí </w:t>
      </w:r>
      <w:r w:rsidR="00BE52B1" w:rsidRPr="00F31CCA">
        <w:rPr>
          <w:rFonts w:ascii="Segoe UI" w:hAnsi="Segoe UI" w:cs="Segoe UI"/>
          <w:b/>
          <w:bCs/>
          <w:sz w:val="22"/>
          <w:szCs w:val="22"/>
        </w:rPr>
        <w:t>9180</w:t>
      </w:r>
      <w:r w:rsidR="00BE1BF3" w:rsidRPr="00F31CCA">
        <w:rPr>
          <w:rFonts w:ascii="Segoe UI" w:hAnsi="Segoe UI" w:cs="Segoe UI"/>
          <w:b/>
          <w:bCs/>
          <w:sz w:val="22"/>
          <w:szCs w:val="22"/>
        </w:rPr>
        <w:t xml:space="preserve"> </w:t>
      </w:r>
      <w:r w:rsidRPr="00F31CCA">
        <w:rPr>
          <w:rFonts w:ascii="Segoe UI" w:hAnsi="Segoe UI" w:cs="Segoe UI"/>
          <w:b/>
          <w:bCs/>
          <w:sz w:val="22"/>
          <w:szCs w:val="22"/>
        </w:rPr>
        <w:t>motohodin</w:t>
      </w:r>
      <w:r w:rsidRPr="00F31CCA">
        <w:rPr>
          <w:rFonts w:ascii="Segoe UI" w:hAnsi="Segoe UI" w:cs="Segoe UI"/>
          <w:sz w:val="22"/>
          <w:szCs w:val="22"/>
        </w:rPr>
        <w:t>.</w:t>
      </w:r>
    </w:p>
    <w:p w14:paraId="53932B01" w14:textId="49A63630" w:rsidR="00A62496" w:rsidRPr="00BE52B1" w:rsidRDefault="00A62496" w:rsidP="009C36E3">
      <w:pPr>
        <w:numPr>
          <w:ilvl w:val="0"/>
          <w:numId w:val="4"/>
        </w:numPr>
        <w:tabs>
          <w:tab w:val="clear" w:pos="720"/>
        </w:tabs>
        <w:spacing w:before="120"/>
        <w:ind w:left="357" w:hanging="357"/>
        <w:jc w:val="both"/>
        <w:rPr>
          <w:rFonts w:ascii="Segoe UI" w:hAnsi="Segoe UI" w:cs="Segoe UI"/>
          <w:sz w:val="22"/>
          <w:szCs w:val="22"/>
        </w:rPr>
      </w:pPr>
      <w:r w:rsidRPr="00BE52B1">
        <w:rPr>
          <w:rFonts w:ascii="Segoe UI" w:hAnsi="Segoe UI" w:cs="Segoe UI"/>
          <w:sz w:val="22"/>
          <w:szCs w:val="22"/>
        </w:rPr>
        <w:t>D</w:t>
      </w:r>
      <w:r w:rsidR="00AC6340" w:rsidRPr="00BE52B1">
        <w:rPr>
          <w:rFonts w:ascii="Segoe UI" w:hAnsi="Segoe UI" w:cs="Segoe UI"/>
          <w:sz w:val="22"/>
          <w:szCs w:val="22"/>
        </w:rPr>
        <w:t>osažení</w:t>
      </w:r>
      <w:r w:rsidRPr="00BE52B1">
        <w:rPr>
          <w:rFonts w:ascii="Segoe UI" w:hAnsi="Segoe UI" w:cs="Segoe UI"/>
          <w:sz w:val="22"/>
          <w:szCs w:val="22"/>
        </w:rPr>
        <w:t>m</w:t>
      </w:r>
      <w:r w:rsidR="00AC6340" w:rsidRPr="00BE52B1">
        <w:rPr>
          <w:rFonts w:ascii="Segoe UI" w:hAnsi="Segoe UI" w:cs="Segoe UI"/>
          <w:sz w:val="22"/>
          <w:szCs w:val="22"/>
        </w:rPr>
        <w:t xml:space="preserve"> hodnoty uvedené </w:t>
      </w:r>
      <w:r w:rsidR="00D25CE6" w:rsidRPr="00BE52B1">
        <w:rPr>
          <w:rFonts w:ascii="Segoe UI" w:hAnsi="Segoe UI" w:cs="Segoe UI"/>
          <w:sz w:val="22"/>
          <w:szCs w:val="22"/>
        </w:rPr>
        <w:t>v čl. X</w:t>
      </w:r>
      <w:r w:rsidR="00252FC8" w:rsidRPr="00BE52B1">
        <w:rPr>
          <w:rFonts w:ascii="Segoe UI" w:hAnsi="Segoe UI" w:cs="Segoe UI"/>
          <w:sz w:val="22"/>
          <w:szCs w:val="22"/>
        </w:rPr>
        <w:t xml:space="preserve">.2 </w:t>
      </w:r>
      <w:r w:rsidRPr="00BE52B1">
        <w:rPr>
          <w:rFonts w:ascii="Segoe UI" w:hAnsi="Segoe UI" w:cs="Segoe UI"/>
          <w:sz w:val="22"/>
          <w:szCs w:val="22"/>
        </w:rPr>
        <w:t>záruční doba končí a začíná běžet pozáruční servis podle podmínek sjednaných v servisní smlouvě.</w:t>
      </w:r>
    </w:p>
    <w:p w14:paraId="6E05A802" w14:textId="77777777" w:rsidR="00066D69" w:rsidRPr="00A62496" w:rsidRDefault="00066D69" w:rsidP="009C36E3">
      <w:pPr>
        <w:numPr>
          <w:ilvl w:val="0"/>
          <w:numId w:val="4"/>
        </w:numPr>
        <w:tabs>
          <w:tab w:val="clear" w:pos="720"/>
        </w:tabs>
        <w:spacing w:before="120"/>
        <w:ind w:left="357" w:hanging="357"/>
        <w:jc w:val="both"/>
        <w:rPr>
          <w:rFonts w:ascii="Segoe UI" w:hAnsi="Segoe UI" w:cs="Segoe UI"/>
          <w:sz w:val="22"/>
          <w:szCs w:val="22"/>
        </w:rPr>
      </w:pPr>
      <w:r w:rsidRPr="00A62496">
        <w:rPr>
          <w:rFonts w:ascii="Segoe UI" w:hAnsi="Segoe UI" w:cs="Segoe UI"/>
          <w:sz w:val="22"/>
          <w:szCs w:val="22"/>
        </w:rPr>
        <w:t>Záruční doba začíná běžet dnem převzetí zboží kupujícím. Záruční doba se staví po dobu, po kterou nemůže kupující zboží řádně užívat pro vady, za</w:t>
      </w:r>
      <w:r w:rsidR="00C40189" w:rsidRPr="00A62496">
        <w:rPr>
          <w:rFonts w:ascii="Segoe UI" w:hAnsi="Segoe UI" w:cs="Segoe UI"/>
          <w:sz w:val="22"/>
          <w:szCs w:val="22"/>
        </w:rPr>
        <w:t> </w:t>
      </w:r>
      <w:r w:rsidRPr="00A62496">
        <w:rPr>
          <w:rFonts w:ascii="Segoe UI" w:hAnsi="Segoe UI" w:cs="Segoe UI"/>
          <w:sz w:val="22"/>
          <w:szCs w:val="22"/>
        </w:rPr>
        <w:t>kter</w:t>
      </w:r>
      <w:r w:rsidR="002056DB" w:rsidRPr="00A62496">
        <w:rPr>
          <w:rFonts w:ascii="Segoe UI" w:hAnsi="Segoe UI" w:cs="Segoe UI"/>
          <w:sz w:val="22"/>
          <w:szCs w:val="22"/>
        </w:rPr>
        <w:t>é nese odpovědnost prodávající.</w:t>
      </w:r>
    </w:p>
    <w:p w14:paraId="6A0B4F02" w14:textId="77777777" w:rsidR="0023024F" w:rsidRPr="00B22A2A" w:rsidRDefault="0023024F" w:rsidP="002678B9">
      <w:pPr>
        <w:numPr>
          <w:ilvl w:val="0"/>
          <w:numId w:val="4"/>
        </w:numPr>
        <w:tabs>
          <w:tab w:val="clear" w:pos="720"/>
        </w:tabs>
        <w:spacing w:before="120"/>
        <w:ind w:left="357" w:hanging="357"/>
        <w:jc w:val="both"/>
        <w:rPr>
          <w:rFonts w:ascii="Segoe UI" w:hAnsi="Segoe UI" w:cs="Segoe UI"/>
          <w:sz w:val="22"/>
          <w:szCs w:val="22"/>
        </w:rPr>
      </w:pPr>
      <w:r w:rsidRPr="00B22A2A">
        <w:rPr>
          <w:rFonts w:ascii="Segoe UI" w:hAnsi="Segoe UI" w:cs="Segoe UI"/>
          <w:sz w:val="22"/>
          <w:szCs w:val="22"/>
        </w:rPr>
        <w:t>Pro</w:t>
      </w:r>
      <w:r w:rsidR="002056DB" w:rsidRPr="00B22A2A">
        <w:rPr>
          <w:rFonts w:ascii="Segoe UI" w:hAnsi="Segoe UI" w:cs="Segoe UI"/>
          <w:sz w:val="22"/>
          <w:szCs w:val="22"/>
        </w:rPr>
        <w:t> </w:t>
      </w:r>
      <w:r w:rsidR="0073772C" w:rsidRPr="00B22A2A">
        <w:rPr>
          <w:rFonts w:ascii="Segoe UI" w:hAnsi="Segoe UI" w:cs="Segoe UI"/>
          <w:sz w:val="22"/>
          <w:szCs w:val="22"/>
        </w:rPr>
        <w:t>nahlašování a</w:t>
      </w:r>
      <w:r w:rsidR="002056DB" w:rsidRPr="00B22A2A">
        <w:rPr>
          <w:rFonts w:ascii="Segoe UI" w:hAnsi="Segoe UI" w:cs="Segoe UI"/>
          <w:sz w:val="22"/>
          <w:szCs w:val="22"/>
        </w:rPr>
        <w:t> </w:t>
      </w:r>
      <w:r w:rsidRPr="00B22A2A">
        <w:rPr>
          <w:rFonts w:ascii="Segoe UI" w:hAnsi="Segoe UI" w:cs="Segoe UI"/>
          <w:sz w:val="22"/>
          <w:szCs w:val="22"/>
        </w:rPr>
        <w:t xml:space="preserve">odstraňování vad v rámci záruky platí podmínky uvedené </w:t>
      </w:r>
      <w:r w:rsidR="008F4E65" w:rsidRPr="00B22A2A">
        <w:rPr>
          <w:rFonts w:ascii="Segoe UI" w:hAnsi="Segoe UI" w:cs="Segoe UI"/>
          <w:sz w:val="22"/>
          <w:szCs w:val="22"/>
        </w:rPr>
        <w:t>v odst. </w:t>
      </w:r>
      <w:r w:rsidRPr="00B22A2A">
        <w:rPr>
          <w:rFonts w:ascii="Segoe UI" w:hAnsi="Segoe UI" w:cs="Segoe UI"/>
          <w:sz w:val="22"/>
          <w:szCs w:val="22"/>
        </w:rPr>
        <w:t>6 a</w:t>
      </w:r>
      <w:r w:rsidR="008F4E65" w:rsidRPr="00B22A2A">
        <w:rPr>
          <w:rFonts w:ascii="Segoe UI" w:hAnsi="Segoe UI" w:cs="Segoe UI"/>
          <w:sz w:val="22"/>
          <w:szCs w:val="22"/>
        </w:rPr>
        <w:t> </w:t>
      </w:r>
      <w:r w:rsidRPr="00B22A2A">
        <w:rPr>
          <w:rFonts w:ascii="Segoe UI" w:hAnsi="Segoe UI" w:cs="Segoe UI"/>
          <w:sz w:val="22"/>
          <w:szCs w:val="22"/>
        </w:rPr>
        <w:t>násl. tohoto článku</w:t>
      </w:r>
      <w:r w:rsidR="009343A6" w:rsidRPr="00B22A2A">
        <w:rPr>
          <w:rFonts w:ascii="Segoe UI" w:hAnsi="Segoe UI" w:cs="Segoe UI"/>
          <w:sz w:val="22"/>
          <w:szCs w:val="22"/>
        </w:rPr>
        <w:t xml:space="preserve"> smlouvy</w:t>
      </w:r>
      <w:r w:rsidR="002056DB" w:rsidRPr="00B22A2A">
        <w:rPr>
          <w:rFonts w:ascii="Segoe UI" w:hAnsi="Segoe UI" w:cs="Segoe UI"/>
          <w:sz w:val="22"/>
          <w:szCs w:val="22"/>
        </w:rPr>
        <w:t>.</w:t>
      </w:r>
    </w:p>
    <w:p w14:paraId="4EE2EA59" w14:textId="77777777" w:rsidR="006976FB" w:rsidRPr="00B22A2A" w:rsidRDefault="006976FB" w:rsidP="002678B9">
      <w:pPr>
        <w:numPr>
          <w:ilvl w:val="0"/>
          <w:numId w:val="4"/>
        </w:numPr>
        <w:tabs>
          <w:tab w:val="clear" w:pos="720"/>
        </w:tabs>
        <w:spacing w:before="120"/>
        <w:ind w:left="357" w:hanging="357"/>
        <w:jc w:val="both"/>
        <w:rPr>
          <w:rFonts w:ascii="Segoe UI" w:hAnsi="Segoe UI" w:cs="Segoe UI"/>
          <w:sz w:val="22"/>
          <w:szCs w:val="22"/>
        </w:rPr>
      </w:pPr>
      <w:r w:rsidRPr="00B22A2A">
        <w:rPr>
          <w:rFonts w:ascii="Segoe UI" w:hAnsi="Segoe UI" w:cs="Segoe UI"/>
          <w:sz w:val="22"/>
          <w:szCs w:val="22"/>
        </w:rPr>
        <w:t xml:space="preserve">Prodávající prohlašuje, že </w:t>
      </w:r>
      <w:r w:rsidR="0023024F" w:rsidRPr="00B22A2A">
        <w:rPr>
          <w:rFonts w:ascii="Segoe UI" w:hAnsi="Segoe UI" w:cs="Segoe UI"/>
          <w:sz w:val="22"/>
          <w:szCs w:val="22"/>
        </w:rPr>
        <w:t>záruka</w:t>
      </w:r>
      <w:r w:rsidRPr="00B22A2A">
        <w:rPr>
          <w:rFonts w:ascii="Segoe UI" w:hAnsi="Segoe UI" w:cs="Segoe UI"/>
          <w:sz w:val="22"/>
          <w:szCs w:val="22"/>
        </w:rPr>
        <w:t xml:space="preserve"> se vztahuj</w:t>
      </w:r>
      <w:r w:rsidR="0023024F" w:rsidRPr="00B22A2A">
        <w:rPr>
          <w:rFonts w:ascii="Segoe UI" w:hAnsi="Segoe UI" w:cs="Segoe UI"/>
          <w:sz w:val="22"/>
          <w:szCs w:val="22"/>
        </w:rPr>
        <w:t>e</w:t>
      </w:r>
      <w:r w:rsidRPr="00B22A2A">
        <w:rPr>
          <w:rFonts w:ascii="Segoe UI" w:hAnsi="Segoe UI" w:cs="Segoe UI"/>
          <w:sz w:val="22"/>
          <w:szCs w:val="22"/>
        </w:rPr>
        <w:t xml:space="preserve"> na každého dalšího vlastníka zboží dodaného dle této smlouvy, a to v plném rozsahu až do skončení záruční doby.</w:t>
      </w:r>
    </w:p>
    <w:p w14:paraId="72454460" w14:textId="77777777" w:rsidR="006F2DAE" w:rsidRPr="00B22A2A" w:rsidRDefault="00D46DC9" w:rsidP="002056DB">
      <w:pPr>
        <w:spacing w:before="240"/>
        <w:rPr>
          <w:rFonts w:ascii="Segoe UI" w:hAnsi="Segoe UI" w:cs="Segoe UI"/>
          <w:b/>
          <w:sz w:val="22"/>
          <w:szCs w:val="22"/>
        </w:rPr>
      </w:pPr>
      <w:r w:rsidRPr="00B22A2A">
        <w:rPr>
          <w:rFonts w:ascii="Segoe UI" w:hAnsi="Segoe UI" w:cs="Segoe UI"/>
          <w:b/>
          <w:sz w:val="22"/>
          <w:szCs w:val="22"/>
        </w:rPr>
        <w:t>Práva z vadného plnění</w:t>
      </w:r>
    </w:p>
    <w:p w14:paraId="665D143A" w14:textId="77777777" w:rsidR="002839BB" w:rsidRPr="00B22A2A" w:rsidRDefault="0081341A" w:rsidP="002678B9">
      <w:pPr>
        <w:numPr>
          <w:ilvl w:val="0"/>
          <w:numId w:val="4"/>
        </w:numPr>
        <w:tabs>
          <w:tab w:val="clear" w:pos="720"/>
        </w:tabs>
        <w:spacing w:before="120"/>
        <w:ind w:left="357" w:hanging="357"/>
        <w:jc w:val="both"/>
        <w:rPr>
          <w:rFonts w:ascii="Segoe UI" w:hAnsi="Segoe UI" w:cs="Segoe UI"/>
          <w:sz w:val="22"/>
          <w:szCs w:val="22"/>
        </w:rPr>
      </w:pPr>
      <w:r w:rsidRPr="00B22A2A">
        <w:rPr>
          <w:rFonts w:ascii="Segoe UI" w:hAnsi="Segoe UI" w:cs="Segoe UI"/>
          <w:sz w:val="22"/>
          <w:szCs w:val="22"/>
        </w:rPr>
        <w:t>Kupující má právo z vadného plnění z vad, které má zboží při převzetí kupujícím</w:t>
      </w:r>
      <w:r w:rsidR="00041540" w:rsidRPr="00B22A2A">
        <w:rPr>
          <w:rFonts w:ascii="Segoe UI" w:hAnsi="Segoe UI" w:cs="Segoe UI"/>
          <w:sz w:val="22"/>
          <w:szCs w:val="22"/>
        </w:rPr>
        <w:t xml:space="preserve">, </w:t>
      </w:r>
      <w:r w:rsidR="00ED6F2A" w:rsidRPr="00B22A2A">
        <w:rPr>
          <w:rFonts w:ascii="Segoe UI" w:hAnsi="Segoe UI" w:cs="Segoe UI"/>
          <w:sz w:val="22"/>
          <w:szCs w:val="22"/>
        </w:rPr>
        <w:t xml:space="preserve">byť se </w:t>
      </w:r>
      <w:r w:rsidR="007B3EDA" w:rsidRPr="00B22A2A">
        <w:rPr>
          <w:rFonts w:ascii="Segoe UI" w:hAnsi="Segoe UI" w:cs="Segoe UI"/>
          <w:sz w:val="22"/>
          <w:szCs w:val="22"/>
        </w:rPr>
        <w:t xml:space="preserve">vada projeví až </w:t>
      </w:r>
      <w:r w:rsidR="00ED6F2A" w:rsidRPr="00B22A2A">
        <w:rPr>
          <w:rFonts w:ascii="Segoe UI" w:hAnsi="Segoe UI" w:cs="Segoe UI"/>
          <w:sz w:val="22"/>
          <w:szCs w:val="22"/>
        </w:rPr>
        <w:t>později</w:t>
      </w:r>
      <w:r w:rsidR="007415BD" w:rsidRPr="00B22A2A">
        <w:rPr>
          <w:rFonts w:ascii="Segoe UI" w:hAnsi="Segoe UI" w:cs="Segoe UI"/>
          <w:sz w:val="22"/>
          <w:szCs w:val="22"/>
        </w:rPr>
        <w:t>. Kupující má právo z vadného plnění</w:t>
      </w:r>
      <w:r w:rsidR="00041540" w:rsidRPr="00B22A2A">
        <w:rPr>
          <w:rFonts w:ascii="Segoe UI" w:hAnsi="Segoe UI" w:cs="Segoe UI"/>
          <w:sz w:val="22"/>
          <w:szCs w:val="22"/>
        </w:rPr>
        <w:t xml:space="preserve"> také </w:t>
      </w:r>
      <w:r w:rsidR="007415BD" w:rsidRPr="00B22A2A">
        <w:rPr>
          <w:rFonts w:ascii="Segoe UI" w:hAnsi="Segoe UI" w:cs="Segoe UI"/>
          <w:sz w:val="22"/>
          <w:szCs w:val="22"/>
        </w:rPr>
        <w:t>z vad vzniklých po</w:t>
      </w:r>
      <w:r w:rsidR="008F4E65" w:rsidRPr="00B22A2A">
        <w:rPr>
          <w:rFonts w:ascii="Segoe UI" w:hAnsi="Segoe UI" w:cs="Segoe UI"/>
          <w:sz w:val="22"/>
          <w:szCs w:val="22"/>
        </w:rPr>
        <w:t> </w:t>
      </w:r>
      <w:r w:rsidR="007415BD" w:rsidRPr="00B22A2A">
        <w:rPr>
          <w:rFonts w:ascii="Segoe UI" w:hAnsi="Segoe UI" w:cs="Segoe UI"/>
          <w:sz w:val="22"/>
          <w:szCs w:val="22"/>
        </w:rPr>
        <w:t>převzetí zboží kupujícím</w:t>
      </w:r>
      <w:r w:rsidR="00ED6F2A" w:rsidRPr="00B22A2A">
        <w:rPr>
          <w:rFonts w:ascii="Segoe UI" w:hAnsi="Segoe UI" w:cs="Segoe UI"/>
          <w:sz w:val="22"/>
          <w:szCs w:val="22"/>
        </w:rPr>
        <w:t xml:space="preserve">, pokud je prodávající způsobil porušením své povinnosti. </w:t>
      </w:r>
      <w:r w:rsidR="007E16EB" w:rsidRPr="00B22A2A">
        <w:rPr>
          <w:rFonts w:ascii="Segoe UI" w:hAnsi="Segoe UI" w:cs="Segoe UI"/>
          <w:sz w:val="22"/>
          <w:szCs w:val="22"/>
        </w:rPr>
        <w:t>Projeví-li se vada v průběhu 6 měsíců od převzetí zboží kupujícím, má se zato, že dodaná věc byla vadná již při převzetí</w:t>
      </w:r>
      <w:r w:rsidR="00EA4125" w:rsidRPr="00B22A2A">
        <w:rPr>
          <w:rFonts w:ascii="Segoe UI" w:hAnsi="Segoe UI" w:cs="Segoe UI"/>
          <w:sz w:val="22"/>
          <w:szCs w:val="22"/>
        </w:rPr>
        <w:t>, neprokáže-li prodávající opak</w:t>
      </w:r>
      <w:r w:rsidR="007E16EB" w:rsidRPr="00B22A2A">
        <w:rPr>
          <w:rFonts w:ascii="Segoe UI" w:hAnsi="Segoe UI" w:cs="Segoe UI"/>
          <w:sz w:val="22"/>
          <w:szCs w:val="22"/>
        </w:rPr>
        <w:t>.</w:t>
      </w:r>
    </w:p>
    <w:p w14:paraId="1BDDF0EE" w14:textId="77777777" w:rsidR="002839BB" w:rsidRPr="00B22A2A" w:rsidRDefault="002839BB" w:rsidP="002678B9">
      <w:pPr>
        <w:numPr>
          <w:ilvl w:val="0"/>
          <w:numId w:val="4"/>
        </w:numPr>
        <w:tabs>
          <w:tab w:val="clear" w:pos="720"/>
        </w:tabs>
        <w:spacing w:before="120"/>
        <w:ind w:left="357" w:hanging="357"/>
        <w:jc w:val="both"/>
        <w:rPr>
          <w:rFonts w:ascii="Segoe UI" w:hAnsi="Segoe UI" w:cs="Segoe UI"/>
          <w:sz w:val="22"/>
          <w:szCs w:val="22"/>
        </w:rPr>
      </w:pPr>
      <w:r w:rsidRPr="00B22A2A">
        <w:rPr>
          <w:rFonts w:ascii="Segoe UI" w:hAnsi="Segoe UI" w:cs="Segoe UI"/>
          <w:sz w:val="22"/>
          <w:szCs w:val="22"/>
        </w:rPr>
        <w:t xml:space="preserve">Vady zboží dle odst. 5 </w:t>
      </w:r>
      <w:r w:rsidR="00C32ACF" w:rsidRPr="00B22A2A">
        <w:rPr>
          <w:rFonts w:ascii="Segoe UI" w:hAnsi="Segoe UI" w:cs="Segoe UI"/>
          <w:sz w:val="22"/>
          <w:szCs w:val="22"/>
        </w:rPr>
        <w:t xml:space="preserve">tohoto článku </w:t>
      </w:r>
      <w:r w:rsidR="008F4E65" w:rsidRPr="00B22A2A">
        <w:rPr>
          <w:rFonts w:ascii="Segoe UI" w:hAnsi="Segoe UI" w:cs="Segoe UI"/>
          <w:sz w:val="22"/>
          <w:szCs w:val="22"/>
        </w:rPr>
        <w:t xml:space="preserve">smlouvy </w:t>
      </w:r>
      <w:r w:rsidRPr="00B22A2A">
        <w:rPr>
          <w:rFonts w:ascii="Segoe UI" w:hAnsi="Segoe UI" w:cs="Segoe UI"/>
          <w:sz w:val="22"/>
          <w:szCs w:val="22"/>
        </w:rPr>
        <w:t>a</w:t>
      </w:r>
      <w:r w:rsidR="008F4E65" w:rsidRPr="00B22A2A">
        <w:rPr>
          <w:rFonts w:ascii="Segoe UI" w:hAnsi="Segoe UI" w:cs="Segoe UI"/>
          <w:sz w:val="22"/>
          <w:szCs w:val="22"/>
        </w:rPr>
        <w:t> </w:t>
      </w:r>
      <w:r w:rsidRPr="00B22A2A">
        <w:rPr>
          <w:rFonts w:ascii="Segoe UI" w:hAnsi="Segoe UI" w:cs="Segoe UI"/>
          <w:sz w:val="22"/>
          <w:szCs w:val="22"/>
        </w:rPr>
        <w:t xml:space="preserve">vady, které se projeví </w:t>
      </w:r>
      <w:r w:rsidR="008F4E65" w:rsidRPr="00B22A2A">
        <w:rPr>
          <w:rFonts w:ascii="Segoe UI" w:hAnsi="Segoe UI" w:cs="Segoe UI"/>
          <w:sz w:val="22"/>
          <w:szCs w:val="22"/>
        </w:rPr>
        <w:t>během</w:t>
      </w:r>
      <w:r w:rsidRPr="00B22A2A">
        <w:rPr>
          <w:rFonts w:ascii="Segoe UI" w:hAnsi="Segoe UI" w:cs="Segoe UI"/>
          <w:sz w:val="22"/>
          <w:szCs w:val="22"/>
        </w:rPr>
        <w:t xml:space="preserve"> záruční dob</w:t>
      </w:r>
      <w:r w:rsidR="008F4E65" w:rsidRPr="00B22A2A">
        <w:rPr>
          <w:rFonts w:ascii="Segoe UI" w:hAnsi="Segoe UI" w:cs="Segoe UI"/>
          <w:sz w:val="22"/>
          <w:szCs w:val="22"/>
        </w:rPr>
        <w:t>y</w:t>
      </w:r>
      <w:r w:rsidRPr="00B22A2A">
        <w:rPr>
          <w:rFonts w:ascii="Segoe UI" w:hAnsi="Segoe UI" w:cs="Segoe UI"/>
          <w:sz w:val="22"/>
          <w:szCs w:val="22"/>
        </w:rPr>
        <w:t>, budou pro</w:t>
      </w:r>
      <w:r w:rsidR="008F4E65" w:rsidRPr="00B22A2A">
        <w:rPr>
          <w:rFonts w:ascii="Segoe UI" w:hAnsi="Segoe UI" w:cs="Segoe UI"/>
          <w:sz w:val="22"/>
          <w:szCs w:val="22"/>
        </w:rPr>
        <w:t>dávajícím odstraněny bezplatně.</w:t>
      </w:r>
    </w:p>
    <w:p w14:paraId="2C70979B" w14:textId="77777777" w:rsidR="00066D69" w:rsidRPr="00B22A2A" w:rsidRDefault="00066D69" w:rsidP="002678B9">
      <w:pPr>
        <w:numPr>
          <w:ilvl w:val="0"/>
          <w:numId w:val="4"/>
        </w:numPr>
        <w:tabs>
          <w:tab w:val="clear" w:pos="720"/>
        </w:tabs>
        <w:spacing w:before="120"/>
        <w:ind w:left="357" w:hanging="357"/>
        <w:jc w:val="both"/>
        <w:rPr>
          <w:rFonts w:ascii="Segoe UI" w:hAnsi="Segoe UI" w:cs="Segoe UI"/>
          <w:sz w:val="22"/>
          <w:szCs w:val="22"/>
        </w:rPr>
      </w:pPr>
      <w:r w:rsidRPr="00B22A2A">
        <w:rPr>
          <w:rFonts w:ascii="Segoe UI" w:hAnsi="Segoe UI" w:cs="Segoe UI"/>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7674D12C" w14:textId="783B8064" w:rsidR="00066D69" w:rsidRPr="00B22A2A" w:rsidRDefault="00066D69" w:rsidP="002678B9">
      <w:pPr>
        <w:pStyle w:val="Import3"/>
        <w:numPr>
          <w:ilvl w:val="0"/>
          <w:numId w:val="2"/>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Segoe UI" w:hAnsi="Segoe UI" w:cs="Segoe UI"/>
          <w:i/>
          <w:sz w:val="22"/>
          <w:szCs w:val="22"/>
        </w:rPr>
      </w:pPr>
      <w:r w:rsidRPr="00B22A2A">
        <w:rPr>
          <w:rFonts w:ascii="Segoe UI" w:hAnsi="Segoe UI" w:cs="Segoe UI"/>
          <w:sz w:val="22"/>
          <w:szCs w:val="22"/>
        </w:rPr>
        <w:lastRenderedPageBreak/>
        <w:t>e-mail:</w:t>
      </w:r>
      <w:r w:rsidR="00DA09FA" w:rsidRPr="00B22A2A">
        <w:rPr>
          <w:rFonts w:ascii="Segoe UI" w:hAnsi="Segoe UI" w:cs="Segoe UI"/>
          <w:sz w:val="22"/>
          <w:szCs w:val="22"/>
        </w:rPr>
        <w:tab/>
      </w:r>
      <w:r w:rsidR="00444E37" w:rsidRPr="00F96017">
        <w:rPr>
          <w:rFonts w:ascii="Segoe UI" w:hAnsi="Segoe UI" w:cs="Segoe UI"/>
          <w:b/>
          <w:bCs/>
          <w:i/>
          <w:iCs/>
          <w:lang w:val="x-none" w:eastAsia="x-none"/>
        </w:rPr>
        <w:t>servis@gentec.cz</w:t>
      </w:r>
    </w:p>
    <w:p w14:paraId="7A898A34" w14:textId="33BF7929" w:rsidR="00066D69" w:rsidRPr="00B22A2A" w:rsidRDefault="00066D69" w:rsidP="002678B9">
      <w:pPr>
        <w:pStyle w:val="Import3"/>
        <w:numPr>
          <w:ilvl w:val="0"/>
          <w:numId w:val="2"/>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Segoe UI" w:hAnsi="Segoe UI" w:cs="Segoe UI"/>
          <w:i/>
          <w:sz w:val="22"/>
          <w:szCs w:val="22"/>
        </w:rPr>
      </w:pPr>
      <w:r w:rsidRPr="00B22A2A">
        <w:rPr>
          <w:rFonts w:ascii="Segoe UI" w:hAnsi="Segoe UI" w:cs="Segoe UI"/>
          <w:sz w:val="22"/>
          <w:szCs w:val="22"/>
        </w:rPr>
        <w:t>adresu:</w:t>
      </w:r>
      <w:r w:rsidR="004E703E">
        <w:rPr>
          <w:rFonts w:ascii="Segoe UI" w:hAnsi="Segoe UI" w:cs="Segoe UI"/>
          <w:sz w:val="22"/>
          <w:szCs w:val="22"/>
        </w:rPr>
        <w:t xml:space="preserve"> </w:t>
      </w:r>
      <w:r w:rsidR="004E703E" w:rsidRPr="00F96017">
        <w:rPr>
          <w:rFonts w:ascii="Segoe UI" w:hAnsi="Segoe UI" w:cs="Segoe UI"/>
          <w:b/>
          <w:bCs/>
          <w:i/>
          <w:iCs/>
          <w:lang w:val="x-none" w:eastAsia="x-none"/>
        </w:rPr>
        <w:t>Křižíkova188/68, 612 00 Brno-Královo Pole</w:t>
      </w:r>
    </w:p>
    <w:p w14:paraId="0987EB99" w14:textId="2B3871F6" w:rsidR="0073772C" w:rsidRPr="00B22A2A" w:rsidRDefault="0073772C" w:rsidP="002678B9">
      <w:pPr>
        <w:pStyle w:val="Import3"/>
        <w:numPr>
          <w:ilvl w:val="0"/>
          <w:numId w:val="2"/>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Segoe UI" w:hAnsi="Segoe UI" w:cs="Segoe UI"/>
          <w:i/>
          <w:sz w:val="22"/>
          <w:szCs w:val="22"/>
        </w:rPr>
      </w:pPr>
      <w:r w:rsidRPr="00B22A2A">
        <w:rPr>
          <w:rFonts w:ascii="Segoe UI" w:hAnsi="Segoe UI" w:cs="Segoe UI"/>
          <w:sz w:val="22"/>
          <w:szCs w:val="22"/>
        </w:rPr>
        <w:t>do datové schránky:</w:t>
      </w:r>
      <w:r w:rsidR="00D83DB7">
        <w:rPr>
          <w:rFonts w:ascii="Segoe UI" w:hAnsi="Segoe UI" w:cs="Segoe UI"/>
          <w:sz w:val="22"/>
          <w:szCs w:val="22"/>
        </w:rPr>
        <w:t xml:space="preserve"> </w:t>
      </w:r>
      <w:r w:rsidR="00D83DB7" w:rsidRPr="00F96017">
        <w:rPr>
          <w:rFonts w:ascii="Segoe UI" w:hAnsi="Segoe UI" w:cs="Segoe UI"/>
          <w:b/>
          <w:bCs/>
          <w:i/>
          <w:iCs/>
          <w:lang w:val="x-none" w:eastAsia="x-none"/>
        </w:rPr>
        <w:t>r7pyu4x</w:t>
      </w:r>
    </w:p>
    <w:p w14:paraId="3E66060D" w14:textId="77777777" w:rsidR="006543D2" w:rsidRPr="00B22A2A" w:rsidRDefault="006543D2" w:rsidP="00AD28BA">
      <w:pPr>
        <w:spacing w:before="120" w:after="60"/>
        <w:ind w:left="360"/>
        <w:jc w:val="both"/>
        <w:rPr>
          <w:rFonts w:ascii="Segoe UI" w:hAnsi="Segoe UI" w:cs="Segoe UI"/>
          <w:sz w:val="22"/>
          <w:szCs w:val="22"/>
        </w:rPr>
      </w:pPr>
      <w:r w:rsidRPr="00B22A2A">
        <w:rPr>
          <w:rFonts w:ascii="Segoe UI" w:hAnsi="Segoe UI" w:cs="Segoe UI"/>
          <w:sz w:val="22"/>
          <w:szCs w:val="22"/>
        </w:rPr>
        <w:t xml:space="preserve">K uplatňování vad dle </w:t>
      </w:r>
      <w:r w:rsidR="00AD28BA" w:rsidRPr="00B22A2A">
        <w:rPr>
          <w:rFonts w:ascii="Segoe UI" w:hAnsi="Segoe UI" w:cs="Segoe UI"/>
          <w:sz w:val="22"/>
          <w:szCs w:val="22"/>
        </w:rPr>
        <w:t xml:space="preserve">tohoto odstavce </w:t>
      </w:r>
      <w:r w:rsidR="001D0CC9" w:rsidRPr="00B22A2A">
        <w:rPr>
          <w:rFonts w:ascii="Segoe UI" w:hAnsi="Segoe UI" w:cs="Segoe UI"/>
          <w:sz w:val="22"/>
          <w:szCs w:val="22"/>
        </w:rPr>
        <w:t>jsou oprávněni</w:t>
      </w:r>
      <w:r w:rsidRPr="00B22A2A">
        <w:rPr>
          <w:rFonts w:ascii="Segoe UI" w:hAnsi="Segoe UI" w:cs="Segoe UI"/>
          <w:sz w:val="22"/>
          <w:szCs w:val="22"/>
        </w:rPr>
        <w:t xml:space="preserve"> kromě kupujícího také</w:t>
      </w:r>
      <w:r w:rsidR="00AD28BA" w:rsidRPr="00B22A2A">
        <w:rPr>
          <w:rFonts w:ascii="Segoe UI" w:hAnsi="Segoe UI" w:cs="Segoe UI"/>
          <w:sz w:val="22"/>
          <w:szCs w:val="22"/>
        </w:rPr>
        <w:t xml:space="preserve"> </w:t>
      </w:r>
      <w:r w:rsidR="001D0CC9" w:rsidRPr="00B22A2A">
        <w:rPr>
          <w:rFonts w:ascii="Segoe UI" w:hAnsi="Segoe UI" w:cs="Segoe UI"/>
          <w:iCs/>
          <w:sz w:val="22"/>
          <w:szCs w:val="22"/>
        </w:rPr>
        <w:t>uživatelé</w:t>
      </w:r>
      <w:r w:rsidR="003354A6" w:rsidRPr="00B22A2A">
        <w:rPr>
          <w:rFonts w:ascii="Segoe UI" w:hAnsi="Segoe UI" w:cs="Segoe UI"/>
          <w:iCs/>
          <w:sz w:val="22"/>
          <w:szCs w:val="22"/>
        </w:rPr>
        <w:t xml:space="preserve"> </w:t>
      </w:r>
      <w:r w:rsidR="001D0CC9" w:rsidRPr="00B22A2A">
        <w:rPr>
          <w:rFonts w:ascii="Segoe UI" w:hAnsi="Segoe UI" w:cs="Segoe UI"/>
          <w:iCs/>
          <w:sz w:val="22"/>
          <w:szCs w:val="22"/>
        </w:rPr>
        <w:t>dle čl. V odst. 1 této smlouvy</w:t>
      </w:r>
      <w:r w:rsidR="001D0CC9" w:rsidRPr="00B22A2A">
        <w:rPr>
          <w:rFonts w:ascii="Segoe UI" w:hAnsi="Segoe UI" w:cs="Segoe UI"/>
          <w:sz w:val="22"/>
          <w:szCs w:val="22"/>
        </w:rPr>
        <w:t>, kteří</w:t>
      </w:r>
      <w:r w:rsidRPr="00B22A2A">
        <w:rPr>
          <w:rFonts w:ascii="Segoe UI" w:hAnsi="Segoe UI" w:cs="Segoe UI"/>
          <w:sz w:val="22"/>
          <w:szCs w:val="22"/>
        </w:rPr>
        <w:t xml:space="preserve"> </w:t>
      </w:r>
      <w:r w:rsidR="001D0CC9" w:rsidRPr="00B22A2A">
        <w:rPr>
          <w:rFonts w:ascii="Segoe UI" w:hAnsi="Segoe UI" w:cs="Segoe UI"/>
          <w:sz w:val="22"/>
          <w:szCs w:val="22"/>
        </w:rPr>
        <w:t>budou</w:t>
      </w:r>
      <w:r w:rsidR="00C5748B" w:rsidRPr="00B22A2A">
        <w:rPr>
          <w:rFonts w:ascii="Segoe UI" w:hAnsi="Segoe UI" w:cs="Segoe UI"/>
          <w:sz w:val="22"/>
          <w:szCs w:val="22"/>
        </w:rPr>
        <w:t xml:space="preserve"> mít</w:t>
      </w:r>
      <w:r w:rsidRPr="00B22A2A">
        <w:rPr>
          <w:rFonts w:ascii="Segoe UI" w:hAnsi="Segoe UI" w:cs="Segoe UI"/>
          <w:sz w:val="22"/>
          <w:szCs w:val="22"/>
        </w:rPr>
        <w:t xml:space="preserve"> zboží předáno k hospodaření. Každé takovéto nahlášení vady se považuje za řádné uplatnění vady </w:t>
      </w:r>
      <w:r w:rsidR="00AD28BA" w:rsidRPr="00B22A2A">
        <w:rPr>
          <w:rFonts w:ascii="Segoe UI" w:hAnsi="Segoe UI" w:cs="Segoe UI"/>
          <w:sz w:val="22"/>
          <w:szCs w:val="22"/>
        </w:rPr>
        <w:t>kupujícím</w:t>
      </w:r>
      <w:r w:rsidRPr="00B22A2A">
        <w:rPr>
          <w:rFonts w:ascii="Segoe UI" w:hAnsi="Segoe UI" w:cs="Segoe UI"/>
          <w:sz w:val="22"/>
          <w:szCs w:val="22"/>
        </w:rPr>
        <w:t xml:space="preserve"> ve smyslu této smlouvy.</w:t>
      </w:r>
    </w:p>
    <w:p w14:paraId="6B0306C6" w14:textId="77777777" w:rsidR="001D1DEB" w:rsidRPr="00B22A2A" w:rsidRDefault="007E64F1" w:rsidP="002678B9">
      <w:pPr>
        <w:numPr>
          <w:ilvl w:val="0"/>
          <w:numId w:val="4"/>
        </w:numPr>
        <w:tabs>
          <w:tab w:val="clear" w:pos="720"/>
        </w:tabs>
        <w:spacing w:before="120"/>
        <w:ind w:left="357" w:hanging="357"/>
        <w:jc w:val="both"/>
        <w:rPr>
          <w:rFonts w:ascii="Segoe UI" w:hAnsi="Segoe UI" w:cs="Segoe UI"/>
          <w:iCs/>
          <w:sz w:val="22"/>
          <w:szCs w:val="22"/>
        </w:rPr>
      </w:pPr>
      <w:r w:rsidRPr="00B22A2A">
        <w:rPr>
          <w:rFonts w:ascii="Segoe UI" w:hAnsi="Segoe UI" w:cs="Segoe UI"/>
          <w:sz w:val="22"/>
          <w:szCs w:val="22"/>
        </w:rPr>
        <w:t>Kupující má právo na odstranění vady dodáním nové věci nebo opravou</w:t>
      </w:r>
      <w:r w:rsidR="00147955" w:rsidRPr="00B22A2A">
        <w:rPr>
          <w:rFonts w:ascii="Segoe UI" w:hAnsi="Segoe UI" w:cs="Segoe UI"/>
          <w:sz w:val="22"/>
          <w:szCs w:val="22"/>
        </w:rPr>
        <w:t>;</w:t>
      </w:r>
      <w:r w:rsidR="00A22C93" w:rsidRPr="00B22A2A">
        <w:rPr>
          <w:rFonts w:ascii="Segoe UI" w:hAnsi="Segoe UI" w:cs="Segoe UI"/>
          <w:sz w:val="22"/>
          <w:szCs w:val="22"/>
        </w:rPr>
        <w:t xml:space="preserve"> je-li vadné plnění podstatným porušením smlouvy</w:t>
      </w:r>
      <w:r w:rsidR="00147955" w:rsidRPr="00B22A2A">
        <w:rPr>
          <w:rFonts w:ascii="Segoe UI" w:hAnsi="Segoe UI" w:cs="Segoe UI"/>
          <w:sz w:val="22"/>
          <w:szCs w:val="22"/>
        </w:rPr>
        <w:t>,</w:t>
      </w:r>
      <w:r w:rsidR="00A22C93" w:rsidRPr="00B22A2A">
        <w:rPr>
          <w:rFonts w:ascii="Segoe UI" w:hAnsi="Segoe UI" w:cs="Segoe UI"/>
          <w:sz w:val="22"/>
          <w:szCs w:val="22"/>
        </w:rPr>
        <w:t xml:space="preserve"> </w:t>
      </w:r>
      <w:r w:rsidR="008F4E65" w:rsidRPr="00B22A2A">
        <w:rPr>
          <w:rFonts w:ascii="Segoe UI" w:hAnsi="Segoe UI" w:cs="Segoe UI"/>
          <w:sz w:val="22"/>
          <w:szCs w:val="22"/>
        </w:rPr>
        <w:t xml:space="preserve">má </w:t>
      </w:r>
      <w:r w:rsidR="00A22C93" w:rsidRPr="00B22A2A">
        <w:rPr>
          <w:rFonts w:ascii="Segoe UI" w:hAnsi="Segoe UI" w:cs="Segoe UI"/>
          <w:sz w:val="22"/>
          <w:szCs w:val="22"/>
        </w:rPr>
        <w:t xml:space="preserve">také právo od smlouvy odstoupit. Právo volby </w:t>
      </w:r>
      <w:r w:rsidR="008B421D" w:rsidRPr="00B22A2A">
        <w:rPr>
          <w:rFonts w:ascii="Segoe UI" w:hAnsi="Segoe UI" w:cs="Segoe UI"/>
          <w:sz w:val="22"/>
          <w:szCs w:val="22"/>
        </w:rPr>
        <w:t>plnění má kupující.</w:t>
      </w:r>
    </w:p>
    <w:p w14:paraId="6E27C2E7" w14:textId="38968B53" w:rsidR="00EC53A9" w:rsidRPr="00B22A2A" w:rsidRDefault="00EC53A9" w:rsidP="002678B9">
      <w:pPr>
        <w:numPr>
          <w:ilvl w:val="0"/>
          <w:numId w:val="4"/>
        </w:numPr>
        <w:tabs>
          <w:tab w:val="clear" w:pos="720"/>
        </w:tabs>
        <w:spacing w:before="120"/>
        <w:ind w:left="357" w:hanging="357"/>
        <w:jc w:val="both"/>
        <w:rPr>
          <w:rFonts w:ascii="Segoe UI" w:hAnsi="Segoe UI" w:cs="Segoe UI"/>
          <w:sz w:val="22"/>
          <w:szCs w:val="22"/>
        </w:rPr>
      </w:pPr>
      <w:r w:rsidRPr="00B22A2A">
        <w:rPr>
          <w:rFonts w:ascii="Segoe UI" w:hAnsi="Segoe UI" w:cs="Segoe UI"/>
          <w:sz w:val="22"/>
          <w:szCs w:val="22"/>
        </w:rPr>
        <w:t>Servis za účelem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 Prodávající je povinen zajistit nástup na servis</w:t>
      </w:r>
      <w:r w:rsidR="00477D02" w:rsidRPr="00B22A2A">
        <w:rPr>
          <w:rFonts w:ascii="Segoe UI" w:hAnsi="Segoe UI" w:cs="Segoe UI"/>
          <w:sz w:val="22"/>
          <w:szCs w:val="22"/>
        </w:rPr>
        <w:t xml:space="preserve"> v pracovních dnech</w:t>
      </w:r>
      <w:r w:rsidRPr="00B22A2A">
        <w:rPr>
          <w:rFonts w:ascii="Segoe UI" w:hAnsi="Segoe UI" w:cs="Segoe UI"/>
          <w:sz w:val="22"/>
          <w:szCs w:val="22"/>
        </w:rPr>
        <w:t xml:space="preserve"> ve lhůtě </w:t>
      </w:r>
      <w:r w:rsidRPr="00B22A2A">
        <w:rPr>
          <w:rFonts w:ascii="Segoe UI" w:hAnsi="Segoe UI" w:cs="Segoe UI"/>
          <w:b/>
          <w:bCs/>
          <w:sz w:val="22"/>
          <w:szCs w:val="22"/>
        </w:rPr>
        <w:t>d</w:t>
      </w:r>
      <w:r w:rsidR="00D83DB7">
        <w:rPr>
          <w:rFonts w:ascii="Segoe UI" w:hAnsi="Segoe UI" w:cs="Segoe UI"/>
          <w:b/>
          <w:bCs/>
          <w:sz w:val="22"/>
          <w:szCs w:val="22"/>
        </w:rPr>
        <w:t>o 48</w:t>
      </w:r>
      <w:r w:rsidRPr="00B22A2A">
        <w:rPr>
          <w:rFonts w:ascii="Segoe UI" w:hAnsi="Segoe UI" w:cs="Segoe UI"/>
          <w:b/>
          <w:bCs/>
          <w:sz w:val="22"/>
          <w:szCs w:val="22"/>
        </w:rPr>
        <w:t xml:space="preserve"> hodin</w:t>
      </w:r>
      <w:r w:rsidR="00330EB7" w:rsidRPr="00B22A2A">
        <w:rPr>
          <w:rFonts w:ascii="Segoe UI" w:hAnsi="Segoe UI" w:cs="Segoe UI"/>
          <w:i/>
          <w:color w:val="0070C0"/>
          <w:sz w:val="22"/>
          <w:szCs w:val="22"/>
        </w:rPr>
        <w:t xml:space="preserve"> </w:t>
      </w:r>
      <w:r w:rsidRPr="00B22A2A">
        <w:rPr>
          <w:rFonts w:ascii="Segoe UI" w:hAnsi="Segoe UI" w:cs="Segoe UI"/>
          <w:sz w:val="22"/>
          <w:szCs w:val="22"/>
        </w:rPr>
        <w:t>od oznámení vady.</w:t>
      </w:r>
    </w:p>
    <w:p w14:paraId="066D0431" w14:textId="61BBF753" w:rsidR="00EC53A9" w:rsidRPr="00104148" w:rsidRDefault="00EC53A9" w:rsidP="002678B9">
      <w:pPr>
        <w:numPr>
          <w:ilvl w:val="0"/>
          <w:numId w:val="4"/>
        </w:numPr>
        <w:tabs>
          <w:tab w:val="clear" w:pos="720"/>
        </w:tabs>
        <w:spacing w:before="120"/>
        <w:ind w:left="357" w:hanging="357"/>
        <w:jc w:val="both"/>
        <w:rPr>
          <w:rFonts w:ascii="Segoe UI" w:hAnsi="Segoe UI" w:cs="Segoe UI"/>
          <w:sz w:val="22"/>
          <w:szCs w:val="22"/>
        </w:rPr>
      </w:pPr>
      <w:r w:rsidRPr="00104148">
        <w:rPr>
          <w:rFonts w:ascii="Segoe UI" w:hAnsi="Segoe UI" w:cs="Segoe UI"/>
          <w:sz w:val="22"/>
          <w:szCs w:val="22"/>
        </w:rPr>
        <w:t xml:space="preserve">Odstranění </w:t>
      </w:r>
      <w:r w:rsidR="00834FDD" w:rsidRPr="00104148">
        <w:rPr>
          <w:rFonts w:ascii="Segoe UI" w:hAnsi="Segoe UI" w:cs="Segoe UI"/>
          <w:sz w:val="22"/>
          <w:szCs w:val="22"/>
        </w:rPr>
        <w:t xml:space="preserve">drobné </w:t>
      </w:r>
      <w:r w:rsidRPr="00104148">
        <w:rPr>
          <w:rFonts w:ascii="Segoe UI" w:hAnsi="Segoe UI" w:cs="Segoe UI"/>
          <w:sz w:val="22"/>
          <w:szCs w:val="22"/>
        </w:rPr>
        <w:t>vady</w:t>
      </w:r>
      <w:r w:rsidR="00834FDD" w:rsidRPr="00104148">
        <w:rPr>
          <w:rFonts w:ascii="Segoe UI" w:hAnsi="Segoe UI" w:cs="Segoe UI"/>
          <w:sz w:val="22"/>
          <w:szCs w:val="22"/>
        </w:rPr>
        <w:t xml:space="preserve"> (seřízení</w:t>
      </w:r>
      <w:r w:rsidR="00886BA5" w:rsidRPr="00104148">
        <w:rPr>
          <w:rFonts w:ascii="Segoe UI" w:hAnsi="Segoe UI" w:cs="Segoe UI"/>
          <w:sz w:val="22"/>
          <w:szCs w:val="22"/>
        </w:rPr>
        <w:t xml:space="preserve"> jednotky</w:t>
      </w:r>
      <w:r w:rsidR="00834FDD" w:rsidRPr="00104148">
        <w:rPr>
          <w:rFonts w:ascii="Segoe UI" w:hAnsi="Segoe UI" w:cs="Segoe UI"/>
          <w:sz w:val="22"/>
          <w:szCs w:val="22"/>
        </w:rPr>
        <w:t>, výměna zapalovacích svíček)</w:t>
      </w:r>
      <w:r w:rsidRPr="00104148">
        <w:rPr>
          <w:rFonts w:ascii="Segoe UI" w:hAnsi="Segoe UI" w:cs="Segoe UI"/>
          <w:sz w:val="22"/>
          <w:szCs w:val="22"/>
        </w:rPr>
        <w:t xml:space="preserve"> musí být provedeno do</w:t>
      </w:r>
      <w:r w:rsidR="00601626" w:rsidRPr="00104148">
        <w:rPr>
          <w:rFonts w:ascii="Segoe UI" w:hAnsi="Segoe UI" w:cs="Segoe UI"/>
          <w:sz w:val="22"/>
          <w:szCs w:val="22"/>
        </w:rPr>
        <w:t xml:space="preserve"> </w:t>
      </w:r>
      <w:r w:rsidR="001D2F84" w:rsidRPr="00104148">
        <w:rPr>
          <w:rFonts w:ascii="Segoe UI" w:hAnsi="Segoe UI" w:cs="Segoe UI"/>
          <w:sz w:val="22"/>
          <w:szCs w:val="22"/>
        </w:rPr>
        <w:t>3</w:t>
      </w:r>
      <w:r w:rsidR="00886BA5" w:rsidRPr="00104148">
        <w:rPr>
          <w:rFonts w:ascii="Segoe UI" w:hAnsi="Segoe UI" w:cs="Segoe UI"/>
          <w:sz w:val="22"/>
          <w:szCs w:val="22"/>
        </w:rPr>
        <w:t xml:space="preserve"> pracovních</w:t>
      </w:r>
      <w:r w:rsidRPr="00104148">
        <w:rPr>
          <w:rFonts w:ascii="Segoe UI" w:hAnsi="Segoe UI" w:cs="Segoe UI"/>
          <w:sz w:val="22"/>
          <w:szCs w:val="22"/>
        </w:rPr>
        <w:t xml:space="preserve"> dnů od nástupu na servis</w:t>
      </w:r>
      <w:r w:rsidR="00834FDD" w:rsidRPr="00104148">
        <w:rPr>
          <w:rFonts w:ascii="Segoe UI" w:hAnsi="Segoe UI" w:cs="Segoe UI"/>
          <w:sz w:val="22"/>
          <w:szCs w:val="22"/>
        </w:rPr>
        <w:t>, odstranění</w:t>
      </w:r>
      <w:r w:rsidR="00886BA5" w:rsidRPr="00104148">
        <w:rPr>
          <w:rFonts w:ascii="Segoe UI" w:hAnsi="Segoe UI" w:cs="Segoe UI"/>
          <w:sz w:val="22"/>
          <w:szCs w:val="22"/>
        </w:rPr>
        <w:t xml:space="preserve"> vad s nutností výměny dostupných dílů (hlava válců, přetěsnění úniků, výměna regulačních prvků) do 10 pracovních dnů a odstranění vad velkého rozsahu (velká oprava, případně výměna motoru, generátoru a výměníků) </w:t>
      </w:r>
      <w:r w:rsidR="000E068F" w:rsidRPr="00104148">
        <w:rPr>
          <w:rFonts w:ascii="Segoe UI" w:hAnsi="Segoe UI" w:cs="Segoe UI"/>
          <w:sz w:val="22"/>
          <w:szCs w:val="22"/>
        </w:rPr>
        <w:t>do</w:t>
      </w:r>
      <w:r w:rsidR="00886BA5" w:rsidRPr="00104148">
        <w:rPr>
          <w:rFonts w:ascii="Segoe UI" w:hAnsi="Segoe UI" w:cs="Segoe UI"/>
          <w:sz w:val="22"/>
          <w:szCs w:val="22"/>
        </w:rPr>
        <w:t xml:space="preserve"> vzájemně domluveného termínu</w:t>
      </w:r>
      <w:r w:rsidRPr="00104148">
        <w:rPr>
          <w:rFonts w:ascii="Segoe UI" w:hAnsi="Segoe UI" w:cs="Segoe UI"/>
          <w:sz w:val="22"/>
          <w:szCs w:val="22"/>
        </w:rPr>
        <w:t>, pokud se smluvní strany v konkrétním případě nedohodnou písemně jinak.</w:t>
      </w:r>
    </w:p>
    <w:p w14:paraId="375659C5" w14:textId="38E715CA" w:rsidR="00C23C37" w:rsidRPr="00EA2104" w:rsidRDefault="005E2652" w:rsidP="00EA2104">
      <w:pPr>
        <w:numPr>
          <w:ilvl w:val="0"/>
          <w:numId w:val="4"/>
        </w:numPr>
        <w:tabs>
          <w:tab w:val="clear" w:pos="720"/>
        </w:tabs>
        <w:spacing w:before="120"/>
        <w:ind w:left="357" w:hanging="357"/>
        <w:jc w:val="both"/>
        <w:rPr>
          <w:rFonts w:ascii="Segoe UI" w:hAnsi="Segoe UI" w:cs="Segoe UI"/>
          <w:sz w:val="22"/>
          <w:szCs w:val="22"/>
        </w:rPr>
      </w:pPr>
      <w:r w:rsidRPr="00EA2104">
        <w:rPr>
          <w:rFonts w:ascii="Segoe UI" w:hAnsi="Segoe UI" w:cs="Segoe UI"/>
          <w:sz w:val="22"/>
          <w:szCs w:val="22"/>
        </w:rPr>
        <w:t>O průběhu opravy, odstranění vady</w:t>
      </w:r>
      <w:r w:rsidR="008F1FCA" w:rsidRPr="00EA2104">
        <w:rPr>
          <w:rFonts w:ascii="Segoe UI" w:hAnsi="Segoe UI" w:cs="Segoe UI"/>
          <w:sz w:val="22"/>
          <w:szCs w:val="22"/>
        </w:rPr>
        <w:t xml:space="preserve"> či </w:t>
      </w:r>
      <w:r w:rsidRPr="00EA2104">
        <w:rPr>
          <w:rFonts w:ascii="Segoe UI" w:hAnsi="Segoe UI" w:cs="Segoe UI"/>
          <w:sz w:val="22"/>
          <w:szCs w:val="22"/>
        </w:rPr>
        <w:t>výměně zboží a věcech souvisejících sepíše prodávající a kupující/uživatel zápis potvrzený oběma stranami, min. s těmito údaji: uvedení vadného zboží, popis vady, průběh vyřízení reklamace, konečný stav, dat</w:t>
      </w:r>
      <w:r w:rsidR="008A7C45" w:rsidRPr="00EA2104">
        <w:rPr>
          <w:rFonts w:ascii="Segoe UI" w:hAnsi="Segoe UI" w:cs="Segoe UI"/>
          <w:sz w:val="22"/>
          <w:szCs w:val="22"/>
        </w:rPr>
        <w:t>um</w:t>
      </w:r>
      <w:r w:rsidRPr="00EA2104">
        <w:rPr>
          <w:rFonts w:ascii="Segoe UI" w:hAnsi="Segoe UI" w:cs="Segoe UI"/>
          <w:sz w:val="22"/>
          <w:szCs w:val="22"/>
        </w:rPr>
        <w:t xml:space="preserve"> převzetí reklamace</w:t>
      </w:r>
      <w:r w:rsidR="008F1FCA" w:rsidRPr="00EA2104">
        <w:rPr>
          <w:rFonts w:ascii="Segoe UI" w:hAnsi="Segoe UI" w:cs="Segoe UI"/>
          <w:sz w:val="22"/>
          <w:szCs w:val="22"/>
        </w:rPr>
        <w:t xml:space="preserve"> a</w:t>
      </w:r>
      <w:r w:rsidRPr="00EA2104">
        <w:rPr>
          <w:rFonts w:ascii="Segoe UI" w:hAnsi="Segoe UI" w:cs="Segoe UI"/>
          <w:sz w:val="22"/>
          <w:szCs w:val="22"/>
        </w:rPr>
        <w:t xml:space="preserve"> datum jejího vyřízení. Prodávající je o těchto skutečnostech vždy povinen informovat kupujícího.</w:t>
      </w:r>
    </w:p>
    <w:p w14:paraId="7145392A" w14:textId="62DBA7CF" w:rsidR="00066D69" w:rsidRPr="00B22A2A" w:rsidRDefault="00A83AE6" w:rsidP="002678B9">
      <w:pPr>
        <w:numPr>
          <w:ilvl w:val="0"/>
          <w:numId w:val="4"/>
        </w:numPr>
        <w:tabs>
          <w:tab w:val="clear" w:pos="720"/>
        </w:tabs>
        <w:spacing w:before="120"/>
        <w:ind w:left="357" w:hanging="357"/>
        <w:jc w:val="both"/>
        <w:rPr>
          <w:rFonts w:ascii="Segoe UI" w:hAnsi="Segoe UI" w:cs="Segoe UI"/>
          <w:sz w:val="22"/>
          <w:szCs w:val="22"/>
        </w:rPr>
      </w:pPr>
      <w:r w:rsidRPr="00B22A2A">
        <w:rPr>
          <w:rFonts w:ascii="Segoe UI" w:hAnsi="Segoe UI" w:cs="Segoe UI"/>
          <w:sz w:val="22"/>
          <w:szCs w:val="22"/>
        </w:rPr>
        <w:t>V</w:t>
      </w:r>
      <w:r w:rsidR="004B69E4" w:rsidRPr="00B22A2A">
        <w:rPr>
          <w:rFonts w:ascii="Segoe UI" w:hAnsi="Segoe UI" w:cs="Segoe UI"/>
          <w:sz w:val="22"/>
          <w:szCs w:val="22"/>
        </w:rPr>
        <w:t xml:space="preserve"> případě výměny vadného zboží</w:t>
      </w:r>
      <w:r w:rsidR="00066D69" w:rsidRPr="00B22A2A">
        <w:rPr>
          <w:rFonts w:ascii="Segoe UI" w:hAnsi="Segoe UI" w:cs="Segoe UI"/>
          <w:sz w:val="22"/>
          <w:szCs w:val="22"/>
        </w:rPr>
        <w:t xml:space="preserve"> začíná na vyměněné zboží běžet nová záruční doba v délce </w:t>
      </w:r>
      <w:r w:rsidR="00886BA5" w:rsidRPr="00104148">
        <w:rPr>
          <w:rFonts w:ascii="Segoe UI" w:hAnsi="Segoe UI" w:cs="Segoe UI"/>
          <w:sz w:val="22"/>
          <w:szCs w:val="22"/>
        </w:rPr>
        <w:t>6 měsíců</w:t>
      </w:r>
      <w:r w:rsidR="00066D69" w:rsidRPr="00104148">
        <w:rPr>
          <w:rFonts w:ascii="Segoe UI" w:hAnsi="Segoe UI" w:cs="Segoe UI"/>
          <w:sz w:val="22"/>
          <w:szCs w:val="22"/>
        </w:rPr>
        <w:t>.</w:t>
      </w:r>
    </w:p>
    <w:p w14:paraId="07AF002A" w14:textId="77777777" w:rsidR="00066D69" w:rsidRPr="00B22A2A" w:rsidRDefault="00066D69" w:rsidP="002678B9">
      <w:pPr>
        <w:numPr>
          <w:ilvl w:val="0"/>
          <w:numId w:val="4"/>
        </w:numPr>
        <w:tabs>
          <w:tab w:val="clear" w:pos="720"/>
        </w:tabs>
        <w:spacing w:before="120"/>
        <w:ind w:left="357" w:hanging="357"/>
        <w:jc w:val="both"/>
        <w:rPr>
          <w:rFonts w:ascii="Segoe UI" w:hAnsi="Segoe UI" w:cs="Segoe UI"/>
          <w:sz w:val="22"/>
          <w:szCs w:val="22"/>
        </w:rPr>
      </w:pPr>
      <w:r w:rsidRPr="00B22A2A">
        <w:rPr>
          <w:rFonts w:ascii="Segoe UI" w:hAnsi="Segoe UI" w:cs="Segoe UI"/>
          <w:sz w:val="22"/>
          <w:szCs w:val="22"/>
        </w:rPr>
        <w:t>Prodávající je povinen uhradit kupujícímu škodu, která mu vznikla vadným plněním, a</w:t>
      </w:r>
      <w:r w:rsidR="008F4E65" w:rsidRPr="00B22A2A">
        <w:rPr>
          <w:rFonts w:ascii="Segoe UI" w:hAnsi="Segoe UI" w:cs="Segoe UI"/>
          <w:sz w:val="22"/>
          <w:szCs w:val="22"/>
        </w:rPr>
        <w:t> </w:t>
      </w:r>
      <w:r w:rsidRPr="00B22A2A">
        <w:rPr>
          <w:rFonts w:ascii="Segoe UI" w:hAnsi="Segoe UI" w:cs="Segoe UI"/>
          <w:sz w:val="22"/>
          <w:szCs w:val="22"/>
        </w:rPr>
        <w:t>to v plné výši. Prodávající rovněž kupujícímu uhradí náklady vzniklé při uplatňování práv</w:t>
      </w:r>
      <w:r w:rsidR="008F4E65" w:rsidRPr="00B22A2A">
        <w:rPr>
          <w:rFonts w:ascii="Segoe UI" w:hAnsi="Segoe UI" w:cs="Segoe UI"/>
          <w:sz w:val="22"/>
          <w:szCs w:val="22"/>
        </w:rPr>
        <w:t xml:space="preserve"> </w:t>
      </w:r>
      <w:r w:rsidRPr="00B22A2A">
        <w:rPr>
          <w:rFonts w:ascii="Segoe UI" w:hAnsi="Segoe UI" w:cs="Segoe UI"/>
          <w:sz w:val="22"/>
          <w:szCs w:val="22"/>
        </w:rPr>
        <w:t>z</w:t>
      </w:r>
      <w:r w:rsidR="008F4E65" w:rsidRPr="00B22A2A">
        <w:rPr>
          <w:rFonts w:ascii="Segoe UI" w:hAnsi="Segoe UI" w:cs="Segoe UI"/>
          <w:sz w:val="22"/>
          <w:szCs w:val="22"/>
        </w:rPr>
        <w:t> </w:t>
      </w:r>
      <w:r w:rsidRPr="00B22A2A">
        <w:rPr>
          <w:rFonts w:ascii="Segoe UI" w:hAnsi="Segoe UI" w:cs="Segoe UI"/>
          <w:sz w:val="22"/>
          <w:szCs w:val="22"/>
        </w:rPr>
        <w:t>vad</w:t>
      </w:r>
      <w:r w:rsidR="00FC4FDC" w:rsidRPr="00B22A2A">
        <w:rPr>
          <w:rFonts w:ascii="Segoe UI" w:hAnsi="Segoe UI" w:cs="Segoe UI"/>
          <w:sz w:val="22"/>
          <w:szCs w:val="22"/>
        </w:rPr>
        <w:t>ného plnění</w:t>
      </w:r>
      <w:r w:rsidRPr="00B22A2A">
        <w:rPr>
          <w:rFonts w:ascii="Segoe UI" w:hAnsi="Segoe UI" w:cs="Segoe UI"/>
          <w:sz w:val="22"/>
          <w:szCs w:val="22"/>
        </w:rPr>
        <w:t>.</w:t>
      </w:r>
    </w:p>
    <w:p w14:paraId="5FA60121" w14:textId="77777777" w:rsidR="00066D69" w:rsidRDefault="00066D69" w:rsidP="00F82A1A">
      <w:pPr>
        <w:pStyle w:val="Nadpis1"/>
        <w:rPr>
          <w:rFonts w:ascii="Segoe UI" w:hAnsi="Segoe UI" w:cs="Segoe UI"/>
        </w:rPr>
      </w:pPr>
      <w:r w:rsidRPr="00F82A1A">
        <w:rPr>
          <w:rFonts w:ascii="Segoe UI" w:hAnsi="Segoe UI" w:cs="Segoe UI"/>
        </w:rPr>
        <w:t>X</w:t>
      </w:r>
      <w:r w:rsidR="005B16CA" w:rsidRPr="00F82A1A">
        <w:rPr>
          <w:rFonts w:ascii="Segoe UI" w:hAnsi="Segoe UI" w:cs="Segoe UI"/>
        </w:rPr>
        <w:t>I</w:t>
      </w:r>
      <w:r w:rsidRPr="00F82A1A">
        <w:rPr>
          <w:rFonts w:ascii="Segoe UI" w:hAnsi="Segoe UI" w:cs="Segoe UI"/>
        </w:rPr>
        <w:t>.</w:t>
      </w:r>
      <w:r w:rsidR="00343967" w:rsidRPr="00F82A1A">
        <w:rPr>
          <w:rFonts w:ascii="Segoe UI" w:hAnsi="Segoe UI" w:cs="Segoe UI"/>
        </w:rPr>
        <w:br/>
      </w:r>
      <w:r w:rsidR="0007299C" w:rsidRPr="00F82A1A">
        <w:rPr>
          <w:rFonts w:ascii="Segoe UI" w:hAnsi="Segoe UI" w:cs="Segoe UI"/>
        </w:rPr>
        <w:t>Sankce</w:t>
      </w:r>
    </w:p>
    <w:p w14:paraId="49C7E50C" w14:textId="77777777" w:rsidR="00731E5F" w:rsidRPr="00731E5F" w:rsidRDefault="00731E5F" w:rsidP="00731E5F">
      <w:pPr>
        <w:rPr>
          <w:lang w:val="x-none" w:eastAsia="x-none"/>
        </w:rPr>
      </w:pPr>
    </w:p>
    <w:p w14:paraId="7E863FD4" w14:textId="2297FDCF" w:rsidR="00066D69" w:rsidRPr="00731E5F" w:rsidRDefault="0018468B" w:rsidP="002678B9">
      <w:pPr>
        <w:pStyle w:val="Import16"/>
        <w:numPr>
          <w:ilvl w:val="0"/>
          <w:numId w:val="5"/>
        </w:numPr>
        <w:tabs>
          <w:tab w:val="clear" w:pos="360"/>
          <w:tab w:val="clear" w:pos="864"/>
        </w:tabs>
        <w:spacing w:before="120"/>
        <w:ind w:left="357" w:hanging="357"/>
        <w:jc w:val="both"/>
        <w:rPr>
          <w:rFonts w:ascii="Segoe UI" w:hAnsi="Segoe UI" w:cs="Segoe UI"/>
          <w:sz w:val="22"/>
          <w:szCs w:val="22"/>
        </w:rPr>
      </w:pPr>
      <w:r w:rsidRPr="00731E5F">
        <w:rPr>
          <w:rFonts w:ascii="Segoe UI" w:hAnsi="Segoe UI" w:cs="Segoe UI"/>
          <w:sz w:val="22"/>
          <w:szCs w:val="22"/>
        </w:rPr>
        <w:t>Neodevzdá</w:t>
      </w:r>
      <w:r w:rsidR="008F4E65" w:rsidRPr="00731E5F">
        <w:rPr>
          <w:rFonts w:ascii="Segoe UI" w:hAnsi="Segoe UI" w:cs="Segoe UI"/>
          <w:sz w:val="22"/>
          <w:szCs w:val="22"/>
        </w:rPr>
        <w:noBreakHyphen/>
      </w:r>
      <w:r w:rsidR="00066D69" w:rsidRPr="00731E5F">
        <w:rPr>
          <w:rFonts w:ascii="Segoe UI" w:hAnsi="Segoe UI" w:cs="Segoe UI"/>
          <w:sz w:val="22"/>
          <w:szCs w:val="22"/>
        </w:rPr>
        <w:t>li prodávající kupujícímu zboží ve</w:t>
      </w:r>
      <w:r w:rsidR="008F4E65" w:rsidRPr="00731E5F">
        <w:rPr>
          <w:rFonts w:ascii="Segoe UI" w:hAnsi="Segoe UI" w:cs="Segoe UI"/>
          <w:sz w:val="22"/>
          <w:szCs w:val="22"/>
        </w:rPr>
        <w:t> lhůtě uvedené v </w:t>
      </w:r>
      <w:r w:rsidR="00066D69" w:rsidRPr="00731E5F">
        <w:rPr>
          <w:rFonts w:ascii="Segoe UI" w:hAnsi="Segoe UI" w:cs="Segoe UI"/>
          <w:sz w:val="22"/>
          <w:szCs w:val="22"/>
        </w:rPr>
        <w:t>čl.</w:t>
      </w:r>
      <w:r w:rsidR="008F4E65" w:rsidRPr="00731E5F">
        <w:rPr>
          <w:rFonts w:ascii="Segoe UI" w:hAnsi="Segoe UI" w:cs="Segoe UI"/>
          <w:sz w:val="22"/>
          <w:szCs w:val="22"/>
        </w:rPr>
        <w:t> </w:t>
      </w:r>
      <w:r w:rsidR="00066D69" w:rsidRPr="00731E5F">
        <w:rPr>
          <w:rFonts w:ascii="Segoe UI" w:hAnsi="Segoe UI" w:cs="Segoe UI"/>
          <w:sz w:val="22"/>
          <w:szCs w:val="22"/>
        </w:rPr>
        <w:t xml:space="preserve">V </w:t>
      </w:r>
      <w:r w:rsidR="005B16CA" w:rsidRPr="00731E5F">
        <w:rPr>
          <w:rFonts w:ascii="Segoe UI" w:hAnsi="Segoe UI" w:cs="Segoe UI"/>
          <w:sz w:val="22"/>
          <w:szCs w:val="22"/>
        </w:rPr>
        <w:t>odst.</w:t>
      </w:r>
      <w:r w:rsidR="008F4E65" w:rsidRPr="00731E5F">
        <w:rPr>
          <w:rFonts w:ascii="Segoe UI" w:hAnsi="Segoe UI" w:cs="Segoe UI"/>
          <w:sz w:val="22"/>
          <w:szCs w:val="22"/>
        </w:rPr>
        <w:t> </w:t>
      </w:r>
      <w:r w:rsidR="00C9591A" w:rsidRPr="00731E5F">
        <w:rPr>
          <w:rFonts w:ascii="Segoe UI" w:hAnsi="Segoe UI" w:cs="Segoe UI"/>
          <w:sz w:val="22"/>
          <w:szCs w:val="22"/>
        </w:rPr>
        <w:t>2</w:t>
      </w:r>
      <w:r w:rsidR="005B16CA" w:rsidRPr="00731E5F">
        <w:rPr>
          <w:rFonts w:ascii="Segoe UI" w:hAnsi="Segoe UI" w:cs="Segoe UI"/>
          <w:sz w:val="22"/>
          <w:szCs w:val="22"/>
        </w:rPr>
        <w:t xml:space="preserve"> </w:t>
      </w:r>
      <w:r w:rsidR="00066D69" w:rsidRPr="00731E5F">
        <w:rPr>
          <w:rFonts w:ascii="Segoe UI" w:hAnsi="Segoe UI" w:cs="Segoe UI"/>
          <w:sz w:val="22"/>
          <w:szCs w:val="22"/>
        </w:rPr>
        <w:t xml:space="preserve">této smlouvy, je povinen zaplatit kupujícímu smluvní pokutu ve výši </w:t>
      </w:r>
      <w:r w:rsidR="000C13B8" w:rsidRPr="00731E5F">
        <w:rPr>
          <w:rFonts w:ascii="Segoe UI" w:hAnsi="Segoe UI" w:cs="Segoe UI"/>
          <w:sz w:val="22"/>
          <w:szCs w:val="22"/>
        </w:rPr>
        <w:t>1</w:t>
      </w:r>
      <w:r w:rsidR="00B96B3B" w:rsidRPr="00731E5F">
        <w:rPr>
          <w:rFonts w:ascii="Segoe UI" w:hAnsi="Segoe UI" w:cs="Segoe UI"/>
          <w:sz w:val="22"/>
          <w:szCs w:val="22"/>
        </w:rPr>
        <w:t xml:space="preserve"> </w:t>
      </w:r>
      <w:r w:rsidR="00E2774A" w:rsidRPr="00731E5F">
        <w:rPr>
          <w:rFonts w:ascii="Segoe UI" w:hAnsi="Segoe UI" w:cs="Segoe UI"/>
          <w:sz w:val="22"/>
          <w:szCs w:val="22"/>
        </w:rPr>
        <w:t>000</w:t>
      </w:r>
      <w:r w:rsidR="000E5093" w:rsidRPr="00731E5F">
        <w:rPr>
          <w:rFonts w:ascii="Segoe UI" w:hAnsi="Segoe UI" w:cs="Segoe UI"/>
          <w:sz w:val="22"/>
          <w:szCs w:val="22"/>
        </w:rPr>
        <w:t> </w:t>
      </w:r>
      <w:r w:rsidR="00843DD5" w:rsidRPr="00731E5F">
        <w:rPr>
          <w:rFonts w:ascii="Segoe UI" w:hAnsi="Segoe UI" w:cs="Segoe UI"/>
          <w:sz w:val="22"/>
          <w:szCs w:val="22"/>
        </w:rPr>
        <w:t>Kč bez DPH</w:t>
      </w:r>
      <w:r w:rsidR="00C03AA6" w:rsidRPr="00731E5F">
        <w:rPr>
          <w:rStyle w:val="Odkaznakoment"/>
          <w:rFonts w:ascii="Segoe UI" w:hAnsi="Segoe UI" w:cs="Segoe UI"/>
          <w:sz w:val="22"/>
          <w:szCs w:val="22"/>
        </w:rPr>
        <w:t>,</w:t>
      </w:r>
      <w:r w:rsidR="00066D69" w:rsidRPr="00731E5F">
        <w:rPr>
          <w:rFonts w:ascii="Segoe UI" w:hAnsi="Segoe UI" w:cs="Segoe UI"/>
          <w:sz w:val="22"/>
          <w:szCs w:val="22"/>
        </w:rPr>
        <w:t xml:space="preserve"> a</w:t>
      </w:r>
      <w:r w:rsidR="008F4E65" w:rsidRPr="00731E5F">
        <w:rPr>
          <w:rFonts w:ascii="Segoe UI" w:hAnsi="Segoe UI" w:cs="Segoe UI"/>
          <w:sz w:val="22"/>
          <w:szCs w:val="22"/>
        </w:rPr>
        <w:t> </w:t>
      </w:r>
      <w:r w:rsidR="00066D69" w:rsidRPr="00731E5F">
        <w:rPr>
          <w:rFonts w:ascii="Segoe UI" w:hAnsi="Segoe UI" w:cs="Segoe UI"/>
          <w:sz w:val="22"/>
          <w:szCs w:val="22"/>
        </w:rPr>
        <w:t>to za</w:t>
      </w:r>
      <w:r w:rsidR="008F4E65" w:rsidRPr="00731E5F">
        <w:rPr>
          <w:rFonts w:ascii="Segoe UI" w:hAnsi="Segoe UI" w:cs="Segoe UI"/>
          <w:sz w:val="22"/>
          <w:szCs w:val="22"/>
        </w:rPr>
        <w:t> každý započatý den prodlení.</w:t>
      </w:r>
    </w:p>
    <w:p w14:paraId="7F4B96FB" w14:textId="79312E48" w:rsidR="00066D69" w:rsidRPr="00731E5F" w:rsidRDefault="00066D69" w:rsidP="002678B9">
      <w:pPr>
        <w:pStyle w:val="Import16"/>
        <w:numPr>
          <w:ilvl w:val="0"/>
          <w:numId w:val="5"/>
        </w:numPr>
        <w:tabs>
          <w:tab w:val="clear" w:pos="360"/>
          <w:tab w:val="clear" w:pos="864"/>
        </w:tabs>
        <w:spacing w:before="120"/>
        <w:ind w:left="357" w:hanging="357"/>
        <w:jc w:val="both"/>
        <w:rPr>
          <w:rFonts w:ascii="Segoe UI" w:hAnsi="Segoe UI" w:cs="Segoe UI"/>
          <w:sz w:val="22"/>
          <w:szCs w:val="22"/>
        </w:rPr>
      </w:pPr>
      <w:r w:rsidRPr="00731E5F">
        <w:rPr>
          <w:rFonts w:ascii="Segoe UI" w:hAnsi="Segoe UI" w:cs="Segoe UI"/>
          <w:sz w:val="22"/>
          <w:szCs w:val="22"/>
        </w:rPr>
        <w:t>Pokud prodávající neodstraní vadu zboží ve</w:t>
      </w:r>
      <w:r w:rsidR="008F4E65" w:rsidRPr="00731E5F">
        <w:rPr>
          <w:rFonts w:ascii="Segoe UI" w:hAnsi="Segoe UI" w:cs="Segoe UI"/>
          <w:sz w:val="22"/>
          <w:szCs w:val="22"/>
        </w:rPr>
        <w:t> </w:t>
      </w:r>
      <w:r w:rsidRPr="00731E5F">
        <w:rPr>
          <w:rFonts w:ascii="Segoe UI" w:hAnsi="Segoe UI" w:cs="Segoe UI"/>
          <w:sz w:val="22"/>
          <w:szCs w:val="22"/>
        </w:rPr>
        <w:t xml:space="preserve">lhůtě uvedené </w:t>
      </w:r>
      <w:r w:rsidRPr="00731E5F">
        <w:rPr>
          <w:rFonts w:ascii="Segoe UI" w:hAnsi="Segoe UI" w:cs="Segoe UI"/>
          <w:b/>
          <w:bCs/>
          <w:sz w:val="22"/>
          <w:szCs w:val="22"/>
        </w:rPr>
        <w:t>v čl.</w:t>
      </w:r>
      <w:r w:rsidR="008F4E65" w:rsidRPr="00731E5F">
        <w:rPr>
          <w:rFonts w:ascii="Segoe UI" w:hAnsi="Segoe UI" w:cs="Segoe UI"/>
          <w:b/>
          <w:bCs/>
          <w:sz w:val="22"/>
          <w:szCs w:val="22"/>
        </w:rPr>
        <w:t> </w:t>
      </w:r>
      <w:r w:rsidRPr="00731E5F">
        <w:rPr>
          <w:rFonts w:ascii="Segoe UI" w:hAnsi="Segoe UI" w:cs="Segoe UI"/>
          <w:b/>
          <w:bCs/>
          <w:sz w:val="22"/>
          <w:szCs w:val="22"/>
        </w:rPr>
        <w:t>X odst.</w:t>
      </w:r>
      <w:r w:rsidR="008F4E65" w:rsidRPr="00731E5F">
        <w:rPr>
          <w:rFonts w:ascii="Segoe UI" w:hAnsi="Segoe UI" w:cs="Segoe UI"/>
          <w:b/>
          <w:bCs/>
          <w:sz w:val="22"/>
          <w:szCs w:val="22"/>
        </w:rPr>
        <w:t> </w:t>
      </w:r>
      <w:r w:rsidR="009B309C" w:rsidRPr="00731E5F">
        <w:rPr>
          <w:rFonts w:ascii="Segoe UI" w:hAnsi="Segoe UI" w:cs="Segoe UI"/>
          <w:b/>
          <w:bCs/>
          <w:sz w:val="22"/>
          <w:szCs w:val="22"/>
        </w:rPr>
        <w:t>1</w:t>
      </w:r>
      <w:r w:rsidR="00200760" w:rsidRPr="00731E5F">
        <w:rPr>
          <w:rFonts w:ascii="Segoe UI" w:hAnsi="Segoe UI" w:cs="Segoe UI"/>
          <w:b/>
          <w:bCs/>
          <w:sz w:val="22"/>
          <w:szCs w:val="22"/>
        </w:rPr>
        <w:t>2</w:t>
      </w:r>
      <w:r w:rsidRPr="00731E5F">
        <w:rPr>
          <w:rFonts w:ascii="Segoe UI" w:hAnsi="Segoe UI" w:cs="Segoe UI"/>
          <w:b/>
          <w:bCs/>
          <w:sz w:val="22"/>
          <w:szCs w:val="22"/>
        </w:rPr>
        <w:t xml:space="preserve"> </w:t>
      </w:r>
      <w:r w:rsidR="00913C5D" w:rsidRPr="00731E5F">
        <w:rPr>
          <w:rFonts w:ascii="Segoe UI" w:hAnsi="Segoe UI" w:cs="Segoe UI"/>
          <w:b/>
          <w:bCs/>
          <w:sz w:val="22"/>
          <w:szCs w:val="22"/>
        </w:rPr>
        <w:t>této</w:t>
      </w:r>
      <w:r w:rsidR="00913C5D" w:rsidRPr="00731E5F">
        <w:rPr>
          <w:rFonts w:ascii="Segoe UI" w:hAnsi="Segoe UI" w:cs="Segoe UI"/>
          <w:sz w:val="22"/>
          <w:szCs w:val="22"/>
        </w:rPr>
        <w:t xml:space="preserve"> </w:t>
      </w:r>
      <w:r w:rsidRPr="00731E5F">
        <w:rPr>
          <w:rFonts w:ascii="Segoe UI" w:hAnsi="Segoe UI" w:cs="Segoe UI"/>
          <w:sz w:val="22"/>
          <w:szCs w:val="22"/>
        </w:rPr>
        <w:t>smlouvy</w:t>
      </w:r>
      <w:r w:rsidR="008F4E65" w:rsidRPr="00731E5F">
        <w:rPr>
          <w:rFonts w:ascii="Segoe UI" w:hAnsi="Segoe UI" w:cs="Segoe UI"/>
          <w:sz w:val="22"/>
          <w:szCs w:val="22"/>
        </w:rPr>
        <w:t xml:space="preserve">, </w:t>
      </w:r>
      <w:r w:rsidRPr="00731E5F">
        <w:rPr>
          <w:rFonts w:ascii="Segoe UI" w:hAnsi="Segoe UI" w:cs="Segoe UI"/>
          <w:sz w:val="22"/>
          <w:szCs w:val="22"/>
        </w:rPr>
        <w:t>je povinen zaplatit kupujícímu smluvní pokutu ve výši</w:t>
      </w:r>
      <w:r w:rsidR="00251222" w:rsidRPr="00731E5F">
        <w:rPr>
          <w:rFonts w:ascii="Segoe UI" w:hAnsi="Segoe UI" w:cs="Segoe UI"/>
          <w:sz w:val="22"/>
          <w:szCs w:val="22"/>
        </w:rPr>
        <w:t xml:space="preserve"> </w:t>
      </w:r>
      <w:r w:rsidR="000C13B8" w:rsidRPr="00731E5F">
        <w:rPr>
          <w:rFonts w:ascii="Segoe UI" w:hAnsi="Segoe UI" w:cs="Segoe UI"/>
          <w:sz w:val="22"/>
          <w:szCs w:val="22"/>
        </w:rPr>
        <w:t>1</w:t>
      </w:r>
      <w:r w:rsidR="00B96B3B" w:rsidRPr="00731E5F">
        <w:rPr>
          <w:rFonts w:ascii="Segoe UI" w:hAnsi="Segoe UI" w:cs="Segoe UI"/>
          <w:sz w:val="22"/>
          <w:szCs w:val="22"/>
        </w:rPr>
        <w:t> </w:t>
      </w:r>
      <w:r w:rsidR="00CE2812" w:rsidRPr="00731E5F">
        <w:rPr>
          <w:rFonts w:ascii="Segoe UI" w:hAnsi="Segoe UI" w:cs="Segoe UI"/>
          <w:sz w:val="22"/>
          <w:szCs w:val="22"/>
        </w:rPr>
        <w:t>000</w:t>
      </w:r>
      <w:r w:rsidR="00843DD5" w:rsidRPr="00731E5F">
        <w:rPr>
          <w:rFonts w:ascii="Segoe UI" w:hAnsi="Segoe UI" w:cs="Segoe UI"/>
          <w:sz w:val="22"/>
          <w:szCs w:val="22"/>
        </w:rPr>
        <w:t xml:space="preserve"> </w:t>
      </w:r>
      <w:r w:rsidR="003940AC">
        <w:rPr>
          <w:rFonts w:ascii="Segoe UI" w:hAnsi="Segoe UI" w:cs="Segoe UI"/>
          <w:sz w:val="22"/>
          <w:szCs w:val="22"/>
        </w:rPr>
        <w:t xml:space="preserve">Kč </w:t>
      </w:r>
      <w:r w:rsidR="00843DD5" w:rsidRPr="00731E5F">
        <w:rPr>
          <w:rFonts w:ascii="Segoe UI" w:hAnsi="Segoe UI" w:cs="Segoe UI"/>
          <w:sz w:val="22"/>
          <w:szCs w:val="22"/>
        </w:rPr>
        <w:t xml:space="preserve">bez </w:t>
      </w:r>
      <w:r w:rsidR="00DC12F0" w:rsidRPr="00731E5F">
        <w:rPr>
          <w:rFonts w:ascii="Segoe UI" w:hAnsi="Segoe UI" w:cs="Segoe UI"/>
          <w:sz w:val="22"/>
          <w:szCs w:val="22"/>
        </w:rPr>
        <w:t>DPH,</w:t>
      </w:r>
      <w:r w:rsidR="00834099" w:rsidRPr="00731E5F">
        <w:rPr>
          <w:rFonts w:ascii="Segoe UI" w:hAnsi="Segoe UI" w:cs="Segoe UI"/>
          <w:sz w:val="22"/>
          <w:szCs w:val="22"/>
        </w:rPr>
        <w:t xml:space="preserve"> </w:t>
      </w:r>
      <w:r w:rsidR="008F4E65" w:rsidRPr="00731E5F">
        <w:rPr>
          <w:rFonts w:ascii="Segoe UI" w:hAnsi="Segoe UI" w:cs="Segoe UI"/>
          <w:iCs/>
          <w:sz w:val="22"/>
          <w:szCs w:val="22"/>
        </w:rPr>
        <w:t>a </w:t>
      </w:r>
      <w:r w:rsidRPr="00731E5F">
        <w:rPr>
          <w:rFonts w:ascii="Segoe UI" w:hAnsi="Segoe UI" w:cs="Segoe UI"/>
          <w:iCs/>
          <w:sz w:val="22"/>
          <w:szCs w:val="22"/>
        </w:rPr>
        <w:t>to za</w:t>
      </w:r>
      <w:r w:rsidR="008F4E65" w:rsidRPr="00731E5F">
        <w:rPr>
          <w:rFonts w:ascii="Segoe UI" w:hAnsi="Segoe UI" w:cs="Segoe UI"/>
          <w:iCs/>
          <w:sz w:val="22"/>
          <w:szCs w:val="22"/>
        </w:rPr>
        <w:t> </w:t>
      </w:r>
      <w:r w:rsidRPr="00731E5F">
        <w:rPr>
          <w:rFonts w:ascii="Segoe UI" w:hAnsi="Segoe UI" w:cs="Segoe UI"/>
          <w:iCs/>
          <w:sz w:val="22"/>
          <w:szCs w:val="22"/>
        </w:rPr>
        <w:t>každý započatý den prodlení až do</w:t>
      </w:r>
      <w:r w:rsidR="008F4E65" w:rsidRPr="00731E5F">
        <w:rPr>
          <w:rFonts w:ascii="Segoe UI" w:hAnsi="Segoe UI" w:cs="Segoe UI"/>
          <w:iCs/>
          <w:sz w:val="22"/>
          <w:szCs w:val="22"/>
        </w:rPr>
        <w:t> </w:t>
      </w:r>
      <w:r w:rsidRPr="00731E5F">
        <w:rPr>
          <w:rFonts w:ascii="Segoe UI" w:hAnsi="Segoe UI" w:cs="Segoe UI"/>
          <w:iCs/>
          <w:sz w:val="22"/>
          <w:szCs w:val="22"/>
        </w:rPr>
        <w:t>odstranění vady</w:t>
      </w:r>
      <w:r w:rsidRPr="00731E5F">
        <w:rPr>
          <w:rFonts w:ascii="Segoe UI" w:hAnsi="Segoe UI" w:cs="Segoe UI"/>
          <w:sz w:val="22"/>
          <w:szCs w:val="22"/>
        </w:rPr>
        <w:t>.</w:t>
      </w:r>
    </w:p>
    <w:p w14:paraId="11EC1BD7" w14:textId="77777777" w:rsidR="003337D2" w:rsidRPr="00731E5F" w:rsidRDefault="003337D2" w:rsidP="002678B9">
      <w:pPr>
        <w:pStyle w:val="Import16"/>
        <w:numPr>
          <w:ilvl w:val="0"/>
          <w:numId w:val="5"/>
        </w:numPr>
        <w:tabs>
          <w:tab w:val="clear" w:pos="360"/>
          <w:tab w:val="clear" w:pos="864"/>
        </w:tabs>
        <w:spacing w:before="120"/>
        <w:ind w:left="357" w:hanging="357"/>
        <w:jc w:val="both"/>
        <w:rPr>
          <w:rFonts w:ascii="Segoe UI" w:hAnsi="Segoe UI" w:cs="Segoe UI"/>
          <w:sz w:val="22"/>
          <w:szCs w:val="22"/>
        </w:rPr>
      </w:pPr>
      <w:r w:rsidRPr="00731E5F">
        <w:rPr>
          <w:rFonts w:ascii="Segoe UI" w:hAnsi="Segoe UI" w:cs="Segoe UI"/>
          <w:sz w:val="22"/>
          <w:szCs w:val="22"/>
        </w:rPr>
        <w:t xml:space="preserve">Pro případ prodlení se zaplacením </w:t>
      </w:r>
      <w:r w:rsidR="00827B5F" w:rsidRPr="00731E5F">
        <w:rPr>
          <w:rFonts w:ascii="Segoe UI" w:hAnsi="Segoe UI" w:cs="Segoe UI"/>
          <w:sz w:val="22"/>
          <w:szCs w:val="22"/>
        </w:rPr>
        <w:t xml:space="preserve">kupní </w:t>
      </w:r>
      <w:r w:rsidRPr="00731E5F">
        <w:rPr>
          <w:rFonts w:ascii="Segoe UI" w:hAnsi="Segoe UI" w:cs="Segoe UI"/>
          <w:sz w:val="22"/>
          <w:szCs w:val="22"/>
        </w:rPr>
        <w:t>ceny sjednávají smluvní strany úrok z prodlení ve výši stanovené občanskoprávními předpisy.</w:t>
      </w:r>
    </w:p>
    <w:p w14:paraId="1CA5F665" w14:textId="7FA0CB69" w:rsidR="003201B0" w:rsidRPr="00731E5F" w:rsidRDefault="00D20CA5" w:rsidP="00731E5F">
      <w:pPr>
        <w:pStyle w:val="Import16"/>
        <w:numPr>
          <w:ilvl w:val="0"/>
          <w:numId w:val="5"/>
        </w:numPr>
        <w:tabs>
          <w:tab w:val="clear" w:pos="360"/>
          <w:tab w:val="clear" w:pos="864"/>
        </w:tabs>
        <w:spacing w:before="120"/>
        <w:ind w:left="357" w:hanging="357"/>
        <w:jc w:val="both"/>
        <w:rPr>
          <w:rFonts w:ascii="Segoe UI" w:hAnsi="Segoe UI" w:cs="Segoe UI"/>
          <w:sz w:val="22"/>
          <w:szCs w:val="22"/>
        </w:rPr>
      </w:pPr>
      <w:r w:rsidRPr="00731E5F">
        <w:rPr>
          <w:rFonts w:ascii="Segoe UI" w:hAnsi="Segoe UI" w:cs="Segoe UI"/>
          <w:sz w:val="22"/>
          <w:szCs w:val="22"/>
        </w:rPr>
        <w:lastRenderedPageBreak/>
        <w:t>Smluvní pokuty se nezapočítávají na náhradu případně vzniklé škody, kterou lze vymáhat samostatně vedle smluvní pokuty, a to v plné výši.</w:t>
      </w:r>
    </w:p>
    <w:p w14:paraId="77202771" w14:textId="1035B0BE" w:rsidR="00731E5F" w:rsidRDefault="00066D69" w:rsidP="00731E5F">
      <w:pPr>
        <w:pStyle w:val="Nadpis1"/>
        <w:rPr>
          <w:rFonts w:ascii="Segoe UI" w:hAnsi="Segoe UI" w:cs="Segoe UI"/>
        </w:rPr>
      </w:pPr>
      <w:r w:rsidRPr="00F82A1A">
        <w:rPr>
          <w:rFonts w:ascii="Segoe UI" w:hAnsi="Segoe UI" w:cs="Segoe UI"/>
        </w:rPr>
        <w:t>X</w:t>
      </w:r>
      <w:r w:rsidR="003337D2" w:rsidRPr="00F82A1A">
        <w:rPr>
          <w:rFonts w:ascii="Segoe UI" w:hAnsi="Segoe UI" w:cs="Segoe UI"/>
        </w:rPr>
        <w:t>I</w:t>
      </w:r>
      <w:r w:rsidR="00532C1F" w:rsidRPr="00F82A1A">
        <w:rPr>
          <w:rFonts w:ascii="Segoe UI" w:hAnsi="Segoe UI" w:cs="Segoe UI"/>
        </w:rPr>
        <w:t>I</w:t>
      </w:r>
      <w:r w:rsidRPr="00F82A1A">
        <w:rPr>
          <w:rFonts w:ascii="Segoe UI" w:hAnsi="Segoe UI" w:cs="Segoe UI"/>
        </w:rPr>
        <w:t>.</w:t>
      </w:r>
      <w:r w:rsidR="00343967" w:rsidRPr="00F82A1A">
        <w:rPr>
          <w:rFonts w:ascii="Segoe UI" w:hAnsi="Segoe UI" w:cs="Segoe UI"/>
        </w:rPr>
        <w:br/>
      </w:r>
      <w:r w:rsidR="0007299C" w:rsidRPr="00F82A1A">
        <w:rPr>
          <w:rFonts w:ascii="Segoe UI" w:hAnsi="Segoe UI" w:cs="Segoe UI"/>
        </w:rPr>
        <w:t>Zánik smlouvy</w:t>
      </w:r>
    </w:p>
    <w:p w14:paraId="4235B1DD" w14:textId="77777777" w:rsidR="00731E5F" w:rsidRPr="00731E5F" w:rsidRDefault="00731E5F" w:rsidP="00731E5F">
      <w:pPr>
        <w:rPr>
          <w:lang w:val="x-none" w:eastAsia="x-none"/>
        </w:rPr>
      </w:pPr>
    </w:p>
    <w:p w14:paraId="5DD867A4" w14:textId="77777777" w:rsidR="00066D69" w:rsidRPr="00731E5F" w:rsidRDefault="00066D69" w:rsidP="002678B9">
      <w:pPr>
        <w:numPr>
          <w:ilvl w:val="3"/>
          <w:numId w:val="4"/>
        </w:numPr>
        <w:tabs>
          <w:tab w:val="clear" w:pos="2880"/>
        </w:tabs>
        <w:spacing w:before="120"/>
        <w:ind w:left="357" w:hanging="357"/>
        <w:jc w:val="both"/>
        <w:rPr>
          <w:rFonts w:ascii="Segoe UI" w:hAnsi="Segoe UI" w:cs="Segoe UI"/>
          <w:sz w:val="22"/>
          <w:szCs w:val="22"/>
        </w:rPr>
      </w:pPr>
      <w:r w:rsidRPr="00731E5F">
        <w:rPr>
          <w:rFonts w:ascii="Segoe UI" w:hAnsi="Segoe UI" w:cs="Segoe UI"/>
          <w:sz w:val="22"/>
          <w:szCs w:val="22"/>
        </w:rPr>
        <w:t>Tato smlouva zaniká:</w:t>
      </w:r>
    </w:p>
    <w:p w14:paraId="520CDBF0" w14:textId="77777777" w:rsidR="00066D69" w:rsidRPr="00731E5F" w:rsidRDefault="00066D69" w:rsidP="002678B9">
      <w:pPr>
        <w:pStyle w:val="Import3"/>
        <w:numPr>
          <w:ilvl w:val="0"/>
          <w:numId w:val="22"/>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Segoe UI" w:hAnsi="Segoe UI" w:cs="Segoe UI"/>
          <w:sz w:val="22"/>
          <w:szCs w:val="22"/>
        </w:rPr>
      </w:pPr>
      <w:r w:rsidRPr="00731E5F">
        <w:rPr>
          <w:rFonts w:ascii="Segoe UI" w:hAnsi="Segoe UI" w:cs="Segoe UI"/>
          <w:sz w:val="22"/>
          <w:szCs w:val="22"/>
        </w:rPr>
        <w:t>písemnou dohodou smluvních stran,</w:t>
      </w:r>
    </w:p>
    <w:p w14:paraId="525E6C77" w14:textId="77777777" w:rsidR="00066D69" w:rsidRPr="00731E5F" w:rsidRDefault="00066D69" w:rsidP="002678B9">
      <w:pPr>
        <w:pStyle w:val="Import3"/>
        <w:numPr>
          <w:ilvl w:val="0"/>
          <w:numId w:val="22"/>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Segoe UI" w:hAnsi="Segoe UI" w:cs="Segoe UI"/>
          <w:sz w:val="22"/>
          <w:szCs w:val="22"/>
        </w:rPr>
      </w:pPr>
      <w:r w:rsidRPr="00731E5F">
        <w:rPr>
          <w:rFonts w:ascii="Segoe UI" w:hAnsi="Segoe UI" w:cs="Segoe UI"/>
          <w:sz w:val="22"/>
          <w:szCs w:val="22"/>
        </w:rPr>
        <w:t>jednostranným odstoupením od smlouvy pro její podstatné porušení druhou smluvní stranou, s tím, že podstatným porušením smlouvy se rozumí zejména</w:t>
      </w:r>
    </w:p>
    <w:p w14:paraId="0B73E8C0" w14:textId="77777777" w:rsidR="00066D69" w:rsidRPr="00731E5F" w:rsidRDefault="00CC683A" w:rsidP="002678B9">
      <w:pPr>
        <w:pStyle w:val="Import5"/>
        <w:numPr>
          <w:ilvl w:val="0"/>
          <w:numId w:val="3"/>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Segoe UI" w:hAnsi="Segoe UI" w:cs="Segoe UI"/>
          <w:sz w:val="22"/>
          <w:szCs w:val="22"/>
        </w:rPr>
      </w:pPr>
      <w:r w:rsidRPr="00731E5F">
        <w:rPr>
          <w:rFonts w:ascii="Segoe UI" w:hAnsi="Segoe UI" w:cs="Segoe UI"/>
          <w:sz w:val="22"/>
          <w:szCs w:val="22"/>
        </w:rPr>
        <w:t xml:space="preserve">neodevzdání </w:t>
      </w:r>
      <w:r w:rsidR="00066D69" w:rsidRPr="00731E5F">
        <w:rPr>
          <w:rFonts w:ascii="Segoe UI" w:hAnsi="Segoe UI" w:cs="Segoe UI"/>
          <w:sz w:val="22"/>
          <w:szCs w:val="22"/>
        </w:rPr>
        <w:t xml:space="preserve">zboží </w:t>
      </w:r>
      <w:r w:rsidR="00F327C3" w:rsidRPr="00731E5F">
        <w:rPr>
          <w:rFonts w:ascii="Segoe UI" w:hAnsi="Segoe UI" w:cs="Segoe UI"/>
          <w:sz w:val="22"/>
          <w:szCs w:val="22"/>
        </w:rPr>
        <w:t>kupujícímu</w:t>
      </w:r>
      <w:r w:rsidRPr="00731E5F">
        <w:rPr>
          <w:rFonts w:ascii="Segoe UI" w:hAnsi="Segoe UI" w:cs="Segoe UI"/>
          <w:sz w:val="22"/>
          <w:szCs w:val="22"/>
        </w:rPr>
        <w:t xml:space="preserve"> </w:t>
      </w:r>
      <w:r w:rsidR="00066D69" w:rsidRPr="00731E5F">
        <w:rPr>
          <w:rFonts w:ascii="Segoe UI" w:hAnsi="Segoe UI" w:cs="Segoe UI"/>
          <w:sz w:val="22"/>
          <w:szCs w:val="22"/>
        </w:rPr>
        <w:t>v</w:t>
      </w:r>
      <w:r w:rsidR="00A67DB2" w:rsidRPr="00731E5F">
        <w:rPr>
          <w:rFonts w:ascii="Segoe UI" w:hAnsi="Segoe UI" w:cs="Segoe UI"/>
          <w:sz w:val="22"/>
          <w:szCs w:val="22"/>
        </w:rPr>
        <w:t>e stanovené</w:t>
      </w:r>
      <w:r w:rsidR="00BC6CD1" w:rsidRPr="00731E5F">
        <w:rPr>
          <w:rFonts w:ascii="Segoe UI" w:hAnsi="Segoe UI" w:cs="Segoe UI"/>
          <w:sz w:val="22"/>
          <w:szCs w:val="22"/>
        </w:rPr>
        <w:t xml:space="preserve"> době plnění,</w:t>
      </w:r>
    </w:p>
    <w:p w14:paraId="78B4C738" w14:textId="77777777" w:rsidR="00066D69" w:rsidRPr="00731E5F" w:rsidRDefault="00066D69" w:rsidP="002678B9">
      <w:pPr>
        <w:pStyle w:val="Import5"/>
        <w:numPr>
          <w:ilvl w:val="0"/>
          <w:numId w:val="3"/>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Segoe UI" w:hAnsi="Segoe UI" w:cs="Segoe UI"/>
          <w:sz w:val="22"/>
          <w:szCs w:val="22"/>
        </w:rPr>
      </w:pPr>
      <w:r w:rsidRPr="00731E5F">
        <w:rPr>
          <w:rFonts w:ascii="Segoe UI" w:hAnsi="Segoe UI" w:cs="Segoe UI"/>
          <w:sz w:val="22"/>
          <w:szCs w:val="22"/>
        </w:rPr>
        <w:t xml:space="preserve">pokud má zboží vady, které je činí neupotřebitelným nebo nemá vlastnosti, které si kupující vymínil nebo o </w:t>
      </w:r>
      <w:r w:rsidR="00BC6CD1" w:rsidRPr="00731E5F">
        <w:rPr>
          <w:rFonts w:ascii="Segoe UI" w:hAnsi="Segoe UI" w:cs="Segoe UI"/>
          <w:sz w:val="22"/>
          <w:szCs w:val="22"/>
        </w:rPr>
        <w:t>kterých ho prodávající ujistil,</w:t>
      </w:r>
    </w:p>
    <w:p w14:paraId="4A4B9565" w14:textId="77777777" w:rsidR="00066D69" w:rsidRPr="00731E5F" w:rsidRDefault="00066D69" w:rsidP="002678B9">
      <w:pPr>
        <w:pStyle w:val="Import5"/>
        <w:numPr>
          <w:ilvl w:val="0"/>
          <w:numId w:val="3"/>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Segoe UI" w:hAnsi="Segoe UI" w:cs="Segoe UI"/>
          <w:sz w:val="22"/>
          <w:szCs w:val="22"/>
        </w:rPr>
      </w:pPr>
      <w:r w:rsidRPr="00731E5F">
        <w:rPr>
          <w:rFonts w:ascii="Segoe UI" w:hAnsi="Segoe UI" w:cs="Segoe UI"/>
          <w:sz w:val="22"/>
          <w:szCs w:val="22"/>
        </w:rPr>
        <w:t>nedodržení smluvních ujednání o záruce za jakost</w:t>
      </w:r>
      <w:r w:rsidR="005F704C" w:rsidRPr="00731E5F">
        <w:rPr>
          <w:rFonts w:ascii="Segoe UI" w:hAnsi="Segoe UI" w:cs="Segoe UI"/>
          <w:sz w:val="22"/>
          <w:szCs w:val="22"/>
        </w:rPr>
        <w:t xml:space="preserve"> nebo o právech z vadného plnění</w:t>
      </w:r>
      <w:r w:rsidRPr="00731E5F">
        <w:rPr>
          <w:rFonts w:ascii="Segoe UI" w:hAnsi="Segoe UI" w:cs="Segoe UI"/>
          <w:sz w:val="22"/>
          <w:szCs w:val="22"/>
        </w:rPr>
        <w:t>,</w:t>
      </w:r>
    </w:p>
    <w:p w14:paraId="50AF2CD1" w14:textId="77777777" w:rsidR="00066D69" w:rsidRPr="00731E5F" w:rsidRDefault="00066D69" w:rsidP="002678B9">
      <w:pPr>
        <w:pStyle w:val="Import5"/>
        <w:numPr>
          <w:ilvl w:val="0"/>
          <w:numId w:val="3"/>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Segoe UI" w:hAnsi="Segoe UI" w:cs="Segoe UI"/>
          <w:sz w:val="22"/>
          <w:szCs w:val="22"/>
        </w:rPr>
      </w:pPr>
      <w:r w:rsidRPr="00731E5F">
        <w:rPr>
          <w:rFonts w:ascii="Segoe UI" w:hAnsi="Segoe UI" w:cs="Segoe UI"/>
          <w:sz w:val="22"/>
          <w:szCs w:val="22"/>
        </w:rPr>
        <w:t xml:space="preserve">neuhrazení kupní ceny kupujícím po druhé výzvě prodávajícího k uhrazení dlužné částky, přičemž druhá výzva nesmí následovat dříve než 30 dnů </w:t>
      </w:r>
      <w:r w:rsidR="00BC6CD1" w:rsidRPr="00731E5F">
        <w:rPr>
          <w:rFonts w:ascii="Segoe UI" w:hAnsi="Segoe UI" w:cs="Segoe UI"/>
          <w:sz w:val="22"/>
          <w:szCs w:val="22"/>
        </w:rPr>
        <w:t>po </w:t>
      </w:r>
      <w:r w:rsidRPr="00731E5F">
        <w:rPr>
          <w:rFonts w:ascii="Segoe UI" w:hAnsi="Segoe UI" w:cs="Segoe UI"/>
          <w:sz w:val="22"/>
          <w:szCs w:val="22"/>
        </w:rPr>
        <w:t>doručení první výzvy.</w:t>
      </w:r>
    </w:p>
    <w:p w14:paraId="6B5721B1" w14:textId="77777777" w:rsidR="00B2739B" w:rsidRPr="00731E5F" w:rsidRDefault="00B2739B" w:rsidP="002678B9">
      <w:pPr>
        <w:numPr>
          <w:ilvl w:val="3"/>
          <w:numId w:val="4"/>
        </w:numPr>
        <w:tabs>
          <w:tab w:val="clear" w:pos="2880"/>
        </w:tabs>
        <w:spacing w:before="120"/>
        <w:ind w:left="357" w:hanging="357"/>
        <w:jc w:val="both"/>
        <w:rPr>
          <w:rFonts w:ascii="Segoe UI" w:hAnsi="Segoe UI" w:cs="Segoe UI"/>
          <w:sz w:val="22"/>
          <w:szCs w:val="22"/>
        </w:rPr>
      </w:pPr>
      <w:r w:rsidRPr="00731E5F">
        <w:rPr>
          <w:rFonts w:ascii="Segoe UI" w:hAnsi="Segoe UI" w:cs="Segoe UI"/>
          <w:sz w:val="22"/>
          <w:szCs w:val="22"/>
        </w:rPr>
        <w:t>Kupující je dále oprávněn od této smlouvy odstoupit v těchto případech:</w:t>
      </w:r>
    </w:p>
    <w:p w14:paraId="08B4865B" w14:textId="77777777" w:rsidR="00B2739B" w:rsidRPr="00731E5F" w:rsidRDefault="00B2739B" w:rsidP="002678B9">
      <w:pPr>
        <w:widowControl w:val="0"/>
        <w:numPr>
          <w:ilvl w:val="0"/>
          <w:numId w:val="15"/>
        </w:numPr>
        <w:tabs>
          <w:tab w:val="clear" w:pos="1545"/>
          <w:tab w:val="num" w:pos="720"/>
        </w:tabs>
        <w:spacing w:before="60"/>
        <w:ind w:left="714" w:hanging="357"/>
        <w:jc w:val="both"/>
        <w:rPr>
          <w:rFonts w:ascii="Segoe UI" w:hAnsi="Segoe UI" w:cs="Segoe UI"/>
          <w:color w:val="000000"/>
          <w:sz w:val="22"/>
          <w:szCs w:val="22"/>
        </w:rPr>
      </w:pPr>
      <w:r w:rsidRPr="00731E5F">
        <w:rPr>
          <w:rFonts w:ascii="Segoe UI" w:hAnsi="Segoe UI" w:cs="Segoe UI"/>
          <w:color w:val="000000"/>
          <w:sz w:val="22"/>
          <w:szCs w:val="22"/>
        </w:rPr>
        <w:t>bylo</w:t>
      </w:r>
      <w:r w:rsidR="00BC6CD1" w:rsidRPr="00731E5F">
        <w:rPr>
          <w:rFonts w:ascii="Segoe UI" w:hAnsi="Segoe UI" w:cs="Segoe UI"/>
          <w:color w:val="000000"/>
          <w:sz w:val="22"/>
          <w:szCs w:val="22"/>
        </w:rPr>
        <w:noBreakHyphen/>
      </w:r>
      <w:r w:rsidRPr="00731E5F">
        <w:rPr>
          <w:rFonts w:ascii="Segoe UI" w:hAnsi="Segoe UI" w:cs="Segoe UI"/>
          <w:color w:val="000000"/>
          <w:sz w:val="22"/>
          <w:szCs w:val="22"/>
        </w:rPr>
        <w:t xml:space="preserve">li příslušným soudem rozhodnuto o tom, že </w:t>
      </w:r>
      <w:r w:rsidR="00C82A02" w:rsidRPr="00731E5F">
        <w:rPr>
          <w:rFonts w:ascii="Segoe UI" w:hAnsi="Segoe UI" w:cs="Segoe UI"/>
          <w:color w:val="000000"/>
          <w:sz w:val="22"/>
          <w:szCs w:val="22"/>
        </w:rPr>
        <w:t>prodávající</w:t>
      </w:r>
      <w:r w:rsidRPr="00731E5F">
        <w:rPr>
          <w:rFonts w:ascii="Segoe UI" w:hAnsi="Segoe UI" w:cs="Segoe UI"/>
          <w:color w:val="000000"/>
          <w:sz w:val="22"/>
          <w:szCs w:val="22"/>
        </w:rPr>
        <w:t xml:space="preserve"> je v úpadku ve</w:t>
      </w:r>
      <w:r w:rsidR="00BC6CD1" w:rsidRPr="00731E5F">
        <w:rPr>
          <w:rFonts w:ascii="Segoe UI" w:hAnsi="Segoe UI" w:cs="Segoe UI"/>
          <w:color w:val="000000"/>
          <w:sz w:val="22"/>
          <w:szCs w:val="22"/>
        </w:rPr>
        <w:t> smyslu zákona č. 182/2006 </w:t>
      </w:r>
      <w:r w:rsidRPr="00731E5F">
        <w:rPr>
          <w:rFonts w:ascii="Segoe UI" w:hAnsi="Segoe UI" w:cs="Segoe UI"/>
          <w:color w:val="000000"/>
          <w:sz w:val="22"/>
          <w:szCs w:val="22"/>
        </w:rPr>
        <w:t>Sb., o</w:t>
      </w:r>
      <w:r w:rsidR="00BC6CD1" w:rsidRPr="00731E5F">
        <w:rPr>
          <w:rFonts w:ascii="Segoe UI" w:hAnsi="Segoe UI" w:cs="Segoe UI"/>
          <w:color w:val="000000"/>
          <w:sz w:val="22"/>
          <w:szCs w:val="22"/>
        </w:rPr>
        <w:t> úpadku a </w:t>
      </w:r>
      <w:r w:rsidRPr="00731E5F">
        <w:rPr>
          <w:rFonts w:ascii="Segoe UI" w:hAnsi="Segoe UI" w:cs="Segoe UI"/>
          <w:color w:val="000000"/>
          <w:sz w:val="22"/>
          <w:szCs w:val="22"/>
        </w:rPr>
        <w:t>způsobech jeho řešení (insolvenční zákon), ve</w:t>
      </w:r>
      <w:r w:rsidR="00BC6CD1" w:rsidRPr="00731E5F">
        <w:rPr>
          <w:rFonts w:ascii="Segoe UI" w:hAnsi="Segoe UI" w:cs="Segoe UI"/>
          <w:color w:val="000000"/>
          <w:sz w:val="22"/>
          <w:szCs w:val="22"/>
        </w:rPr>
        <w:t> </w:t>
      </w:r>
      <w:r w:rsidRPr="00731E5F">
        <w:rPr>
          <w:rFonts w:ascii="Segoe UI" w:hAnsi="Segoe UI" w:cs="Segoe UI"/>
          <w:color w:val="000000"/>
          <w:sz w:val="22"/>
          <w:szCs w:val="22"/>
        </w:rPr>
        <w:t>znění pozdějších předpisů (a to bez ohledu na</w:t>
      </w:r>
      <w:r w:rsidR="00BC6CD1" w:rsidRPr="00731E5F">
        <w:rPr>
          <w:rFonts w:ascii="Segoe UI" w:hAnsi="Segoe UI" w:cs="Segoe UI"/>
          <w:color w:val="000000"/>
          <w:sz w:val="22"/>
          <w:szCs w:val="22"/>
        </w:rPr>
        <w:t xml:space="preserve"> právní moc tohoto rozhodnutí);</w:t>
      </w:r>
    </w:p>
    <w:p w14:paraId="1092F8B3" w14:textId="77777777" w:rsidR="00B2739B" w:rsidRPr="00731E5F" w:rsidRDefault="00B2739B" w:rsidP="002678B9">
      <w:pPr>
        <w:widowControl w:val="0"/>
        <w:numPr>
          <w:ilvl w:val="0"/>
          <w:numId w:val="15"/>
        </w:numPr>
        <w:tabs>
          <w:tab w:val="clear" w:pos="1545"/>
          <w:tab w:val="num" w:pos="720"/>
        </w:tabs>
        <w:spacing w:before="60"/>
        <w:ind w:left="714" w:hanging="357"/>
        <w:jc w:val="both"/>
        <w:rPr>
          <w:rFonts w:ascii="Segoe UI" w:hAnsi="Segoe UI" w:cs="Segoe UI"/>
          <w:color w:val="000000"/>
          <w:sz w:val="22"/>
          <w:szCs w:val="22"/>
        </w:rPr>
      </w:pPr>
      <w:r w:rsidRPr="00731E5F">
        <w:rPr>
          <w:rFonts w:ascii="Segoe UI" w:hAnsi="Segoe UI" w:cs="Segoe UI"/>
          <w:color w:val="000000"/>
          <w:sz w:val="22"/>
          <w:szCs w:val="22"/>
        </w:rPr>
        <w:t xml:space="preserve">podá-li </w:t>
      </w:r>
      <w:r w:rsidR="00C82A02" w:rsidRPr="00731E5F">
        <w:rPr>
          <w:rFonts w:ascii="Segoe UI" w:hAnsi="Segoe UI" w:cs="Segoe UI"/>
          <w:color w:val="000000"/>
          <w:sz w:val="22"/>
          <w:szCs w:val="22"/>
        </w:rPr>
        <w:t>prodávající</w:t>
      </w:r>
      <w:r w:rsidRPr="00731E5F">
        <w:rPr>
          <w:rFonts w:ascii="Segoe UI" w:hAnsi="Segoe UI" w:cs="Segoe UI"/>
          <w:color w:val="000000"/>
          <w:sz w:val="22"/>
          <w:szCs w:val="22"/>
        </w:rPr>
        <w:t xml:space="preserve"> sám na sebe insolvenční návrh.</w:t>
      </w:r>
    </w:p>
    <w:p w14:paraId="715BA1DF" w14:textId="77777777" w:rsidR="00B2739B" w:rsidRPr="00731E5F" w:rsidRDefault="00B2739B" w:rsidP="002678B9">
      <w:pPr>
        <w:numPr>
          <w:ilvl w:val="3"/>
          <w:numId w:val="4"/>
        </w:numPr>
        <w:tabs>
          <w:tab w:val="clear" w:pos="2880"/>
        </w:tabs>
        <w:spacing w:before="120"/>
        <w:ind w:left="357" w:hanging="357"/>
        <w:jc w:val="both"/>
        <w:rPr>
          <w:rFonts w:ascii="Segoe UI" w:hAnsi="Segoe UI" w:cs="Segoe UI"/>
          <w:color w:val="000000"/>
          <w:sz w:val="22"/>
          <w:szCs w:val="22"/>
        </w:rPr>
      </w:pPr>
      <w:r w:rsidRPr="00731E5F">
        <w:rPr>
          <w:rFonts w:ascii="Segoe UI" w:hAnsi="Segoe UI" w:cs="Segoe UI"/>
          <w:sz w:val="22"/>
          <w:szCs w:val="22"/>
        </w:rPr>
        <w:t>Odstoupením</w:t>
      </w:r>
      <w:r w:rsidRPr="00731E5F">
        <w:rPr>
          <w:rFonts w:ascii="Segoe UI" w:hAnsi="Segoe UI" w:cs="Segoe UI"/>
          <w:color w:val="000000"/>
          <w:sz w:val="22"/>
          <w:szCs w:val="22"/>
        </w:rPr>
        <w:t xml:space="preserve"> od</w:t>
      </w:r>
      <w:r w:rsidR="00BC6CD1" w:rsidRPr="00731E5F">
        <w:rPr>
          <w:rFonts w:ascii="Segoe UI" w:hAnsi="Segoe UI" w:cs="Segoe UI"/>
          <w:color w:val="000000"/>
          <w:sz w:val="22"/>
          <w:szCs w:val="22"/>
        </w:rPr>
        <w:t> </w:t>
      </w:r>
      <w:r w:rsidRPr="00731E5F">
        <w:rPr>
          <w:rFonts w:ascii="Segoe UI" w:hAnsi="Segoe UI" w:cs="Segoe UI"/>
          <w:color w:val="000000"/>
          <w:sz w:val="22"/>
          <w:szCs w:val="22"/>
        </w:rPr>
        <w:t>smlouvy není dotčeno právo oprávněné smluvní strany na</w:t>
      </w:r>
      <w:r w:rsidR="00BC6CD1" w:rsidRPr="00731E5F">
        <w:rPr>
          <w:rFonts w:ascii="Segoe UI" w:hAnsi="Segoe UI" w:cs="Segoe UI"/>
          <w:color w:val="000000"/>
          <w:sz w:val="22"/>
          <w:szCs w:val="22"/>
        </w:rPr>
        <w:t> </w:t>
      </w:r>
      <w:r w:rsidRPr="00731E5F">
        <w:rPr>
          <w:rFonts w:ascii="Segoe UI" w:hAnsi="Segoe UI" w:cs="Segoe UI"/>
          <w:color w:val="000000"/>
          <w:sz w:val="22"/>
          <w:szCs w:val="22"/>
        </w:rPr>
        <w:t>zaplacení smluvní pokuty ani na náhradu škody vzniklé porušením smlouvy.</w:t>
      </w:r>
    </w:p>
    <w:p w14:paraId="635DE6B7" w14:textId="77777777" w:rsidR="00B2739B" w:rsidRDefault="00B2739B" w:rsidP="002678B9">
      <w:pPr>
        <w:numPr>
          <w:ilvl w:val="3"/>
          <w:numId w:val="4"/>
        </w:numPr>
        <w:tabs>
          <w:tab w:val="clear" w:pos="2880"/>
        </w:tabs>
        <w:spacing w:before="120"/>
        <w:ind w:left="357" w:hanging="357"/>
        <w:jc w:val="both"/>
        <w:rPr>
          <w:rFonts w:ascii="Segoe UI" w:hAnsi="Segoe UI" w:cs="Segoe UI"/>
          <w:sz w:val="22"/>
          <w:szCs w:val="22"/>
        </w:rPr>
      </w:pPr>
      <w:r w:rsidRPr="00731E5F">
        <w:rPr>
          <w:rFonts w:ascii="Segoe UI" w:hAnsi="Segoe UI" w:cs="Segoe UI"/>
          <w:sz w:val="22"/>
          <w:szCs w:val="22"/>
        </w:rPr>
        <w:t>Pro účely této smlouvy se pod pojmem „bez zbytečného odkladu“</w:t>
      </w:r>
      <w:r w:rsidR="007F419E" w:rsidRPr="00731E5F">
        <w:rPr>
          <w:rFonts w:ascii="Segoe UI" w:hAnsi="Segoe UI" w:cs="Segoe UI"/>
          <w:sz w:val="22"/>
          <w:szCs w:val="22"/>
        </w:rPr>
        <w:t xml:space="preserve"> dle §</w:t>
      </w:r>
      <w:r w:rsidR="00BC6CD1" w:rsidRPr="00731E5F">
        <w:rPr>
          <w:rFonts w:ascii="Segoe UI" w:hAnsi="Segoe UI" w:cs="Segoe UI"/>
          <w:sz w:val="22"/>
          <w:szCs w:val="22"/>
        </w:rPr>
        <w:t> </w:t>
      </w:r>
      <w:r w:rsidR="007F419E" w:rsidRPr="00731E5F">
        <w:rPr>
          <w:rFonts w:ascii="Segoe UI" w:hAnsi="Segoe UI" w:cs="Segoe UI"/>
          <w:sz w:val="22"/>
          <w:szCs w:val="22"/>
        </w:rPr>
        <w:t xml:space="preserve">2002 občanského zákoníku </w:t>
      </w:r>
      <w:r w:rsidRPr="00731E5F">
        <w:rPr>
          <w:rFonts w:ascii="Segoe UI" w:hAnsi="Segoe UI" w:cs="Segoe UI"/>
          <w:sz w:val="22"/>
          <w:szCs w:val="22"/>
        </w:rPr>
        <w:t xml:space="preserve">rozumí „nejpozději do </w:t>
      </w:r>
      <w:r w:rsidR="00BC6CD1" w:rsidRPr="00731E5F">
        <w:rPr>
          <w:rFonts w:ascii="Segoe UI" w:hAnsi="Segoe UI" w:cs="Segoe UI"/>
          <w:sz w:val="22"/>
          <w:szCs w:val="22"/>
        </w:rPr>
        <w:t>3</w:t>
      </w:r>
      <w:r w:rsidRPr="00731E5F">
        <w:rPr>
          <w:rFonts w:ascii="Segoe UI" w:hAnsi="Segoe UI" w:cs="Segoe UI"/>
          <w:sz w:val="22"/>
          <w:szCs w:val="22"/>
        </w:rPr>
        <w:t xml:space="preserve"> </w:t>
      </w:r>
      <w:r w:rsidR="00BC6CD1" w:rsidRPr="00731E5F">
        <w:rPr>
          <w:rFonts w:ascii="Segoe UI" w:hAnsi="Segoe UI" w:cs="Segoe UI"/>
          <w:sz w:val="22"/>
          <w:szCs w:val="22"/>
        </w:rPr>
        <w:t>tý</w:t>
      </w:r>
      <w:r w:rsidRPr="00731E5F">
        <w:rPr>
          <w:rFonts w:ascii="Segoe UI" w:hAnsi="Segoe UI" w:cs="Segoe UI"/>
          <w:sz w:val="22"/>
          <w:szCs w:val="22"/>
        </w:rPr>
        <w:t>dnů“.</w:t>
      </w:r>
    </w:p>
    <w:p w14:paraId="6EFA5DE3" w14:textId="77777777" w:rsidR="00731E5F" w:rsidRPr="00731E5F" w:rsidRDefault="00731E5F" w:rsidP="00731E5F">
      <w:pPr>
        <w:spacing w:before="120"/>
        <w:ind w:left="357"/>
        <w:jc w:val="both"/>
        <w:rPr>
          <w:rFonts w:ascii="Segoe UI" w:hAnsi="Segoe UI" w:cs="Segoe UI"/>
          <w:sz w:val="22"/>
          <w:szCs w:val="22"/>
        </w:rPr>
      </w:pPr>
    </w:p>
    <w:p w14:paraId="2468DA51" w14:textId="77777777" w:rsidR="00066D69" w:rsidRPr="00731E5F" w:rsidRDefault="00066D69" w:rsidP="00F82A1A">
      <w:pPr>
        <w:pStyle w:val="Nadpis1"/>
        <w:rPr>
          <w:rFonts w:ascii="Segoe UI" w:hAnsi="Segoe UI" w:cs="Segoe UI"/>
          <w:sz w:val="22"/>
          <w:szCs w:val="22"/>
        </w:rPr>
      </w:pPr>
      <w:r w:rsidRPr="00731E5F">
        <w:rPr>
          <w:rFonts w:ascii="Segoe UI" w:hAnsi="Segoe UI" w:cs="Segoe UI"/>
          <w:sz w:val="22"/>
          <w:szCs w:val="22"/>
        </w:rPr>
        <w:t>XI</w:t>
      </w:r>
      <w:r w:rsidR="00986D0E" w:rsidRPr="00731E5F">
        <w:rPr>
          <w:rFonts w:ascii="Segoe UI" w:hAnsi="Segoe UI" w:cs="Segoe UI"/>
          <w:sz w:val="22"/>
          <w:szCs w:val="22"/>
        </w:rPr>
        <w:t>II</w:t>
      </w:r>
      <w:r w:rsidRPr="00731E5F">
        <w:rPr>
          <w:rFonts w:ascii="Segoe UI" w:hAnsi="Segoe UI" w:cs="Segoe UI"/>
          <w:sz w:val="22"/>
          <w:szCs w:val="22"/>
        </w:rPr>
        <w:t>.</w:t>
      </w:r>
      <w:r w:rsidR="00343967" w:rsidRPr="00731E5F">
        <w:rPr>
          <w:rFonts w:ascii="Segoe UI" w:hAnsi="Segoe UI" w:cs="Segoe UI"/>
          <w:sz w:val="22"/>
          <w:szCs w:val="22"/>
        </w:rPr>
        <w:br/>
      </w:r>
      <w:r w:rsidR="0007299C" w:rsidRPr="00731E5F">
        <w:rPr>
          <w:rFonts w:ascii="Segoe UI" w:hAnsi="Segoe UI" w:cs="Segoe UI"/>
          <w:sz w:val="22"/>
          <w:szCs w:val="22"/>
        </w:rPr>
        <w:t>Z</w:t>
      </w:r>
      <w:r w:rsidRPr="00731E5F">
        <w:rPr>
          <w:rFonts w:ascii="Segoe UI" w:hAnsi="Segoe UI" w:cs="Segoe UI"/>
          <w:sz w:val="22"/>
          <w:szCs w:val="22"/>
        </w:rPr>
        <w:t xml:space="preserve">ávěrečná </w:t>
      </w:r>
      <w:r w:rsidR="0007299C" w:rsidRPr="00731E5F">
        <w:rPr>
          <w:rFonts w:ascii="Segoe UI" w:hAnsi="Segoe UI" w:cs="Segoe UI"/>
          <w:sz w:val="22"/>
          <w:szCs w:val="22"/>
        </w:rPr>
        <w:t>ustanovení</w:t>
      </w:r>
    </w:p>
    <w:p w14:paraId="658C151D" w14:textId="77777777" w:rsidR="00701F6F" w:rsidRPr="00731E5F" w:rsidRDefault="00701F6F" w:rsidP="00F82A1A">
      <w:pPr>
        <w:spacing w:before="120"/>
        <w:ind w:left="357"/>
        <w:jc w:val="both"/>
        <w:rPr>
          <w:rFonts w:ascii="Segoe UI" w:hAnsi="Segoe UI" w:cs="Segoe UI"/>
          <w:sz w:val="22"/>
          <w:szCs w:val="22"/>
        </w:rPr>
      </w:pPr>
    </w:p>
    <w:p w14:paraId="4A12E282" w14:textId="46FAE030" w:rsidR="00EE04DA" w:rsidRPr="00731E5F" w:rsidRDefault="00701F6F" w:rsidP="00F82A1A">
      <w:pPr>
        <w:numPr>
          <w:ilvl w:val="0"/>
          <w:numId w:val="27"/>
        </w:numPr>
        <w:spacing w:before="120"/>
        <w:jc w:val="both"/>
        <w:rPr>
          <w:rFonts w:ascii="Segoe UI" w:hAnsi="Segoe UI" w:cs="Segoe UI"/>
          <w:sz w:val="22"/>
          <w:szCs w:val="22"/>
        </w:rPr>
      </w:pPr>
      <w:r w:rsidRPr="00731E5F">
        <w:rPr>
          <w:rFonts w:ascii="Segoe UI" w:hAnsi="Segoe UI" w:cs="Segoe UI"/>
          <w:sz w:val="22"/>
          <w:szCs w:val="22"/>
        </w:rPr>
        <w:t>Tato smlouva nabývá platnosti dnem jejího podpisu oběma smluvními stranami.</w:t>
      </w:r>
      <w:r w:rsidR="006436AA" w:rsidRPr="00731E5F">
        <w:rPr>
          <w:rFonts w:ascii="Segoe UI" w:hAnsi="Segoe UI" w:cs="Segoe UI"/>
          <w:sz w:val="22"/>
          <w:szCs w:val="22"/>
        </w:rPr>
        <w:t xml:space="preserve"> </w:t>
      </w:r>
      <w:r w:rsidR="00EE04DA" w:rsidRPr="00731E5F">
        <w:rPr>
          <w:rFonts w:ascii="Segoe UI" w:hAnsi="Segoe UI" w:cs="Segoe UI"/>
          <w:sz w:val="22"/>
          <w:szCs w:val="22"/>
        </w:rPr>
        <w:t xml:space="preserve">V souladu   s ust. § 6 odst. 3 zák. č. 340/2015 Sb., o registru smluv, v platném znění, tato smlouva nabývá účinnosti dnem jejího podpisu poslední smluvní stranou.  </w:t>
      </w:r>
    </w:p>
    <w:p w14:paraId="5188816C" w14:textId="62A0B738" w:rsidR="0041438C" w:rsidRPr="00731E5F" w:rsidRDefault="00066D69" w:rsidP="00F82A1A">
      <w:pPr>
        <w:numPr>
          <w:ilvl w:val="0"/>
          <w:numId w:val="27"/>
        </w:numPr>
        <w:spacing w:before="120"/>
        <w:jc w:val="both"/>
        <w:rPr>
          <w:rFonts w:ascii="Segoe UI" w:hAnsi="Segoe UI" w:cs="Segoe UI"/>
          <w:sz w:val="22"/>
          <w:szCs w:val="22"/>
        </w:rPr>
      </w:pPr>
      <w:r w:rsidRPr="00731E5F">
        <w:rPr>
          <w:rFonts w:ascii="Segoe UI" w:hAnsi="Segoe UI" w:cs="Segoe UI"/>
          <w:sz w:val="22"/>
          <w:szCs w:val="22"/>
        </w:rPr>
        <w:t xml:space="preserve">Doplňování nebo změnu této smlouvy lze provádět jen se souhlasem obou smluvních stran, a to pouze formou písemných, </w:t>
      </w:r>
      <w:r w:rsidR="004651A6" w:rsidRPr="00731E5F">
        <w:rPr>
          <w:rFonts w:ascii="Segoe UI" w:hAnsi="Segoe UI" w:cs="Segoe UI"/>
          <w:sz w:val="22"/>
          <w:szCs w:val="22"/>
        </w:rPr>
        <w:t xml:space="preserve">vzestupně </w:t>
      </w:r>
      <w:r w:rsidRPr="00731E5F">
        <w:rPr>
          <w:rFonts w:ascii="Segoe UI" w:hAnsi="Segoe UI" w:cs="Segoe UI"/>
          <w:sz w:val="22"/>
          <w:szCs w:val="22"/>
        </w:rPr>
        <w:t>číslovaných dodatků.</w:t>
      </w:r>
    </w:p>
    <w:p w14:paraId="7CD9F129" w14:textId="77777777" w:rsidR="00066D69" w:rsidRPr="00731E5F" w:rsidRDefault="00066D69" w:rsidP="00F82A1A">
      <w:pPr>
        <w:numPr>
          <w:ilvl w:val="0"/>
          <w:numId w:val="27"/>
        </w:numPr>
        <w:spacing w:before="120"/>
        <w:jc w:val="both"/>
        <w:rPr>
          <w:rFonts w:ascii="Segoe UI" w:hAnsi="Segoe UI" w:cs="Segoe UI"/>
          <w:sz w:val="22"/>
          <w:szCs w:val="22"/>
        </w:rPr>
      </w:pPr>
      <w:r w:rsidRPr="00731E5F">
        <w:rPr>
          <w:rFonts w:ascii="Segoe UI" w:hAnsi="Segoe UI" w:cs="Segoe UI"/>
          <w:sz w:val="22"/>
          <w:szCs w:val="22"/>
        </w:rPr>
        <w:t xml:space="preserve">Prodávající nemůže bez souhlasu kupujícího postoupit svá práva a povinnosti plynoucí </w:t>
      </w:r>
      <w:r w:rsidR="00986D0E" w:rsidRPr="00731E5F">
        <w:rPr>
          <w:rFonts w:ascii="Segoe UI" w:hAnsi="Segoe UI" w:cs="Segoe UI"/>
          <w:sz w:val="22"/>
          <w:szCs w:val="22"/>
        </w:rPr>
        <w:t xml:space="preserve">z této </w:t>
      </w:r>
      <w:r w:rsidRPr="00731E5F">
        <w:rPr>
          <w:rFonts w:ascii="Segoe UI" w:hAnsi="Segoe UI" w:cs="Segoe UI"/>
          <w:sz w:val="22"/>
          <w:szCs w:val="22"/>
        </w:rPr>
        <w:t>smlouvy třetí straně.</w:t>
      </w:r>
    </w:p>
    <w:p w14:paraId="5005A56F" w14:textId="77777777" w:rsidR="00066D69" w:rsidRPr="00731E5F" w:rsidRDefault="00986D0E" w:rsidP="00F82A1A">
      <w:pPr>
        <w:numPr>
          <w:ilvl w:val="0"/>
          <w:numId w:val="27"/>
        </w:numPr>
        <w:spacing w:before="120"/>
        <w:jc w:val="both"/>
        <w:rPr>
          <w:rFonts w:ascii="Segoe UI" w:hAnsi="Segoe UI" w:cs="Segoe UI"/>
          <w:sz w:val="22"/>
          <w:szCs w:val="22"/>
        </w:rPr>
      </w:pPr>
      <w:r w:rsidRPr="00731E5F">
        <w:rPr>
          <w:rFonts w:ascii="Segoe UI" w:hAnsi="Segoe UI" w:cs="Segoe UI"/>
          <w:sz w:val="22"/>
          <w:szCs w:val="22"/>
        </w:rPr>
        <w:t>Tato s</w:t>
      </w:r>
      <w:r w:rsidR="00066D69" w:rsidRPr="00731E5F">
        <w:rPr>
          <w:rFonts w:ascii="Segoe UI" w:hAnsi="Segoe UI" w:cs="Segoe UI"/>
          <w:sz w:val="22"/>
          <w:szCs w:val="22"/>
        </w:rPr>
        <w:t>mlouva je vyhotovena</w:t>
      </w:r>
      <w:r w:rsidR="00C81D80" w:rsidRPr="00731E5F">
        <w:rPr>
          <w:rFonts w:ascii="Segoe UI" w:hAnsi="Segoe UI" w:cs="Segoe UI"/>
          <w:sz w:val="22"/>
          <w:szCs w:val="22"/>
        </w:rPr>
        <w:t xml:space="preserve"> </w:t>
      </w:r>
      <w:r w:rsidR="00251222" w:rsidRPr="00731E5F">
        <w:rPr>
          <w:rFonts w:ascii="Segoe UI" w:hAnsi="Segoe UI" w:cs="Segoe UI"/>
          <w:sz w:val="22"/>
          <w:szCs w:val="22"/>
        </w:rPr>
        <w:t>v</w:t>
      </w:r>
      <w:r w:rsidR="00835B0A" w:rsidRPr="00731E5F">
        <w:rPr>
          <w:rFonts w:ascii="Segoe UI" w:hAnsi="Segoe UI" w:cs="Segoe UI"/>
          <w:sz w:val="22"/>
          <w:szCs w:val="22"/>
        </w:rPr>
        <w:t>e 2</w:t>
      </w:r>
      <w:r w:rsidR="00EB7BA9" w:rsidRPr="00731E5F">
        <w:rPr>
          <w:rFonts w:ascii="Segoe UI" w:hAnsi="Segoe UI" w:cs="Segoe UI"/>
          <w:sz w:val="22"/>
          <w:szCs w:val="22"/>
        </w:rPr>
        <w:t xml:space="preserve"> </w:t>
      </w:r>
      <w:r w:rsidR="00066D69" w:rsidRPr="00731E5F">
        <w:rPr>
          <w:rFonts w:ascii="Segoe UI" w:hAnsi="Segoe UI" w:cs="Segoe UI"/>
          <w:sz w:val="22"/>
          <w:szCs w:val="22"/>
        </w:rPr>
        <w:t xml:space="preserve">stejnopisech s platností originálu, </w:t>
      </w:r>
      <w:r w:rsidRPr="00731E5F">
        <w:rPr>
          <w:rFonts w:ascii="Segoe UI" w:hAnsi="Segoe UI" w:cs="Segoe UI"/>
          <w:sz w:val="22"/>
          <w:szCs w:val="22"/>
        </w:rPr>
        <w:t>z nichž</w:t>
      </w:r>
      <w:r w:rsidR="00066D69" w:rsidRPr="00731E5F">
        <w:rPr>
          <w:rFonts w:ascii="Segoe UI" w:hAnsi="Segoe UI" w:cs="Segoe UI"/>
          <w:sz w:val="22"/>
          <w:szCs w:val="22"/>
        </w:rPr>
        <w:t xml:space="preserve"> kupující obdrží</w:t>
      </w:r>
      <w:r w:rsidR="00553531" w:rsidRPr="00731E5F">
        <w:rPr>
          <w:rFonts w:ascii="Segoe UI" w:hAnsi="Segoe UI" w:cs="Segoe UI"/>
          <w:sz w:val="22"/>
          <w:szCs w:val="22"/>
        </w:rPr>
        <w:t xml:space="preserve"> </w:t>
      </w:r>
      <w:r w:rsidR="00835B0A" w:rsidRPr="00731E5F">
        <w:rPr>
          <w:rFonts w:ascii="Segoe UI" w:hAnsi="Segoe UI" w:cs="Segoe UI"/>
          <w:sz w:val="22"/>
          <w:szCs w:val="22"/>
        </w:rPr>
        <w:t>1</w:t>
      </w:r>
      <w:r w:rsidR="00437729" w:rsidRPr="00731E5F">
        <w:rPr>
          <w:rFonts w:ascii="Segoe UI" w:hAnsi="Segoe UI" w:cs="Segoe UI"/>
          <w:sz w:val="22"/>
          <w:szCs w:val="22"/>
        </w:rPr>
        <w:t xml:space="preserve"> </w:t>
      </w:r>
      <w:r w:rsidR="00066D69" w:rsidRPr="00731E5F">
        <w:rPr>
          <w:rFonts w:ascii="Segoe UI" w:hAnsi="Segoe UI" w:cs="Segoe UI"/>
          <w:sz w:val="22"/>
          <w:szCs w:val="22"/>
        </w:rPr>
        <w:t xml:space="preserve">a prodávající </w:t>
      </w:r>
      <w:r w:rsidR="00251222" w:rsidRPr="00731E5F">
        <w:rPr>
          <w:rFonts w:ascii="Segoe UI" w:hAnsi="Segoe UI" w:cs="Segoe UI"/>
          <w:sz w:val="22"/>
          <w:szCs w:val="22"/>
        </w:rPr>
        <w:t>1.</w:t>
      </w:r>
    </w:p>
    <w:p w14:paraId="03A870C4" w14:textId="77777777" w:rsidR="003C20DD" w:rsidRPr="00731E5F" w:rsidRDefault="003C20DD" w:rsidP="00F82A1A">
      <w:pPr>
        <w:numPr>
          <w:ilvl w:val="0"/>
          <w:numId w:val="27"/>
        </w:numPr>
        <w:spacing w:before="120"/>
        <w:jc w:val="both"/>
        <w:rPr>
          <w:rFonts w:ascii="Segoe UI" w:hAnsi="Segoe UI" w:cs="Segoe UI"/>
          <w:sz w:val="22"/>
          <w:szCs w:val="22"/>
        </w:rPr>
      </w:pPr>
      <w:r w:rsidRPr="00731E5F">
        <w:rPr>
          <w:rFonts w:ascii="Segoe UI" w:hAnsi="Segoe UI" w:cs="Segoe UI"/>
          <w:sz w:val="22"/>
          <w:szCs w:val="22"/>
        </w:rPr>
        <w:t xml:space="preserve">Smluvní strany shodně prohlašují, že si smlouvu před jejím podpisem přečetly a že byla uzavřena po vzájemném projednání podle jejich pravé a svobodné vůle, určitě, vážně </w:t>
      </w:r>
      <w:r w:rsidRPr="00731E5F">
        <w:rPr>
          <w:rFonts w:ascii="Segoe UI" w:hAnsi="Segoe UI" w:cs="Segoe UI"/>
          <w:sz w:val="22"/>
          <w:szCs w:val="22"/>
        </w:rPr>
        <w:lastRenderedPageBreak/>
        <w:t>a srozumitelně, nikoliv v tísni nebo za nápadně nevýhodných podmínek, a že se dohodly o celém jejím obsahu, což stvrzují svými podpisy.</w:t>
      </w:r>
    </w:p>
    <w:p w14:paraId="6FFAAFB8" w14:textId="77777777" w:rsidR="003C20DD" w:rsidRPr="00731E5F" w:rsidRDefault="003C20DD" w:rsidP="00F82A1A">
      <w:pPr>
        <w:numPr>
          <w:ilvl w:val="0"/>
          <w:numId w:val="27"/>
        </w:numPr>
        <w:spacing w:before="120"/>
        <w:jc w:val="both"/>
        <w:rPr>
          <w:rFonts w:ascii="Segoe UI" w:hAnsi="Segoe UI" w:cs="Segoe UI"/>
          <w:sz w:val="22"/>
          <w:szCs w:val="22"/>
        </w:rPr>
      </w:pPr>
      <w:r w:rsidRPr="00731E5F">
        <w:rPr>
          <w:rFonts w:ascii="Segoe UI" w:hAnsi="Segoe UI" w:cs="Segoe UI"/>
          <w:sz w:val="22"/>
          <w:szCs w:val="22"/>
        </w:rPr>
        <w:t xml:space="preserve">Smluvní strany se dohodly, že uveřejnění v souladu se zákonem </w:t>
      </w:r>
      <w:r w:rsidR="00206243" w:rsidRPr="00731E5F">
        <w:rPr>
          <w:rFonts w:ascii="Segoe UI" w:hAnsi="Segoe UI" w:cs="Segoe UI"/>
          <w:sz w:val="22"/>
          <w:szCs w:val="22"/>
        </w:rPr>
        <w:t xml:space="preserve">o registru smluv provede </w:t>
      </w:r>
      <w:r w:rsidRPr="00731E5F">
        <w:rPr>
          <w:rFonts w:ascii="Segoe UI" w:hAnsi="Segoe UI" w:cs="Segoe UI"/>
          <w:sz w:val="22"/>
          <w:szCs w:val="22"/>
        </w:rPr>
        <w:t>kupující.</w:t>
      </w:r>
      <w:r w:rsidR="00667E1C" w:rsidRPr="00731E5F">
        <w:rPr>
          <w:rFonts w:ascii="Segoe UI" w:hAnsi="Segoe UI" w:cs="Segoe UI"/>
          <w:sz w:val="22"/>
          <w:szCs w:val="22"/>
        </w:rPr>
        <w:t xml:space="preserve"> Smlouva bude zveřejněna po anonymizaci provedené v souladu s</w:t>
      </w:r>
      <w:r w:rsidR="000E5093" w:rsidRPr="00731E5F">
        <w:rPr>
          <w:rFonts w:ascii="Segoe UI" w:hAnsi="Segoe UI" w:cs="Segoe UI"/>
          <w:sz w:val="22"/>
          <w:szCs w:val="22"/>
        </w:rPr>
        <w:t> platnými právními předpisy</w:t>
      </w:r>
      <w:r w:rsidR="00667E1C" w:rsidRPr="00731E5F">
        <w:rPr>
          <w:rFonts w:ascii="Segoe UI" w:hAnsi="Segoe UI" w:cs="Segoe UI"/>
          <w:sz w:val="22"/>
          <w:szCs w:val="22"/>
        </w:rPr>
        <w:t>.</w:t>
      </w:r>
    </w:p>
    <w:p w14:paraId="7F341F99" w14:textId="77777777" w:rsidR="00986D0E" w:rsidRPr="00731E5F" w:rsidRDefault="00066D69" w:rsidP="00F82A1A">
      <w:pPr>
        <w:numPr>
          <w:ilvl w:val="0"/>
          <w:numId w:val="27"/>
        </w:numPr>
        <w:spacing w:before="120"/>
        <w:jc w:val="both"/>
        <w:rPr>
          <w:rFonts w:ascii="Segoe UI" w:hAnsi="Segoe UI" w:cs="Segoe UI"/>
          <w:sz w:val="22"/>
          <w:szCs w:val="22"/>
        </w:rPr>
      </w:pPr>
      <w:r w:rsidRPr="00731E5F">
        <w:rPr>
          <w:rFonts w:ascii="Segoe UI" w:hAnsi="Segoe UI" w:cs="Segoe UI"/>
          <w:sz w:val="22"/>
          <w:szCs w:val="22"/>
        </w:rPr>
        <w:t>Nedílnou součástí této smlouvy jsou následující přílohy:</w:t>
      </w:r>
    </w:p>
    <w:p w14:paraId="5C158A60" w14:textId="3AA94089" w:rsidR="00F82A1A" w:rsidRPr="00731E5F" w:rsidRDefault="00F82A1A" w:rsidP="00F82A1A">
      <w:pPr>
        <w:spacing w:before="120"/>
        <w:ind w:left="357"/>
        <w:jc w:val="both"/>
        <w:rPr>
          <w:rFonts w:ascii="Segoe UI" w:hAnsi="Segoe UI" w:cs="Segoe UI"/>
          <w:sz w:val="22"/>
          <w:szCs w:val="22"/>
        </w:rPr>
      </w:pPr>
      <w:r w:rsidRPr="00731E5F">
        <w:rPr>
          <w:rFonts w:ascii="Segoe UI" w:hAnsi="Segoe UI" w:cs="Segoe UI"/>
          <w:sz w:val="22"/>
          <w:szCs w:val="22"/>
        </w:rPr>
        <w:t>Příloha č.1: Popis současného stavu</w:t>
      </w:r>
    </w:p>
    <w:p w14:paraId="0DAD373B" w14:textId="744F1B90" w:rsidR="005F1039" w:rsidRPr="00731E5F" w:rsidRDefault="00066D69" w:rsidP="005F1039">
      <w:pPr>
        <w:spacing w:before="120"/>
        <w:ind w:left="357"/>
        <w:jc w:val="both"/>
        <w:rPr>
          <w:rFonts w:ascii="Segoe UI" w:hAnsi="Segoe UI" w:cs="Segoe UI"/>
          <w:i/>
          <w:color w:val="0070C0"/>
          <w:sz w:val="22"/>
          <w:szCs w:val="22"/>
        </w:rPr>
      </w:pPr>
      <w:r w:rsidRPr="00731E5F">
        <w:rPr>
          <w:rFonts w:ascii="Segoe UI" w:hAnsi="Segoe UI" w:cs="Segoe UI"/>
          <w:sz w:val="22"/>
          <w:szCs w:val="22"/>
        </w:rPr>
        <w:t xml:space="preserve">Příloha č. </w:t>
      </w:r>
      <w:r w:rsidR="00F82A1A" w:rsidRPr="00731E5F">
        <w:rPr>
          <w:rFonts w:ascii="Segoe UI" w:hAnsi="Segoe UI" w:cs="Segoe UI"/>
          <w:sz w:val="22"/>
          <w:szCs w:val="22"/>
        </w:rPr>
        <w:t>2</w:t>
      </w:r>
      <w:r w:rsidR="00251222" w:rsidRPr="00731E5F">
        <w:rPr>
          <w:rFonts w:ascii="Segoe UI" w:hAnsi="Segoe UI" w:cs="Segoe UI"/>
          <w:sz w:val="22"/>
          <w:szCs w:val="22"/>
        </w:rPr>
        <w:t>: Seznam zboží a kalkulace ceny</w:t>
      </w:r>
    </w:p>
    <w:p w14:paraId="492C95A5" w14:textId="385020D2" w:rsidR="000B2A05" w:rsidRPr="00731E5F" w:rsidRDefault="00066D69" w:rsidP="000B2A05">
      <w:pPr>
        <w:spacing w:before="120"/>
        <w:ind w:left="357"/>
        <w:jc w:val="both"/>
        <w:rPr>
          <w:rFonts w:ascii="Segoe UI" w:hAnsi="Segoe UI" w:cs="Segoe UI"/>
          <w:i/>
          <w:iCs/>
          <w:color w:val="FF0000"/>
          <w:sz w:val="22"/>
          <w:szCs w:val="22"/>
          <w:lang w:val="x-none" w:eastAsia="x-none"/>
        </w:rPr>
      </w:pPr>
      <w:r w:rsidRPr="00731E5F">
        <w:rPr>
          <w:rFonts w:ascii="Segoe UI" w:hAnsi="Segoe UI" w:cs="Segoe UI"/>
          <w:sz w:val="22"/>
          <w:szCs w:val="22"/>
        </w:rPr>
        <w:t xml:space="preserve">Příloha č. </w:t>
      </w:r>
      <w:r w:rsidR="00F82A1A" w:rsidRPr="00731E5F">
        <w:rPr>
          <w:rFonts w:ascii="Segoe UI" w:hAnsi="Segoe UI" w:cs="Segoe UI"/>
          <w:sz w:val="22"/>
          <w:szCs w:val="22"/>
        </w:rPr>
        <w:t>3</w:t>
      </w:r>
      <w:r w:rsidRPr="00731E5F">
        <w:rPr>
          <w:rFonts w:ascii="Segoe UI" w:hAnsi="Segoe UI" w:cs="Segoe UI"/>
          <w:sz w:val="22"/>
          <w:szCs w:val="22"/>
        </w:rPr>
        <w:t xml:space="preserve">: </w:t>
      </w:r>
      <w:r w:rsidR="00251222" w:rsidRPr="00731E5F">
        <w:rPr>
          <w:rFonts w:ascii="Segoe UI" w:hAnsi="Segoe UI" w:cs="Segoe UI"/>
          <w:sz w:val="22"/>
          <w:szCs w:val="22"/>
        </w:rPr>
        <w:t>Technická specifikace</w:t>
      </w:r>
    </w:p>
    <w:p w14:paraId="3558077E" w14:textId="3FC1885A" w:rsidR="003C1830" w:rsidRPr="00731E5F" w:rsidRDefault="003C1830" w:rsidP="000B2A05">
      <w:pPr>
        <w:spacing w:before="120"/>
        <w:ind w:left="357"/>
        <w:jc w:val="both"/>
        <w:rPr>
          <w:rFonts w:ascii="Segoe UI" w:hAnsi="Segoe UI" w:cs="Segoe UI"/>
          <w:i/>
          <w:sz w:val="22"/>
          <w:szCs w:val="22"/>
        </w:rPr>
      </w:pPr>
      <w:r w:rsidRPr="00731E5F">
        <w:rPr>
          <w:rFonts w:ascii="Segoe UI" w:hAnsi="Segoe UI" w:cs="Segoe UI"/>
          <w:sz w:val="22"/>
          <w:szCs w:val="22"/>
        </w:rPr>
        <w:t xml:space="preserve">Příloha č. 4: Technicko-ekonomické údaje řešení zakázky </w:t>
      </w:r>
    </w:p>
    <w:p w14:paraId="4E75B228" w14:textId="04B9173F" w:rsidR="000B18E4" w:rsidRPr="00731E5F" w:rsidRDefault="000B18E4" w:rsidP="000B18E4">
      <w:pPr>
        <w:spacing w:before="120"/>
        <w:ind w:left="357"/>
        <w:jc w:val="both"/>
        <w:rPr>
          <w:rFonts w:ascii="Segoe UI" w:hAnsi="Segoe UI" w:cs="Segoe UI"/>
          <w:i/>
          <w:color w:val="0070C0"/>
          <w:sz w:val="22"/>
          <w:szCs w:val="22"/>
        </w:rPr>
      </w:pPr>
      <w:r w:rsidRPr="00731E5F">
        <w:rPr>
          <w:rFonts w:ascii="Segoe UI" w:hAnsi="Segoe UI" w:cs="Segoe UI"/>
          <w:sz w:val="22"/>
          <w:szCs w:val="22"/>
        </w:rPr>
        <w:t>Příloha č.</w:t>
      </w:r>
      <w:r w:rsidR="000B5866" w:rsidRPr="00731E5F">
        <w:rPr>
          <w:rFonts w:ascii="Segoe UI" w:hAnsi="Segoe UI" w:cs="Segoe UI"/>
          <w:sz w:val="22"/>
          <w:szCs w:val="22"/>
        </w:rPr>
        <w:t xml:space="preserve"> </w:t>
      </w:r>
      <w:r w:rsidR="00DC12F0" w:rsidRPr="00731E5F">
        <w:rPr>
          <w:rFonts w:ascii="Segoe UI" w:hAnsi="Segoe UI" w:cs="Segoe UI"/>
          <w:sz w:val="22"/>
          <w:szCs w:val="22"/>
        </w:rPr>
        <w:t>5:</w:t>
      </w:r>
      <w:r w:rsidRPr="00731E5F">
        <w:rPr>
          <w:rFonts w:ascii="Segoe UI" w:hAnsi="Segoe UI" w:cs="Segoe UI"/>
          <w:sz w:val="22"/>
          <w:szCs w:val="22"/>
        </w:rPr>
        <w:t xml:space="preserve"> Plán údržby po dobu záruky </w:t>
      </w:r>
    </w:p>
    <w:p w14:paraId="144092DC" w14:textId="77777777" w:rsidR="00066D69" w:rsidRPr="00731E5F" w:rsidRDefault="00066D69" w:rsidP="00056A9D">
      <w:pPr>
        <w:ind w:left="357"/>
        <w:jc w:val="both"/>
        <w:rPr>
          <w:sz w:val="22"/>
          <w:szCs w:val="22"/>
        </w:rPr>
      </w:pPr>
    </w:p>
    <w:tbl>
      <w:tblPr>
        <w:tblW w:w="0" w:type="auto"/>
        <w:tblInd w:w="430" w:type="dxa"/>
        <w:tblCellMar>
          <w:left w:w="70" w:type="dxa"/>
          <w:right w:w="70" w:type="dxa"/>
        </w:tblCellMar>
        <w:tblLook w:val="0000" w:firstRow="0" w:lastRow="0" w:firstColumn="0" w:lastColumn="0" w:noHBand="0" w:noVBand="0"/>
      </w:tblPr>
      <w:tblGrid>
        <w:gridCol w:w="3396"/>
        <w:gridCol w:w="1728"/>
        <w:gridCol w:w="3516"/>
      </w:tblGrid>
      <w:tr w:rsidR="000D2903" w:rsidRPr="00731E5F" w14:paraId="330C0C70" w14:textId="77777777" w:rsidTr="00772269">
        <w:tc>
          <w:tcPr>
            <w:tcW w:w="3420" w:type="dxa"/>
          </w:tcPr>
          <w:p w14:paraId="0C4EABBC" w14:textId="4EBBC9AE" w:rsidR="000D2903" w:rsidRPr="00731E5F" w:rsidRDefault="00660459" w:rsidP="00772269">
            <w:pPr>
              <w:pStyle w:val="Zhlav"/>
              <w:keepNext/>
              <w:tabs>
                <w:tab w:val="clear" w:pos="4536"/>
                <w:tab w:val="clear" w:pos="9072"/>
              </w:tabs>
              <w:spacing w:before="240"/>
              <w:rPr>
                <w:rFonts w:ascii="Segoe UI" w:hAnsi="Segoe UI" w:cs="Segoe UI"/>
                <w:sz w:val="22"/>
                <w:szCs w:val="22"/>
                <w:lang w:val="cs-CZ" w:eastAsia="cs-CZ"/>
              </w:rPr>
            </w:pPr>
            <w:r w:rsidRPr="00731E5F">
              <w:rPr>
                <w:rFonts w:ascii="Segoe UI" w:hAnsi="Segoe UI" w:cs="Segoe UI"/>
                <w:sz w:val="22"/>
                <w:szCs w:val="22"/>
                <w:lang w:val="cs-CZ" w:eastAsia="cs-CZ"/>
              </w:rPr>
              <w:t xml:space="preserve"> </w:t>
            </w:r>
            <w:r w:rsidR="000D2903" w:rsidRPr="00731E5F">
              <w:rPr>
                <w:rFonts w:ascii="Segoe UI" w:hAnsi="Segoe UI" w:cs="Segoe UI"/>
                <w:sz w:val="22"/>
                <w:szCs w:val="22"/>
                <w:lang w:val="cs-CZ" w:eastAsia="cs-CZ"/>
              </w:rPr>
              <w:t>V</w:t>
            </w:r>
            <w:r w:rsidR="002561AB">
              <w:rPr>
                <w:rFonts w:ascii="Segoe UI" w:hAnsi="Segoe UI" w:cs="Segoe UI"/>
                <w:sz w:val="22"/>
                <w:szCs w:val="22"/>
                <w:lang w:val="cs-CZ" w:eastAsia="cs-CZ"/>
              </w:rPr>
              <w:t>e</w:t>
            </w:r>
            <w:r w:rsidR="000D2903" w:rsidRPr="00731E5F">
              <w:rPr>
                <w:rFonts w:ascii="Segoe UI" w:hAnsi="Segoe UI" w:cs="Segoe UI"/>
                <w:sz w:val="22"/>
                <w:szCs w:val="22"/>
                <w:lang w:val="cs-CZ" w:eastAsia="cs-CZ"/>
              </w:rPr>
              <w:t> </w:t>
            </w:r>
            <w:r w:rsidR="00F82A1A" w:rsidRPr="00731E5F">
              <w:rPr>
                <w:rFonts w:ascii="Segoe UI" w:hAnsi="Segoe UI" w:cs="Segoe UI"/>
                <w:sz w:val="22"/>
                <w:szCs w:val="22"/>
                <w:lang w:val="cs-CZ" w:eastAsia="cs-CZ"/>
              </w:rPr>
              <w:t>Slatiňan</w:t>
            </w:r>
            <w:r w:rsidR="002561AB">
              <w:rPr>
                <w:rFonts w:ascii="Segoe UI" w:hAnsi="Segoe UI" w:cs="Segoe UI"/>
                <w:sz w:val="22"/>
                <w:szCs w:val="22"/>
                <w:lang w:val="cs-CZ" w:eastAsia="cs-CZ"/>
              </w:rPr>
              <w:t>ech</w:t>
            </w:r>
            <w:r w:rsidR="000D2903" w:rsidRPr="00731E5F">
              <w:rPr>
                <w:rFonts w:ascii="Segoe UI" w:hAnsi="Segoe UI" w:cs="Segoe UI"/>
                <w:sz w:val="22"/>
                <w:szCs w:val="22"/>
                <w:lang w:val="cs-CZ" w:eastAsia="cs-CZ"/>
              </w:rPr>
              <w:t xml:space="preserve"> dne </w:t>
            </w:r>
            <w:r w:rsidR="00A121CA">
              <w:rPr>
                <w:rFonts w:ascii="Segoe UI" w:hAnsi="Segoe UI" w:cs="Segoe UI"/>
                <w:sz w:val="22"/>
                <w:szCs w:val="22"/>
                <w:lang w:val="cs-CZ" w:eastAsia="cs-CZ"/>
              </w:rPr>
              <w:t>28. 8. 2025</w:t>
            </w:r>
          </w:p>
        </w:tc>
        <w:tc>
          <w:tcPr>
            <w:tcW w:w="1749" w:type="dxa"/>
          </w:tcPr>
          <w:p w14:paraId="411F0C69" w14:textId="77777777" w:rsidR="000D2903" w:rsidRPr="00731E5F" w:rsidRDefault="000D2903" w:rsidP="00772269">
            <w:pPr>
              <w:keepNext/>
              <w:rPr>
                <w:rFonts w:ascii="Segoe UI" w:hAnsi="Segoe UI" w:cs="Segoe UI"/>
                <w:sz w:val="22"/>
                <w:szCs w:val="22"/>
              </w:rPr>
            </w:pPr>
          </w:p>
        </w:tc>
        <w:tc>
          <w:tcPr>
            <w:tcW w:w="3543" w:type="dxa"/>
          </w:tcPr>
          <w:p w14:paraId="5F2BEC10" w14:textId="3DB6EF00" w:rsidR="000D2903" w:rsidRPr="00731E5F" w:rsidRDefault="000D2903" w:rsidP="00772269">
            <w:pPr>
              <w:pStyle w:val="Zhlav"/>
              <w:keepNext/>
              <w:tabs>
                <w:tab w:val="clear" w:pos="4536"/>
                <w:tab w:val="clear" w:pos="9072"/>
              </w:tabs>
              <w:spacing w:before="240"/>
              <w:rPr>
                <w:rFonts w:ascii="Segoe UI" w:hAnsi="Segoe UI" w:cs="Segoe UI"/>
                <w:sz w:val="22"/>
                <w:szCs w:val="22"/>
                <w:lang w:val="cs-CZ" w:eastAsia="cs-CZ"/>
              </w:rPr>
            </w:pPr>
            <w:r w:rsidRPr="00731E5F">
              <w:rPr>
                <w:rFonts w:ascii="Segoe UI" w:hAnsi="Segoe UI" w:cs="Segoe UI"/>
                <w:sz w:val="22"/>
                <w:szCs w:val="22"/>
                <w:lang w:val="cs-CZ" w:eastAsia="cs-CZ"/>
              </w:rPr>
              <w:t>V </w:t>
            </w:r>
            <w:r w:rsidR="00104148" w:rsidRPr="00731E5F">
              <w:rPr>
                <w:rFonts w:ascii="Segoe UI" w:hAnsi="Segoe UI" w:cs="Segoe UI"/>
                <w:sz w:val="22"/>
                <w:szCs w:val="22"/>
                <w:lang w:val="cs-CZ" w:eastAsia="cs-CZ"/>
              </w:rPr>
              <w:t xml:space="preserve">Brně </w:t>
            </w:r>
            <w:r w:rsidRPr="00731E5F">
              <w:rPr>
                <w:rFonts w:ascii="Segoe UI" w:hAnsi="Segoe UI" w:cs="Segoe UI"/>
                <w:sz w:val="22"/>
                <w:szCs w:val="22"/>
                <w:lang w:val="cs-CZ" w:eastAsia="cs-CZ"/>
              </w:rPr>
              <w:t>dn</w:t>
            </w:r>
            <w:r w:rsidR="00104148" w:rsidRPr="00731E5F">
              <w:rPr>
                <w:rFonts w:ascii="Segoe UI" w:hAnsi="Segoe UI" w:cs="Segoe UI"/>
                <w:sz w:val="22"/>
                <w:szCs w:val="22"/>
                <w:lang w:val="cs-CZ" w:eastAsia="cs-CZ"/>
              </w:rPr>
              <w:t>e</w:t>
            </w:r>
            <w:r w:rsidR="00A121CA">
              <w:rPr>
                <w:rFonts w:ascii="Segoe UI" w:hAnsi="Segoe UI" w:cs="Segoe UI"/>
                <w:sz w:val="22"/>
                <w:szCs w:val="22"/>
                <w:lang w:val="cs-CZ" w:eastAsia="cs-CZ"/>
              </w:rPr>
              <w:t xml:space="preserve"> 27. 8. 2025</w:t>
            </w:r>
          </w:p>
        </w:tc>
      </w:tr>
      <w:tr w:rsidR="000D2903" w:rsidRPr="00731E5F" w14:paraId="74A74625" w14:textId="77777777" w:rsidTr="000D2903">
        <w:trPr>
          <w:cantSplit/>
          <w:trHeight w:val="776"/>
        </w:trPr>
        <w:tc>
          <w:tcPr>
            <w:tcW w:w="3420" w:type="dxa"/>
            <w:tcBorders>
              <w:bottom w:val="single" w:sz="4" w:space="0" w:color="auto"/>
            </w:tcBorders>
            <w:vAlign w:val="center"/>
          </w:tcPr>
          <w:p w14:paraId="7045EA5E" w14:textId="77777777" w:rsidR="000D2903" w:rsidRPr="00731E5F" w:rsidRDefault="000D2903" w:rsidP="00772269">
            <w:pPr>
              <w:keepNext/>
              <w:rPr>
                <w:rFonts w:ascii="Segoe UI" w:hAnsi="Segoe UI" w:cs="Segoe UI"/>
                <w:sz w:val="22"/>
                <w:szCs w:val="22"/>
              </w:rPr>
            </w:pPr>
          </w:p>
          <w:p w14:paraId="453D1581" w14:textId="77777777" w:rsidR="00EA5C7B" w:rsidRPr="00731E5F" w:rsidRDefault="00EA5C7B" w:rsidP="00772269">
            <w:pPr>
              <w:keepNext/>
              <w:rPr>
                <w:rFonts w:ascii="Segoe UI" w:hAnsi="Segoe UI" w:cs="Segoe UI"/>
                <w:sz w:val="22"/>
                <w:szCs w:val="22"/>
              </w:rPr>
            </w:pPr>
          </w:p>
          <w:p w14:paraId="536ECB5B" w14:textId="77777777" w:rsidR="00EA5C7B" w:rsidRPr="00731E5F" w:rsidRDefault="00EA5C7B" w:rsidP="00772269">
            <w:pPr>
              <w:keepNext/>
              <w:rPr>
                <w:rFonts w:ascii="Segoe UI" w:hAnsi="Segoe UI" w:cs="Segoe UI"/>
                <w:sz w:val="22"/>
                <w:szCs w:val="22"/>
              </w:rPr>
            </w:pPr>
          </w:p>
          <w:p w14:paraId="5C7C4590" w14:textId="77777777" w:rsidR="00EA5C7B" w:rsidRPr="00731E5F" w:rsidRDefault="00EA5C7B" w:rsidP="00772269">
            <w:pPr>
              <w:keepNext/>
              <w:rPr>
                <w:rFonts w:ascii="Segoe UI" w:hAnsi="Segoe UI" w:cs="Segoe UI"/>
                <w:sz w:val="22"/>
                <w:szCs w:val="22"/>
              </w:rPr>
            </w:pPr>
          </w:p>
        </w:tc>
        <w:tc>
          <w:tcPr>
            <w:tcW w:w="1749" w:type="dxa"/>
            <w:vAlign w:val="center"/>
          </w:tcPr>
          <w:p w14:paraId="2685878C" w14:textId="77777777" w:rsidR="000D2903" w:rsidRPr="00731E5F" w:rsidRDefault="000D2903" w:rsidP="00772269">
            <w:pPr>
              <w:keepNext/>
              <w:jc w:val="center"/>
              <w:rPr>
                <w:rFonts w:ascii="Segoe UI" w:hAnsi="Segoe UI" w:cs="Segoe UI"/>
                <w:sz w:val="22"/>
                <w:szCs w:val="22"/>
              </w:rPr>
            </w:pPr>
          </w:p>
          <w:p w14:paraId="6BADBE5A" w14:textId="77777777" w:rsidR="0029539D" w:rsidRPr="00731E5F" w:rsidRDefault="0029539D" w:rsidP="00772269">
            <w:pPr>
              <w:keepNext/>
              <w:jc w:val="center"/>
              <w:rPr>
                <w:rFonts w:ascii="Segoe UI" w:hAnsi="Segoe UI" w:cs="Segoe UI"/>
                <w:sz w:val="22"/>
                <w:szCs w:val="22"/>
              </w:rPr>
            </w:pPr>
          </w:p>
        </w:tc>
        <w:tc>
          <w:tcPr>
            <w:tcW w:w="3543" w:type="dxa"/>
            <w:tcBorders>
              <w:bottom w:val="single" w:sz="4" w:space="0" w:color="auto"/>
            </w:tcBorders>
            <w:vAlign w:val="center"/>
          </w:tcPr>
          <w:p w14:paraId="036C8141" w14:textId="77777777" w:rsidR="000D2903" w:rsidRPr="00731E5F" w:rsidRDefault="000D2903" w:rsidP="00772269">
            <w:pPr>
              <w:keepNext/>
              <w:jc w:val="center"/>
              <w:rPr>
                <w:rFonts w:ascii="Segoe UI" w:hAnsi="Segoe UI" w:cs="Segoe UI"/>
                <w:sz w:val="22"/>
                <w:szCs w:val="22"/>
              </w:rPr>
            </w:pPr>
          </w:p>
        </w:tc>
      </w:tr>
      <w:tr w:rsidR="000D2903" w:rsidRPr="00731E5F" w14:paraId="4B849BE6" w14:textId="77777777" w:rsidTr="00772269">
        <w:trPr>
          <w:trHeight w:val="70"/>
        </w:trPr>
        <w:tc>
          <w:tcPr>
            <w:tcW w:w="3420" w:type="dxa"/>
            <w:tcBorders>
              <w:top w:val="single" w:sz="4" w:space="0" w:color="auto"/>
            </w:tcBorders>
          </w:tcPr>
          <w:p w14:paraId="503AE7BC" w14:textId="77777777" w:rsidR="000D2903" w:rsidRPr="00731E5F" w:rsidRDefault="000D2903" w:rsidP="00772269">
            <w:pPr>
              <w:keepNext/>
              <w:jc w:val="center"/>
              <w:rPr>
                <w:rFonts w:ascii="Segoe UI" w:hAnsi="Segoe UI" w:cs="Segoe UI"/>
                <w:sz w:val="22"/>
                <w:szCs w:val="22"/>
              </w:rPr>
            </w:pPr>
            <w:r w:rsidRPr="00731E5F">
              <w:rPr>
                <w:rFonts w:ascii="Segoe UI" w:hAnsi="Segoe UI" w:cs="Segoe UI"/>
                <w:sz w:val="22"/>
                <w:szCs w:val="22"/>
              </w:rPr>
              <w:t>za kupujícího</w:t>
            </w:r>
          </w:p>
          <w:p w14:paraId="7ED8FF85" w14:textId="7AC015DC" w:rsidR="000D2903" w:rsidRPr="00A121CA" w:rsidRDefault="00A121CA" w:rsidP="00772269">
            <w:pPr>
              <w:keepNext/>
              <w:rPr>
                <w:rFonts w:ascii="Segoe UI" w:hAnsi="Segoe UI" w:cs="Segoe UI"/>
                <w:iCs/>
                <w:sz w:val="22"/>
                <w:szCs w:val="22"/>
              </w:rPr>
            </w:pPr>
            <w:r w:rsidRPr="00A121CA">
              <w:rPr>
                <w:rFonts w:ascii="Segoe UI" w:hAnsi="Segoe UI" w:cs="Segoe UI"/>
                <w:iCs/>
                <w:sz w:val="22"/>
                <w:szCs w:val="22"/>
              </w:rPr>
              <w:t xml:space="preserve">  </w:t>
            </w:r>
            <w:r>
              <w:rPr>
                <w:rFonts w:ascii="Segoe UI" w:hAnsi="Segoe UI" w:cs="Segoe UI"/>
                <w:iCs/>
                <w:sz w:val="22"/>
                <w:szCs w:val="22"/>
              </w:rPr>
              <w:t xml:space="preserve"> </w:t>
            </w:r>
            <w:r w:rsidRPr="00A121CA">
              <w:rPr>
                <w:rFonts w:ascii="Segoe UI" w:hAnsi="Segoe UI" w:cs="Segoe UI"/>
                <w:iCs/>
                <w:sz w:val="22"/>
                <w:szCs w:val="22"/>
              </w:rPr>
              <w:t xml:space="preserve"> Ing. Miroslav Kubín, ředitel                                              </w:t>
            </w:r>
          </w:p>
        </w:tc>
        <w:tc>
          <w:tcPr>
            <w:tcW w:w="1749" w:type="dxa"/>
            <w:vAlign w:val="center"/>
          </w:tcPr>
          <w:p w14:paraId="65CF848E" w14:textId="77777777" w:rsidR="000D2903" w:rsidRPr="00731E5F" w:rsidRDefault="000D2903" w:rsidP="00772269">
            <w:pPr>
              <w:keepNext/>
              <w:jc w:val="center"/>
              <w:rPr>
                <w:rFonts w:ascii="Segoe UI" w:hAnsi="Segoe UI" w:cs="Segoe UI"/>
                <w:sz w:val="22"/>
                <w:szCs w:val="22"/>
              </w:rPr>
            </w:pPr>
          </w:p>
        </w:tc>
        <w:tc>
          <w:tcPr>
            <w:tcW w:w="3543" w:type="dxa"/>
            <w:tcBorders>
              <w:top w:val="single" w:sz="4" w:space="0" w:color="auto"/>
            </w:tcBorders>
          </w:tcPr>
          <w:p w14:paraId="651D2382" w14:textId="77777777" w:rsidR="000D2903" w:rsidRDefault="000D2903" w:rsidP="00772269">
            <w:pPr>
              <w:keepNext/>
              <w:jc w:val="center"/>
              <w:rPr>
                <w:rFonts w:ascii="Segoe UI" w:hAnsi="Segoe UI" w:cs="Segoe UI"/>
                <w:sz w:val="22"/>
                <w:szCs w:val="22"/>
              </w:rPr>
            </w:pPr>
            <w:r w:rsidRPr="00731E5F">
              <w:rPr>
                <w:rFonts w:ascii="Segoe UI" w:hAnsi="Segoe UI" w:cs="Segoe UI"/>
                <w:sz w:val="22"/>
                <w:szCs w:val="22"/>
              </w:rPr>
              <w:t>za prodávajícího</w:t>
            </w:r>
          </w:p>
          <w:p w14:paraId="4FF533A7" w14:textId="35C3E19F" w:rsidR="00A121CA" w:rsidRDefault="00A121CA" w:rsidP="00A121CA">
            <w:pPr>
              <w:keepNext/>
              <w:rPr>
                <w:rFonts w:ascii="Segoe UI" w:hAnsi="Segoe UI" w:cs="Segoe UI"/>
                <w:sz w:val="22"/>
                <w:szCs w:val="22"/>
              </w:rPr>
            </w:pPr>
            <w:r>
              <w:rPr>
                <w:rFonts w:ascii="Segoe UI" w:hAnsi="Segoe UI" w:cs="Segoe UI"/>
                <w:sz w:val="22"/>
                <w:szCs w:val="22"/>
              </w:rPr>
              <w:t xml:space="preserve">       Ing. Václav Klein, jednatel</w:t>
            </w:r>
          </w:p>
          <w:p w14:paraId="5ED5007B" w14:textId="77777777" w:rsidR="00A121CA" w:rsidRPr="00731E5F" w:rsidRDefault="00A121CA" w:rsidP="00772269">
            <w:pPr>
              <w:keepNext/>
              <w:jc w:val="center"/>
              <w:rPr>
                <w:rFonts w:ascii="Segoe UI" w:hAnsi="Segoe UI" w:cs="Segoe UI"/>
                <w:sz w:val="22"/>
                <w:szCs w:val="22"/>
              </w:rPr>
            </w:pPr>
          </w:p>
          <w:p w14:paraId="29E82FF5" w14:textId="77777777" w:rsidR="000D2903" w:rsidRPr="00731E5F" w:rsidRDefault="000D2903" w:rsidP="00A121CA">
            <w:pPr>
              <w:keepNext/>
              <w:jc w:val="center"/>
              <w:rPr>
                <w:rFonts w:ascii="Segoe UI" w:hAnsi="Segoe UI" w:cs="Segoe UI"/>
                <w:sz w:val="22"/>
                <w:szCs w:val="22"/>
              </w:rPr>
            </w:pPr>
          </w:p>
        </w:tc>
      </w:tr>
    </w:tbl>
    <w:p w14:paraId="395DB4DA" w14:textId="42DC86EA" w:rsidR="00B1123D" w:rsidRPr="00731E5F" w:rsidRDefault="00A121CA" w:rsidP="00C0677F">
      <w:pPr>
        <w:jc w:val="both"/>
        <w:rPr>
          <w:rFonts w:ascii="Segoe UI" w:hAnsi="Segoe UI" w:cs="Segoe UI"/>
          <w:i/>
          <w:iCs/>
          <w:sz w:val="22"/>
          <w:szCs w:val="22"/>
        </w:rPr>
      </w:pPr>
      <w:r>
        <w:rPr>
          <w:rFonts w:ascii="Segoe UI" w:hAnsi="Segoe UI" w:cs="Segoe UI"/>
          <w:i/>
          <w:iCs/>
          <w:sz w:val="22"/>
          <w:szCs w:val="22"/>
        </w:rPr>
        <w:t xml:space="preserve"> </w:t>
      </w:r>
    </w:p>
    <w:sectPr w:rsidR="00B1123D" w:rsidRPr="00731E5F" w:rsidSect="001D6CDD">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22B9F" w14:textId="77777777" w:rsidR="00C71C0D" w:rsidRDefault="00C71C0D">
      <w:r>
        <w:separator/>
      </w:r>
    </w:p>
  </w:endnote>
  <w:endnote w:type="continuationSeparator" w:id="0">
    <w:p w14:paraId="304C7E84" w14:textId="77777777" w:rsidR="00C71C0D" w:rsidRDefault="00C7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3DE05" w14:textId="77777777" w:rsidR="00BF7C31" w:rsidRPr="00063392" w:rsidRDefault="00063392" w:rsidP="00063392">
    <w:pPr>
      <w:pStyle w:val="Zpat"/>
      <w:tabs>
        <w:tab w:val="clear" w:pos="4536"/>
      </w:tabs>
      <w:rPr>
        <w:rFonts w:ascii="Tahoma" w:hAnsi="Tahoma" w:cs="Tahoma"/>
        <w:sz w:val="22"/>
        <w:szCs w:val="20"/>
      </w:rPr>
    </w:pPr>
    <w:r>
      <w:rPr>
        <w:rFonts w:ascii="Tahoma" w:hAnsi="Tahoma" w:cs="Tahoma"/>
        <w:sz w:val="16"/>
        <w:szCs w:val="16"/>
        <w:lang w:val="cs-CZ"/>
      </w:rPr>
      <w:tab/>
    </w:r>
    <w:r w:rsidR="00BF7C31" w:rsidRPr="00063392">
      <w:rPr>
        <w:rFonts w:ascii="Tahoma" w:hAnsi="Tahoma" w:cs="Tahoma"/>
        <w:sz w:val="22"/>
        <w:szCs w:val="20"/>
      </w:rPr>
      <w:fldChar w:fldCharType="begin"/>
    </w:r>
    <w:r w:rsidR="00BF7C31" w:rsidRPr="00063392">
      <w:rPr>
        <w:rFonts w:ascii="Tahoma" w:hAnsi="Tahoma" w:cs="Tahoma"/>
        <w:sz w:val="22"/>
        <w:szCs w:val="20"/>
      </w:rPr>
      <w:instrText>PAGE   \* MERGEFORMAT</w:instrText>
    </w:r>
    <w:r w:rsidR="00BF7C31" w:rsidRPr="00063392">
      <w:rPr>
        <w:rFonts w:ascii="Tahoma" w:hAnsi="Tahoma" w:cs="Tahoma"/>
        <w:sz w:val="22"/>
        <w:szCs w:val="20"/>
      </w:rPr>
      <w:fldChar w:fldCharType="separate"/>
    </w:r>
    <w:r w:rsidR="00695EA7">
      <w:rPr>
        <w:rFonts w:ascii="Tahoma" w:hAnsi="Tahoma" w:cs="Tahoma"/>
        <w:noProof/>
        <w:sz w:val="22"/>
        <w:szCs w:val="20"/>
      </w:rPr>
      <w:t>11</w:t>
    </w:r>
    <w:r w:rsidR="00BF7C31" w:rsidRPr="00063392">
      <w:rPr>
        <w:rFonts w:ascii="Tahoma" w:hAnsi="Tahoma" w:cs="Tahoma"/>
        <w:sz w:val="2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5788A" w14:textId="77777777" w:rsidR="00063392" w:rsidRPr="00063392" w:rsidRDefault="00063392" w:rsidP="00063392">
    <w:pPr>
      <w:pStyle w:val="Zpat"/>
      <w:tabs>
        <w:tab w:val="clear" w:pos="4536"/>
      </w:tabs>
      <w:rPr>
        <w:sz w:val="22"/>
        <w:szCs w:val="20"/>
      </w:rPr>
    </w:pPr>
    <w:r>
      <w:rPr>
        <w:rFonts w:ascii="Tahoma" w:hAnsi="Tahoma" w:cs="Tahoma"/>
        <w:sz w:val="16"/>
        <w:szCs w:val="16"/>
        <w:lang w:val="cs-CZ"/>
      </w:rPr>
      <w:tab/>
    </w:r>
    <w:r w:rsidRPr="00063392">
      <w:rPr>
        <w:rFonts w:ascii="Tahoma" w:hAnsi="Tahoma" w:cs="Tahoma"/>
        <w:sz w:val="22"/>
        <w:szCs w:val="20"/>
        <w:lang w:val="cs-CZ"/>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BCFD0" w14:textId="77777777" w:rsidR="00C71C0D" w:rsidRDefault="00C71C0D">
      <w:r>
        <w:separator/>
      </w:r>
    </w:p>
  </w:footnote>
  <w:footnote w:type="continuationSeparator" w:id="0">
    <w:p w14:paraId="5F5A05F3" w14:textId="77777777" w:rsidR="00C71C0D" w:rsidRDefault="00C7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56104" w14:textId="77777777" w:rsidR="00031AFD" w:rsidRDefault="00031AFD">
    <w:pPr>
      <w:pStyle w:val="Zhlav"/>
    </w:pPr>
  </w:p>
  <w:p w14:paraId="1117C430" w14:textId="77777777" w:rsidR="00031AFD" w:rsidRDefault="00031A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B"/>
    <w:multiLevelType w:val="singleLevel"/>
    <w:tmpl w:val="0000001B"/>
    <w:name w:val="WW8Num27"/>
    <w:lvl w:ilvl="0">
      <w:start w:val="1"/>
      <w:numFmt w:val="decimal"/>
      <w:lvlText w:val="%1."/>
      <w:lvlJc w:val="left"/>
      <w:pPr>
        <w:tabs>
          <w:tab w:val="num" w:pos="0"/>
        </w:tabs>
        <w:ind w:left="720" w:hanging="360"/>
      </w:pPr>
      <w:rPr>
        <w:rFonts w:ascii="Tahoma" w:hAnsi="Tahoma" w:cs="Tahoma" w:hint="default"/>
        <w:b/>
        <w:bCs/>
        <w:sz w:val="20"/>
        <w:highlight w:val="yellow"/>
      </w:rPr>
    </w:lvl>
  </w:abstractNum>
  <w:abstractNum w:abstractNumId="1" w15:restartNumberingAfterBreak="0">
    <w:nsid w:val="0C2467E7"/>
    <w:multiLevelType w:val="hybridMultilevel"/>
    <w:tmpl w:val="A34AD338"/>
    <w:lvl w:ilvl="0" w:tplc="E210FEC2">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3" w15:restartNumberingAfterBreak="0">
    <w:nsid w:val="120C7E7A"/>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5" w15:restartNumberingAfterBreak="0">
    <w:nsid w:val="17D752DB"/>
    <w:multiLevelType w:val="hybridMultilevel"/>
    <w:tmpl w:val="F6142998"/>
    <w:lvl w:ilvl="0" w:tplc="BC50E6BC">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365"/>
        </w:tabs>
        <w:ind w:left="1365" w:hanging="360"/>
      </w:pPr>
    </w:lvl>
    <w:lvl w:ilvl="2" w:tplc="0405001B" w:tentative="1">
      <w:start w:val="1"/>
      <w:numFmt w:val="lowerRoman"/>
      <w:lvlText w:val="%3."/>
      <w:lvlJc w:val="right"/>
      <w:pPr>
        <w:tabs>
          <w:tab w:val="num" w:pos="2085"/>
        </w:tabs>
        <w:ind w:left="2085" w:hanging="180"/>
      </w:pPr>
    </w:lvl>
    <w:lvl w:ilvl="3" w:tplc="0405000F" w:tentative="1">
      <w:start w:val="1"/>
      <w:numFmt w:val="decimal"/>
      <w:lvlText w:val="%4."/>
      <w:lvlJc w:val="left"/>
      <w:pPr>
        <w:tabs>
          <w:tab w:val="num" w:pos="2805"/>
        </w:tabs>
        <w:ind w:left="2805" w:hanging="360"/>
      </w:pPr>
    </w:lvl>
    <w:lvl w:ilvl="4" w:tplc="04050019" w:tentative="1">
      <w:start w:val="1"/>
      <w:numFmt w:val="lowerLetter"/>
      <w:lvlText w:val="%5."/>
      <w:lvlJc w:val="left"/>
      <w:pPr>
        <w:tabs>
          <w:tab w:val="num" w:pos="3525"/>
        </w:tabs>
        <w:ind w:left="3525" w:hanging="360"/>
      </w:pPr>
    </w:lvl>
    <w:lvl w:ilvl="5" w:tplc="0405001B" w:tentative="1">
      <w:start w:val="1"/>
      <w:numFmt w:val="lowerRoman"/>
      <w:lvlText w:val="%6."/>
      <w:lvlJc w:val="right"/>
      <w:pPr>
        <w:tabs>
          <w:tab w:val="num" w:pos="4245"/>
        </w:tabs>
        <w:ind w:left="4245" w:hanging="180"/>
      </w:pPr>
    </w:lvl>
    <w:lvl w:ilvl="6" w:tplc="0405000F" w:tentative="1">
      <w:start w:val="1"/>
      <w:numFmt w:val="decimal"/>
      <w:lvlText w:val="%7."/>
      <w:lvlJc w:val="left"/>
      <w:pPr>
        <w:tabs>
          <w:tab w:val="num" w:pos="4965"/>
        </w:tabs>
        <w:ind w:left="4965" w:hanging="360"/>
      </w:pPr>
    </w:lvl>
    <w:lvl w:ilvl="7" w:tplc="04050019" w:tentative="1">
      <w:start w:val="1"/>
      <w:numFmt w:val="lowerLetter"/>
      <w:lvlText w:val="%8."/>
      <w:lvlJc w:val="left"/>
      <w:pPr>
        <w:tabs>
          <w:tab w:val="num" w:pos="5685"/>
        </w:tabs>
        <w:ind w:left="5685" w:hanging="360"/>
      </w:pPr>
    </w:lvl>
    <w:lvl w:ilvl="8" w:tplc="0405001B" w:tentative="1">
      <w:start w:val="1"/>
      <w:numFmt w:val="lowerRoman"/>
      <w:lvlText w:val="%9."/>
      <w:lvlJc w:val="right"/>
      <w:pPr>
        <w:tabs>
          <w:tab w:val="num" w:pos="6405"/>
        </w:tabs>
        <w:ind w:left="6405" w:hanging="180"/>
      </w:pPr>
    </w:lvl>
  </w:abstractNum>
  <w:abstractNum w:abstractNumId="6" w15:restartNumberingAfterBreak="0">
    <w:nsid w:val="23AC40C0"/>
    <w:multiLevelType w:val="hybridMultilevel"/>
    <w:tmpl w:val="1A2EA708"/>
    <w:lvl w:ilvl="0" w:tplc="BD94609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8"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8810E51"/>
    <w:multiLevelType w:val="hybridMultilevel"/>
    <w:tmpl w:val="A50EA0B0"/>
    <w:lvl w:ilvl="0" w:tplc="F7E6D0F8">
      <w:start w:val="1"/>
      <w:numFmt w:val="bullet"/>
      <w:lvlText w:val=""/>
      <w:lvlJc w:val="left"/>
      <w:pPr>
        <w:tabs>
          <w:tab w:val="num" w:pos="1288"/>
        </w:tabs>
        <w:ind w:left="1288" w:hanging="437"/>
      </w:pPr>
      <w:rPr>
        <w:rFonts w:ascii="Symbol" w:hAnsi="Symbol" w:hint="default"/>
        <w:color w:val="auto"/>
      </w:rPr>
    </w:lvl>
    <w:lvl w:ilvl="1" w:tplc="C4020808">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0"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AC200B5"/>
    <w:multiLevelType w:val="hybridMultilevel"/>
    <w:tmpl w:val="0F6A9D3C"/>
    <w:lvl w:ilvl="0" w:tplc="FFFFFFFF">
      <w:start w:val="1"/>
      <w:numFmt w:val="lowerLetter"/>
      <w:lvlText w:val="%1)"/>
      <w:lvlJc w:val="left"/>
      <w:pPr>
        <w:tabs>
          <w:tab w:val="num" w:pos="1545"/>
        </w:tabs>
        <w:ind w:left="1545" w:hanging="465"/>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C82942"/>
    <w:multiLevelType w:val="hybridMultilevel"/>
    <w:tmpl w:val="2836E982"/>
    <w:lvl w:ilvl="0" w:tplc="A4945EF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6538CE"/>
    <w:multiLevelType w:val="hybridMultilevel"/>
    <w:tmpl w:val="102A5A98"/>
    <w:lvl w:ilvl="0" w:tplc="511CFB10">
      <w:start w:val="1"/>
      <w:numFmt w:val="lowerLetter"/>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5"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6" w15:restartNumberingAfterBreak="0">
    <w:nsid w:val="379E7359"/>
    <w:multiLevelType w:val="hybridMultilevel"/>
    <w:tmpl w:val="665C4606"/>
    <w:lvl w:ilvl="0" w:tplc="3E940D10">
      <w:start w:val="1"/>
      <w:numFmt w:val="bullet"/>
      <w:lvlText w:val=""/>
      <w:lvlJc w:val="left"/>
      <w:pPr>
        <w:ind w:left="1146" w:hanging="360"/>
      </w:pPr>
      <w:rPr>
        <w:rFonts w:ascii="Symbol" w:eastAsia="Times New Roman" w:hAnsi="Symbol"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9" w15:restartNumberingAfterBreak="0">
    <w:nsid w:val="510F035C"/>
    <w:multiLevelType w:val="hybridMultilevel"/>
    <w:tmpl w:val="C81ECEF8"/>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17073E8"/>
    <w:multiLevelType w:val="hybridMultilevel"/>
    <w:tmpl w:val="B3D0B11A"/>
    <w:lvl w:ilvl="0" w:tplc="9D88175C">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3E66E3B"/>
    <w:multiLevelType w:val="hybridMultilevel"/>
    <w:tmpl w:val="21E0D02E"/>
    <w:lvl w:ilvl="0" w:tplc="9530F0B6">
      <w:start w:val="1"/>
      <w:numFmt w:val="decimal"/>
      <w:lvlText w:val="%1."/>
      <w:lvlJc w:val="left"/>
      <w:pPr>
        <w:tabs>
          <w:tab w:val="num" w:pos="360"/>
        </w:tabs>
        <w:ind w:left="357" w:hanging="357"/>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15:restartNumberingAfterBreak="0">
    <w:nsid w:val="5A1C1C3F"/>
    <w:multiLevelType w:val="hybridMultilevel"/>
    <w:tmpl w:val="1A2EA708"/>
    <w:lvl w:ilvl="0" w:tplc="04050001">
      <w:start w:val="1"/>
      <w:numFmt w:val="lowerLetter"/>
      <w:lvlText w:val="%1)"/>
      <w:lvlJc w:val="left"/>
      <w:pPr>
        <w:ind w:left="717" w:hanging="360"/>
      </w:pPr>
      <w:rPr>
        <w:rFonts w:hint="default"/>
      </w:rPr>
    </w:lvl>
    <w:lvl w:ilvl="1" w:tplc="04050003" w:tentative="1">
      <w:start w:val="1"/>
      <w:numFmt w:val="lowerLetter"/>
      <w:lvlText w:val="%2."/>
      <w:lvlJc w:val="left"/>
      <w:pPr>
        <w:ind w:left="1437" w:hanging="360"/>
      </w:pPr>
    </w:lvl>
    <w:lvl w:ilvl="2" w:tplc="04050005" w:tentative="1">
      <w:start w:val="1"/>
      <w:numFmt w:val="lowerRoman"/>
      <w:lvlText w:val="%3."/>
      <w:lvlJc w:val="right"/>
      <w:pPr>
        <w:ind w:left="2157" w:hanging="180"/>
      </w:pPr>
    </w:lvl>
    <w:lvl w:ilvl="3" w:tplc="04050001" w:tentative="1">
      <w:start w:val="1"/>
      <w:numFmt w:val="decimal"/>
      <w:lvlText w:val="%4."/>
      <w:lvlJc w:val="left"/>
      <w:pPr>
        <w:ind w:left="2877" w:hanging="360"/>
      </w:pPr>
    </w:lvl>
    <w:lvl w:ilvl="4" w:tplc="04050003" w:tentative="1">
      <w:start w:val="1"/>
      <w:numFmt w:val="lowerLetter"/>
      <w:lvlText w:val="%5."/>
      <w:lvlJc w:val="left"/>
      <w:pPr>
        <w:ind w:left="3597" w:hanging="360"/>
      </w:pPr>
    </w:lvl>
    <w:lvl w:ilvl="5" w:tplc="04050005" w:tentative="1">
      <w:start w:val="1"/>
      <w:numFmt w:val="lowerRoman"/>
      <w:lvlText w:val="%6."/>
      <w:lvlJc w:val="right"/>
      <w:pPr>
        <w:ind w:left="4317" w:hanging="180"/>
      </w:pPr>
    </w:lvl>
    <w:lvl w:ilvl="6" w:tplc="04050001" w:tentative="1">
      <w:start w:val="1"/>
      <w:numFmt w:val="decimal"/>
      <w:lvlText w:val="%7."/>
      <w:lvlJc w:val="left"/>
      <w:pPr>
        <w:ind w:left="5037" w:hanging="360"/>
      </w:pPr>
    </w:lvl>
    <w:lvl w:ilvl="7" w:tplc="04050003" w:tentative="1">
      <w:start w:val="1"/>
      <w:numFmt w:val="lowerLetter"/>
      <w:lvlText w:val="%8."/>
      <w:lvlJc w:val="left"/>
      <w:pPr>
        <w:ind w:left="5757" w:hanging="360"/>
      </w:pPr>
    </w:lvl>
    <w:lvl w:ilvl="8" w:tplc="04050005" w:tentative="1">
      <w:start w:val="1"/>
      <w:numFmt w:val="lowerRoman"/>
      <w:lvlText w:val="%9."/>
      <w:lvlJc w:val="right"/>
      <w:pPr>
        <w:ind w:left="6477" w:hanging="180"/>
      </w:pPr>
    </w:lvl>
  </w:abstractNum>
  <w:abstractNum w:abstractNumId="23" w15:restartNumberingAfterBreak="0">
    <w:nsid w:val="5D500825"/>
    <w:multiLevelType w:val="hybridMultilevel"/>
    <w:tmpl w:val="51B02244"/>
    <w:lvl w:ilvl="0" w:tplc="C69CD3C0">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BBE2A9A"/>
    <w:multiLevelType w:val="hybridMultilevel"/>
    <w:tmpl w:val="21E0D02E"/>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F9F7E66"/>
    <w:multiLevelType w:val="hybridMultilevel"/>
    <w:tmpl w:val="21E0D02E"/>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FC7776F"/>
    <w:multiLevelType w:val="hybridMultilevel"/>
    <w:tmpl w:val="342031F8"/>
    <w:lvl w:ilvl="0" w:tplc="455C420C">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num w:numId="1" w16cid:durableId="1509716086">
    <w:abstractNumId w:val="15"/>
  </w:num>
  <w:num w:numId="2" w16cid:durableId="592084177">
    <w:abstractNumId w:val="9"/>
  </w:num>
  <w:num w:numId="3" w16cid:durableId="1058167919">
    <w:abstractNumId w:val="2"/>
  </w:num>
  <w:num w:numId="4" w16cid:durableId="1341465588">
    <w:abstractNumId w:val="10"/>
  </w:num>
  <w:num w:numId="5" w16cid:durableId="2101019546">
    <w:abstractNumId w:val="17"/>
  </w:num>
  <w:num w:numId="6" w16cid:durableId="1348559186">
    <w:abstractNumId w:val="8"/>
  </w:num>
  <w:num w:numId="7" w16cid:durableId="1463036342">
    <w:abstractNumId w:val="4"/>
  </w:num>
  <w:num w:numId="8" w16cid:durableId="1953628726">
    <w:abstractNumId w:val="14"/>
  </w:num>
  <w:num w:numId="9" w16cid:durableId="118501156">
    <w:abstractNumId w:val="19"/>
  </w:num>
  <w:num w:numId="10" w16cid:durableId="948583244">
    <w:abstractNumId w:val="12"/>
  </w:num>
  <w:num w:numId="11" w16cid:durableId="397940593">
    <w:abstractNumId w:val="23"/>
  </w:num>
  <w:num w:numId="12" w16cid:durableId="2044789777">
    <w:abstractNumId w:val="26"/>
  </w:num>
  <w:num w:numId="13" w16cid:durableId="750741003">
    <w:abstractNumId w:val="20"/>
  </w:num>
  <w:num w:numId="14" w16cid:durableId="2054649158">
    <w:abstractNumId w:val="24"/>
  </w:num>
  <w:num w:numId="15" w16cid:durableId="1315989571">
    <w:abstractNumId w:val="11"/>
  </w:num>
  <w:num w:numId="16" w16cid:durableId="460997392">
    <w:abstractNumId w:val="13"/>
  </w:num>
  <w:num w:numId="17" w16cid:durableId="1920750371">
    <w:abstractNumId w:val="18"/>
  </w:num>
  <w:num w:numId="18" w16cid:durableId="825970869">
    <w:abstractNumId w:val="5"/>
  </w:num>
  <w:num w:numId="19" w16cid:durableId="1843200556">
    <w:abstractNumId w:val="21"/>
  </w:num>
  <w:num w:numId="20" w16cid:durableId="262762612">
    <w:abstractNumId w:val="22"/>
  </w:num>
  <w:num w:numId="21" w16cid:durableId="1861890517">
    <w:abstractNumId w:val="6"/>
  </w:num>
  <w:num w:numId="22" w16cid:durableId="1794057244">
    <w:abstractNumId w:val="7"/>
  </w:num>
  <w:num w:numId="23" w16cid:durableId="36466292">
    <w:abstractNumId w:val="16"/>
  </w:num>
  <w:num w:numId="24" w16cid:durableId="607857832">
    <w:abstractNumId w:val="0"/>
  </w:num>
  <w:num w:numId="25" w16cid:durableId="2078673930">
    <w:abstractNumId w:val="1"/>
  </w:num>
  <w:num w:numId="26" w16cid:durableId="1616986130">
    <w:abstractNumId w:val="3"/>
  </w:num>
  <w:num w:numId="27" w16cid:durableId="185895777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094A"/>
    <w:rsid w:val="00000A6B"/>
    <w:rsid w:val="00000D0A"/>
    <w:rsid w:val="0000146C"/>
    <w:rsid w:val="00001553"/>
    <w:rsid w:val="00003182"/>
    <w:rsid w:val="00003F42"/>
    <w:rsid w:val="0000559F"/>
    <w:rsid w:val="00015136"/>
    <w:rsid w:val="000168FA"/>
    <w:rsid w:val="0002118A"/>
    <w:rsid w:val="00021C66"/>
    <w:rsid w:val="00021CD5"/>
    <w:rsid w:val="00022FE3"/>
    <w:rsid w:val="00024745"/>
    <w:rsid w:val="00025BF6"/>
    <w:rsid w:val="0002683D"/>
    <w:rsid w:val="00026BF5"/>
    <w:rsid w:val="0002751F"/>
    <w:rsid w:val="00030F74"/>
    <w:rsid w:val="000316F0"/>
    <w:rsid w:val="00031AFD"/>
    <w:rsid w:val="00033307"/>
    <w:rsid w:val="0003333F"/>
    <w:rsid w:val="0003480D"/>
    <w:rsid w:val="00036F3A"/>
    <w:rsid w:val="000401B6"/>
    <w:rsid w:val="00041540"/>
    <w:rsid w:val="000432C3"/>
    <w:rsid w:val="00044347"/>
    <w:rsid w:val="00044F99"/>
    <w:rsid w:val="0004619B"/>
    <w:rsid w:val="000470E5"/>
    <w:rsid w:val="0005163A"/>
    <w:rsid w:val="0005175C"/>
    <w:rsid w:val="00052D60"/>
    <w:rsid w:val="00053B3F"/>
    <w:rsid w:val="000540AD"/>
    <w:rsid w:val="000555F2"/>
    <w:rsid w:val="000562DF"/>
    <w:rsid w:val="00056A9D"/>
    <w:rsid w:val="00063392"/>
    <w:rsid w:val="000667A1"/>
    <w:rsid w:val="00066D69"/>
    <w:rsid w:val="0007018E"/>
    <w:rsid w:val="00070250"/>
    <w:rsid w:val="00070D66"/>
    <w:rsid w:val="0007299C"/>
    <w:rsid w:val="00072A85"/>
    <w:rsid w:val="0007345E"/>
    <w:rsid w:val="00074786"/>
    <w:rsid w:val="00074CAB"/>
    <w:rsid w:val="00075523"/>
    <w:rsid w:val="000770A3"/>
    <w:rsid w:val="000865E9"/>
    <w:rsid w:val="0009040E"/>
    <w:rsid w:val="00090733"/>
    <w:rsid w:val="00092702"/>
    <w:rsid w:val="000927B0"/>
    <w:rsid w:val="000950AC"/>
    <w:rsid w:val="00095B64"/>
    <w:rsid w:val="000A00C7"/>
    <w:rsid w:val="000A236D"/>
    <w:rsid w:val="000A29EE"/>
    <w:rsid w:val="000A32D6"/>
    <w:rsid w:val="000B18E4"/>
    <w:rsid w:val="000B2A05"/>
    <w:rsid w:val="000B3603"/>
    <w:rsid w:val="000B427A"/>
    <w:rsid w:val="000B5866"/>
    <w:rsid w:val="000C13B8"/>
    <w:rsid w:val="000C2F76"/>
    <w:rsid w:val="000D0D74"/>
    <w:rsid w:val="000D2903"/>
    <w:rsid w:val="000D5AE8"/>
    <w:rsid w:val="000D75B1"/>
    <w:rsid w:val="000E0029"/>
    <w:rsid w:val="000E068F"/>
    <w:rsid w:val="000E39DC"/>
    <w:rsid w:val="000E3B9B"/>
    <w:rsid w:val="000E3EAE"/>
    <w:rsid w:val="000E5093"/>
    <w:rsid w:val="000E518D"/>
    <w:rsid w:val="000E62B1"/>
    <w:rsid w:val="000F0772"/>
    <w:rsid w:val="000F1C48"/>
    <w:rsid w:val="000F1EC9"/>
    <w:rsid w:val="000F23A9"/>
    <w:rsid w:val="000F34B6"/>
    <w:rsid w:val="00100A07"/>
    <w:rsid w:val="00100B88"/>
    <w:rsid w:val="0010376D"/>
    <w:rsid w:val="00103E8A"/>
    <w:rsid w:val="00104148"/>
    <w:rsid w:val="00107B27"/>
    <w:rsid w:val="001114FA"/>
    <w:rsid w:val="001133C0"/>
    <w:rsid w:val="001151B3"/>
    <w:rsid w:val="0011543B"/>
    <w:rsid w:val="001157BF"/>
    <w:rsid w:val="00117B0D"/>
    <w:rsid w:val="00120CDB"/>
    <w:rsid w:val="001255DF"/>
    <w:rsid w:val="0012609B"/>
    <w:rsid w:val="00132518"/>
    <w:rsid w:val="00132D2E"/>
    <w:rsid w:val="00135F82"/>
    <w:rsid w:val="00136AA0"/>
    <w:rsid w:val="001372A2"/>
    <w:rsid w:val="0013740D"/>
    <w:rsid w:val="00141B50"/>
    <w:rsid w:val="00147490"/>
    <w:rsid w:val="00147955"/>
    <w:rsid w:val="0015299F"/>
    <w:rsid w:val="00153D24"/>
    <w:rsid w:val="00153F8E"/>
    <w:rsid w:val="00155439"/>
    <w:rsid w:val="001567FD"/>
    <w:rsid w:val="00160D28"/>
    <w:rsid w:val="001621C2"/>
    <w:rsid w:val="0016460F"/>
    <w:rsid w:val="001672C4"/>
    <w:rsid w:val="00167517"/>
    <w:rsid w:val="0017086C"/>
    <w:rsid w:val="001712D1"/>
    <w:rsid w:val="0017130E"/>
    <w:rsid w:val="00173902"/>
    <w:rsid w:val="00177722"/>
    <w:rsid w:val="0018468B"/>
    <w:rsid w:val="00184C72"/>
    <w:rsid w:val="0018639A"/>
    <w:rsid w:val="001903D8"/>
    <w:rsid w:val="0019385D"/>
    <w:rsid w:val="00194CFE"/>
    <w:rsid w:val="00195ADC"/>
    <w:rsid w:val="00197A73"/>
    <w:rsid w:val="001A4F79"/>
    <w:rsid w:val="001A5A25"/>
    <w:rsid w:val="001B092A"/>
    <w:rsid w:val="001B09AB"/>
    <w:rsid w:val="001B23E6"/>
    <w:rsid w:val="001B2878"/>
    <w:rsid w:val="001B43E3"/>
    <w:rsid w:val="001B57B1"/>
    <w:rsid w:val="001B68C0"/>
    <w:rsid w:val="001C0F62"/>
    <w:rsid w:val="001C0FA2"/>
    <w:rsid w:val="001C274A"/>
    <w:rsid w:val="001C4288"/>
    <w:rsid w:val="001C54E5"/>
    <w:rsid w:val="001C57F2"/>
    <w:rsid w:val="001C71B1"/>
    <w:rsid w:val="001D0CC9"/>
    <w:rsid w:val="001D0D22"/>
    <w:rsid w:val="001D1DEB"/>
    <w:rsid w:val="001D1E4F"/>
    <w:rsid w:val="001D2F84"/>
    <w:rsid w:val="001D3EB9"/>
    <w:rsid w:val="001D43F6"/>
    <w:rsid w:val="001D6B08"/>
    <w:rsid w:val="001D6CDD"/>
    <w:rsid w:val="001E0750"/>
    <w:rsid w:val="001E1315"/>
    <w:rsid w:val="001E2522"/>
    <w:rsid w:val="001E2DA3"/>
    <w:rsid w:val="001E57B6"/>
    <w:rsid w:val="001E5ADC"/>
    <w:rsid w:val="001E5EB9"/>
    <w:rsid w:val="001E669A"/>
    <w:rsid w:val="001F1C0B"/>
    <w:rsid w:val="00200706"/>
    <w:rsid w:val="00200760"/>
    <w:rsid w:val="002010DC"/>
    <w:rsid w:val="002039C6"/>
    <w:rsid w:val="002056DB"/>
    <w:rsid w:val="00206243"/>
    <w:rsid w:val="00206335"/>
    <w:rsid w:val="002073D8"/>
    <w:rsid w:val="00211BE9"/>
    <w:rsid w:val="0021222C"/>
    <w:rsid w:val="00212527"/>
    <w:rsid w:val="002125F9"/>
    <w:rsid w:val="002129C6"/>
    <w:rsid w:val="00222F45"/>
    <w:rsid w:val="00223F8D"/>
    <w:rsid w:val="00223FCE"/>
    <w:rsid w:val="00224BD8"/>
    <w:rsid w:val="00226FDE"/>
    <w:rsid w:val="0023024F"/>
    <w:rsid w:val="0023193B"/>
    <w:rsid w:val="00231B0A"/>
    <w:rsid w:val="00232997"/>
    <w:rsid w:val="00232E0B"/>
    <w:rsid w:val="002331D7"/>
    <w:rsid w:val="00235356"/>
    <w:rsid w:val="002371E3"/>
    <w:rsid w:val="0024052C"/>
    <w:rsid w:val="00242869"/>
    <w:rsid w:val="00242A6F"/>
    <w:rsid w:val="00244AA3"/>
    <w:rsid w:val="00245181"/>
    <w:rsid w:val="0024585C"/>
    <w:rsid w:val="0024681B"/>
    <w:rsid w:val="0025014B"/>
    <w:rsid w:val="00251222"/>
    <w:rsid w:val="0025169C"/>
    <w:rsid w:val="00252FC8"/>
    <w:rsid w:val="00253ED1"/>
    <w:rsid w:val="00254036"/>
    <w:rsid w:val="002561AB"/>
    <w:rsid w:val="002565C7"/>
    <w:rsid w:val="00257243"/>
    <w:rsid w:val="00265D84"/>
    <w:rsid w:val="00266E01"/>
    <w:rsid w:val="002678B9"/>
    <w:rsid w:val="002747DC"/>
    <w:rsid w:val="00275E9F"/>
    <w:rsid w:val="00276618"/>
    <w:rsid w:val="00281D7A"/>
    <w:rsid w:val="002839BB"/>
    <w:rsid w:val="00284FA0"/>
    <w:rsid w:val="002864D8"/>
    <w:rsid w:val="0028743C"/>
    <w:rsid w:val="00287483"/>
    <w:rsid w:val="00287E93"/>
    <w:rsid w:val="00292BA5"/>
    <w:rsid w:val="00292C92"/>
    <w:rsid w:val="00293C54"/>
    <w:rsid w:val="0029539D"/>
    <w:rsid w:val="00295FE8"/>
    <w:rsid w:val="002967B4"/>
    <w:rsid w:val="002971F8"/>
    <w:rsid w:val="002A3A16"/>
    <w:rsid w:val="002A52BD"/>
    <w:rsid w:val="002A6822"/>
    <w:rsid w:val="002A7324"/>
    <w:rsid w:val="002B0CD7"/>
    <w:rsid w:val="002B200D"/>
    <w:rsid w:val="002B3840"/>
    <w:rsid w:val="002B4635"/>
    <w:rsid w:val="002B50A4"/>
    <w:rsid w:val="002C2A58"/>
    <w:rsid w:val="002D0455"/>
    <w:rsid w:val="002D0AEE"/>
    <w:rsid w:val="002D1366"/>
    <w:rsid w:val="002D1DE0"/>
    <w:rsid w:val="002D27C2"/>
    <w:rsid w:val="002D3A77"/>
    <w:rsid w:val="002D479B"/>
    <w:rsid w:val="002E0B84"/>
    <w:rsid w:val="002E23FB"/>
    <w:rsid w:val="002E34F9"/>
    <w:rsid w:val="002E367F"/>
    <w:rsid w:val="002F22AA"/>
    <w:rsid w:val="002F44B7"/>
    <w:rsid w:val="002F77F0"/>
    <w:rsid w:val="00301A6B"/>
    <w:rsid w:val="00302D54"/>
    <w:rsid w:val="003033EB"/>
    <w:rsid w:val="00306C07"/>
    <w:rsid w:val="00307CBA"/>
    <w:rsid w:val="00312C61"/>
    <w:rsid w:val="00312E4D"/>
    <w:rsid w:val="003135D9"/>
    <w:rsid w:val="003142A1"/>
    <w:rsid w:val="003142D4"/>
    <w:rsid w:val="003201B0"/>
    <w:rsid w:val="00322538"/>
    <w:rsid w:val="00323E78"/>
    <w:rsid w:val="00324E19"/>
    <w:rsid w:val="00330EB7"/>
    <w:rsid w:val="00332401"/>
    <w:rsid w:val="00332ECE"/>
    <w:rsid w:val="003337D2"/>
    <w:rsid w:val="003354A6"/>
    <w:rsid w:val="00342800"/>
    <w:rsid w:val="0034350B"/>
    <w:rsid w:val="00343967"/>
    <w:rsid w:val="003441C8"/>
    <w:rsid w:val="0034498A"/>
    <w:rsid w:val="0034533C"/>
    <w:rsid w:val="00346244"/>
    <w:rsid w:val="00347350"/>
    <w:rsid w:val="003520A9"/>
    <w:rsid w:val="00361CA7"/>
    <w:rsid w:val="00361E28"/>
    <w:rsid w:val="00363DFF"/>
    <w:rsid w:val="00366506"/>
    <w:rsid w:val="0037119B"/>
    <w:rsid w:val="00372D7B"/>
    <w:rsid w:val="00373E01"/>
    <w:rsid w:val="00374773"/>
    <w:rsid w:val="0037607A"/>
    <w:rsid w:val="00383595"/>
    <w:rsid w:val="0038747B"/>
    <w:rsid w:val="00387BA6"/>
    <w:rsid w:val="00390A2D"/>
    <w:rsid w:val="003915F1"/>
    <w:rsid w:val="00392100"/>
    <w:rsid w:val="00392CF5"/>
    <w:rsid w:val="00392D02"/>
    <w:rsid w:val="003940AC"/>
    <w:rsid w:val="00394288"/>
    <w:rsid w:val="00397268"/>
    <w:rsid w:val="003A083C"/>
    <w:rsid w:val="003A18B9"/>
    <w:rsid w:val="003A1B72"/>
    <w:rsid w:val="003A45A9"/>
    <w:rsid w:val="003A7DD5"/>
    <w:rsid w:val="003B086B"/>
    <w:rsid w:val="003B1873"/>
    <w:rsid w:val="003B3486"/>
    <w:rsid w:val="003B39A9"/>
    <w:rsid w:val="003B4C4D"/>
    <w:rsid w:val="003B6DC5"/>
    <w:rsid w:val="003C1830"/>
    <w:rsid w:val="003C20DD"/>
    <w:rsid w:val="003C3AEF"/>
    <w:rsid w:val="003D0846"/>
    <w:rsid w:val="003D10A2"/>
    <w:rsid w:val="003D3D26"/>
    <w:rsid w:val="003D495D"/>
    <w:rsid w:val="003D4C8F"/>
    <w:rsid w:val="003D58E7"/>
    <w:rsid w:val="003D5EC4"/>
    <w:rsid w:val="003E0763"/>
    <w:rsid w:val="003E0B3E"/>
    <w:rsid w:val="003F0978"/>
    <w:rsid w:val="003F11F4"/>
    <w:rsid w:val="003F13B7"/>
    <w:rsid w:val="003F2EDB"/>
    <w:rsid w:val="0040045B"/>
    <w:rsid w:val="00403B9B"/>
    <w:rsid w:val="004051C9"/>
    <w:rsid w:val="0040596B"/>
    <w:rsid w:val="0041004D"/>
    <w:rsid w:val="004105BE"/>
    <w:rsid w:val="0041231D"/>
    <w:rsid w:val="0041438C"/>
    <w:rsid w:val="004144CD"/>
    <w:rsid w:val="00414C09"/>
    <w:rsid w:val="00421C53"/>
    <w:rsid w:val="00423DDA"/>
    <w:rsid w:val="00424A91"/>
    <w:rsid w:val="00425EBF"/>
    <w:rsid w:val="00427344"/>
    <w:rsid w:val="004275FD"/>
    <w:rsid w:val="00427FA8"/>
    <w:rsid w:val="00427FAC"/>
    <w:rsid w:val="004317DA"/>
    <w:rsid w:val="004365BE"/>
    <w:rsid w:val="00437729"/>
    <w:rsid w:val="00442831"/>
    <w:rsid w:val="004429A0"/>
    <w:rsid w:val="00443109"/>
    <w:rsid w:val="004443F2"/>
    <w:rsid w:val="00444E37"/>
    <w:rsid w:val="00452C00"/>
    <w:rsid w:val="004546DC"/>
    <w:rsid w:val="00454806"/>
    <w:rsid w:val="00454FFF"/>
    <w:rsid w:val="0045569B"/>
    <w:rsid w:val="0046039E"/>
    <w:rsid w:val="00462524"/>
    <w:rsid w:val="00464E8E"/>
    <w:rsid w:val="004651A6"/>
    <w:rsid w:val="00466780"/>
    <w:rsid w:val="00467743"/>
    <w:rsid w:val="00474BE2"/>
    <w:rsid w:val="0047570D"/>
    <w:rsid w:val="00477B8B"/>
    <w:rsid w:val="00477C78"/>
    <w:rsid w:val="00477D02"/>
    <w:rsid w:val="00483BC4"/>
    <w:rsid w:val="00487D5F"/>
    <w:rsid w:val="0049238C"/>
    <w:rsid w:val="00494709"/>
    <w:rsid w:val="00496C43"/>
    <w:rsid w:val="00496CD4"/>
    <w:rsid w:val="00496E66"/>
    <w:rsid w:val="004A0278"/>
    <w:rsid w:val="004A1B71"/>
    <w:rsid w:val="004A4C62"/>
    <w:rsid w:val="004A5D34"/>
    <w:rsid w:val="004B1C50"/>
    <w:rsid w:val="004B505D"/>
    <w:rsid w:val="004B69E4"/>
    <w:rsid w:val="004B6F11"/>
    <w:rsid w:val="004D2E5C"/>
    <w:rsid w:val="004E703E"/>
    <w:rsid w:val="004E7BF2"/>
    <w:rsid w:val="004F0585"/>
    <w:rsid w:val="004F2DE5"/>
    <w:rsid w:val="004F3E2C"/>
    <w:rsid w:val="00500E3F"/>
    <w:rsid w:val="00501999"/>
    <w:rsid w:val="00501BB4"/>
    <w:rsid w:val="00502205"/>
    <w:rsid w:val="00503B9E"/>
    <w:rsid w:val="0050762E"/>
    <w:rsid w:val="00507BEB"/>
    <w:rsid w:val="00514378"/>
    <w:rsid w:val="00515B1A"/>
    <w:rsid w:val="00520C3C"/>
    <w:rsid w:val="0052365C"/>
    <w:rsid w:val="00523F5D"/>
    <w:rsid w:val="00527222"/>
    <w:rsid w:val="0053094A"/>
    <w:rsid w:val="00532C1F"/>
    <w:rsid w:val="00533060"/>
    <w:rsid w:val="00540945"/>
    <w:rsid w:val="00542288"/>
    <w:rsid w:val="00542292"/>
    <w:rsid w:val="00543DE0"/>
    <w:rsid w:val="0054576A"/>
    <w:rsid w:val="005471D6"/>
    <w:rsid w:val="00547C92"/>
    <w:rsid w:val="0055279E"/>
    <w:rsid w:val="00552A9B"/>
    <w:rsid w:val="00553531"/>
    <w:rsid w:val="005540F9"/>
    <w:rsid w:val="00557F3D"/>
    <w:rsid w:val="00563454"/>
    <w:rsid w:val="00565BED"/>
    <w:rsid w:val="0056603B"/>
    <w:rsid w:val="00570580"/>
    <w:rsid w:val="005727BD"/>
    <w:rsid w:val="00574039"/>
    <w:rsid w:val="00574F94"/>
    <w:rsid w:val="00581103"/>
    <w:rsid w:val="0058168A"/>
    <w:rsid w:val="005831E1"/>
    <w:rsid w:val="005836AE"/>
    <w:rsid w:val="005843FB"/>
    <w:rsid w:val="0058545B"/>
    <w:rsid w:val="0058663B"/>
    <w:rsid w:val="005872F2"/>
    <w:rsid w:val="00587A33"/>
    <w:rsid w:val="00590F85"/>
    <w:rsid w:val="00594823"/>
    <w:rsid w:val="00597F59"/>
    <w:rsid w:val="005A05F2"/>
    <w:rsid w:val="005A1814"/>
    <w:rsid w:val="005A33CC"/>
    <w:rsid w:val="005A45C6"/>
    <w:rsid w:val="005A7C4C"/>
    <w:rsid w:val="005B0B40"/>
    <w:rsid w:val="005B16CA"/>
    <w:rsid w:val="005B20EC"/>
    <w:rsid w:val="005B22F4"/>
    <w:rsid w:val="005B2DA9"/>
    <w:rsid w:val="005B35AC"/>
    <w:rsid w:val="005B3F13"/>
    <w:rsid w:val="005B5DEB"/>
    <w:rsid w:val="005B5F2D"/>
    <w:rsid w:val="005B6D88"/>
    <w:rsid w:val="005C01DF"/>
    <w:rsid w:val="005C4203"/>
    <w:rsid w:val="005C7268"/>
    <w:rsid w:val="005C7C0D"/>
    <w:rsid w:val="005D00CE"/>
    <w:rsid w:val="005D18BB"/>
    <w:rsid w:val="005D3933"/>
    <w:rsid w:val="005D48C6"/>
    <w:rsid w:val="005E2652"/>
    <w:rsid w:val="005F1039"/>
    <w:rsid w:val="005F3FCF"/>
    <w:rsid w:val="005F4709"/>
    <w:rsid w:val="005F5824"/>
    <w:rsid w:val="005F704C"/>
    <w:rsid w:val="005F7161"/>
    <w:rsid w:val="00601626"/>
    <w:rsid w:val="00601863"/>
    <w:rsid w:val="00604590"/>
    <w:rsid w:val="00611C38"/>
    <w:rsid w:val="00611C52"/>
    <w:rsid w:val="006123ED"/>
    <w:rsid w:val="00612F71"/>
    <w:rsid w:val="00622AE9"/>
    <w:rsid w:val="0062344A"/>
    <w:rsid w:val="00626B78"/>
    <w:rsid w:val="006304B0"/>
    <w:rsid w:val="00631498"/>
    <w:rsid w:val="00632D1F"/>
    <w:rsid w:val="006436AA"/>
    <w:rsid w:val="0064477E"/>
    <w:rsid w:val="00644C25"/>
    <w:rsid w:val="00645129"/>
    <w:rsid w:val="00646318"/>
    <w:rsid w:val="0064654D"/>
    <w:rsid w:val="00647326"/>
    <w:rsid w:val="006513A3"/>
    <w:rsid w:val="006531B0"/>
    <w:rsid w:val="006543D2"/>
    <w:rsid w:val="00654D78"/>
    <w:rsid w:val="00660459"/>
    <w:rsid w:val="00661426"/>
    <w:rsid w:val="00661CE5"/>
    <w:rsid w:val="0066356F"/>
    <w:rsid w:val="006658F9"/>
    <w:rsid w:val="00667E1C"/>
    <w:rsid w:val="00673A83"/>
    <w:rsid w:val="00674CEB"/>
    <w:rsid w:val="00677B00"/>
    <w:rsid w:val="00677FC2"/>
    <w:rsid w:val="006812F9"/>
    <w:rsid w:val="006829CB"/>
    <w:rsid w:val="0068338F"/>
    <w:rsid w:val="00683C15"/>
    <w:rsid w:val="006842FD"/>
    <w:rsid w:val="00685B3B"/>
    <w:rsid w:val="006864E0"/>
    <w:rsid w:val="00687392"/>
    <w:rsid w:val="006874A3"/>
    <w:rsid w:val="00687BE6"/>
    <w:rsid w:val="00690B9D"/>
    <w:rsid w:val="00692770"/>
    <w:rsid w:val="00695EA7"/>
    <w:rsid w:val="00697670"/>
    <w:rsid w:val="006976FB"/>
    <w:rsid w:val="006A28FC"/>
    <w:rsid w:val="006A6255"/>
    <w:rsid w:val="006A715B"/>
    <w:rsid w:val="006A7D69"/>
    <w:rsid w:val="006B0DB5"/>
    <w:rsid w:val="006B2470"/>
    <w:rsid w:val="006B503D"/>
    <w:rsid w:val="006B636F"/>
    <w:rsid w:val="006B6798"/>
    <w:rsid w:val="006C58FF"/>
    <w:rsid w:val="006D1EDE"/>
    <w:rsid w:val="006D2292"/>
    <w:rsid w:val="006D3A89"/>
    <w:rsid w:val="006D6D50"/>
    <w:rsid w:val="006E0A9C"/>
    <w:rsid w:val="006E2703"/>
    <w:rsid w:val="006E2BB6"/>
    <w:rsid w:val="006E3C36"/>
    <w:rsid w:val="006E5B26"/>
    <w:rsid w:val="006F11DD"/>
    <w:rsid w:val="006F20C9"/>
    <w:rsid w:val="006F241E"/>
    <w:rsid w:val="006F2DAE"/>
    <w:rsid w:val="006F3454"/>
    <w:rsid w:val="00700647"/>
    <w:rsid w:val="00700808"/>
    <w:rsid w:val="00701F6F"/>
    <w:rsid w:val="00702985"/>
    <w:rsid w:val="0070333A"/>
    <w:rsid w:val="007107F4"/>
    <w:rsid w:val="007115C9"/>
    <w:rsid w:val="00711FAA"/>
    <w:rsid w:val="00712D7B"/>
    <w:rsid w:val="0071342F"/>
    <w:rsid w:val="00717161"/>
    <w:rsid w:val="00720485"/>
    <w:rsid w:val="0072442F"/>
    <w:rsid w:val="0072580A"/>
    <w:rsid w:val="00727706"/>
    <w:rsid w:val="0073006D"/>
    <w:rsid w:val="00731933"/>
    <w:rsid w:val="00731E5F"/>
    <w:rsid w:val="0073772C"/>
    <w:rsid w:val="0073773D"/>
    <w:rsid w:val="007415BD"/>
    <w:rsid w:val="00741ABB"/>
    <w:rsid w:val="00742C32"/>
    <w:rsid w:val="00743886"/>
    <w:rsid w:val="007441B4"/>
    <w:rsid w:val="00744941"/>
    <w:rsid w:val="00744BAC"/>
    <w:rsid w:val="00746EEA"/>
    <w:rsid w:val="007539F3"/>
    <w:rsid w:val="0075724A"/>
    <w:rsid w:val="0076067C"/>
    <w:rsid w:val="0076570B"/>
    <w:rsid w:val="00766FBA"/>
    <w:rsid w:val="00772269"/>
    <w:rsid w:val="00780297"/>
    <w:rsid w:val="007808F2"/>
    <w:rsid w:val="007819C0"/>
    <w:rsid w:val="00782E7C"/>
    <w:rsid w:val="00784CC8"/>
    <w:rsid w:val="00790CBE"/>
    <w:rsid w:val="007914E4"/>
    <w:rsid w:val="00791889"/>
    <w:rsid w:val="007928C2"/>
    <w:rsid w:val="00792B24"/>
    <w:rsid w:val="00792DAD"/>
    <w:rsid w:val="0079309A"/>
    <w:rsid w:val="007939AA"/>
    <w:rsid w:val="00795700"/>
    <w:rsid w:val="007A05EA"/>
    <w:rsid w:val="007A07CC"/>
    <w:rsid w:val="007A1B6B"/>
    <w:rsid w:val="007A74C7"/>
    <w:rsid w:val="007B3EDA"/>
    <w:rsid w:val="007B5740"/>
    <w:rsid w:val="007B5C5D"/>
    <w:rsid w:val="007C0CD1"/>
    <w:rsid w:val="007C258D"/>
    <w:rsid w:val="007C2975"/>
    <w:rsid w:val="007C2B3E"/>
    <w:rsid w:val="007C39C0"/>
    <w:rsid w:val="007C3DBF"/>
    <w:rsid w:val="007C3E8B"/>
    <w:rsid w:val="007D70D0"/>
    <w:rsid w:val="007E0F26"/>
    <w:rsid w:val="007E16EB"/>
    <w:rsid w:val="007E5256"/>
    <w:rsid w:val="007E5FC0"/>
    <w:rsid w:val="007E6426"/>
    <w:rsid w:val="007E64F1"/>
    <w:rsid w:val="007E7627"/>
    <w:rsid w:val="007F2B85"/>
    <w:rsid w:val="007F2F6C"/>
    <w:rsid w:val="007F3EB9"/>
    <w:rsid w:val="007F419E"/>
    <w:rsid w:val="007F7D49"/>
    <w:rsid w:val="00800EAF"/>
    <w:rsid w:val="008037C4"/>
    <w:rsid w:val="00803B4B"/>
    <w:rsid w:val="00804FD7"/>
    <w:rsid w:val="00806681"/>
    <w:rsid w:val="00810D2C"/>
    <w:rsid w:val="00812152"/>
    <w:rsid w:val="008125E3"/>
    <w:rsid w:val="008128FE"/>
    <w:rsid w:val="0081341A"/>
    <w:rsid w:val="00816D90"/>
    <w:rsid w:val="0081792E"/>
    <w:rsid w:val="0082354A"/>
    <w:rsid w:val="00827B5F"/>
    <w:rsid w:val="00827D15"/>
    <w:rsid w:val="0083106D"/>
    <w:rsid w:val="00832994"/>
    <w:rsid w:val="00834099"/>
    <w:rsid w:val="008343A3"/>
    <w:rsid w:val="0083472F"/>
    <w:rsid w:val="00834CED"/>
    <w:rsid w:val="00834FDD"/>
    <w:rsid w:val="00835501"/>
    <w:rsid w:val="00835B0A"/>
    <w:rsid w:val="008376DD"/>
    <w:rsid w:val="00841797"/>
    <w:rsid w:val="0084252D"/>
    <w:rsid w:val="00842F67"/>
    <w:rsid w:val="00843CDA"/>
    <w:rsid w:val="00843CDE"/>
    <w:rsid w:val="00843DD5"/>
    <w:rsid w:val="00844229"/>
    <w:rsid w:val="00845286"/>
    <w:rsid w:val="00846772"/>
    <w:rsid w:val="0084687D"/>
    <w:rsid w:val="008472F9"/>
    <w:rsid w:val="00847C6C"/>
    <w:rsid w:val="008506D1"/>
    <w:rsid w:val="008561BD"/>
    <w:rsid w:val="00856415"/>
    <w:rsid w:val="00860B1F"/>
    <w:rsid w:val="00861CA8"/>
    <w:rsid w:val="00862555"/>
    <w:rsid w:val="008625BF"/>
    <w:rsid w:val="008649BB"/>
    <w:rsid w:val="0086646B"/>
    <w:rsid w:val="00870729"/>
    <w:rsid w:val="00873B8A"/>
    <w:rsid w:val="00873EC1"/>
    <w:rsid w:val="00873FC1"/>
    <w:rsid w:val="008748E0"/>
    <w:rsid w:val="0087619B"/>
    <w:rsid w:val="008778D1"/>
    <w:rsid w:val="008841DA"/>
    <w:rsid w:val="00884F30"/>
    <w:rsid w:val="00885EC0"/>
    <w:rsid w:val="00885F3A"/>
    <w:rsid w:val="008863D2"/>
    <w:rsid w:val="00886BA5"/>
    <w:rsid w:val="00886DC7"/>
    <w:rsid w:val="00886EF0"/>
    <w:rsid w:val="00897021"/>
    <w:rsid w:val="008A1F80"/>
    <w:rsid w:val="008A30BB"/>
    <w:rsid w:val="008A6183"/>
    <w:rsid w:val="008A7973"/>
    <w:rsid w:val="008A7C45"/>
    <w:rsid w:val="008B293F"/>
    <w:rsid w:val="008B421D"/>
    <w:rsid w:val="008B43A1"/>
    <w:rsid w:val="008B6603"/>
    <w:rsid w:val="008C1AA2"/>
    <w:rsid w:val="008C1FE2"/>
    <w:rsid w:val="008C48A4"/>
    <w:rsid w:val="008C4B42"/>
    <w:rsid w:val="008C5452"/>
    <w:rsid w:val="008C714F"/>
    <w:rsid w:val="008C7935"/>
    <w:rsid w:val="008D0DA3"/>
    <w:rsid w:val="008D27E0"/>
    <w:rsid w:val="008D27EF"/>
    <w:rsid w:val="008D32D4"/>
    <w:rsid w:val="008D3B4F"/>
    <w:rsid w:val="008D5BDB"/>
    <w:rsid w:val="008E0C0C"/>
    <w:rsid w:val="008E0CC5"/>
    <w:rsid w:val="008E346A"/>
    <w:rsid w:val="008E55F8"/>
    <w:rsid w:val="008F0621"/>
    <w:rsid w:val="008F1CF5"/>
    <w:rsid w:val="008F1FCA"/>
    <w:rsid w:val="008F2609"/>
    <w:rsid w:val="008F4288"/>
    <w:rsid w:val="008F4E65"/>
    <w:rsid w:val="008F5369"/>
    <w:rsid w:val="008F5648"/>
    <w:rsid w:val="008F715E"/>
    <w:rsid w:val="008F7CA7"/>
    <w:rsid w:val="009000E8"/>
    <w:rsid w:val="0090585B"/>
    <w:rsid w:val="009071DE"/>
    <w:rsid w:val="00910BD0"/>
    <w:rsid w:val="00911D55"/>
    <w:rsid w:val="009133E0"/>
    <w:rsid w:val="00913C5D"/>
    <w:rsid w:val="00915A7A"/>
    <w:rsid w:val="009164D2"/>
    <w:rsid w:val="00920462"/>
    <w:rsid w:val="00924980"/>
    <w:rsid w:val="00925484"/>
    <w:rsid w:val="00925CCE"/>
    <w:rsid w:val="009271C4"/>
    <w:rsid w:val="00930FCC"/>
    <w:rsid w:val="00931340"/>
    <w:rsid w:val="009343A6"/>
    <w:rsid w:val="00935C82"/>
    <w:rsid w:val="00936C6F"/>
    <w:rsid w:val="009374EA"/>
    <w:rsid w:val="009415CB"/>
    <w:rsid w:val="00950383"/>
    <w:rsid w:val="00954B60"/>
    <w:rsid w:val="00955E18"/>
    <w:rsid w:val="00956BC2"/>
    <w:rsid w:val="00962469"/>
    <w:rsid w:val="00963E44"/>
    <w:rsid w:val="009661C5"/>
    <w:rsid w:val="00966E08"/>
    <w:rsid w:val="009676DB"/>
    <w:rsid w:val="0097461E"/>
    <w:rsid w:val="009770D9"/>
    <w:rsid w:val="0098199C"/>
    <w:rsid w:val="009847AA"/>
    <w:rsid w:val="00986D0E"/>
    <w:rsid w:val="00987C14"/>
    <w:rsid w:val="00987EAB"/>
    <w:rsid w:val="0099284E"/>
    <w:rsid w:val="00994468"/>
    <w:rsid w:val="009948F1"/>
    <w:rsid w:val="00994972"/>
    <w:rsid w:val="00996AFB"/>
    <w:rsid w:val="009A0F1B"/>
    <w:rsid w:val="009A11FC"/>
    <w:rsid w:val="009A1DA7"/>
    <w:rsid w:val="009A72E5"/>
    <w:rsid w:val="009B16AB"/>
    <w:rsid w:val="009B2B77"/>
    <w:rsid w:val="009B309C"/>
    <w:rsid w:val="009B3E34"/>
    <w:rsid w:val="009B3E3D"/>
    <w:rsid w:val="009B5F91"/>
    <w:rsid w:val="009B6546"/>
    <w:rsid w:val="009C25FE"/>
    <w:rsid w:val="009C65BD"/>
    <w:rsid w:val="009D31E5"/>
    <w:rsid w:val="009D5D90"/>
    <w:rsid w:val="009D5FD1"/>
    <w:rsid w:val="009D6739"/>
    <w:rsid w:val="009D7FEE"/>
    <w:rsid w:val="009E01A3"/>
    <w:rsid w:val="009E0AE5"/>
    <w:rsid w:val="009E1459"/>
    <w:rsid w:val="009E2B8B"/>
    <w:rsid w:val="009E5DE4"/>
    <w:rsid w:val="009E7D31"/>
    <w:rsid w:val="009F2731"/>
    <w:rsid w:val="00A06AD7"/>
    <w:rsid w:val="00A10F81"/>
    <w:rsid w:val="00A1148E"/>
    <w:rsid w:val="00A121CA"/>
    <w:rsid w:val="00A12A28"/>
    <w:rsid w:val="00A13C4C"/>
    <w:rsid w:val="00A15649"/>
    <w:rsid w:val="00A156A6"/>
    <w:rsid w:val="00A15D7E"/>
    <w:rsid w:val="00A177F6"/>
    <w:rsid w:val="00A202A0"/>
    <w:rsid w:val="00A20AF9"/>
    <w:rsid w:val="00A20EAD"/>
    <w:rsid w:val="00A22C93"/>
    <w:rsid w:val="00A30A02"/>
    <w:rsid w:val="00A314CA"/>
    <w:rsid w:val="00A350FA"/>
    <w:rsid w:val="00A35581"/>
    <w:rsid w:val="00A408E5"/>
    <w:rsid w:val="00A4305A"/>
    <w:rsid w:val="00A43BA8"/>
    <w:rsid w:val="00A43DE1"/>
    <w:rsid w:val="00A44165"/>
    <w:rsid w:val="00A458B5"/>
    <w:rsid w:val="00A472EF"/>
    <w:rsid w:val="00A47590"/>
    <w:rsid w:val="00A50351"/>
    <w:rsid w:val="00A50CC6"/>
    <w:rsid w:val="00A51111"/>
    <w:rsid w:val="00A56A51"/>
    <w:rsid w:val="00A57169"/>
    <w:rsid w:val="00A60AAD"/>
    <w:rsid w:val="00A620D5"/>
    <w:rsid w:val="00A62496"/>
    <w:rsid w:val="00A63BEF"/>
    <w:rsid w:val="00A67DB2"/>
    <w:rsid w:val="00A70B4F"/>
    <w:rsid w:val="00A71508"/>
    <w:rsid w:val="00A724CF"/>
    <w:rsid w:val="00A735E4"/>
    <w:rsid w:val="00A74698"/>
    <w:rsid w:val="00A76E70"/>
    <w:rsid w:val="00A82562"/>
    <w:rsid w:val="00A83AE6"/>
    <w:rsid w:val="00A8615F"/>
    <w:rsid w:val="00A92921"/>
    <w:rsid w:val="00A92C9A"/>
    <w:rsid w:val="00A93033"/>
    <w:rsid w:val="00A930C3"/>
    <w:rsid w:val="00A932B1"/>
    <w:rsid w:val="00A93BE7"/>
    <w:rsid w:val="00A945F1"/>
    <w:rsid w:val="00A95090"/>
    <w:rsid w:val="00A96637"/>
    <w:rsid w:val="00AA1474"/>
    <w:rsid w:val="00AA5699"/>
    <w:rsid w:val="00AB224A"/>
    <w:rsid w:val="00AC0107"/>
    <w:rsid w:val="00AC32B4"/>
    <w:rsid w:val="00AC5835"/>
    <w:rsid w:val="00AC58F7"/>
    <w:rsid w:val="00AC6340"/>
    <w:rsid w:val="00AD158A"/>
    <w:rsid w:val="00AD28BA"/>
    <w:rsid w:val="00AD3049"/>
    <w:rsid w:val="00AE0057"/>
    <w:rsid w:val="00AE057A"/>
    <w:rsid w:val="00AE5D30"/>
    <w:rsid w:val="00AF1AD3"/>
    <w:rsid w:val="00AF2A61"/>
    <w:rsid w:val="00AF4A77"/>
    <w:rsid w:val="00AF4BBD"/>
    <w:rsid w:val="00AF53B2"/>
    <w:rsid w:val="00AF5D57"/>
    <w:rsid w:val="00B00430"/>
    <w:rsid w:val="00B009B0"/>
    <w:rsid w:val="00B02A1B"/>
    <w:rsid w:val="00B03466"/>
    <w:rsid w:val="00B036DC"/>
    <w:rsid w:val="00B044B0"/>
    <w:rsid w:val="00B0699B"/>
    <w:rsid w:val="00B07027"/>
    <w:rsid w:val="00B1123D"/>
    <w:rsid w:val="00B123F2"/>
    <w:rsid w:val="00B12FDB"/>
    <w:rsid w:val="00B13F2D"/>
    <w:rsid w:val="00B15C02"/>
    <w:rsid w:val="00B21751"/>
    <w:rsid w:val="00B22A2A"/>
    <w:rsid w:val="00B23026"/>
    <w:rsid w:val="00B2693D"/>
    <w:rsid w:val="00B2739B"/>
    <w:rsid w:val="00B30565"/>
    <w:rsid w:val="00B343D4"/>
    <w:rsid w:val="00B344F6"/>
    <w:rsid w:val="00B35721"/>
    <w:rsid w:val="00B357CD"/>
    <w:rsid w:val="00B37000"/>
    <w:rsid w:val="00B37B6B"/>
    <w:rsid w:val="00B5312C"/>
    <w:rsid w:val="00B54AD2"/>
    <w:rsid w:val="00B55BBB"/>
    <w:rsid w:val="00B562AF"/>
    <w:rsid w:val="00B579EA"/>
    <w:rsid w:val="00B60673"/>
    <w:rsid w:val="00B63C03"/>
    <w:rsid w:val="00B65E1D"/>
    <w:rsid w:val="00B70C28"/>
    <w:rsid w:val="00B71EE8"/>
    <w:rsid w:val="00B73222"/>
    <w:rsid w:val="00B7455C"/>
    <w:rsid w:val="00B75700"/>
    <w:rsid w:val="00B75ABE"/>
    <w:rsid w:val="00B76701"/>
    <w:rsid w:val="00B76782"/>
    <w:rsid w:val="00B8037B"/>
    <w:rsid w:val="00B813D3"/>
    <w:rsid w:val="00B81B9C"/>
    <w:rsid w:val="00B85240"/>
    <w:rsid w:val="00B863D6"/>
    <w:rsid w:val="00B86936"/>
    <w:rsid w:val="00B9045F"/>
    <w:rsid w:val="00B93672"/>
    <w:rsid w:val="00B96110"/>
    <w:rsid w:val="00B96B3B"/>
    <w:rsid w:val="00B9701C"/>
    <w:rsid w:val="00BA06FD"/>
    <w:rsid w:val="00BA15B2"/>
    <w:rsid w:val="00BA2866"/>
    <w:rsid w:val="00BA29D9"/>
    <w:rsid w:val="00BA360B"/>
    <w:rsid w:val="00BA4EAA"/>
    <w:rsid w:val="00BA5A70"/>
    <w:rsid w:val="00BA7EAD"/>
    <w:rsid w:val="00BB0385"/>
    <w:rsid w:val="00BB06A2"/>
    <w:rsid w:val="00BB2D14"/>
    <w:rsid w:val="00BB4EDA"/>
    <w:rsid w:val="00BB55ED"/>
    <w:rsid w:val="00BC0F3F"/>
    <w:rsid w:val="00BC1D98"/>
    <w:rsid w:val="00BC39D8"/>
    <w:rsid w:val="00BC3BC9"/>
    <w:rsid w:val="00BC3C03"/>
    <w:rsid w:val="00BC477C"/>
    <w:rsid w:val="00BC4851"/>
    <w:rsid w:val="00BC4DA6"/>
    <w:rsid w:val="00BC56F4"/>
    <w:rsid w:val="00BC5F8B"/>
    <w:rsid w:val="00BC6CD1"/>
    <w:rsid w:val="00BD1653"/>
    <w:rsid w:val="00BD1B1C"/>
    <w:rsid w:val="00BD680B"/>
    <w:rsid w:val="00BD6864"/>
    <w:rsid w:val="00BD756E"/>
    <w:rsid w:val="00BE0727"/>
    <w:rsid w:val="00BE1BF3"/>
    <w:rsid w:val="00BE44A3"/>
    <w:rsid w:val="00BE52B1"/>
    <w:rsid w:val="00BE537E"/>
    <w:rsid w:val="00BE6ED9"/>
    <w:rsid w:val="00BF3191"/>
    <w:rsid w:val="00BF3850"/>
    <w:rsid w:val="00BF4D18"/>
    <w:rsid w:val="00BF5C58"/>
    <w:rsid w:val="00BF7C31"/>
    <w:rsid w:val="00C00B62"/>
    <w:rsid w:val="00C01D08"/>
    <w:rsid w:val="00C03063"/>
    <w:rsid w:val="00C03AA6"/>
    <w:rsid w:val="00C06768"/>
    <w:rsid w:val="00C0677F"/>
    <w:rsid w:val="00C102A9"/>
    <w:rsid w:val="00C102C5"/>
    <w:rsid w:val="00C11B3E"/>
    <w:rsid w:val="00C127FE"/>
    <w:rsid w:val="00C133FB"/>
    <w:rsid w:val="00C14519"/>
    <w:rsid w:val="00C15BCC"/>
    <w:rsid w:val="00C176D0"/>
    <w:rsid w:val="00C21325"/>
    <w:rsid w:val="00C215BA"/>
    <w:rsid w:val="00C22498"/>
    <w:rsid w:val="00C23C37"/>
    <w:rsid w:val="00C252C1"/>
    <w:rsid w:val="00C278D1"/>
    <w:rsid w:val="00C27B6B"/>
    <w:rsid w:val="00C32ACF"/>
    <w:rsid w:val="00C34C53"/>
    <w:rsid w:val="00C359CE"/>
    <w:rsid w:val="00C36711"/>
    <w:rsid w:val="00C40189"/>
    <w:rsid w:val="00C40248"/>
    <w:rsid w:val="00C40540"/>
    <w:rsid w:val="00C438BE"/>
    <w:rsid w:val="00C43A54"/>
    <w:rsid w:val="00C43AFD"/>
    <w:rsid w:val="00C472A1"/>
    <w:rsid w:val="00C47AE1"/>
    <w:rsid w:val="00C51474"/>
    <w:rsid w:val="00C51777"/>
    <w:rsid w:val="00C529DD"/>
    <w:rsid w:val="00C52ECE"/>
    <w:rsid w:val="00C52FDF"/>
    <w:rsid w:val="00C53BA0"/>
    <w:rsid w:val="00C5748B"/>
    <w:rsid w:val="00C647DD"/>
    <w:rsid w:val="00C64C98"/>
    <w:rsid w:val="00C716C1"/>
    <w:rsid w:val="00C71C0D"/>
    <w:rsid w:val="00C72894"/>
    <w:rsid w:val="00C749A5"/>
    <w:rsid w:val="00C7511E"/>
    <w:rsid w:val="00C81D80"/>
    <w:rsid w:val="00C82335"/>
    <w:rsid w:val="00C8263B"/>
    <w:rsid w:val="00C82A02"/>
    <w:rsid w:val="00C842DF"/>
    <w:rsid w:val="00C86489"/>
    <w:rsid w:val="00C86632"/>
    <w:rsid w:val="00C90922"/>
    <w:rsid w:val="00C92E00"/>
    <w:rsid w:val="00C94B93"/>
    <w:rsid w:val="00C9591A"/>
    <w:rsid w:val="00C961F2"/>
    <w:rsid w:val="00CA013E"/>
    <w:rsid w:val="00CA1F09"/>
    <w:rsid w:val="00CA373F"/>
    <w:rsid w:val="00CA4241"/>
    <w:rsid w:val="00CA72A1"/>
    <w:rsid w:val="00CB01C7"/>
    <w:rsid w:val="00CB2782"/>
    <w:rsid w:val="00CB3A03"/>
    <w:rsid w:val="00CC1217"/>
    <w:rsid w:val="00CC1589"/>
    <w:rsid w:val="00CC2BDC"/>
    <w:rsid w:val="00CC476B"/>
    <w:rsid w:val="00CC683A"/>
    <w:rsid w:val="00CC7233"/>
    <w:rsid w:val="00CD08E1"/>
    <w:rsid w:val="00CD5929"/>
    <w:rsid w:val="00CD5C5A"/>
    <w:rsid w:val="00CE2812"/>
    <w:rsid w:val="00CE4D87"/>
    <w:rsid w:val="00CF0578"/>
    <w:rsid w:val="00CF0FB1"/>
    <w:rsid w:val="00CF3A8D"/>
    <w:rsid w:val="00D00447"/>
    <w:rsid w:val="00D010C8"/>
    <w:rsid w:val="00D023E3"/>
    <w:rsid w:val="00D04C0B"/>
    <w:rsid w:val="00D0624D"/>
    <w:rsid w:val="00D06445"/>
    <w:rsid w:val="00D074B0"/>
    <w:rsid w:val="00D12D6F"/>
    <w:rsid w:val="00D12FD3"/>
    <w:rsid w:val="00D13C2E"/>
    <w:rsid w:val="00D13FB3"/>
    <w:rsid w:val="00D207BE"/>
    <w:rsid w:val="00D20CA5"/>
    <w:rsid w:val="00D22B04"/>
    <w:rsid w:val="00D239CF"/>
    <w:rsid w:val="00D25CE6"/>
    <w:rsid w:val="00D27AA4"/>
    <w:rsid w:val="00D358EE"/>
    <w:rsid w:val="00D36239"/>
    <w:rsid w:val="00D36C3F"/>
    <w:rsid w:val="00D4128E"/>
    <w:rsid w:val="00D425CA"/>
    <w:rsid w:val="00D46DC9"/>
    <w:rsid w:val="00D47735"/>
    <w:rsid w:val="00D5061E"/>
    <w:rsid w:val="00D53ECB"/>
    <w:rsid w:val="00D5444D"/>
    <w:rsid w:val="00D55F10"/>
    <w:rsid w:val="00D57E7F"/>
    <w:rsid w:val="00D60E0F"/>
    <w:rsid w:val="00D63D63"/>
    <w:rsid w:val="00D652F0"/>
    <w:rsid w:val="00D66BC5"/>
    <w:rsid w:val="00D67973"/>
    <w:rsid w:val="00D706D0"/>
    <w:rsid w:val="00D73FE0"/>
    <w:rsid w:val="00D77F84"/>
    <w:rsid w:val="00D81316"/>
    <w:rsid w:val="00D832A1"/>
    <w:rsid w:val="00D83DB7"/>
    <w:rsid w:val="00D84B78"/>
    <w:rsid w:val="00D85599"/>
    <w:rsid w:val="00D91F10"/>
    <w:rsid w:val="00D9266E"/>
    <w:rsid w:val="00D92A9C"/>
    <w:rsid w:val="00D93EE4"/>
    <w:rsid w:val="00D95CAA"/>
    <w:rsid w:val="00D960B0"/>
    <w:rsid w:val="00DA09FA"/>
    <w:rsid w:val="00DA0F9D"/>
    <w:rsid w:val="00DA0FA7"/>
    <w:rsid w:val="00DA2DCA"/>
    <w:rsid w:val="00DA3305"/>
    <w:rsid w:val="00DB06F6"/>
    <w:rsid w:val="00DB10D6"/>
    <w:rsid w:val="00DB3D19"/>
    <w:rsid w:val="00DB69A9"/>
    <w:rsid w:val="00DC059B"/>
    <w:rsid w:val="00DC12F0"/>
    <w:rsid w:val="00DC2251"/>
    <w:rsid w:val="00DC459F"/>
    <w:rsid w:val="00DC7C94"/>
    <w:rsid w:val="00DD348A"/>
    <w:rsid w:val="00DD38AE"/>
    <w:rsid w:val="00DD65AA"/>
    <w:rsid w:val="00DE02B0"/>
    <w:rsid w:val="00DE417C"/>
    <w:rsid w:val="00DE649A"/>
    <w:rsid w:val="00DF0B5F"/>
    <w:rsid w:val="00DF3659"/>
    <w:rsid w:val="00DF5181"/>
    <w:rsid w:val="00DF6154"/>
    <w:rsid w:val="00E00739"/>
    <w:rsid w:val="00E01F6B"/>
    <w:rsid w:val="00E0400D"/>
    <w:rsid w:val="00E0589E"/>
    <w:rsid w:val="00E07A0A"/>
    <w:rsid w:val="00E07AFC"/>
    <w:rsid w:val="00E141B4"/>
    <w:rsid w:val="00E15AD4"/>
    <w:rsid w:val="00E20638"/>
    <w:rsid w:val="00E219D9"/>
    <w:rsid w:val="00E22928"/>
    <w:rsid w:val="00E2305D"/>
    <w:rsid w:val="00E23663"/>
    <w:rsid w:val="00E2774A"/>
    <w:rsid w:val="00E35A85"/>
    <w:rsid w:val="00E36797"/>
    <w:rsid w:val="00E46EDF"/>
    <w:rsid w:val="00E475C3"/>
    <w:rsid w:val="00E5612A"/>
    <w:rsid w:val="00E61031"/>
    <w:rsid w:val="00E6294F"/>
    <w:rsid w:val="00E64346"/>
    <w:rsid w:val="00E70790"/>
    <w:rsid w:val="00E70E70"/>
    <w:rsid w:val="00E73B28"/>
    <w:rsid w:val="00E7702E"/>
    <w:rsid w:val="00E80E0C"/>
    <w:rsid w:val="00E83706"/>
    <w:rsid w:val="00E84700"/>
    <w:rsid w:val="00E84E52"/>
    <w:rsid w:val="00E8555E"/>
    <w:rsid w:val="00E86E57"/>
    <w:rsid w:val="00E93263"/>
    <w:rsid w:val="00E9544B"/>
    <w:rsid w:val="00E95C54"/>
    <w:rsid w:val="00E9660E"/>
    <w:rsid w:val="00E967C5"/>
    <w:rsid w:val="00E97968"/>
    <w:rsid w:val="00EA2104"/>
    <w:rsid w:val="00EA3DEF"/>
    <w:rsid w:val="00EA4125"/>
    <w:rsid w:val="00EA51E6"/>
    <w:rsid w:val="00EA5C7B"/>
    <w:rsid w:val="00EB06D5"/>
    <w:rsid w:val="00EB098D"/>
    <w:rsid w:val="00EB1904"/>
    <w:rsid w:val="00EB2440"/>
    <w:rsid w:val="00EB4973"/>
    <w:rsid w:val="00EB5B24"/>
    <w:rsid w:val="00EB6C90"/>
    <w:rsid w:val="00EB79C9"/>
    <w:rsid w:val="00EB7BA9"/>
    <w:rsid w:val="00EC0827"/>
    <w:rsid w:val="00EC2F17"/>
    <w:rsid w:val="00EC466D"/>
    <w:rsid w:val="00EC53A9"/>
    <w:rsid w:val="00ED37A1"/>
    <w:rsid w:val="00ED4184"/>
    <w:rsid w:val="00ED4C5B"/>
    <w:rsid w:val="00ED5F94"/>
    <w:rsid w:val="00ED6653"/>
    <w:rsid w:val="00ED6F2A"/>
    <w:rsid w:val="00EE04DA"/>
    <w:rsid w:val="00EE2316"/>
    <w:rsid w:val="00EE276D"/>
    <w:rsid w:val="00EE4D03"/>
    <w:rsid w:val="00EE5942"/>
    <w:rsid w:val="00EF2317"/>
    <w:rsid w:val="00EF4641"/>
    <w:rsid w:val="00EF4EBC"/>
    <w:rsid w:val="00F01879"/>
    <w:rsid w:val="00F02624"/>
    <w:rsid w:val="00F107C4"/>
    <w:rsid w:val="00F11DAD"/>
    <w:rsid w:val="00F15E58"/>
    <w:rsid w:val="00F16EB1"/>
    <w:rsid w:val="00F176D2"/>
    <w:rsid w:val="00F208E7"/>
    <w:rsid w:val="00F217E2"/>
    <w:rsid w:val="00F21889"/>
    <w:rsid w:val="00F21B12"/>
    <w:rsid w:val="00F26E2A"/>
    <w:rsid w:val="00F2797C"/>
    <w:rsid w:val="00F31032"/>
    <w:rsid w:val="00F3156B"/>
    <w:rsid w:val="00F31CCA"/>
    <w:rsid w:val="00F327C3"/>
    <w:rsid w:val="00F3404A"/>
    <w:rsid w:val="00F36916"/>
    <w:rsid w:val="00F42F03"/>
    <w:rsid w:val="00F43755"/>
    <w:rsid w:val="00F45323"/>
    <w:rsid w:val="00F465A0"/>
    <w:rsid w:val="00F4778F"/>
    <w:rsid w:val="00F53522"/>
    <w:rsid w:val="00F54409"/>
    <w:rsid w:val="00F55FFD"/>
    <w:rsid w:val="00F60335"/>
    <w:rsid w:val="00F609E4"/>
    <w:rsid w:val="00F6187D"/>
    <w:rsid w:val="00F6685F"/>
    <w:rsid w:val="00F707E6"/>
    <w:rsid w:val="00F708D3"/>
    <w:rsid w:val="00F75C33"/>
    <w:rsid w:val="00F77B2A"/>
    <w:rsid w:val="00F804DF"/>
    <w:rsid w:val="00F81302"/>
    <w:rsid w:val="00F81697"/>
    <w:rsid w:val="00F82A1A"/>
    <w:rsid w:val="00F851E6"/>
    <w:rsid w:val="00F85299"/>
    <w:rsid w:val="00F85799"/>
    <w:rsid w:val="00F90334"/>
    <w:rsid w:val="00F926AC"/>
    <w:rsid w:val="00F92FB5"/>
    <w:rsid w:val="00F95481"/>
    <w:rsid w:val="00F976A6"/>
    <w:rsid w:val="00FA3439"/>
    <w:rsid w:val="00FA3B85"/>
    <w:rsid w:val="00FB1359"/>
    <w:rsid w:val="00FB4CBA"/>
    <w:rsid w:val="00FB60BD"/>
    <w:rsid w:val="00FB7797"/>
    <w:rsid w:val="00FC02A2"/>
    <w:rsid w:val="00FC0436"/>
    <w:rsid w:val="00FC1FE9"/>
    <w:rsid w:val="00FC40F7"/>
    <w:rsid w:val="00FC472D"/>
    <w:rsid w:val="00FC4C0E"/>
    <w:rsid w:val="00FC4C11"/>
    <w:rsid w:val="00FC4FDC"/>
    <w:rsid w:val="00FC50B8"/>
    <w:rsid w:val="00FC6010"/>
    <w:rsid w:val="00FC71F1"/>
    <w:rsid w:val="00FD3E62"/>
    <w:rsid w:val="00FD5864"/>
    <w:rsid w:val="00FD5F61"/>
    <w:rsid w:val="00FD61D4"/>
    <w:rsid w:val="00FE068D"/>
    <w:rsid w:val="00FE1899"/>
    <w:rsid w:val="00FE2E09"/>
    <w:rsid w:val="00FE3CD3"/>
    <w:rsid w:val="00FF708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3F5DD04"/>
  <w15:chartTrackingRefBased/>
  <w15:docId w15:val="{4391BC42-6ED9-47F2-ADFB-B3F3EBF7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tabs>
        <w:tab w:val="left" w:pos="567"/>
      </w:tabs>
      <w:spacing w:before="120"/>
      <w:jc w:val="center"/>
      <w:outlineLvl w:val="0"/>
    </w:pPr>
    <w:rPr>
      <w:b/>
      <w:bCs/>
      <w:caps/>
      <w:lang w:val="x-none" w:eastAsia="x-none"/>
    </w:rPr>
  </w:style>
  <w:style w:type="paragraph" w:styleId="Nadpis2">
    <w:name w:val="heading 2"/>
    <w:basedOn w:val="Normln"/>
    <w:next w:val="Normln"/>
    <w:link w:val="Nadpis2Char"/>
    <w:uiPriority w:val="9"/>
    <w:qFormat/>
    <w:pPr>
      <w:keepNext/>
      <w:tabs>
        <w:tab w:val="left" w:pos="709"/>
      </w:tabs>
      <w:spacing w:before="120"/>
      <w:jc w:val="both"/>
      <w:outlineLvl w:val="1"/>
    </w:pPr>
    <w:rPr>
      <w:b/>
      <w:bCs/>
      <w:caps/>
      <w:lang w:val="x-none" w:eastAsia="x-none"/>
    </w:rPr>
  </w:style>
  <w:style w:type="paragraph" w:styleId="Nadpis3">
    <w:name w:val="heading 3"/>
    <w:basedOn w:val="Normln"/>
    <w:next w:val="Normln"/>
    <w:link w:val="Nadpis3Char"/>
    <w:uiPriority w:val="9"/>
    <w:qFormat/>
    <w:pPr>
      <w:keepNext/>
      <w:tabs>
        <w:tab w:val="left" w:pos="-2410"/>
      </w:tabs>
      <w:spacing w:before="120" w:after="120"/>
      <w:ind w:left="284" w:hanging="284"/>
      <w:jc w:val="both"/>
      <w:outlineLvl w:val="2"/>
    </w:pPr>
    <w:rPr>
      <w:b/>
      <w:bCs/>
      <w:caps/>
      <w:lang w:val="x-none" w:eastAsia="x-none"/>
    </w:rPr>
  </w:style>
  <w:style w:type="paragraph" w:styleId="Nadpis4">
    <w:name w:val="heading 4"/>
    <w:basedOn w:val="Normln"/>
    <w:next w:val="Normln"/>
    <w:link w:val="Nadpis4Char"/>
    <w:uiPriority w:val="9"/>
    <w:qFormat/>
    <w:pPr>
      <w:keepNext/>
      <w:tabs>
        <w:tab w:val="left" w:pos="-2410"/>
      </w:tabs>
      <w:spacing w:before="120" w:after="120"/>
      <w:ind w:left="284" w:hanging="284"/>
      <w:jc w:val="center"/>
      <w:outlineLvl w:val="3"/>
    </w:pPr>
    <w:rPr>
      <w:b/>
      <w:bCs/>
      <w:caps/>
      <w:lang w:val="x-none" w:eastAsia="x-none"/>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1123D"/>
    <w:rPr>
      <w:b/>
      <w:bCs/>
      <w:caps/>
      <w:sz w:val="24"/>
      <w:szCs w:val="24"/>
    </w:rPr>
  </w:style>
  <w:style w:type="character" w:customStyle="1" w:styleId="Nadpis2Char">
    <w:name w:val="Nadpis 2 Char"/>
    <w:link w:val="Nadpis2"/>
    <w:uiPriority w:val="9"/>
    <w:rsid w:val="00B1123D"/>
    <w:rPr>
      <w:b/>
      <w:bCs/>
      <w:caps/>
      <w:sz w:val="24"/>
      <w:szCs w:val="24"/>
    </w:rPr>
  </w:style>
  <w:style w:type="character" w:customStyle="1" w:styleId="Nadpis3Char">
    <w:name w:val="Nadpis 3 Char"/>
    <w:link w:val="Nadpis3"/>
    <w:uiPriority w:val="9"/>
    <w:rsid w:val="00B1123D"/>
    <w:rPr>
      <w:b/>
      <w:bCs/>
      <w:caps/>
      <w:sz w:val="24"/>
      <w:szCs w:val="24"/>
    </w:rPr>
  </w:style>
  <w:style w:type="character" w:customStyle="1" w:styleId="Nadpis4Char">
    <w:name w:val="Nadpis 4 Char"/>
    <w:link w:val="Nadpis4"/>
    <w:uiPriority w:val="9"/>
    <w:rsid w:val="00B1123D"/>
    <w:rPr>
      <w:b/>
      <w:bCs/>
      <w:caps/>
      <w:sz w:val="24"/>
      <w:szCs w:val="24"/>
    </w:rPr>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rPr>
      <w:lang w:val="x-none" w:eastAsia="x-none"/>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link w:val="ZpatChar"/>
    <w:uiPriority w:val="99"/>
    <w:pPr>
      <w:tabs>
        <w:tab w:val="center" w:pos="4536"/>
        <w:tab w:val="right" w:pos="9072"/>
      </w:tabs>
    </w:pPr>
    <w:rPr>
      <w:lang w:val="x-none" w:eastAsia="x-none"/>
    </w:rPr>
  </w:style>
  <w:style w:type="character" w:customStyle="1" w:styleId="ZpatChar">
    <w:name w:val="Zápatí Char"/>
    <w:link w:val="Zpat"/>
    <w:uiPriority w:val="99"/>
    <w:rsid w:val="00DA0FA7"/>
    <w:rPr>
      <w:sz w:val="24"/>
      <w:szCs w:val="24"/>
    </w:r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link w:val="ZhlavChar"/>
    <w:uiPriority w:val="99"/>
    <w:pPr>
      <w:tabs>
        <w:tab w:val="center" w:pos="4536"/>
        <w:tab w:val="right" w:pos="9072"/>
      </w:tabs>
    </w:pPr>
    <w:rPr>
      <w:lang w:val="x-none" w:eastAsia="x-none"/>
    </w:rPr>
  </w:style>
  <w:style w:type="character" w:customStyle="1" w:styleId="ZhlavChar">
    <w:name w:val="Záhlaví Char"/>
    <w:link w:val="Zhlav"/>
    <w:uiPriority w:val="99"/>
    <w:rsid w:val="00B1123D"/>
    <w:rPr>
      <w:sz w:val="24"/>
      <w:szCs w:val="24"/>
    </w:r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2"/>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17"/>
      </w:numPr>
      <w:tabs>
        <w:tab w:val="clear" w:pos="1418"/>
      </w:tabs>
      <w:autoSpaceDE/>
      <w:autoSpaceDN/>
      <w:spacing w:before="0" w:after="120"/>
    </w:pPr>
    <w:rPr>
      <w:rFonts w:ascii="Arial" w:hAnsi="Arial"/>
      <w:sz w:val="22"/>
      <w:szCs w:val="20"/>
    </w:rPr>
  </w:style>
  <w:style w:type="paragraph" w:styleId="Textbubliny">
    <w:name w:val="Balloon Text"/>
    <w:basedOn w:val="Normln"/>
    <w:link w:val="TextbublinyChar"/>
    <w:uiPriority w:val="99"/>
    <w:semiHidden/>
    <w:unhideWhenUsed/>
    <w:rsid w:val="00AE0057"/>
    <w:rPr>
      <w:rFonts w:ascii="Tahoma" w:hAnsi="Tahoma"/>
      <w:sz w:val="16"/>
      <w:szCs w:val="16"/>
      <w:lang w:val="x-none" w:eastAsia="x-none"/>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unhideWhenUsed/>
    <w:rsid w:val="00AE0057"/>
    <w:rPr>
      <w:sz w:val="16"/>
      <w:szCs w:val="16"/>
    </w:rPr>
  </w:style>
  <w:style w:type="paragraph" w:styleId="Textkomente">
    <w:name w:val="annotation text"/>
    <w:basedOn w:val="Normln"/>
    <w:link w:val="TextkomenteChar"/>
    <w:uiPriority w:val="99"/>
    <w:unhideWhenUsed/>
    <w:rsid w:val="00AE0057"/>
    <w:rPr>
      <w:sz w:val="20"/>
      <w:szCs w:val="20"/>
    </w:rPr>
  </w:style>
  <w:style w:type="character" w:customStyle="1" w:styleId="TextkomenteChar">
    <w:name w:val="Text komentáře Char"/>
    <w:basedOn w:val="Standardnpsmoodstavce"/>
    <w:link w:val="Textkomente"/>
    <w:uiPriority w:val="99"/>
    <w:rsid w:val="00AE0057"/>
  </w:style>
  <w:style w:type="paragraph" w:styleId="Pedmtkomente">
    <w:name w:val="annotation subject"/>
    <w:basedOn w:val="Textkomente"/>
    <w:next w:val="Textkomente"/>
    <w:link w:val="PedmtkomenteChar"/>
    <w:uiPriority w:val="99"/>
    <w:semiHidden/>
    <w:unhideWhenUsed/>
    <w:rsid w:val="00AE0057"/>
    <w:rPr>
      <w:b/>
      <w:bCs/>
      <w:lang w:val="x-none" w:eastAsia="x-none"/>
    </w:rPr>
  </w:style>
  <w:style w:type="character" w:customStyle="1" w:styleId="PedmtkomenteChar">
    <w:name w:val="Předmět komentáře Char"/>
    <w:link w:val="Pedmtkomente"/>
    <w:uiPriority w:val="99"/>
    <w:semiHidden/>
    <w:rsid w:val="00AE0057"/>
    <w:rPr>
      <w:b/>
      <w:bCs/>
    </w:rPr>
  </w:style>
  <w:style w:type="paragraph" w:styleId="Odstavecseseznamem">
    <w:name w:val="List Paragraph"/>
    <w:basedOn w:val="Normln"/>
    <w:uiPriority w:val="99"/>
    <w:qFormat/>
    <w:rsid w:val="0034350B"/>
    <w:pPr>
      <w:ind w:left="708"/>
    </w:pPr>
  </w:style>
  <w:style w:type="paragraph" w:styleId="Revize">
    <w:name w:val="Revision"/>
    <w:hidden/>
    <w:uiPriority w:val="99"/>
    <w:semiHidden/>
    <w:rsid w:val="00FB7797"/>
    <w:rPr>
      <w:sz w:val="24"/>
      <w:szCs w:val="24"/>
    </w:rPr>
  </w:style>
  <w:style w:type="paragraph" w:customStyle="1" w:styleId="font5">
    <w:name w:val="font5"/>
    <w:basedOn w:val="Normln"/>
    <w:rsid w:val="00B1123D"/>
    <w:pPr>
      <w:spacing w:before="100" w:beforeAutospacing="1" w:after="100" w:afterAutospacing="1"/>
    </w:pPr>
    <w:rPr>
      <w:rFonts w:ascii="Tahoma" w:hAnsi="Tahoma" w:cs="Tahoma"/>
      <w:color w:val="000000"/>
      <w:sz w:val="16"/>
      <w:szCs w:val="16"/>
    </w:rPr>
  </w:style>
  <w:style w:type="paragraph" w:customStyle="1" w:styleId="xl108">
    <w:name w:val="xl108"/>
    <w:basedOn w:val="Normln"/>
    <w:rsid w:val="00B1123D"/>
    <w:pPr>
      <w:spacing w:before="100" w:beforeAutospacing="1" w:after="100" w:afterAutospacing="1"/>
    </w:pPr>
    <w:rPr>
      <w:rFonts w:ascii="Tahoma" w:hAnsi="Tahoma" w:cs="Tahoma"/>
      <w:b/>
      <w:bCs/>
    </w:rPr>
  </w:style>
  <w:style w:type="paragraph" w:customStyle="1" w:styleId="xl109">
    <w:name w:val="xl109"/>
    <w:basedOn w:val="Normln"/>
    <w:rsid w:val="00B1123D"/>
    <w:pPr>
      <w:spacing w:before="100" w:beforeAutospacing="1" w:after="100" w:afterAutospacing="1"/>
    </w:pPr>
    <w:rPr>
      <w:rFonts w:ascii="Tahoma" w:hAnsi="Tahoma" w:cs="Tahoma"/>
      <w:b/>
      <w:bCs/>
      <w:sz w:val="20"/>
      <w:szCs w:val="20"/>
    </w:rPr>
  </w:style>
  <w:style w:type="paragraph" w:customStyle="1" w:styleId="xl110">
    <w:name w:val="xl110"/>
    <w:basedOn w:val="Normln"/>
    <w:rsid w:val="00B1123D"/>
    <w:pPr>
      <w:spacing w:before="100" w:beforeAutospacing="1" w:after="100" w:afterAutospacing="1"/>
    </w:pPr>
    <w:rPr>
      <w:rFonts w:ascii="Tahoma" w:hAnsi="Tahoma" w:cs="Tahoma"/>
      <w:b/>
      <w:bCs/>
      <w:sz w:val="20"/>
      <w:szCs w:val="20"/>
    </w:rPr>
  </w:style>
  <w:style w:type="paragraph" w:customStyle="1" w:styleId="xl111">
    <w:name w:val="xl111"/>
    <w:basedOn w:val="Normln"/>
    <w:rsid w:val="00B1123D"/>
    <w:pPr>
      <w:spacing w:before="100" w:beforeAutospacing="1" w:after="100" w:afterAutospacing="1"/>
    </w:pPr>
    <w:rPr>
      <w:rFonts w:ascii="Tahoma" w:hAnsi="Tahoma" w:cs="Tahoma"/>
      <w:sz w:val="20"/>
      <w:szCs w:val="20"/>
    </w:rPr>
  </w:style>
  <w:style w:type="paragraph" w:customStyle="1" w:styleId="xl112">
    <w:name w:val="xl112"/>
    <w:basedOn w:val="Normln"/>
    <w:rsid w:val="00B1123D"/>
    <w:pPr>
      <w:spacing w:before="100" w:beforeAutospacing="1" w:after="100" w:afterAutospacing="1"/>
    </w:pPr>
    <w:rPr>
      <w:rFonts w:ascii="Tahoma" w:hAnsi="Tahoma" w:cs="Tahoma"/>
      <w:sz w:val="20"/>
      <w:szCs w:val="20"/>
    </w:rPr>
  </w:style>
  <w:style w:type="paragraph" w:customStyle="1" w:styleId="xl113">
    <w:name w:val="xl113"/>
    <w:basedOn w:val="Normln"/>
    <w:rsid w:val="00B1123D"/>
    <w:pPr>
      <w:spacing w:before="100" w:beforeAutospacing="1" w:after="100" w:afterAutospacing="1"/>
    </w:pPr>
    <w:rPr>
      <w:rFonts w:ascii="Tahoma" w:hAnsi="Tahoma" w:cs="Tahoma"/>
      <w:b/>
      <w:bCs/>
    </w:rPr>
  </w:style>
  <w:style w:type="paragraph" w:customStyle="1" w:styleId="xl114">
    <w:name w:val="xl114"/>
    <w:basedOn w:val="Normln"/>
    <w:rsid w:val="00B1123D"/>
    <w:pPr>
      <w:spacing w:before="100" w:beforeAutospacing="1" w:after="100" w:afterAutospacing="1"/>
      <w:textAlignment w:val="center"/>
    </w:pPr>
    <w:rPr>
      <w:rFonts w:ascii="Tahoma" w:hAnsi="Tahoma" w:cs="Tahoma"/>
      <w:sz w:val="18"/>
      <w:szCs w:val="18"/>
    </w:rPr>
  </w:style>
  <w:style w:type="paragraph" w:customStyle="1" w:styleId="xl115">
    <w:name w:val="xl115"/>
    <w:basedOn w:val="Normln"/>
    <w:rsid w:val="00B1123D"/>
    <w:pPr>
      <w:spacing w:before="100" w:beforeAutospacing="1" w:after="100" w:afterAutospacing="1"/>
    </w:pPr>
    <w:rPr>
      <w:rFonts w:ascii="Tahoma" w:hAnsi="Tahoma" w:cs="Tahoma"/>
      <w:sz w:val="16"/>
      <w:szCs w:val="16"/>
    </w:rPr>
  </w:style>
  <w:style w:type="paragraph" w:customStyle="1" w:styleId="xl116">
    <w:name w:val="xl116"/>
    <w:basedOn w:val="Normln"/>
    <w:rsid w:val="00B1123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17">
    <w:name w:val="xl117"/>
    <w:basedOn w:val="Normln"/>
    <w:rsid w:val="00B1123D"/>
    <w:pPr>
      <w:spacing w:before="100" w:beforeAutospacing="1" w:after="100" w:afterAutospacing="1"/>
      <w:textAlignment w:val="center"/>
    </w:pPr>
    <w:rPr>
      <w:rFonts w:ascii="Tahoma" w:hAnsi="Tahoma" w:cs="Tahoma"/>
      <w:sz w:val="16"/>
      <w:szCs w:val="16"/>
    </w:rPr>
  </w:style>
  <w:style w:type="paragraph" w:customStyle="1" w:styleId="xl118">
    <w:name w:val="xl118"/>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19">
    <w:name w:val="xl119"/>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6"/>
      <w:szCs w:val="16"/>
    </w:rPr>
  </w:style>
  <w:style w:type="paragraph" w:customStyle="1" w:styleId="xl120">
    <w:name w:val="xl120"/>
    <w:basedOn w:val="Normln"/>
    <w:rsid w:val="00B112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21">
    <w:name w:val="xl121"/>
    <w:basedOn w:val="Normln"/>
    <w:rsid w:val="00B1123D"/>
    <w:pPr>
      <w:spacing w:before="100" w:beforeAutospacing="1" w:after="100" w:afterAutospacing="1"/>
      <w:textAlignment w:val="center"/>
    </w:pPr>
    <w:rPr>
      <w:rFonts w:ascii="Tahoma" w:hAnsi="Tahoma" w:cs="Tahoma"/>
      <w:sz w:val="18"/>
      <w:szCs w:val="18"/>
    </w:rPr>
  </w:style>
  <w:style w:type="paragraph" w:customStyle="1" w:styleId="xl122">
    <w:name w:val="xl122"/>
    <w:basedOn w:val="Normln"/>
    <w:rsid w:val="00B1123D"/>
    <w:pPr>
      <w:spacing w:before="100" w:beforeAutospacing="1" w:after="100" w:afterAutospacing="1"/>
      <w:jc w:val="center"/>
    </w:pPr>
    <w:rPr>
      <w:rFonts w:ascii="Tahoma" w:hAnsi="Tahoma" w:cs="Tahoma"/>
      <w:sz w:val="20"/>
      <w:szCs w:val="20"/>
    </w:rPr>
  </w:style>
  <w:style w:type="paragraph" w:customStyle="1" w:styleId="xl123">
    <w:name w:val="xl123"/>
    <w:basedOn w:val="Normln"/>
    <w:rsid w:val="00B1123D"/>
    <w:pPr>
      <w:spacing w:before="100" w:beforeAutospacing="1" w:after="100" w:afterAutospacing="1"/>
    </w:pPr>
    <w:rPr>
      <w:rFonts w:ascii="Tahoma" w:hAnsi="Tahoma" w:cs="Tahoma"/>
      <w:sz w:val="20"/>
      <w:szCs w:val="20"/>
    </w:rPr>
  </w:style>
  <w:style w:type="paragraph" w:customStyle="1" w:styleId="xl124">
    <w:name w:val="xl124"/>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5">
    <w:name w:val="xl125"/>
    <w:basedOn w:val="Normln"/>
    <w:rsid w:val="00B1123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26">
    <w:name w:val="xl126"/>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127">
    <w:name w:val="xl127"/>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128">
    <w:name w:val="xl128"/>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9">
    <w:name w:val="xl129"/>
    <w:basedOn w:val="Normln"/>
    <w:rsid w:val="00B1123D"/>
    <w:pPr>
      <w:pBdr>
        <w:top w:val="single" w:sz="4" w:space="0" w:color="auto"/>
        <w:bottom w:val="single" w:sz="4" w:space="0" w:color="auto"/>
      </w:pBdr>
      <w:spacing w:before="100" w:beforeAutospacing="1" w:after="100" w:afterAutospacing="1"/>
      <w:textAlignment w:val="center"/>
    </w:pPr>
    <w:rPr>
      <w:rFonts w:ascii="Tahoma" w:hAnsi="Tahoma" w:cs="Tahoma"/>
      <w:sz w:val="16"/>
      <w:szCs w:val="16"/>
    </w:rPr>
  </w:style>
  <w:style w:type="paragraph" w:customStyle="1" w:styleId="xl130">
    <w:name w:val="xl130"/>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131">
    <w:name w:val="xl131"/>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32">
    <w:name w:val="xl132"/>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133">
    <w:name w:val="xl133"/>
    <w:basedOn w:val="Normln"/>
    <w:rsid w:val="00B1123D"/>
    <w:pPr>
      <w:pBdr>
        <w:top w:val="single" w:sz="4" w:space="0" w:color="auto"/>
        <w:bottom w:val="single" w:sz="4" w:space="0" w:color="auto"/>
      </w:pBdr>
      <w:spacing w:before="100" w:beforeAutospacing="1" w:after="100" w:afterAutospacing="1"/>
      <w:textAlignment w:val="center"/>
    </w:pPr>
    <w:rPr>
      <w:rFonts w:ascii="Tahoma" w:hAnsi="Tahoma" w:cs="Tahoma"/>
      <w:sz w:val="16"/>
      <w:szCs w:val="16"/>
    </w:rPr>
  </w:style>
  <w:style w:type="paragraph" w:customStyle="1" w:styleId="xl134">
    <w:name w:val="xl134"/>
    <w:basedOn w:val="Normln"/>
    <w:rsid w:val="00B1123D"/>
    <w:pPr>
      <w:shd w:val="clear" w:color="000000" w:fill="66FFFF"/>
      <w:spacing w:before="100" w:beforeAutospacing="1" w:after="100" w:afterAutospacing="1"/>
      <w:textAlignment w:val="center"/>
    </w:pPr>
    <w:rPr>
      <w:rFonts w:ascii="Tahoma" w:hAnsi="Tahoma" w:cs="Tahoma"/>
      <w:b/>
      <w:bCs/>
      <w:sz w:val="20"/>
      <w:szCs w:val="20"/>
    </w:rPr>
  </w:style>
  <w:style w:type="paragraph" w:customStyle="1" w:styleId="xl135">
    <w:name w:val="xl135"/>
    <w:basedOn w:val="Normln"/>
    <w:rsid w:val="00B1123D"/>
    <w:pPr>
      <w:shd w:val="clear" w:color="000000" w:fill="66FFFF"/>
      <w:spacing w:before="100" w:beforeAutospacing="1" w:after="100" w:afterAutospacing="1"/>
      <w:textAlignment w:val="center"/>
    </w:pPr>
    <w:rPr>
      <w:rFonts w:ascii="Tahoma" w:hAnsi="Tahoma" w:cs="Tahoma"/>
      <w:b/>
      <w:bCs/>
      <w:sz w:val="20"/>
      <w:szCs w:val="20"/>
    </w:rPr>
  </w:style>
  <w:style w:type="paragraph" w:customStyle="1" w:styleId="xl136">
    <w:name w:val="xl136"/>
    <w:basedOn w:val="Normln"/>
    <w:rsid w:val="00B1123D"/>
    <w:pPr>
      <w:shd w:val="clear" w:color="000000" w:fill="66FFFF"/>
      <w:spacing w:before="100" w:beforeAutospacing="1" w:after="100" w:afterAutospacing="1"/>
    </w:pPr>
    <w:rPr>
      <w:rFonts w:ascii="Tahoma" w:hAnsi="Tahoma" w:cs="Tahoma"/>
      <w:b/>
      <w:bCs/>
      <w:sz w:val="20"/>
      <w:szCs w:val="20"/>
    </w:rPr>
  </w:style>
  <w:style w:type="paragraph" w:customStyle="1" w:styleId="xl137">
    <w:name w:val="xl137"/>
    <w:basedOn w:val="Normln"/>
    <w:rsid w:val="00B1123D"/>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138">
    <w:name w:val="xl138"/>
    <w:basedOn w:val="Normln"/>
    <w:rsid w:val="00B1123D"/>
    <w:pPr>
      <w:pBdr>
        <w:top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139">
    <w:name w:val="xl139"/>
    <w:basedOn w:val="Normln"/>
    <w:rsid w:val="00B1123D"/>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140">
    <w:name w:val="xl140"/>
    <w:basedOn w:val="Normln"/>
    <w:rsid w:val="00B1123D"/>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41">
    <w:name w:val="xl141"/>
    <w:basedOn w:val="Normln"/>
    <w:rsid w:val="00B1123D"/>
    <w:pPr>
      <w:pBdr>
        <w:top w:val="single" w:sz="4" w:space="0" w:color="auto"/>
        <w:bottom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42">
    <w:name w:val="xl142"/>
    <w:basedOn w:val="Normln"/>
    <w:rsid w:val="00B1123D"/>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43">
    <w:name w:val="xl143"/>
    <w:basedOn w:val="Normln"/>
    <w:rsid w:val="00B1123D"/>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44">
    <w:name w:val="xl144"/>
    <w:basedOn w:val="Normln"/>
    <w:rsid w:val="00B1123D"/>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45">
    <w:name w:val="xl145"/>
    <w:basedOn w:val="Normln"/>
    <w:rsid w:val="00B1123D"/>
    <w:pPr>
      <w:pBdr>
        <w:top w:val="single" w:sz="4" w:space="0" w:color="auto"/>
        <w:left w:val="single" w:sz="4" w:space="7" w:color="auto"/>
        <w:bottom w:val="single" w:sz="4" w:space="0" w:color="auto"/>
      </w:pBdr>
      <w:shd w:val="clear" w:color="000000" w:fill="FFFF00"/>
      <w:spacing w:before="100" w:beforeAutospacing="1" w:after="100" w:afterAutospacing="1"/>
      <w:ind w:firstLineChars="100" w:firstLine="100"/>
      <w:textAlignment w:val="center"/>
    </w:pPr>
    <w:rPr>
      <w:rFonts w:ascii="Tahoma" w:hAnsi="Tahoma" w:cs="Tahoma"/>
      <w:b/>
      <w:bCs/>
      <w:color w:val="000000"/>
      <w:sz w:val="20"/>
      <w:szCs w:val="20"/>
    </w:rPr>
  </w:style>
  <w:style w:type="paragraph" w:customStyle="1" w:styleId="xl146">
    <w:name w:val="xl146"/>
    <w:basedOn w:val="Normln"/>
    <w:rsid w:val="00B1123D"/>
    <w:pPr>
      <w:pBdr>
        <w:top w:val="single" w:sz="4" w:space="0"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rPr>
      <w:rFonts w:ascii="Tahoma" w:hAnsi="Tahoma" w:cs="Tahoma"/>
      <w:b/>
      <w:bCs/>
      <w:color w:val="000000"/>
      <w:sz w:val="20"/>
      <w:szCs w:val="20"/>
    </w:rPr>
  </w:style>
  <w:style w:type="paragraph" w:customStyle="1" w:styleId="xl147">
    <w:name w:val="xl147"/>
    <w:basedOn w:val="Normln"/>
    <w:rsid w:val="00B112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ahoma" w:hAnsi="Tahoma" w:cs="Tahoma"/>
      <w:b/>
      <w:bCs/>
      <w:color w:val="000000"/>
      <w:sz w:val="20"/>
      <w:szCs w:val="20"/>
    </w:rPr>
  </w:style>
  <w:style w:type="paragraph" w:customStyle="1" w:styleId="xl148">
    <w:name w:val="xl148"/>
    <w:basedOn w:val="Normln"/>
    <w:rsid w:val="00B1123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rFonts w:ascii="Tahoma" w:hAnsi="Tahoma" w:cs="Tahoma"/>
      <w:b/>
      <w:bCs/>
      <w:color w:val="000000"/>
      <w:sz w:val="20"/>
      <w:szCs w:val="20"/>
    </w:rPr>
  </w:style>
  <w:style w:type="paragraph" w:customStyle="1" w:styleId="xl149">
    <w:name w:val="xl149"/>
    <w:basedOn w:val="Normln"/>
    <w:rsid w:val="00B1123D"/>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ahoma" w:hAnsi="Tahoma" w:cs="Tahoma"/>
      <w:b/>
      <w:bCs/>
      <w:color w:val="000000"/>
      <w:sz w:val="20"/>
      <w:szCs w:val="20"/>
    </w:rPr>
  </w:style>
  <w:style w:type="paragraph" w:customStyle="1" w:styleId="xl150">
    <w:name w:val="xl150"/>
    <w:basedOn w:val="Normln"/>
    <w:rsid w:val="00B1123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Tahoma" w:hAnsi="Tahoma" w:cs="Tahoma"/>
      <w:color w:val="000000"/>
      <w:sz w:val="20"/>
      <w:szCs w:val="20"/>
    </w:rPr>
  </w:style>
  <w:style w:type="paragraph" w:customStyle="1" w:styleId="xl151">
    <w:name w:val="xl151"/>
    <w:basedOn w:val="Normln"/>
    <w:rsid w:val="00B1123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color w:val="000000"/>
      <w:sz w:val="20"/>
      <w:szCs w:val="20"/>
    </w:rPr>
  </w:style>
  <w:style w:type="paragraph" w:customStyle="1" w:styleId="xl152">
    <w:name w:val="xl152"/>
    <w:basedOn w:val="Normln"/>
    <w:rsid w:val="00B112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styleId="Normlnweb">
    <w:name w:val="Normal (Web)"/>
    <w:basedOn w:val="Normln"/>
    <w:uiPriority w:val="99"/>
    <w:unhideWhenUsed/>
    <w:qFormat/>
    <w:rsid w:val="00B1123D"/>
    <w:pPr>
      <w:spacing w:before="360" w:after="360"/>
    </w:pPr>
  </w:style>
  <w:style w:type="character" w:styleId="Siln">
    <w:name w:val="Strong"/>
    <w:uiPriority w:val="22"/>
    <w:qFormat/>
    <w:rsid w:val="00B1123D"/>
    <w:rPr>
      <w:b/>
      <w:bCs/>
    </w:rPr>
  </w:style>
  <w:style w:type="character" w:customStyle="1" w:styleId="apple-style-span">
    <w:name w:val="apple-style-span"/>
    <w:rsid w:val="00B1123D"/>
  </w:style>
  <w:style w:type="character" w:customStyle="1" w:styleId="poloky">
    <w:name w:val="položky"/>
    <w:rsid w:val="00B1123D"/>
    <w:rPr>
      <w:rFonts w:ascii="Tahoma" w:hAnsi="Tahoma" w:cs="Tahoma" w:hint="default"/>
      <w:bCs/>
      <w:i/>
      <w:iCs/>
      <w:sz w:val="20"/>
      <w:szCs w:val="20"/>
    </w:rPr>
  </w:style>
  <w:style w:type="paragraph" w:customStyle="1" w:styleId="Default">
    <w:name w:val="Default"/>
    <w:rsid w:val="00B1123D"/>
    <w:pPr>
      <w:autoSpaceDE w:val="0"/>
      <w:autoSpaceDN w:val="0"/>
      <w:adjustRightInd w:val="0"/>
    </w:pPr>
    <w:rPr>
      <w:rFonts w:ascii="Cambria" w:eastAsia="Calibri" w:hAnsi="Cambria" w:cs="Cambria"/>
      <w:color w:val="000000"/>
      <w:sz w:val="24"/>
      <w:szCs w:val="24"/>
      <w:lang w:eastAsia="en-US"/>
    </w:rPr>
  </w:style>
  <w:style w:type="table" w:styleId="Mkatabulky">
    <w:name w:val="Table Grid"/>
    <w:basedOn w:val="Normlntabulka"/>
    <w:uiPriority w:val="59"/>
    <w:rsid w:val="00B1123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02624"/>
    <w:rPr>
      <w:color w:val="0563C1"/>
      <w:u w:val="single"/>
    </w:rPr>
  </w:style>
  <w:style w:type="paragraph" w:customStyle="1" w:styleId="Zkladntext22">
    <w:name w:val="Základní text 22"/>
    <w:basedOn w:val="Normln"/>
    <w:rsid w:val="00C00B62"/>
    <w:pPr>
      <w:widowControl w:val="0"/>
      <w:suppressAutoHyphens/>
      <w:jc w:val="both"/>
    </w:pPr>
    <w:rPr>
      <w:rFonts w:eastAsia="Arial Unicode MS"/>
      <w:kern w:val="1"/>
      <w:lang w:eastAsia="zh-CN"/>
    </w:rPr>
  </w:style>
  <w:style w:type="paragraph" w:styleId="Bezmezer">
    <w:name w:val="No Spacing"/>
    <w:uiPriority w:val="99"/>
    <w:qFormat/>
    <w:rsid w:val="002B4635"/>
    <w:rPr>
      <w:rFonts w:ascii="Calibri" w:hAnsi="Calibri" w:cs="Calibri"/>
      <w:sz w:val="22"/>
      <w:szCs w:val="22"/>
      <w:lang w:eastAsia="en-US"/>
    </w:rPr>
  </w:style>
  <w:style w:type="paragraph" w:customStyle="1" w:styleId="dajeOSmluvnStran">
    <w:name w:val="ÚdajeOSmluvníStraně"/>
    <w:basedOn w:val="Normln"/>
    <w:rsid w:val="005B22F4"/>
    <w:pPr>
      <w:suppressAutoHyphens/>
      <w:ind w:left="357"/>
    </w:pPr>
    <w:rPr>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297299">
      <w:bodyDiv w:val="1"/>
      <w:marLeft w:val="0"/>
      <w:marRight w:val="0"/>
      <w:marTop w:val="0"/>
      <w:marBottom w:val="0"/>
      <w:divBdr>
        <w:top w:val="none" w:sz="0" w:space="0" w:color="auto"/>
        <w:left w:val="none" w:sz="0" w:space="0" w:color="auto"/>
        <w:bottom w:val="none" w:sz="0" w:space="0" w:color="auto"/>
        <w:right w:val="none" w:sz="0" w:space="0" w:color="auto"/>
      </w:divBdr>
    </w:div>
    <w:div w:id="362100805">
      <w:bodyDiv w:val="1"/>
      <w:marLeft w:val="0"/>
      <w:marRight w:val="0"/>
      <w:marTop w:val="0"/>
      <w:marBottom w:val="0"/>
      <w:divBdr>
        <w:top w:val="none" w:sz="0" w:space="0" w:color="auto"/>
        <w:left w:val="none" w:sz="0" w:space="0" w:color="auto"/>
        <w:bottom w:val="none" w:sz="0" w:space="0" w:color="auto"/>
        <w:right w:val="none" w:sz="0" w:space="0" w:color="auto"/>
      </w:divBdr>
    </w:div>
    <w:div w:id="449323980">
      <w:bodyDiv w:val="1"/>
      <w:marLeft w:val="0"/>
      <w:marRight w:val="0"/>
      <w:marTop w:val="0"/>
      <w:marBottom w:val="0"/>
      <w:divBdr>
        <w:top w:val="none" w:sz="0" w:space="0" w:color="auto"/>
        <w:left w:val="none" w:sz="0" w:space="0" w:color="auto"/>
        <w:bottom w:val="none" w:sz="0" w:space="0" w:color="auto"/>
        <w:right w:val="none" w:sz="0" w:space="0" w:color="auto"/>
      </w:divBdr>
    </w:div>
    <w:div w:id="824316128">
      <w:bodyDiv w:val="1"/>
      <w:marLeft w:val="0"/>
      <w:marRight w:val="0"/>
      <w:marTop w:val="0"/>
      <w:marBottom w:val="0"/>
      <w:divBdr>
        <w:top w:val="none" w:sz="0" w:space="0" w:color="auto"/>
        <w:left w:val="none" w:sz="0" w:space="0" w:color="auto"/>
        <w:bottom w:val="none" w:sz="0" w:space="0" w:color="auto"/>
        <w:right w:val="none" w:sz="0" w:space="0" w:color="auto"/>
      </w:divBdr>
    </w:div>
    <w:div w:id="1591424164">
      <w:bodyDiv w:val="1"/>
      <w:marLeft w:val="0"/>
      <w:marRight w:val="0"/>
      <w:marTop w:val="0"/>
      <w:marBottom w:val="0"/>
      <w:divBdr>
        <w:top w:val="none" w:sz="0" w:space="0" w:color="auto"/>
        <w:left w:val="none" w:sz="0" w:space="0" w:color="auto"/>
        <w:bottom w:val="none" w:sz="0" w:space="0" w:color="auto"/>
        <w:right w:val="none" w:sz="0" w:space="0" w:color="auto"/>
      </w:divBdr>
    </w:div>
    <w:div w:id="20921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AEDC77B0411C4CA9219E19BF22C1E6" ma:contentTypeVersion="14" ma:contentTypeDescription="Vytvoří nový dokument" ma:contentTypeScope="" ma:versionID="cebe3ab0949b9bce4e7e265002f95c77">
  <xsd:schema xmlns:xsd="http://www.w3.org/2001/XMLSchema" xmlns:xs="http://www.w3.org/2001/XMLSchema" xmlns:p="http://schemas.microsoft.com/office/2006/metadata/properties" xmlns:ns2="ff2d6881-60bb-4da7-8e92-7b4ffa97354f" xmlns:ns3="b22b49fc-3fdd-4f20-a3ac-451ff0e683ef" targetNamespace="http://schemas.microsoft.com/office/2006/metadata/properties" ma:root="true" ma:fieldsID="3399b3acc154e6dc65b7bb64654ddfa3" ns2:_="" ns3:_="">
    <xsd:import namespace="ff2d6881-60bb-4da7-8e92-7b4ffa97354f"/>
    <xsd:import namespace="b22b49fc-3fdd-4f20-a3ac-451ff0e683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d6881-60bb-4da7-8e92-7b4ffa973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5118d3b-a110-40ad-968e-2df851b90b16"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2b49fc-3fdd-4f20-a3ac-451ff0e683ef"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2d6881-60bb-4da7-8e92-7b4ffa9735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49043-91B6-4D3C-957C-5F77B918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d6881-60bb-4da7-8e92-7b4ffa97354f"/>
    <ds:schemaRef ds:uri="b22b49fc-3fdd-4f20-a3ac-451ff0e68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CC566-DC3E-4930-97FA-11BFD9479F2E}">
  <ds:schemaRefs>
    <ds:schemaRef ds:uri="http://schemas.openxmlformats.org/officeDocument/2006/bibliography"/>
  </ds:schemaRefs>
</ds:datastoreItem>
</file>

<file path=customXml/itemProps3.xml><?xml version="1.0" encoding="utf-8"?>
<ds:datastoreItem xmlns:ds="http://schemas.openxmlformats.org/officeDocument/2006/customXml" ds:itemID="{F55C0373-5F64-43FD-8AF9-3EA7CF056C9A}">
  <ds:schemaRefs>
    <ds:schemaRef ds:uri="http://schemas.microsoft.com/office/2006/metadata/properties"/>
    <ds:schemaRef ds:uri="http://schemas.microsoft.com/office/infopath/2007/PartnerControls"/>
    <ds:schemaRef ds:uri="ff2d6881-60bb-4da7-8e92-7b4ffa97354f"/>
  </ds:schemaRefs>
</ds:datastoreItem>
</file>

<file path=customXml/itemProps4.xml><?xml version="1.0" encoding="utf-8"?>
<ds:datastoreItem xmlns:ds="http://schemas.openxmlformats.org/officeDocument/2006/customXml" ds:itemID="{8CACC619-1344-4DFD-9829-A5C9E548780F}">
  <ds:schemaRefs>
    <ds:schemaRef ds:uri="http://schemas.microsoft.com/sharepoint/v3/contenttype/forms"/>
  </ds:schemaRefs>
</ds:datastoreItem>
</file>

<file path=docMetadata/LabelInfo.xml><?xml version="1.0" encoding="utf-8"?>
<clbl:labelList xmlns:clbl="http://schemas.microsoft.com/office/2020/mipLabelMetadata">
  <clbl:label id="{e322bd98-15a2-4471-8cde-96e37898c4ce}" enabled="0" method="" siteId="{e322bd98-15a2-4471-8cde-96e37898c4ce}"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3059</Words>
  <Characters>18050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21067</CharactersWithSpaces>
  <SharedDoc>false</SharedDoc>
  <HLinks>
    <vt:vector size="6" baseType="variant">
      <vt:variant>
        <vt:i4>2359374</vt:i4>
      </vt:variant>
      <vt:variant>
        <vt:i4>0</vt:i4>
      </vt:variant>
      <vt:variant>
        <vt:i4>0</vt:i4>
      </vt:variant>
      <vt:variant>
        <vt:i4>5</vt:i4>
      </vt:variant>
      <vt:variant>
        <vt:lpwstr>mailto:lenka.martinkova@nsphav.cz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cp:lastModifiedBy>Jitka Kubíčková</cp:lastModifiedBy>
  <cp:revision>2</cp:revision>
  <cp:lastPrinted>2025-08-06T08:55:00Z</cp:lastPrinted>
  <dcterms:created xsi:type="dcterms:W3CDTF">2025-08-28T08:15:00Z</dcterms:created>
  <dcterms:modified xsi:type="dcterms:W3CDTF">2025-08-28T08:15:00Z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0x010100D3AEDC77B0411C4CA9219E19BF22C1E6</vt:lpwstr>
  </property>
  <property fmtid="{D5CDD505-2E9C-101B-9397-08002B2CF9AE}" pid="3" name="MediaServiceImageTags">
    <vt:lpwstr/>
  </property>
</Properties>
</file>