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1CCAA" w14:textId="77777777" w:rsidR="00D15331" w:rsidRDefault="00284B26">
      <w:pPr>
        <w:spacing w:after="0" w:line="259" w:lineRule="auto"/>
        <w:ind w:left="0" w:right="5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KUPNÍ SMLOUVA </w:t>
      </w:r>
    </w:p>
    <w:p w14:paraId="4C75517A" w14:textId="77777777" w:rsidR="00D15331" w:rsidRDefault="00284B26">
      <w:pPr>
        <w:spacing w:after="0" w:line="259" w:lineRule="auto"/>
        <w:ind w:left="0" w:right="0"/>
        <w:jc w:val="left"/>
      </w:pPr>
      <w:r>
        <w:rPr>
          <w:b/>
        </w:rPr>
        <w:t xml:space="preserve"> </w:t>
      </w:r>
    </w:p>
    <w:p w14:paraId="4BC3863E" w14:textId="77777777" w:rsidR="00D15331" w:rsidRDefault="00284B26">
      <w:pPr>
        <w:spacing w:after="0" w:line="259" w:lineRule="auto"/>
        <w:ind w:left="0" w:right="0"/>
        <w:jc w:val="left"/>
      </w:pPr>
      <w:r>
        <w:rPr>
          <w:b/>
        </w:rPr>
        <w:t xml:space="preserve"> </w:t>
      </w:r>
    </w:p>
    <w:p w14:paraId="39DB0A4A" w14:textId="77777777" w:rsidR="00793653" w:rsidRDefault="00793653">
      <w:pPr>
        <w:spacing w:after="5"/>
        <w:ind w:left="-5" w:right="0" w:hanging="10"/>
        <w:jc w:val="left"/>
      </w:pPr>
      <w:r w:rsidRPr="007C17B5">
        <w:rPr>
          <w:b/>
          <w:bCs/>
        </w:rPr>
        <w:t>scanservice a.s.,</w:t>
      </w:r>
      <w:r w:rsidRPr="00F07BFC">
        <w:t xml:space="preserve"> </w:t>
      </w:r>
    </w:p>
    <w:p w14:paraId="0CED0014" w14:textId="334D6396" w:rsidR="00D15331" w:rsidRDefault="00284B26">
      <w:pPr>
        <w:spacing w:after="5"/>
        <w:ind w:left="-5" w:right="0" w:hanging="10"/>
        <w:jc w:val="left"/>
      </w:pPr>
      <w:r>
        <w:rPr>
          <w:sz w:val="22"/>
          <w:szCs w:val="22"/>
        </w:rPr>
        <w:t xml:space="preserve">sídlo:  </w:t>
      </w:r>
      <w:r w:rsidR="00793653" w:rsidRPr="00F07BFC">
        <w:t>Průmyslová 1306/7, 102 00 Praha 10 – Hostivař</w:t>
      </w:r>
    </w:p>
    <w:p w14:paraId="7B28C745" w14:textId="68520146" w:rsidR="00D15331" w:rsidRDefault="00284B26">
      <w:pPr>
        <w:tabs>
          <w:tab w:val="center" w:pos="1150"/>
        </w:tabs>
        <w:spacing w:after="5"/>
        <w:ind w:left="-15" w:right="0"/>
        <w:jc w:val="left"/>
      </w:pPr>
      <w:r>
        <w:rPr>
          <w:sz w:val="22"/>
          <w:szCs w:val="22"/>
        </w:rPr>
        <w:t xml:space="preserve">IČ: </w:t>
      </w:r>
      <w:r>
        <w:rPr>
          <w:sz w:val="22"/>
          <w:szCs w:val="22"/>
        </w:rPr>
        <w:tab/>
      </w:r>
      <w:r w:rsidR="00793653" w:rsidRPr="00F07BFC">
        <w:t>25648101</w:t>
      </w:r>
      <w:r>
        <w:rPr>
          <w:sz w:val="22"/>
          <w:szCs w:val="22"/>
        </w:rPr>
        <w:t xml:space="preserve"> </w:t>
      </w:r>
    </w:p>
    <w:p w14:paraId="66719142" w14:textId="13BAD9CF" w:rsidR="00D15331" w:rsidRPr="00793653" w:rsidRDefault="00284B26">
      <w:pPr>
        <w:tabs>
          <w:tab w:val="center" w:pos="1290"/>
        </w:tabs>
        <w:spacing w:after="5"/>
        <w:ind w:left="-15" w:righ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 w:rsidR="00793653" w:rsidRPr="00793653">
        <w:rPr>
          <w:sz w:val="22"/>
          <w:szCs w:val="22"/>
        </w:rPr>
        <w:t>CZ25648101</w:t>
      </w:r>
      <w:r>
        <w:rPr>
          <w:sz w:val="22"/>
          <w:szCs w:val="22"/>
        </w:rPr>
        <w:t xml:space="preserve"> </w:t>
      </w:r>
    </w:p>
    <w:p w14:paraId="2DDE8019" w14:textId="7248A9B8" w:rsidR="00D15331" w:rsidRPr="00793653" w:rsidRDefault="00284B26" w:rsidP="00793653">
      <w:pPr>
        <w:tabs>
          <w:tab w:val="center" w:pos="1290"/>
        </w:tabs>
        <w:spacing w:after="5"/>
        <w:ind w:left="-15" w:right="0"/>
        <w:jc w:val="left"/>
        <w:rPr>
          <w:sz w:val="22"/>
          <w:szCs w:val="22"/>
        </w:rPr>
      </w:pPr>
      <w:r>
        <w:rPr>
          <w:sz w:val="22"/>
          <w:szCs w:val="22"/>
        </w:rPr>
        <w:t>bankovní spojení:</w:t>
      </w:r>
      <w:r w:rsidR="00793653" w:rsidRPr="00793653">
        <w:rPr>
          <w:sz w:val="22"/>
          <w:szCs w:val="22"/>
        </w:rPr>
        <w:t xml:space="preserve"> Komerční banka a.s., pob. Praha 5, číslo účtu: 51-1805880257/0100</w:t>
      </w:r>
    </w:p>
    <w:p w14:paraId="3EA64C2B" w14:textId="717CAD26" w:rsidR="00793653" w:rsidRPr="00793653" w:rsidRDefault="00793653" w:rsidP="00793653">
      <w:pPr>
        <w:tabs>
          <w:tab w:val="center" w:pos="1290"/>
        </w:tabs>
        <w:spacing w:after="5"/>
        <w:ind w:left="-15" w:right="0"/>
        <w:jc w:val="left"/>
        <w:rPr>
          <w:sz w:val="22"/>
          <w:szCs w:val="22"/>
        </w:rPr>
      </w:pPr>
      <w:r w:rsidRPr="00793653">
        <w:rPr>
          <w:sz w:val="22"/>
          <w:szCs w:val="22"/>
        </w:rPr>
        <w:t>zastoupená:</w:t>
      </w:r>
      <w:r w:rsidRPr="00793653">
        <w:rPr>
          <w:sz w:val="22"/>
          <w:szCs w:val="22"/>
        </w:rPr>
        <w:tab/>
      </w:r>
      <w:r w:rsidRPr="00793653">
        <w:rPr>
          <w:sz w:val="22"/>
          <w:szCs w:val="22"/>
        </w:rPr>
        <w:tab/>
        <w:t xml:space="preserve">Renatou Telínovou, předsedkyní představenstva, a </w:t>
      </w:r>
    </w:p>
    <w:p w14:paraId="0CC4EB82" w14:textId="65CF563D" w:rsidR="00793653" w:rsidRPr="00793653" w:rsidRDefault="00793653" w:rsidP="00793653">
      <w:pPr>
        <w:tabs>
          <w:tab w:val="center" w:pos="1290"/>
        </w:tabs>
        <w:spacing w:after="5"/>
        <w:ind w:left="-15" w:right="0"/>
        <w:jc w:val="left"/>
        <w:rPr>
          <w:sz w:val="22"/>
          <w:szCs w:val="22"/>
        </w:rPr>
      </w:pPr>
      <w:r w:rsidRPr="00793653">
        <w:rPr>
          <w:sz w:val="22"/>
          <w:szCs w:val="22"/>
        </w:rPr>
        <w:tab/>
      </w:r>
      <w:r w:rsidRPr="00793653">
        <w:rPr>
          <w:sz w:val="22"/>
          <w:szCs w:val="22"/>
        </w:rPr>
        <w:tab/>
        <w:t>Ing. Milanem Zajíčkem, členem představenstva</w:t>
      </w:r>
      <w:r w:rsidRPr="00793653" w:rsidDel="00D103A3">
        <w:rPr>
          <w:sz w:val="22"/>
          <w:szCs w:val="22"/>
        </w:rPr>
        <w:t xml:space="preserve"> </w:t>
      </w:r>
    </w:p>
    <w:p w14:paraId="55397DB0" w14:textId="040C090D" w:rsidR="00793653" w:rsidRDefault="00793653" w:rsidP="003117F2">
      <w:pPr>
        <w:tabs>
          <w:tab w:val="center" w:pos="1290"/>
        </w:tabs>
        <w:spacing w:after="5"/>
        <w:ind w:left="-15" w:right="0"/>
        <w:jc w:val="left"/>
        <w:rPr>
          <w:sz w:val="22"/>
          <w:szCs w:val="22"/>
        </w:rPr>
      </w:pPr>
      <w:r w:rsidRPr="00793653">
        <w:rPr>
          <w:sz w:val="22"/>
          <w:szCs w:val="22"/>
        </w:rPr>
        <w:t xml:space="preserve">Společnost je zapsána v OR, vedeném Městským soudem v Praze, oddíl B, vložka 11425 </w:t>
      </w:r>
    </w:p>
    <w:p w14:paraId="4BE500DE" w14:textId="77777777" w:rsidR="00D15331" w:rsidRDefault="00284B26">
      <w:pPr>
        <w:spacing w:after="5"/>
        <w:ind w:left="-5" w:right="1508" w:hanging="10"/>
        <w:jc w:val="left"/>
      </w:pPr>
      <w:r>
        <w:rPr>
          <w:i/>
          <w:sz w:val="22"/>
          <w:szCs w:val="22"/>
        </w:rPr>
        <w:t xml:space="preserve">jako „prodávající“ </w:t>
      </w:r>
    </w:p>
    <w:p w14:paraId="2B5F30EC" w14:textId="77777777" w:rsidR="00D15331" w:rsidRDefault="00284B26">
      <w:pPr>
        <w:spacing w:after="0" w:line="259" w:lineRule="auto"/>
        <w:ind w:left="0" w:right="0"/>
        <w:jc w:val="left"/>
      </w:pPr>
      <w:r>
        <w:rPr>
          <w:b/>
          <w:sz w:val="22"/>
          <w:szCs w:val="22"/>
        </w:rPr>
        <w:t xml:space="preserve"> </w:t>
      </w:r>
    </w:p>
    <w:p w14:paraId="7DE49344" w14:textId="77777777" w:rsidR="00D15331" w:rsidRDefault="00284B26">
      <w:pPr>
        <w:spacing w:after="5"/>
        <w:ind w:left="-5" w:right="0" w:hanging="10"/>
        <w:jc w:val="left"/>
      </w:pPr>
      <w:r>
        <w:rPr>
          <w:sz w:val="22"/>
          <w:szCs w:val="22"/>
        </w:rPr>
        <w:t xml:space="preserve">a </w:t>
      </w:r>
    </w:p>
    <w:p w14:paraId="44F2871F" w14:textId="77777777" w:rsidR="00D15331" w:rsidRDefault="00284B26">
      <w:pPr>
        <w:spacing w:after="21" w:line="259" w:lineRule="auto"/>
        <w:ind w:left="0" w:right="0"/>
        <w:jc w:val="left"/>
      </w:pPr>
      <w:r>
        <w:rPr>
          <w:b/>
          <w:sz w:val="22"/>
          <w:szCs w:val="22"/>
        </w:rPr>
        <w:t xml:space="preserve"> </w:t>
      </w:r>
    </w:p>
    <w:p w14:paraId="27368E00" w14:textId="77777777" w:rsidR="00D15331" w:rsidRDefault="00284B26">
      <w:pPr>
        <w:spacing w:after="0" w:line="259" w:lineRule="auto"/>
        <w:ind w:left="-5" w:right="0" w:hanging="10"/>
        <w:jc w:val="left"/>
      </w:pPr>
      <w:r>
        <w:rPr>
          <w:b/>
          <w:sz w:val="22"/>
          <w:szCs w:val="22"/>
        </w:rPr>
        <w:t xml:space="preserve">Moravská zemská knihovna v Brně </w:t>
      </w:r>
    </w:p>
    <w:p w14:paraId="72F25264" w14:textId="77777777" w:rsidR="00D15331" w:rsidRDefault="00284B26">
      <w:pPr>
        <w:spacing w:after="5"/>
        <w:ind w:left="-5" w:right="0" w:hanging="10"/>
        <w:jc w:val="left"/>
      </w:pPr>
      <w:r>
        <w:rPr>
          <w:sz w:val="22"/>
          <w:szCs w:val="22"/>
        </w:rPr>
        <w:t xml:space="preserve">státní příspěvková organizace zřízená Ministerstvem kultury České republiky </w:t>
      </w:r>
    </w:p>
    <w:p w14:paraId="554FAF9A" w14:textId="77777777" w:rsidR="00D15331" w:rsidRDefault="00284B26">
      <w:pPr>
        <w:tabs>
          <w:tab w:val="center" w:pos="1416"/>
          <w:tab w:val="center" w:pos="3398"/>
        </w:tabs>
        <w:spacing w:after="5"/>
        <w:ind w:left="-15" w:right="0"/>
        <w:jc w:val="left"/>
      </w:pPr>
      <w:r>
        <w:rPr>
          <w:sz w:val="22"/>
          <w:szCs w:val="22"/>
        </w:rPr>
        <w:t xml:space="preserve">sídlo:  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Kounicova 65a, 601 87 Brno </w:t>
      </w:r>
    </w:p>
    <w:p w14:paraId="6D1088B9" w14:textId="77777777" w:rsidR="00D15331" w:rsidRDefault="00284B26">
      <w:pPr>
        <w:tabs>
          <w:tab w:val="center" w:pos="708"/>
          <w:tab w:val="center" w:pos="1416"/>
          <w:tab w:val="center" w:pos="2566"/>
        </w:tabs>
        <w:spacing w:after="5"/>
        <w:ind w:left="-15" w:right="0"/>
        <w:jc w:val="left"/>
      </w:pPr>
      <w:r>
        <w:rPr>
          <w:sz w:val="22"/>
          <w:szCs w:val="22"/>
        </w:rPr>
        <w:t xml:space="preserve">IČ: 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00094943 </w:t>
      </w:r>
    </w:p>
    <w:p w14:paraId="2E5A22FC" w14:textId="77777777" w:rsidR="00D15331" w:rsidRDefault="00284B26">
      <w:pPr>
        <w:tabs>
          <w:tab w:val="center" w:pos="1416"/>
          <w:tab w:val="center" w:pos="2706"/>
        </w:tabs>
        <w:spacing w:after="5"/>
        <w:ind w:left="-15" w:right="0"/>
        <w:jc w:val="left"/>
      </w:pPr>
      <w:r>
        <w:rPr>
          <w:sz w:val="22"/>
          <w:szCs w:val="22"/>
        </w:rPr>
        <w:t xml:space="preserve">DIČ:  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CZ00094943 </w:t>
      </w:r>
    </w:p>
    <w:p w14:paraId="52FCE81A" w14:textId="77777777" w:rsidR="00D15331" w:rsidRDefault="00284B26">
      <w:pPr>
        <w:tabs>
          <w:tab w:val="center" w:pos="4332"/>
        </w:tabs>
        <w:spacing w:after="5"/>
        <w:ind w:left="-15" w:right="0"/>
        <w:jc w:val="left"/>
      </w:pPr>
      <w:r>
        <w:rPr>
          <w:sz w:val="22"/>
          <w:szCs w:val="22"/>
        </w:rPr>
        <w:t xml:space="preserve">bankovní spojení:  </w:t>
      </w:r>
      <w:r>
        <w:rPr>
          <w:sz w:val="22"/>
          <w:szCs w:val="22"/>
        </w:rPr>
        <w:tab/>
        <w:t xml:space="preserve">Česká národní banka, číslo účtu: 197638621/0710 </w:t>
      </w:r>
    </w:p>
    <w:p w14:paraId="4B60FD05" w14:textId="77777777" w:rsidR="00D15331" w:rsidRDefault="00284B26">
      <w:pPr>
        <w:spacing w:after="89"/>
        <w:ind w:left="693" w:right="0" w:hanging="708"/>
        <w:jc w:val="left"/>
      </w:pPr>
      <w:r>
        <w:rPr>
          <w:sz w:val="22"/>
          <w:szCs w:val="22"/>
        </w:rPr>
        <w:t xml:space="preserve">zastoupená ve věcech smluvních:   prof. PhDr. Tomášem Kubíčkem, Ph.D., generálním ředitelem       ve věcech technických:  Magdalenou Földvari, pracovníkem digitalizace </w:t>
      </w:r>
    </w:p>
    <w:p w14:paraId="002C7F2C" w14:textId="5210766A" w:rsidR="00D15331" w:rsidRDefault="00284B26" w:rsidP="003117F2">
      <w:pPr>
        <w:spacing w:after="20" w:line="259" w:lineRule="auto"/>
        <w:ind w:left="0" w:right="0"/>
        <w:jc w:val="left"/>
      </w:pPr>
      <w:r>
        <w:rPr>
          <w:i/>
          <w:sz w:val="22"/>
          <w:szCs w:val="22"/>
        </w:rPr>
        <w:t xml:space="preserve"> jako „kupující“ </w:t>
      </w:r>
    </w:p>
    <w:p w14:paraId="46177C3F" w14:textId="77777777" w:rsidR="00D15331" w:rsidRDefault="00284B26">
      <w:pPr>
        <w:spacing w:after="0" w:line="259" w:lineRule="auto"/>
        <w:ind w:left="0" w:right="0"/>
        <w:jc w:val="left"/>
      </w:pPr>
      <w:r>
        <w:t xml:space="preserve"> </w:t>
      </w:r>
    </w:p>
    <w:p w14:paraId="0E065EBF" w14:textId="77777777" w:rsidR="00D15331" w:rsidRDefault="00284B26">
      <w:pPr>
        <w:spacing w:after="24" w:line="259" w:lineRule="auto"/>
        <w:ind w:left="10" w:hanging="10"/>
        <w:jc w:val="center"/>
      </w:pPr>
      <w:r>
        <w:rPr>
          <w:b/>
        </w:rPr>
        <w:t xml:space="preserve">I. </w:t>
      </w:r>
    </w:p>
    <w:p w14:paraId="256D8FCB" w14:textId="77777777" w:rsidR="00D15331" w:rsidRDefault="00284B26">
      <w:pPr>
        <w:spacing w:after="162" w:line="259" w:lineRule="auto"/>
        <w:ind w:left="10" w:right="4" w:hanging="10"/>
        <w:jc w:val="center"/>
      </w:pPr>
      <w:r>
        <w:rPr>
          <w:b/>
        </w:rPr>
        <w:t xml:space="preserve">Předmět smlouvy </w:t>
      </w:r>
    </w:p>
    <w:p w14:paraId="59112DEF" w14:textId="2C702222" w:rsidR="00D15331" w:rsidRDefault="00284B26" w:rsidP="003117F2">
      <w:pPr>
        <w:numPr>
          <w:ilvl w:val="0"/>
          <w:numId w:val="1"/>
        </w:numPr>
        <w:spacing w:after="240" w:line="269" w:lineRule="auto"/>
        <w:ind w:left="357" w:right="0" w:hanging="357"/>
      </w:pPr>
      <w:r>
        <w:t xml:space="preserve">Předmětem této smlouvy je závazek prodávajícího dodat kupujícímu zboží </w:t>
      </w:r>
      <w:r w:rsidR="00205D7F">
        <w:rPr>
          <w:b/>
        </w:rPr>
        <w:t>Skenery A3 stolní – 2 kusy</w:t>
      </w:r>
      <w:r>
        <w:rPr>
          <w:b/>
        </w:rPr>
        <w:t xml:space="preserve"> </w:t>
      </w:r>
      <w:r>
        <w:t xml:space="preserve">s příslušenstvím blíže specifikovaný v Příloze č. 1 této smlouvy, která je její nedílnou součástí (dále jen „předmět koupě“) a převést na něj vlastnické právo k předmětu koupě a závazek kupujícího předmět koupě od prodávajícího převzít a uhradit prodávajícímu kupní cenu, to vše za podmínek sjednaných v této smlouvě. </w:t>
      </w:r>
    </w:p>
    <w:p w14:paraId="031C1E0B" w14:textId="0201F452" w:rsidR="00D15331" w:rsidRPr="00591119" w:rsidRDefault="00284B26" w:rsidP="003117F2">
      <w:pPr>
        <w:numPr>
          <w:ilvl w:val="0"/>
          <w:numId w:val="1"/>
        </w:numPr>
        <w:spacing w:after="240" w:line="269" w:lineRule="auto"/>
        <w:ind w:left="357" w:right="0" w:hanging="357"/>
      </w:pPr>
      <w:r>
        <w:t>Projekt</w:t>
      </w:r>
      <w:r w:rsidR="00C52C3E">
        <w:t xml:space="preserve"> </w:t>
      </w:r>
      <w:r>
        <w:t>je realizován za finanční spoluúčasti EU prostřednictvím Národního plánu obnovy a Ministerstva kultury, pod názvem projektu „</w:t>
      </w:r>
      <w:r w:rsidR="007123FE" w:rsidRPr="00591119">
        <w:t>Vývoj a integrace AI prvků pro digitalizaci knihovních fondů</w:t>
      </w:r>
      <w:r w:rsidRPr="00591119">
        <w:t xml:space="preserve">“ </w:t>
      </w:r>
      <w:r w:rsidR="008B0570" w:rsidRPr="00591119">
        <w:t>pod</w:t>
      </w:r>
      <w:r w:rsidRPr="00591119">
        <w:t xml:space="preserve"> registračním číslem projektu </w:t>
      </w:r>
      <w:r w:rsidR="00C65F3A" w:rsidRPr="00591119">
        <w:t>0</w:t>
      </w:r>
      <w:r w:rsidRPr="00591119">
        <w:t xml:space="preserve">444000004. </w:t>
      </w:r>
    </w:p>
    <w:p w14:paraId="242F88DE" w14:textId="77777777" w:rsidR="00D15331" w:rsidRDefault="00284B26" w:rsidP="003117F2">
      <w:pPr>
        <w:numPr>
          <w:ilvl w:val="0"/>
          <w:numId w:val="1"/>
        </w:numPr>
        <w:spacing w:after="240" w:line="269" w:lineRule="auto"/>
        <w:ind w:right="0"/>
      </w:pPr>
      <w:r>
        <w:t xml:space="preserve">Prodávající není oprávněn dodatečně určit vlastnosti předmětu smlouvy, pokud je neurčí kupující.  </w:t>
      </w:r>
    </w:p>
    <w:p w14:paraId="43952CE3" w14:textId="77777777" w:rsidR="00D15331" w:rsidRDefault="00284B26" w:rsidP="003117F2">
      <w:pPr>
        <w:numPr>
          <w:ilvl w:val="0"/>
          <w:numId w:val="1"/>
        </w:numPr>
        <w:spacing w:after="240" w:line="269" w:lineRule="auto"/>
        <w:ind w:right="0"/>
      </w:pPr>
      <w:r>
        <w:t xml:space="preserve">Pokud prodávající dodá kupujícímu větší množství předmětu smlouvy, než je uvedeno ve smlouvě, platí, že na toto větší množství předmětu smlouvy nebyla mezi smluvními stranami uzavřena smlouva a kupující toto přebytečné množství odmítl.  </w:t>
      </w:r>
    </w:p>
    <w:p w14:paraId="4CE7E877" w14:textId="77777777" w:rsidR="00D15331" w:rsidRDefault="00284B26" w:rsidP="003117F2">
      <w:pPr>
        <w:numPr>
          <w:ilvl w:val="0"/>
          <w:numId w:val="1"/>
        </w:numPr>
        <w:spacing w:after="240" w:line="269" w:lineRule="auto"/>
        <w:ind w:right="0"/>
      </w:pPr>
      <w:r>
        <w:lastRenderedPageBreak/>
        <w:t xml:space="preserve">Ustanovení § 577 z.č. 89/2012 Sb. občanského zákoníku se nepoužije. Určení množstevního, časového, územního nebo jiného rozsahu v této smlouvě je pevně určeno v této smlouvě a soud není oprávněn do tohoto jakkoliv zasahovat. </w:t>
      </w:r>
    </w:p>
    <w:p w14:paraId="3438B774" w14:textId="361DF36C" w:rsidR="00D15331" w:rsidRDefault="00284B26" w:rsidP="003117F2">
      <w:pPr>
        <w:spacing w:after="0" w:line="259" w:lineRule="auto"/>
        <w:ind w:left="57" w:right="0"/>
        <w:jc w:val="center"/>
      </w:pPr>
      <w:r>
        <w:rPr>
          <w:b/>
        </w:rPr>
        <w:t xml:space="preserve"> II. </w:t>
      </w:r>
    </w:p>
    <w:p w14:paraId="7EE2A598" w14:textId="77777777" w:rsidR="00D15331" w:rsidRDefault="00284B26">
      <w:pPr>
        <w:spacing w:after="166" w:line="259" w:lineRule="auto"/>
        <w:ind w:left="10" w:right="5" w:hanging="10"/>
        <w:jc w:val="center"/>
      </w:pPr>
      <w:r>
        <w:rPr>
          <w:b/>
        </w:rPr>
        <w:t xml:space="preserve">Místo a doba plnění </w:t>
      </w:r>
    </w:p>
    <w:p w14:paraId="57F7AADC" w14:textId="77777777" w:rsidR="00D15331" w:rsidRDefault="00284B26" w:rsidP="003117F2">
      <w:pPr>
        <w:numPr>
          <w:ilvl w:val="0"/>
          <w:numId w:val="8"/>
        </w:numPr>
        <w:spacing w:after="240" w:line="269" w:lineRule="auto"/>
        <w:ind w:left="357" w:right="0" w:hanging="357"/>
      </w:pPr>
      <w:r>
        <w:t xml:space="preserve">Místem plnění je sídlo kupujícího. </w:t>
      </w:r>
    </w:p>
    <w:p w14:paraId="53629077" w14:textId="4A1A2624" w:rsidR="00D15331" w:rsidRDefault="00284B26" w:rsidP="003117F2">
      <w:pPr>
        <w:numPr>
          <w:ilvl w:val="0"/>
          <w:numId w:val="8"/>
        </w:numPr>
        <w:spacing w:after="240" w:line="269" w:lineRule="auto"/>
        <w:ind w:left="357" w:right="0" w:hanging="357"/>
      </w:pPr>
      <w:r>
        <w:t xml:space="preserve">Prodávající se zavazuje dodat kupujícímu předmět smlouvy do </w:t>
      </w:r>
      <w:r w:rsidR="00205D7F">
        <w:rPr>
          <w:b/>
        </w:rPr>
        <w:t>30 dní od podpisu smlouvy</w:t>
      </w:r>
      <w:r>
        <w:rPr>
          <w:b/>
        </w:rPr>
        <w:t xml:space="preserve">. </w:t>
      </w:r>
      <w:r>
        <w:t xml:space="preserve"> </w:t>
      </w:r>
    </w:p>
    <w:p w14:paraId="5725AD7C" w14:textId="77777777" w:rsidR="00D15331" w:rsidRDefault="00284B26">
      <w:pPr>
        <w:spacing w:after="24" w:line="259" w:lineRule="auto"/>
        <w:ind w:left="10" w:hanging="10"/>
        <w:jc w:val="center"/>
      </w:pPr>
      <w:r>
        <w:rPr>
          <w:b/>
        </w:rPr>
        <w:t xml:space="preserve">III. </w:t>
      </w:r>
    </w:p>
    <w:p w14:paraId="5B7D61A9" w14:textId="77777777" w:rsidR="00D15331" w:rsidRDefault="00284B26">
      <w:pPr>
        <w:ind w:left="-15" w:right="0" w:firstLine="3176"/>
        <w:rPr>
          <w:b/>
        </w:rPr>
      </w:pPr>
      <w:r>
        <w:rPr>
          <w:b/>
        </w:rPr>
        <w:t>Dodání předmětu smlouvy</w:t>
      </w:r>
    </w:p>
    <w:p w14:paraId="741874A5" w14:textId="3DB38EFC" w:rsidR="00D15331" w:rsidRDefault="00284B26" w:rsidP="003117F2">
      <w:pPr>
        <w:numPr>
          <w:ilvl w:val="0"/>
          <w:numId w:val="16"/>
        </w:numPr>
        <w:spacing w:after="240" w:line="269" w:lineRule="auto"/>
        <w:ind w:right="0"/>
      </w:pPr>
      <w:r>
        <w:t xml:space="preserve">Předmět smlouvy nebo jeho část pokládají smluvní strany za dodaný, jestliže je bez jakýchkoliv vad (i nebránících užívání, vadou je i dodání menšího množství, než je uvedeno ve smlouvě, i když toto menší množství bude uvedeno v prohlášení prodávajícího nebo v dokladu o předání) a dojde k jeho převzetí od zástupce prodávajícího. </w:t>
      </w:r>
    </w:p>
    <w:p w14:paraId="693FDF7E" w14:textId="77777777" w:rsidR="00D15331" w:rsidRDefault="00284B26" w:rsidP="003117F2">
      <w:pPr>
        <w:numPr>
          <w:ilvl w:val="0"/>
          <w:numId w:val="16"/>
        </w:numPr>
        <w:spacing w:after="240" w:line="269" w:lineRule="auto"/>
        <w:ind w:left="357" w:right="0" w:hanging="357"/>
      </w:pPr>
      <w:r>
        <w:t xml:space="preserve">Součástí tohoto dodání je i dodání součástí i příslušenství nutných k užívání předmětu smlouvy vč. všech dokladů k tomuto užívání. </w:t>
      </w:r>
    </w:p>
    <w:p w14:paraId="526DC0DC" w14:textId="77777777" w:rsidR="00D15331" w:rsidRDefault="00284B26" w:rsidP="003117F2">
      <w:pPr>
        <w:numPr>
          <w:ilvl w:val="0"/>
          <w:numId w:val="16"/>
        </w:numPr>
        <w:spacing w:after="240" w:line="269" w:lineRule="auto"/>
        <w:ind w:left="357" w:right="0" w:hanging="357"/>
      </w:pPr>
      <w:r>
        <w:t xml:space="preserve">Dokladem o splnění dodávky předmětu smlouvy podle této smlouvy je dodací list opatřený podpisem odpovědného pracovníka kupujícího.  </w:t>
      </w:r>
    </w:p>
    <w:p w14:paraId="099502C1" w14:textId="361053F8" w:rsidR="00D15331" w:rsidRDefault="00284B26" w:rsidP="003117F2">
      <w:pPr>
        <w:spacing w:after="0" w:line="259" w:lineRule="auto"/>
        <w:ind w:left="57" w:right="0"/>
        <w:jc w:val="center"/>
      </w:pPr>
      <w:r w:rsidRPr="003117F2">
        <w:rPr>
          <w:b/>
        </w:rPr>
        <w:t xml:space="preserve"> </w:t>
      </w:r>
      <w:r>
        <w:rPr>
          <w:b/>
        </w:rPr>
        <w:t xml:space="preserve">IV. </w:t>
      </w:r>
    </w:p>
    <w:p w14:paraId="349754F2" w14:textId="77777777" w:rsidR="00D15331" w:rsidRDefault="00284B26">
      <w:pPr>
        <w:spacing w:after="153" w:line="259" w:lineRule="auto"/>
        <w:ind w:left="10" w:right="4" w:hanging="10"/>
        <w:jc w:val="center"/>
      </w:pPr>
      <w:r>
        <w:rPr>
          <w:b/>
        </w:rPr>
        <w:t xml:space="preserve">Kupní cena  </w:t>
      </w:r>
    </w:p>
    <w:p w14:paraId="2CA28F8C" w14:textId="3EE0C3D9" w:rsidR="00D15331" w:rsidRPr="00D4750E" w:rsidRDefault="00284B26" w:rsidP="003117F2">
      <w:pPr>
        <w:numPr>
          <w:ilvl w:val="0"/>
          <w:numId w:val="10"/>
        </w:numPr>
        <w:spacing w:after="240" w:line="240" w:lineRule="auto"/>
        <w:ind w:right="0"/>
      </w:pPr>
      <w:r w:rsidRPr="00D4750E">
        <w:t xml:space="preserve">Kupující se zavazuje zaplatit za předmět smlouvy cenu ve výši </w:t>
      </w:r>
      <w:r w:rsidR="00D4750E" w:rsidRPr="00D4750E">
        <w:rPr>
          <w:b/>
        </w:rPr>
        <w:t>62</w:t>
      </w:r>
      <w:r w:rsidR="00017495" w:rsidRPr="00D4750E">
        <w:rPr>
          <w:b/>
        </w:rPr>
        <w:t>.</w:t>
      </w:r>
      <w:r w:rsidR="00D4750E" w:rsidRPr="00D4750E">
        <w:rPr>
          <w:b/>
        </w:rPr>
        <w:t>400</w:t>
      </w:r>
      <w:r w:rsidR="00D4750E">
        <w:rPr>
          <w:b/>
        </w:rPr>
        <w:t>,-</w:t>
      </w:r>
      <w:r w:rsidRPr="00D4750E">
        <w:t xml:space="preserve"> Kč (slovy: </w:t>
      </w:r>
      <w:r w:rsidR="00D4750E" w:rsidRPr="00D4750E">
        <w:t>šedesát dva</w:t>
      </w:r>
      <w:r w:rsidR="00017495" w:rsidRPr="00D4750E">
        <w:t xml:space="preserve"> tisíc</w:t>
      </w:r>
      <w:r w:rsidR="00D4750E" w:rsidRPr="00D4750E">
        <w:t xml:space="preserve"> čtyři sta</w:t>
      </w:r>
      <w:r w:rsidR="00017495" w:rsidRPr="00D4750E">
        <w:t xml:space="preserve"> </w:t>
      </w:r>
      <w:r w:rsidRPr="00D4750E">
        <w:t xml:space="preserve">korun českých) bez DPH. DPH v sazbě 21 % činí </w:t>
      </w:r>
      <w:r w:rsidR="00D4750E" w:rsidRPr="00D4750E">
        <w:rPr>
          <w:b/>
        </w:rPr>
        <w:t>13</w:t>
      </w:r>
      <w:r w:rsidR="00017495" w:rsidRPr="00D4750E">
        <w:rPr>
          <w:b/>
        </w:rPr>
        <w:t>.</w:t>
      </w:r>
      <w:r w:rsidR="00D4750E" w:rsidRPr="00D4750E">
        <w:rPr>
          <w:b/>
        </w:rPr>
        <w:t>104</w:t>
      </w:r>
      <w:r w:rsidR="00D4750E">
        <w:rPr>
          <w:b/>
        </w:rPr>
        <w:t>,-</w:t>
      </w:r>
      <w:r w:rsidRPr="00D4750E">
        <w:t xml:space="preserve"> Kč (slovy: </w:t>
      </w:r>
      <w:r w:rsidR="00D4750E" w:rsidRPr="00D4750E">
        <w:t xml:space="preserve">třináct </w:t>
      </w:r>
      <w:r w:rsidR="00017495" w:rsidRPr="00D4750E">
        <w:t>tisíc</w:t>
      </w:r>
      <w:r w:rsidRPr="00D4750E">
        <w:t xml:space="preserve"> </w:t>
      </w:r>
      <w:r w:rsidR="00D4750E" w:rsidRPr="00D4750E">
        <w:t xml:space="preserve">sto čtyři </w:t>
      </w:r>
      <w:r w:rsidRPr="00D4750E">
        <w:t xml:space="preserve">korun českých), celková částka včetně DPH činí </w:t>
      </w:r>
      <w:r w:rsidR="00D4750E" w:rsidRPr="00D4750E">
        <w:rPr>
          <w:b/>
        </w:rPr>
        <w:t>75</w:t>
      </w:r>
      <w:r w:rsidR="00017495" w:rsidRPr="00D4750E">
        <w:rPr>
          <w:b/>
        </w:rPr>
        <w:t>.</w:t>
      </w:r>
      <w:r w:rsidR="00D4750E" w:rsidRPr="00D4750E">
        <w:rPr>
          <w:b/>
        </w:rPr>
        <w:t>504</w:t>
      </w:r>
      <w:r w:rsidR="00D4750E">
        <w:rPr>
          <w:b/>
        </w:rPr>
        <w:t>,-</w:t>
      </w:r>
      <w:r w:rsidRPr="00D4750E">
        <w:t xml:space="preserve"> Kč (slovy: </w:t>
      </w:r>
      <w:r w:rsidR="00D4750E" w:rsidRPr="00D4750E">
        <w:t>sedmdesát pět</w:t>
      </w:r>
      <w:r w:rsidR="00017495" w:rsidRPr="00D4750E">
        <w:t xml:space="preserve"> tisíc </w:t>
      </w:r>
      <w:r w:rsidR="00D4750E" w:rsidRPr="00D4750E">
        <w:t xml:space="preserve">pět set čtyři </w:t>
      </w:r>
      <w:r w:rsidRPr="00D4750E">
        <w:t xml:space="preserve">korun českých). </w:t>
      </w:r>
    </w:p>
    <w:p w14:paraId="3A1986FB" w14:textId="77777777" w:rsidR="00D15331" w:rsidRDefault="00284B26" w:rsidP="003117F2">
      <w:pPr>
        <w:numPr>
          <w:ilvl w:val="0"/>
          <w:numId w:val="10"/>
        </w:numPr>
        <w:spacing w:after="240" w:line="240" w:lineRule="auto"/>
        <w:ind w:right="0"/>
      </w:pPr>
      <w:r>
        <w:t>Cena uvedená v bodu 1 tohoto článku je nejvýše přípustná, zahrnuje veškeré náklady prodávajícího, včetně nákladů na dopravu, předvedení funkčnosti a vlastností. Žádné dodatečné poplatky nebudou účtovány. Změna kupní ceny je možná pouze v případě změny sazby DPH.</w:t>
      </w:r>
    </w:p>
    <w:p w14:paraId="345EC233" w14:textId="77777777" w:rsidR="00D15331" w:rsidRDefault="00284B26" w:rsidP="003117F2">
      <w:pPr>
        <w:numPr>
          <w:ilvl w:val="0"/>
          <w:numId w:val="10"/>
        </w:numPr>
        <w:spacing w:after="240" w:line="240" w:lineRule="auto"/>
        <w:ind w:right="0"/>
      </w:pPr>
      <w:r>
        <w:t xml:space="preserve">Žádné dodatečné poplatky nebudou účtovány. </w:t>
      </w:r>
    </w:p>
    <w:p w14:paraId="324CED5A" w14:textId="77777777" w:rsidR="00D15331" w:rsidRPr="00C92628" w:rsidRDefault="00284B26" w:rsidP="003117F2">
      <w:pPr>
        <w:spacing w:after="240" w:line="240" w:lineRule="auto"/>
        <w:ind w:left="360" w:right="0"/>
        <w:jc w:val="left"/>
      </w:pPr>
      <w:r>
        <w:t xml:space="preserve"> </w:t>
      </w:r>
    </w:p>
    <w:p w14:paraId="4C3A72D5" w14:textId="77777777" w:rsidR="00D15331" w:rsidRPr="003117F2" w:rsidRDefault="00284B26" w:rsidP="003117F2">
      <w:pPr>
        <w:spacing w:after="0" w:line="259" w:lineRule="auto"/>
        <w:ind w:left="57" w:right="0"/>
        <w:jc w:val="center"/>
        <w:rPr>
          <w:b/>
        </w:rPr>
      </w:pPr>
      <w:r>
        <w:rPr>
          <w:b/>
        </w:rPr>
        <w:t xml:space="preserve">V. </w:t>
      </w:r>
    </w:p>
    <w:p w14:paraId="795426BF" w14:textId="77777777" w:rsidR="00D15331" w:rsidRDefault="00284B26" w:rsidP="003117F2">
      <w:pPr>
        <w:spacing w:after="240" w:line="240" w:lineRule="auto"/>
        <w:ind w:left="-15" w:right="0" w:firstLine="3560"/>
        <w:rPr>
          <w:b/>
        </w:rPr>
      </w:pPr>
      <w:r>
        <w:rPr>
          <w:b/>
        </w:rPr>
        <w:t xml:space="preserve">Platební podmínky </w:t>
      </w:r>
    </w:p>
    <w:p w14:paraId="2C5F77A2" w14:textId="7B6EB730" w:rsidR="00D15331" w:rsidRDefault="00284B26" w:rsidP="003117F2">
      <w:pPr>
        <w:pStyle w:val="Odstavecseseznamem"/>
        <w:numPr>
          <w:ilvl w:val="0"/>
          <w:numId w:val="11"/>
        </w:numPr>
        <w:spacing w:after="240" w:line="240" w:lineRule="auto"/>
        <w:ind w:right="0"/>
      </w:pPr>
      <w:r>
        <w:t xml:space="preserve">Platba za předmět koupě bude uskutečněna bankovním bezhotovostním převodem na základě dodavatelské faktury vystavené po dodávce předmětu koupě dle čl. III. této smlouvy.  </w:t>
      </w:r>
    </w:p>
    <w:p w14:paraId="657D3A45" w14:textId="77777777" w:rsidR="00D15331" w:rsidRDefault="00284B26" w:rsidP="003117F2">
      <w:pPr>
        <w:numPr>
          <w:ilvl w:val="0"/>
          <w:numId w:val="11"/>
        </w:numPr>
        <w:spacing w:after="240" w:line="240" w:lineRule="auto"/>
        <w:ind w:right="0"/>
      </w:pPr>
      <w:r>
        <w:lastRenderedPageBreak/>
        <w:t xml:space="preserve">Splatnost faktury je 21 dnů od jejího doručení.  </w:t>
      </w:r>
    </w:p>
    <w:p w14:paraId="103160A8" w14:textId="77777777" w:rsidR="00D15331" w:rsidRDefault="00284B26" w:rsidP="003117F2">
      <w:pPr>
        <w:numPr>
          <w:ilvl w:val="0"/>
          <w:numId w:val="11"/>
        </w:numPr>
        <w:spacing w:after="240" w:line="240" w:lineRule="auto"/>
        <w:ind w:right="0"/>
      </w:pPr>
      <w:bookmarkStart w:id="1" w:name="_heading=h.qeda55fr25v1" w:colFirst="0" w:colLast="0"/>
      <w:bookmarkEnd w:id="1"/>
      <w:r>
        <w:t xml:space="preserve">Faktura bude obsahovat specifikaci předmětu smlouvy vč. samostatného uvedení cen všech jejích součástí. Faktura bude obsahovat náležitosti stanovené v zákoně č. 235/2004 Sb. o dani z přidané hodnoty, v platném znění. V případě, že faktura nebude obsahovat správné náležitosti nebo v ní některé náležitosti chybí, má kupující právo vrátit ji prodávajícímu neprodleně k doplnění či opravě. Nová lhůta splatnosti počíná běžet ode dne opětovného doručení faktury kupujícímu.  </w:t>
      </w:r>
    </w:p>
    <w:p w14:paraId="5155BC9C" w14:textId="18CB83BA" w:rsidR="00D15331" w:rsidRPr="00591119" w:rsidRDefault="00284B26" w:rsidP="003117F2">
      <w:pPr>
        <w:numPr>
          <w:ilvl w:val="0"/>
          <w:numId w:val="11"/>
        </w:numPr>
        <w:spacing w:after="240" w:line="240" w:lineRule="auto"/>
        <w:ind w:right="0"/>
      </w:pPr>
      <w:r>
        <w:t>Faktura bude obsahovat větu: „</w:t>
      </w:r>
      <w:r w:rsidRPr="00205D7F">
        <w:rPr>
          <w:i/>
          <w:iCs/>
        </w:rPr>
        <w:t xml:space="preserve">Projekt je realizován za finanční spoluúčasti EU prostřednictvím Národního plánu obnovy a Ministerstva kultury, pod registračním číslem </w:t>
      </w:r>
      <w:r w:rsidR="00C65F3A" w:rsidRPr="00205D7F">
        <w:rPr>
          <w:i/>
          <w:iCs/>
        </w:rPr>
        <w:t>0</w:t>
      </w:r>
      <w:r w:rsidRPr="00205D7F">
        <w:rPr>
          <w:i/>
          <w:iCs/>
        </w:rPr>
        <w:t>444000004“</w:t>
      </w:r>
      <w:r w:rsidRPr="00591119">
        <w:t xml:space="preserve">. </w:t>
      </w:r>
    </w:p>
    <w:p w14:paraId="5DE29DF2" w14:textId="4C5F4DCD" w:rsidR="00C52C3E" w:rsidRDefault="00C52C3E" w:rsidP="003117F2">
      <w:pPr>
        <w:spacing w:after="240" w:line="240" w:lineRule="auto"/>
        <w:ind w:left="360" w:right="0"/>
      </w:pPr>
      <w:r w:rsidRPr="00591119">
        <w:t>Na faktuře bude uvedena doba záruky a informace o poplatku za následnou ekologickou likvidaci.</w:t>
      </w:r>
      <w:r>
        <w:t xml:space="preserve"> </w:t>
      </w:r>
    </w:p>
    <w:p w14:paraId="6131939F" w14:textId="77777777" w:rsidR="00D15331" w:rsidRDefault="00284B26" w:rsidP="003117F2">
      <w:pPr>
        <w:numPr>
          <w:ilvl w:val="0"/>
          <w:numId w:val="11"/>
        </w:numPr>
        <w:spacing w:after="240" w:line="240" w:lineRule="auto"/>
        <w:ind w:right="0"/>
      </w:pPr>
      <w:r>
        <w:t xml:space="preserve">Kupující neposkytuje na dodání předmětu koupě zálohy. </w:t>
      </w:r>
    </w:p>
    <w:p w14:paraId="305F07A5" w14:textId="77777777" w:rsidR="00D15331" w:rsidRDefault="00284B26">
      <w:pPr>
        <w:spacing w:after="24" w:line="259" w:lineRule="auto"/>
        <w:ind w:left="10" w:hanging="10"/>
        <w:jc w:val="center"/>
      </w:pPr>
      <w:r>
        <w:rPr>
          <w:b/>
        </w:rPr>
        <w:t xml:space="preserve">VI. </w:t>
      </w:r>
    </w:p>
    <w:p w14:paraId="48B50E39" w14:textId="77777777" w:rsidR="00D15331" w:rsidRDefault="00284B26">
      <w:pPr>
        <w:spacing w:after="80" w:line="259" w:lineRule="auto"/>
        <w:ind w:left="10" w:right="4" w:hanging="10"/>
        <w:jc w:val="center"/>
      </w:pPr>
      <w:r>
        <w:rPr>
          <w:b/>
        </w:rPr>
        <w:t xml:space="preserve">Prohlášení prodávajícího </w:t>
      </w:r>
    </w:p>
    <w:p w14:paraId="64EF83E9" w14:textId="77777777" w:rsidR="00D15331" w:rsidRDefault="00284B26" w:rsidP="003117F2">
      <w:pPr>
        <w:numPr>
          <w:ilvl w:val="0"/>
          <w:numId w:val="12"/>
        </w:numPr>
        <w:spacing w:after="240" w:line="269" w:lineRule="auto"/>
        <w:ind w:left="357" w:right="0" w:hanging="357"/>
      </w:pPr>
      <w:r>
        <w:t xml:space="preserve">Prodávající prohlašuje, že předmět smlouvy nemá žádné vady faktické ani právní, neváznou na něm zástavy ani žádná jiná práva třetích osob. </w:t>
      </w:r>
    </w:p>
    <w:p w14:paraId="53A46E5D" w14:textId="77777777" w:rsidR="00D15331" w:rsidRDefault="00284B26" w:rsidP="003117F2">
      <w:pPr>
        <w:numPr>
          <w:ilvl w:val="0"/>
          <w:numId w:val="12"/>
        </w:numPr>
        <w:spacing w:after="240" w:line="269" w:lineRule="auto"/>
        <w:ind w:left="357" w:right="0" w:hanging="357"/>
      </w:pPr>
      <w:r>
        <w:t xml:space="preserve">Prodávající zaručuje, že předmět smlouvy je vyroben dle příslušných norem platných v zemi výrobce a zároveň splňuje veškeré požadavky českých zákonných norem, platných ke dni předání. </w:t>
      </w:r>
    </w:p>
    <w:p w14:paraId="662AD520" w14:textId="77777777" w:rsidR="00D15331" w:rsidRDefault="00284B26" w:rsidP="003117F2">
      <w:pPr>
        <w:numPr>
          <w:ilvl w:val="0"/>
          <w:numId w:val="12"/>
        </w:numPr>
        <w:spacing w:after="240" w:line="269" w:lineRule="auto"/>
        <w:ind w:left="357" w:right="0" w:hanging="357"/>
      </w:pPr>
      <w:r>
        <w:t xml:space="preserve">Prodávající prohlašuje, že je oprávněn vlastnické právo k předmětu smlouvy převést na základě řádného titulu umožňujícího vznik vlastnického práva kupujícího k předmětu smlouvy a zánik veškerých případných práv třetích osob k předmětu smlouvy. </w:t>
      </w:r>
    </w:p>
    <w:p w14:paraId="08B9FAAD" w14:textId="107E6ED6" w:rsidR="003117F2" w:rsidRPr="003117F2" w:rsidRDefault="003117F2" w:rsidP="003117F2">
      <w:pPr>
        <w:spacing w:after="24" w:line="259" w:lineRule="auto"/>
        <w:ind w:left="10" w:hanging="10"/>
        <w:jc w:val="center"/>
        <w:rPr>
          <w:b/>
        </w:rPr>
      </w:pPr>
      <w:r w:rsidRPr="003117F2">
        <w:rPr>
          <w:b/>
        </w:rPr>
        <w:t>V</w:t>
      </w:r>
      <w:r>
        <w:rPr>
          <w:b/>
        </w:rPr>
        <w:t>I</w:t>
      </w:r>
      <w:r w:rsidRPr="003117F2">
        <w:rPr>
          <w:b/>
        </w:rPr>
        <w:t xml:space="preserve">I. </w:t>
      </w:r>
    </w:p>
    <w:p w14:paraId="5E25E3EB" w14:textId="77777777" w:rsidR="00D15331" w:rsidRDefault="00284B26">
      <w:pPr>
        <w:spacing w:after="80" w:line="259" w:lineRule="auto"/>
        <w:ind w:left="10" w:right="7" w:hanging="10"/>
        <w:jc w:val="center"/>
      </w:pPr>
      <w:r>
        <w:rPr>
          <w:b/>
        </w:rPr>
        <w:t xml:space="preserve">Nebezpečí škody a vlastnictví </w:t>
      </w:r>
    </w:p>
    <w:p w14:paraId="6EA59339" w14:textId="77777777" w:rsidR="00D15331" w:rsidRDefault="00284B26">
      <w:pPr>
        <w:numPr>
          <w:ilvl w:val="0"/>
          <w:numId w:val="13"/>
        </w:numPr>
        <w:ind w:right="0"/>
      </w:pPr>
      <w:r>
        <w:t xml:space="preserve">Nebezpečí škody na předmětu smlouvy přechází na kupujícího až převzetím předmětu smlouvy bez vad kupujícím dle čl. III. této smlouvy. </w:t>
      </w:r>
    </w:p>
    <w:p w14:paraId="610DDE47" w14:textId="77777777" w:rsidR="00D15331" w:rsidRDefault="00284B26">
      <w:pPr>
        <w:numPr>
          <w:ilvl w:val="0"/>
          <w:numId w:val="13"/>
        </w:numPr>
        <w:spacing w:after="27"/>
        <w:ind w:right="0"/>
      </w:pPr>
      <w:r>
        <w:t>Vlastnické právo k předmětu smlouvy nabývá kupující jeho předáním v místě plnění.</w:t>
      </w:r>
      <w:r>
        <w:rPr>
          <w:b/>
        </w:rPr>
        <w:t xml:space="preserve"> </w:t>
      </w:r>
    </w:p>
    <w:p w14:paraId="6C152B46" w14:textId="77777777" w:rsidR="00D15331" w:rsidRDefault="00284B26">
      <w:pPr>
        <w:spacing w:after="36" w:line="259" w:lineRule="auto"/>
        <w:ind w:left="0" w:right="0"/>
        <w:jc w:val="left"/>
        <w:rPr>
          <w:b/>
        </w:rPr>
      </w:pPr>
      <w:r>
        <w:rPr>
          <w:b/>
        </w:rPr>
        <w:t xml:space="preserve"> </w:t>
      </w:r>
    </w:p>
    <w:p w14:paraId="032A0256" w14:textId="77777777" w:rsidR="00D15331" w:rsidRDefault="00D15331">
      <w:pPr>
        <w:spacing w:after="36" w:line="259" w:lineRule="auto"/>
        <w:ind w:left="0" w:right="0"/>
        <w:jc w:val="left"/>
      </w:pPr>
    </w:p>
    <w:p w14:paraId="3D5B7273" w14:textId="77777777" w:rsidR="00D15331" w:rsidRDefault="00284B26">
      <w:pPr>
        <w:spacing w:after="24" w:line="259" w:lineRule="auto"/>
        <w:ind w:left="10" w:hanging="10"/>
        <w:jc w:val="center"/>
      </w:pPr>
      <w:r>
        <w:rPr>
          <w:b/>
        </w:rPr>
        <w:t xml:space="preserve">VIII. </w:t>
      </w:r>
    </w:p>
    <w:p w14:paraId="78427AAB" w14:textId="77777777" w:rsidR="00D15331" w:rsidRDefault="00284B26">
      <w:pPr>
        <w:spacing w:after="85" w:line="259" w:lineRule="auto"/>
        <w:ind w:left="10" w:right="4" w:hanging="10"/>
        <w:jc w:val="center"/>
      </w:pPr>
      <w:r>
        <w:rPr>
          <w:b/>
        </w:rPr>
        <w:t xml:space="preserve">Odpovědnost za vady </w:t>
      </w:r>
    </w:p>
    <w:p w14:paraId="2968EA9C" w14:textId="77777777" w:rsidR="00D15331" w:rsidRDefault="00284B26" w:rsidP="003117F2">
      <w:pPr>
        <w:keepNext/>
        <w:keepLines/>
        <w:numPr>
          <w:ilvl w:val="0"/>
          <w:numId w:val="2"/>
        </w:numPr>
        <w:spacing w:after="240" w:line="240" w:lineRule="auto"/>
        <w:ind w:left="357" w:right="0" w:hanging="357"/>
      </w:pPr>
      <w:r>
        <w:t>Kupující je oprávněn reklamovat jak skryté vady, tak zjevné vady zboží, které se vyskytly při předávání zboží kupujícímu.</w:t>
      </w:r>
    </w:p>
    <w:p w14:paraId="38FD1925" w14:textId="0DC01260" w:rsidR="00D15331" w:rsidRDefault="00284B26" w:rsidP="003117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357" w:right="0" w:hanging="357"/>
        <w:rPr>
          <w:color w:val="000000"/>
        </w:rPr>
      </w:pPr>
      <w:r>
        <w:rPr>
          <w:color w:val="000000"/>
        </w:rPr>
        <w:t xml:space="preserve">Smluvní strany se dohodly, že za vadu se považuje i změna barvy skenování oproti běžnému standardu po dobu </w:t>
      </w:r>
      <w:r>
        <w:t>2</w:t>
      </w:r>
      <w:r>
        <w:rPr>
          <w:color w:val="000000"/>
        </w:rPr>
        <w:t xml:space="preserve"> let ode dne splnění předmětu smlouvy. </w:t>
      </w:r>
      <w:r w:rsidR="00205D7F">
        <w:rPr>
          <w:color w:val="000000"/>
        </w:rPr>
        <w:t>Běžný standard bude určen při předání dle čl. I.  odst 2 smlouvy jako výsledek kalibrace dle kalibrační tabulky colorchecker digital SG.</w:t>
      </w:r>
    </w:p>
    <w:p w14:paraId="60BA7C4D" w14:textId="77777777" w:rsidR="00D15331" w:rsidRDefault="00284B26" w:rsidP="003117F2">
      <w:pPr>
        <w:keepNext/>
        <w:keepLines/>
        <w:numPr>
          <w:ilvl w:val="0"/>
          <w:numId w:val="2"/>
        </w:numPr>
        <w:spacing w:after="240" w:line="240" w:lineRule="auto"/>
        <w:ind w:left="357" w:right="0" w:hanging="357"/>
      </w:pPr>
      <w:r>
        <w:t>Prodávající odpovídá kupujícímu za vady předmětu smlouvy v </w:t>
      </w:r>
      <w:r w:rsidRPr="00205D7F">
        <w:rPr>
          <w:b/>
          <w:bCs/>
        </w:rPr>
        <w:t xml:space="preserve">záruční době, která činí 2 roky </w:t>
      </w:r>
      <w:r>
        <w:t>ode dne předání celého předmětu smlouvy tak, že předmět koupě bude mít smluvenou jakost, není-li smluvena tak jakost vhodnou pro účel obvyklý.</w:t>
      </w:r>
    </w:p>
    <w:p w14:paraId="39AAE274" w14:textId="77777777" w:rsidR="00D15331" w:rsidRDefault="00284B26" w:rsidP="003117F2">
      <w:pPr>
        <w:keepNext/>
        <w:keepLines/>
        <w:numPr>
          <w:ilvl w:val="0"/>
          <w:numId w:val="2"/>
        </w:numPr>
        <w:spacing w:after="240" w:line="240" w:lineRule="auto"/>
        <w:ind w:left="357" w:right="0" w:hanging="357"/>
      </w:pPr>
      <w:r>
        <w:t xml:space="preserve">Do záruční doby se nezapočítává doba, po kterou není možno předmět koupě řádně užívat v důsledku reklamované vady. </w:t>
      </w:r>
    </w:p>
    <w:p w14:paraId="6BBE547B" w14:textId="2121A006" w:rsidR="00D15331" w:rsidRDefault="00284B26" w:rsidP="003117F2">
      <w:pPr>
        <w:keepNext/>
        <w:keepLines/>
        <w:numPr>
          <w:ilvl w:val="0"/>
          <w:numId w:val="2"/>
        </w:numPr>
        <w:spacing w:after="240" w:line="240" w:lineRule="auto"/>
        <w:ind w:left="357" w:right="0" w:hanging="357"/>
      </w:pPr>
      <w:r>
        <w:t xml:space="preserve">Kupující je oprávněn reklamovat vadu i mailem na adresu </w:t>
      </w:r>
      <w:r w:rsidR="00017495">
        <w:rPr>
          <w:color w:val="000000"/>
        </w:rPr>
        <w:t>servicedesk@scanservice.cz</w:t>
      </w:r>
      <w:r>
        <w:t xml:space="preserve">. </w:t>
      </w:r>
    </w:p>
    <w:p w14:paraId="79C0FBD9" w14:textId="2EE7CEA1" w:rsidR="00D4750E" w:rsidRDefault="00D4750E" w:rsidP="00D4750E">
      <w:pPr>
        <w:keepNext/>
        <w:keepLines/>
        <w:numPr>
          <w:ilvl w:val="0"/>
          <w:numId w:val="2"/>
        </w:numPr>
        <w:spacing w:after="240" w:line="240" w:lineRule="auto"/>
        <w:ind w:left="357" w:right="0" w:hanging="357"/>
      </w:pPr>
      <w:r>
        <w:t>Reakce v době záruky: reakce do 48 hodin v místě kupujícího. Pozáruční servis do 48 hodin v místě kupujícího.</w:t>
      </w:r>
    </w:p>
    <w:p w14:paraId="7FBBD270" w14:textId="77777777" w:rsidR="00D15331" w:rsidRDefault="00284B26" w:rsidP="003117F2">
      <w:pPr>
        <w:numPr>
          <w:ilvl w:val="0"/>
          <w:numId w:val="2"/>
        </w:numPr>
        <w:shd w:val="clear" w:color="auto" w:fill="FFFFFF"/>
        <w:spacing w:after="240" w:line="240" w:lineRule="auto"/>
        <w:ind w:left="357" w:right="0" w:hanging="357"/>
      </w:pPr>
      <w:r>
        <w:t xml:space="preserve">Prodávající je povinen reklamovanou vadu zahájit odstraňovat do 1 pracovního dne ode dne doručení oznámení o vadě prodávajícímu a je povinen ji odstranit do 15 pracovních dnů ode dne oznámení, nedohodnou-li se smluvní strany jinak. V případě, že bude v prodlení s tímto odstraněním vady, je kupující oprávněn vadu odstranit sám, nebo prostřednictvím třetí osoby a takto vzniklé náklady prodávajícímu vyúčtovat. Smluvní strany se dohodly, že součástí těchto nákladů bude mj. cena za odstranění vady, kterou kupující uhradí třetí osobě. </w:t>
      </w:r>
    </w:p>
    <w:p w14:paraId="63851848" w14:textId="77777777" w:rsidR="00D15331" w:rsidRDefault="00284B26" w:rsidP="003117F2">
      <w:pPr>
        <w:keepNext/>
        <w:keepLines/>
        <w:numPr>
          <w:ilvl w:val="0"/>
          <w:numId w:val="2"/>
        </w:numPr>
        <w:spacing w:after="240" w:line="240" w:lineRule="auto"/>
        <w:ind w:left="357" w:right="0" w:hanging="357"/>
      </w:pPr>
      <w:r>
        <w:t>Smluvní strany se dohodly, že prodávající není oprávněn v případě reklamace po kupujícím požadovat zajištění odeslání předmětu smlouvy ze sídla kupujícího na jinou adresu za účelem posouzení vady či odstranění vady.</w:t>
      </w:r>
    </w:p>
    <w:p w14:paraId="04017D44" w14:textId="77777777" w:rsidR="00D15331" w:rsidRDefault="00284B26" w:rsidP="003117F2">
      <w:pPr>
        <w:keepNext/>
        <w:keepLines/>
        <w:numPr>
          <w:ilvl w:val="0"/>
          <w:numId w:val="2"/>
        </w:numPr>
        <w:spacing w:after="240" w:line="240" w:lineRule="auto"/>
        <w:ind w:left="357" w:right="0" w:hanging="357"/>
      </w:pPr>
      <w:r>
        <w:t>Smluvní strany se dohodly, že ustanovení tohoto článku se vztahují i na vady zjištěné během předání předmětu smlouvy.</w:t>
      </w:r>
    </w:p>
    <w:p w14:paraId="799B599B" w14:textId="77777777" w:rsidR="00D15331" w:rsidRDefault="00284B26">
      <w:pPr>
        <w:spacing w:after="24" w:line="259" w:lineRule="auto"/>
        <w:ind w:left="10" w:hanging="10"/>
        <w:jc w:val="center"/>
      </w:pPr>
      <w:r>
        <w:rPr>
          <w:b/>
        </w:rPr>
        <w:t xml:space="preserve">IX. </w:t>
      </w:r>
    </w:p>
    <w:p w14:paraId="57C98AB7" w14:textId="77777777" w:rsidR="00D15331" w:rsidRDefault="00284B26">
      <w:pPr>
        <w:ind w:left="-15" w:right="0" w:firstLine="2876"/>
        <w:rPr>
          <w:b/>
        </w:rPr>
      </w:pPr>
      <w:r>
        <w:rPr>
          <w:b/>
        </w:rPr>
        <w:t>Sankce a odstoupení od smlouvy</w:t>
      </w:r>
    </w:p>
    <w:p w14:paraId="222F589A" w14:textId="73D79618" w:rsidR="00D15331" w:rsidRPr="00D4750E" w:rsidRDefault="00284B26" w:rsidP="00D475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269" w:lineRule="auto"/>
        <w:ind w:right="0"/>
      </w:pPr>
      <w:r>
        <w:rPr>
          <w:color w:val="000000"/>
        </w:rPr>
        <w:t>V případě prodlení prodávajícího s dodáním předmětu smlouvy, nebo jeho části, řádně a</w:t>
      </w:r>
      <w:r w:rsidR="00D4750E">
        <w:t xml:space="preserve"> </w:t>
      </w:r>
      <w:r w:rsidRPr="00D4750E">
        <w:rPr>
          <w:color w:val="000000"/>
        </w:rPr>
        <w:t xml:space="preserve">včas je kupující oprávněn požadovat po prodávajícím smluvní pokutu ve výši 0,05 % z kupní ceny vč. DPH za každý den prodlení. </w:t>
      </w:r>
    </w:p>
    <w:p w14:paraId="0D66BE13" w14:textId="77777777" w:rsidR="00D15331" w:rsidRDefault="00284B26" w:rsidP="003117F2">
      <w:pPr>
        <w:numPr>
          <w:ilvl w:val="0"/>
          <w:numId w:val="3"/>
        </w:numPr>
        <w:spacing w:after="240" w:line="269" w:lineRule="auto"/>
        <w:ind w:right="0"/>
      </w:pPr>
      <w:r>
        <w:t xml:space="preserve">V případě prodlení prodávajícího s odstraněním vady, je kupující oprávněn požadovat po prodávajícím smluvní pokutu ve výši 1000 Kč za každý den prodlení s odstraněním vady a každou vadu. </w:t>
      </w:r>
    </w:p>
    <w:p w14:paraId="3996A63C" w14:textId="77777777" w:rsidR="00D15331" w:rsidRDefault="00284B26" w:rsidP="003117F2">
      <w:pPr>
        <w:numPr>
          <w:ilvl w:val="0"/>
          <w:numId w:val="3"/>
        </w:numPr>
        <w:spacing w:after="240" w:line="240" w:lineRule="auto"/>
        <w:ind w:left="357" w:right="0" w:hanging="357"/>
      </w:pPr>
      <w:r>
        <w:t xml:space="preserve">Podpisem této smlouvy obě strany stvrzují, že ke dni podpisu smlouvy nebylo mezi stranami sjednáno ústně žádné utvrzení dluhu. Toto utvrzení dluhu je možné sjednat pouze písemně dohodou obou stran. </w:t>
      </w:r>
    </w:p>
    <w:p w14:paraId="637422A3" w14:textId="77777777" w:rsidR="00D15331" w:rsidRDefault="00284B26" w:rsidP="003117F2">
      <w:pPr>
        <w:numPr>
          <w:ilvl w:val="0"/>
          <w:numId w:val="3"/>
        </w:numPr>
        <w:spacing w:after="240" w:line="240" w:lineRule="auto"/>
        <w:ind w:left="357" w:right="0" w:hanging="357"/>
      </w:pPr>
      <w:r>
        <w:t xml:space="preserve">Podpisem této smlouvy obě strany stvrzují, že výše uvedené smluvní pokuty nejsou nepřiměřeně vysoké. </w:t>
      </w:r>
    </w:p>
    <w:p w14:paraId="7961B50E" w14:textId="77777777" w:rsidR="00D15331" w:rsidRDefault="00284B26" w:rsidP="003117F2">
      <w:pPr>
        <w:numPr>
          <w:ilvl w:val="0"/>
          <w:numId w:val="3"/>
        </w:numPr>
        <w:spacing w:after="240" w:line="240" w:lineRule="auto"/>
        <w:ind w:left="357" w:right="0" w:hanging="357"/>
      </w:pPr>
      <w:r>
        <w:t xml:space="preserve">Vedle práva na smluvní pokutu vzniká stranám právo i na náhradu škody. </w:t>
      </w:r>
    </w:p>
    <w:p w14:paraId="2A45C7C0" w14:textId="77777777" w:rsidR="00D15331" w:rsidRDefault="00284B26">
      <w:pPr>
        <w:spacing w:after="24" w:line="259" w:lineRule="auto"/>
        <w:ind w:left="10" w:right="6" w:hanging="10"/>
        <w:jc w:val="center"/>
      </w:pPr>
      <w:r>
        <w:rPr>
          <w:b/>
        </w:rPr>
        <w:t xml:space="preserve">X. </w:t>
      </w:r>
    </w:p>
    <w:p w14:paraId="520CD6E2" w14:textId="77777777" w:rsidR="00D15331" w:rsidRDefault="00284B26">
      <w:pPr>
        <w:spacing w:after="70" w:line="259" w:lineRule="auto"/>
        <w:ind w:left="10" w:right="2" w:hanging="10"/>
        <w:jc w:val="center"/>
      </w:pPr>
      <w:r>
        <w:rPr>
          <w:b/>
        </w:rPr>
        <w:t xml:space="preserve">Ostatní ujednání </w:t>
      </w:r>
    </w:p>
    <w:p w14:paraId="519C768A" w14:textId="77777777" w:rsidR="00D15331" w:rsidRDefault="00284B26" w:rsidP="003117F2">
      <w:pPr>
        <w:numPr>
          <w:ilvl w:val="0"/>
          <w:numId w:val="4"/>
        </w:numPr>
        <w:spacing w:after="240" w:line="269" w:lineRule="auto"/>
        <w:ind w:left="284" w:right="0" w:hanging="284"/>
      </w:pPr>
      <w:r>
        <w:t xml:space="preserve">Změny smlouvy mohou být prováděny pouze písemnou formou, a to dohodou stran, jestliže tato změna nebude provedena písemně, považuje se tato změna za neexistující. Písemnost není dána, není-li písemnost jedné strany potvrzena písemně druhou stranou. Neplatnosti nedodržení této písemnosti se může kterákoliv strana domáhat i poté, co bylo z této smlouvy již plněno. V rozsahu této neplatnosti smlouvy jde o bezdůvodné obohacení. </w:t>
      </w:r>
    </w:p>
    <w:p w14:paraId="7A7C6F2F" w14:textId="77777777" w:rsidR="00D15331" w:rsidRDefault="00284B26" w:rsidP="003117F2">
      <w:pPr>
        <w:numPr>
          <w:ilvl w:val="0"/>
          <w:numId w:val="4"/>
        </w:numPr>
        <w:spacing w:after="240" w:line="269" w:lineRule="auto"/>
        <w:ind w:left="284" w:right="0" w:hanging="284"/>
      </w:pPr>
      <w:r>
        <w:t xml:space="preserve">Veškeré úkony stran v souvislosti se smluvním vztahem vyplývajícím z této smlouvy musí být provedeny písemně. </w:t>
      </w:r>
    </w:p>
    <w:p w14:paraId="12C2633A" w14:textId="77777777" w:rsidR="00D15331" w:rsidRDefault="00284B26" w:rsidP="003117F2">
      <w:pPr>
        <w:numPr>
          <w:ilvl w:val="0"/>
          <w:numId w:val="4"/>
        </w:numPr>
        <w:spacing w:after="240" w:line="269" w:lineRule="auto"/>
        <w:ind w:left="284" w:right="0" w:hanging="284"/>
      </w:pPr>
      <w:r>
        <w:t>Při výkladu ujednání smluvního vztahu dle této smlouvy se nepřihlíží k obecným obchodním zvyklostem oboru prodávajícího a k obecným obchodním zvyklostem, pokud s nimi prodávající kupujícího písemně neseznámil nejpozději v okamžik podpisu této smlouvy, nebo kupujícímu nejsou známy z jiného důvodu.</w:t>
      </w:r>
      <w:r>
        <w:rPr>
          <w:sz w:val="20"/>
          <w:szCs w:val="20"/>
        </w:rPr>
        <w:t xml:space="preserve"> </w:t>
      </w:r>
    </w:p>
    <w:p w14:paraId="46655301" w14:textId="77777777" w:rsidR="00D15331" w:rsidRDefault="00284B26" w:rsidP="003117F2">
      <w:pPr>
        <w:numPr>
          <w:ilvl w:val="0"/>
          <w:numId w:val="4"/>
        </w:numPr>
        <w:spacing w:after="240" w:line="269" w:lineRule="auto"/>
        <w:ind w:left="284" w:right="0" w:hanging="284"/>
      </w:pPr>
      <w:r>
        <w:t>Okamžikem podpisu smlouvy zanikají jakékoliv úkony kterékoliv strany, které se od této smlouvy obsahově odlišují a které by zakládaly kterékoliv straně nárok na náhradu škody, podpisem této smlouvy se tyto úkony ruší bez nároku na náhradu škody v souvislosti s tímto zrušením bez ohledu na to, zda o této škodě v okamžiku podpisu smlouvy strana věděla či nikoli.</w:t>
      </w:r>
      <w:r>
        <w:rPr>
          <w:sz w:val="20"/>
          <w:szCs w:val="20"/>
        </w:rPr>
        <w:t xml:space="preserve"> </w:t>
      </w:r>
    </w:p>
    <w:p w14:paraId="382E2A46" w14:textId="77777777" w:rsidR="00D15331" w:rsidRDefault="00284B26" w:rsidP="003117F2">
      <w:pPr>
        <w:numPr>
          <w:ilvl w:val="0"/>
          <w:numId w:val="4"/>
        </w:numPr>
        <w:spacing w:after="240" w:line="269" w:lineRule="auto"/>
        <w:ind w:left="284" w:right="0" w:hanging="284"/>
      </w:pPr>
      <w:r>
        <w:t xml:space="preserve">Postoupení této smlouvy je vyloučeno. </w:t>
      </w:r>
    </w:p>
    <w:p w14:paraId="5E18A242" w14:textId="77777777" w:rsidR="00D15331" w:rsidRDefault="00284B26" w:rsidP="003117F2">
      <w:pPr>
        <w:numPr>
          <w:ilvl w:val="0"/>
          <w:numId w:val="4"/>
        </w:numPr>
        <w:spacing w:after="240" w:line="269" w:lineRule="auto"/>
        <w:ind w:left="284" w:right="0" w:hanging="284"/>
      </w:pPr>
      <w:r>
        <w:t>Smluvní strany okamžikem podpisu této smlouvy na sebe převzaly dle § 1765 Sb. z.č. 89/2012 Sb. nebezpečí změny okolností. Obě strany před podpisem smlouvy zvážily plně hospodářskou, ekonomickou i faktickou situaci a jsou si plně vědomy okolností učinění objednávky a jejího přijetí. Smlouvu tak nelze měnit rozhodnutím soudu.</w:t>
      </w:r>
      <w:r>
        <w:rPr>
          <w:sz w:val="20"/>
          <w:szCs w:val="20"/>
        </w:rPr>
        <w:t xml:space="preserve"> </w:t>
      </w:r>
    </w:p>
    <w:p w14:paraId="44C977EE" w14:textId="77777777" w:rsidR="00D15331" w:rsidRDefault="00284B26">
      <w:pPr>
        <w:spacing w:after="24" w:line="259" w:lineRule="auto"/>
        <w:ind w:left="10" w:hanging="10"/>
        <w:jc w:val="center"/>
      </w:pPr>
      <w:r>
        <w:rPr>
          <w:b/>
        </w:rPr>
        <w:t xml:space="preserve">XI. </w:t>
      </w:r>
    </w:p>
    <w:p w14:paraId="000ABA5C" w14:textId="77777777" w:rsidR="00D15331" w:rsidRDefault="00284B26">
      <w:pPr>
        <w:spacing w:after="85" w:line="259" w:lineRule="auto"/>
        <w:ind w:left="10" w:right="1" w:hanging="10"/>
        <w:jc w:val="center"/>
      </w:pPr>
      <w:r>
        <w:rPr>
          <w:b/>
        </w:rPr>
        <w:t xml:space="preserve">Zveřejnění smlouvy v Registru smluv </w:t>
      </w:r>
    </w:p>
    <w:p w14:paraId="369C072E" w14:textId="77777777" w:rsidR="00D15331" w:rsidRDefault="00284B26" w:rsidP="003117F2">
      <w:pPr>
        <w:numPr>
          <w:ilvl w:val="0"/>
          <w:numId w:val="6"/>
        </w:numPr>
        <w:spacing w:after="240" w:line="269" w:lineRule="auto"/>
        <w:ind w:left="284" w:right="0" w:hanging="284"/>
      </w:pPr>
      <w:r>
        <w:t xml:space="preserve">Smluvní strany potvrzují, že tato smlouva se řídí z.č. 340/2015 Sb. o registru smluv a podléhá zveřejnění v registru smluv. </w:t>
      </w:r>
    </w:p>
    <w:p w14:paraId="1ACC4C8D" w14:textId="77777777" w:rsidR="00D15331" w:rsidRDefault="00284B26" w:rsidP="003117F2">
      <w:pPr>
        <w:numPr>
          <w:ilvl w:val="0"/>
          <w:numId w:val="6"/>
        </w:numPr>
        <w:spacing w:after="240" w:line="269" w:lineRule="auto"/>
        <w:ind w:left="284" w:right="0" w:hanging="284"/>
      </w:pPr>
      <w:r>
        <w:t xml:space="preserve">Smluvní strany souhlasí se zveřejněním celé této smlouvy v registru smluv včetně všech údajů v nich uvedených (např. telefonů, mailů, čísla účtu). </w:t>
      </w:r>
    </w:p>
    <w:p w14:paraId="1AD3A391" w14:textId="77777777" w:rsidR="00D15331" w:rsidRDefault="00284B26">
      <w:pPr>
        <w:spacing w:after="24" w:line="259" w:lineRule="auto"/>
        <w:ind w:left="10" w:right="5" w:hanging="10"/>
        <w:jc w:val="center"/>
      </w:pPr>
      <w:r>
        <w:rPr>
          <w:b/>
        </w:rPr>
        <w:t xml:space="preserve">XII. </w:t>
      </w:r>
    </w:p>
    <w:p w14:paraId="4436C179" w14:textId="77777777" w:rsidR="00D15331" w:rsidRDefault="00284B26">
      <w:pPr>
        <w:spacing w:after="84" w:line="259" w:lineRule="auto"/>
        <w:ind w:left="10" w:right="5" w:hanging="10"/>
        <w:jc w:val="center"/>
      </w:pPr>
      <w:r>
        <w:rPr>
          <w:b/>
        </w:rPr>
        <w:t xml:space="preserve">Závěrečná ustanovení </w:t>
      </w:r>
    </w:p>
    <w:p w14:paraId="03A929F5" w14:textId="77777777" w:rsidR="00D15331" w:rsidRDefault="00284B26" w:rsidP="003117F2">
      <w:pPr>
        <w:numPr>
          <w:ilvl w:val="0"/>
          <w:numId w:val="7"/>
        </w:numPr>
        <w:spacing w:after="240" w:line="269" w:lineRule="auto"/>
        <w:ind w:left="357" w:right="0" w:hanging="357"/>
      </w:pPr>
      <w:r>
        <w:t xml:space="preserve">Přílohou této smlouvy je specifikace předmětu smlouvy. </w:t>
      </w:r>
    </w:p>
    <w:p w14:paraId="0BBB5E2B" w14:textId="77777777" w:rsidR="00D15331" w:rsidRDefault="00284B26" w:rsidP="003117F2">
      <w:pPr>
        <w:numPr>
          <w:ilvl w:val="0"/>
          <w:numId w:val="7"/>
        </w:numPr>
        <w:spacing w:after="240" w:line="269" w:lineRule="auto"/>
        <w:ind w:left="357" w:right="0" w:hanging="357"/>
      </w:pPr>
      <w:r>
        <w:t xml:space="preserve">Tato smlouva je vyhotovena ve dvou stejnopisech, z nich po jednom obdrží každá smluvní strana. </w:t>
      </w:r>
    </w:p>
    <w:p w14:paraId="2E185A02" w14:textId="77777777" w:rsidR="00D15331" w:rsidRDefault="00284B26" w:rsidP="003117F2">
      <w:pPr>
        <w:numPr>
          <w:ilvl w:val="0"/>
          <w:numId w:val="7"/>
        </w:numPr>
        <w:spacing w:after="240" w:line="269" w:lineRule="auto"/>
        <w:ind w:left="357" w:right="0" w:hanging="357"/>
      </w:pPr>
      <w:r>
        <w:t xml:space="preserve">Tato smlouva nabývá platnosti a účinnosti dnem jejího podpisu oprávněnými zástupci obou smluvních stran. </w:t>
      </w:r>
    </w:p>
    <w:p w14:paraId="7741D604" w14:textId="77777777" w:rsidR="00D15331" w:rsidRDefault="00284B26" w:rsidP="003117F2">
      <w:pPr>
        <w:numPr>
          <w:ilvl w:val="0"/>
          <w:numId w:val="7"/>
        </w:numPr>
        <w:spacing w:after="240" w:line="269" w:lineRule="auto"/>
        <w:ind w:left="357" w:right="0" w:hanging="357"/>
      </w:pPr>
      <w:r>
        <w:t xml:space="preserve">Smluvní strany svými podpisy na této smlouvě stvrzují, že posoudily obsah této objednávky, neshledali ji rozporným a tuto podepisují v souladu s § 4 z.č. 89/2012 Sb. a že s celým obsahem smlouvy souhlasí. </w:t>
      </w:r>
    </w:p>
    <w:p w14:paraId="33BC48BF" w14:textId="77777777" w:rsidR="00D15331" w:rsidRDefault="00284B26" w:rsidP="003117F2">
      <w:pPr>
        <w:numPr>
          <w:ilvl w:val="0"/>
          <w:numId w:val="7"/>
        </w:numPr>
        <w:spacing w:after="240" w:line="269" w:lineRule="auto"/>
        <w:ind w:left="357" w:right="0" w:hanging="357"/>
      </w:pPr>
      <w:r>
        <w:t xml:space="preserve">Smluvní stany svými podpisy na této smlouvě stvrzují, že tato byla podepsána dle jejich svobodné a vážné vůle, prosté omylu, nikoli v tísni a za nápadně nevýhodných podmínek. </w:t>
      </w:r>
    </w:p>
    <w:p w14:paraId="593F9370" w14:textId="77777777" w:rsidR="00D15331" w:rsidRDefault="00284B26">
      <w:pPr>
        <w:spacing w:after="0" w:line="259" w:lineRule="auto"/>
        <w:ind w:left="708" w:right="0"/>
        <w:jc w:val="left"/>
      </w:pPr>
      <w:r>
        <w:t xml:space="preserve"> </w:t>
      </w:r>
    </w:p>
    <w:p w14:paraId="77081789" w14:textId="77777777" w:rsidR="00D15331" w:rsidRDefault="00284B26">
      <w:pPr>
        <w:spacing w:after="0" w:line="259" w:lineRule="auto"/>
        <w:ind w:left="0" w:right="0"/>
        <w:jc w:val="left"/>
      </w:pPr>
      <w:r>
        <w:t xml:space="preserve"> </w:t>
      </w:r>
    </w:p>
    <w:p w14:paraId="0C7BD989" w14:textId="77777777" w:rsidR="00D15331" w:rsidRDefault="00284B26">
      <w:pPr>
        <w:tabs>
          <w:tab w:val="center" w:pos="2833"/>
          <w:tab w:val="center" w:pos="3541"/>
          <w:tab w:val="center" w:pos="4249"/>
          <w:tab w:val="center" w:pos="6053"/>
        </w:tabs>
        <w:spacing w:after="0"/>
        <w:ind w:left="-15" w:right="0"/>
        <w:jc w:val="left"/>
      </w:pPr>
      <w:r>
        <w:t>V ………     dne………….</w:t>
      </w:r>
      <w:r>
        <w:tab/>
        <w:t xml:space="preserve">                </w:t>
      </w:r>
      <w:r>
        <w:tab/>
        <w:t xml:space="preserve">       </w:t>
      </w:r>
      <w:r>
        <w:tab/>
        <w:t xml:space="preserve">                   V Brně dne .......................... </w:t>
      </w:r>
    </w:p>
    <w:p w14:paraId="06550C81" w14:textId="77777777" w:rsidR="00D15331" w:rsidRDefault="00284B26">
      <w:pPr>
        <w:spacing w:after="0" w:line="259" w:lineRule="auto"/>
        <w:ind w:left="0" w:right="0"/>
        <w:jc w:val="left"/>
      </w:pPr>
      <w:r>
        <w:t xml:space="preserve"> </w:t>
      </w:r>
    </w:p>
    <w:p w14:paraId="07CD5907" w14:textId="77777777" w:rsidR="00D15331" w:rsidRDefault="00284B26">
      <w:pPr>
        <w:spacing w:after="0" w:line="259" w:lineRule="auto"/>
        <w:ind w:left="0" w:right="0"/>
        <w:jc w:val="left"/>
      </w:pPr>
      <w:r>
        <w:t xml:space="preserve"> </w:t>
      </w:r>
    </w:p>
    <w:p w14:paraId="43F3FA4B" w14:textId="77777777" w:rsidR="00793653" w:rsidRDefault="00793653">
      <w:pPr>
        <w:spacing w:after="0" w:line="259" w:lineRule="auto"/>
        <w:ind w:left="0" w:right="0"/>
        <w:jc w:val="left"/>
      </w:pPr>
    </w:p>
    <w:p w14:paraId="6BDD22CE" w14:textId="77777777" w:rsidR="00D15331" w:rsidRDefault="00284B26">
      <w:pPr>
        <w:spacing w:after="0" w:line="259" w:lineRule="auto"/>
        <w:ind w:left="0" w:right="0"/>
        <w:jc w:val="left"/>
      </w:pPr>
      <w:r>
        <w:t xml:space="preserve"> </w:t>
      </w:r>
    </w:p>
    <w:p w14:paraId="1D8D1AB2" w14:textId="77777777" w:rsidR="00D15331" w:rsidRDefault="00284B26">
      <w:pPr>
        <w:tabs>
          <w:tab w:val="center" w:pos="3541"/>
          <w:tab w:val="center" w:pos="4249"/>
          <w:tab w:val="center" w:pos="4957"/>
          <w:tab w:val="center" w:pos="7135"/>
        </w:tabs>
        <w:spacing w:after="0"/>
        <w:ind w:left="-15" w:right="0"/>
        <w:jc w:val="left"/>
      </w:pPr>
      <w:r>
        <w:t xml:space="preserve">....................................................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................................................. </w:t>
      </w:r>
    </w:p>
    <w:p w14:paraId="4945DAD5" w14:textId="77777777" w:rsidR="00D15331" w:rsidRDefault="00284B26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969"/>
        </w:tabs>
        <w:spacing w:after="5"/>
        <w:ind w:left="-15" w:right="0"/>
        <w:jc w:val="left"/>
      </w:pPr>
      <w:r>
        <w:rPr>
          <w:sz w:val="22"/>
          <w:szCs w:val="22"/>
        </w:rPr>
        <w:t xml:space="preserve">             za prodávajícího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za kupujícího </w:t>
      </w:r>
    </w:p>
    <w:p w14:paraId="17E8F1C0" w14:textId="35B919B9" w:rsidR="00D15331" w:rsidRDefault="00793653" w:rsidP="00793653">
      <w:pPr>
        <w:spacing w:after="5"/>
        <w:ind w:left="-15" w:right="0"/>
        <w:jc w:val="left"/>
      </w:pPr>
      <w:r>
        <w:tab/>
      </w:r>
      <w:r>
        <w:tab/>
        <w:t>Renata Telínová</w:t>
      </w:r>
      <w:r w:rsidR="00284B26">
        <w:rPr>
          <w:sz w:val="22"/>
          <w:szCs w:val="22"/>
        </w:rPr>
        <w:tab/>
        <w:t xml:space="preserve"> </w:t>
      </w:r>
      <w:r w:rsidR="00284B26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84B26">
        <w:rPr>
          <w:sz w:val="22"/>
          <w:szCs w:val="22"/>
        </w:rPr>
        <w:t xml:space="preserve">prof. PhDr. Tomáš Kubíček, Ph.D., </w:t>
      </w:r>
    </w:p>
    <w:p w14:paraId="5E8F1A74" w14:textId="7818EB9E" w:rsidR="00D15331" w:rsidRDefault="00284B26">
      <w:pPr>
        <w:spacing w:after="14" w:line="259" w:lineRule="auto"/>
        <w:ind w:left="0" w:right="0"/>
        <w:jc w:val="left"/>
      </w:pPr>
      <w:r>
        <w:t xml:space="preserve"> </w:t>
      </w:r>
      <w:r w:rsidR="00793653">
        <w:t>Generální ředitelka a předsedkyně představenstva</w:t>
      </w:r>
      <w:r w:rsidR="00793653">
        <w:tab/>
      </w:r>
      <w:r w:rsidR="00793653">
        <w:tab/>
      </w:r>
      <w:r w:rsidR="00793653">
        <w:rPr>
          <w:sz w:val="22"/>
          <w:szCs w:val="22"/>
        </w:rPr>
        <w:t>generální ředitel</w:t>
      </w:r>
    </w:p>
    <w:p w14:paraId="32F6CDD3" w14:textId="6102BC99" w:rsidR="00D15331" w:rsidRDefault="00D15331">
      <w:pPr>
        <w:spacing w:after="0" w:line="259" w:lineRule="auto"/>
        <w:ind w:left="0" w:right="0"/>
        <w:jc w:val="left"/>
      </w:pPr>
    </w:p>
    <w:p w14:paraId="3931BF11" w14:textId="77777777" w:rsidR="00793653" w:rsidRDefault="00793653" w:rsidP="00793653">
      <w:pPr>
        <w:ind w:left="0"/>
      </w:pPr>
    </w:p>
    <w:p w14:paraId="447BC4E5" w14:textId="77777777" w:rsidR="00793653" w:rsidRDefault="00793653" w:rsidP="00793653"/>
    <w:p w14:paraId="5B3D573D" w14:textId="77777777" w:rsidR="00793653" w:rsidRPr="00F07BFC" w:rsidRDefault="00793653" w:rsidP="00793653">
      <w:pPr>
        <w:tabs>
          <w:tab w:val="center" w:pos="3541"/>
          <w:tab w:val="center" w:pos="4249"/>
          <w:tab w:val="center" w:pos="4957"/>
          <w:tab w:val="center" w:pos="7135"/>
        </w:tabs>
        <w:spacing w:after="0"/>
        <w:ind w:left="-15" w:right="0"/>
        <w:jc w:val="left"/>
      </w:pPr>
      <w:r w:rsidRPr="00F07BFC">
        <w:t>....................................................</w:t>
      </w:r>
    </w:p>
    <w:p w14:paraId="5B489507" w14:textId="77777777" w:rsidR="00793653" w:rsidRPr="00F07BFC" w:rsidRDefault="00793653" w:rsidP="00793653">
      <w:pPr>
        <w:ind w:left="0"/>
      </w:pPr>
      <w:r w:rsidRPr="00F07BFC">
        <w:t xml:space="preserve">             </w:t>
      </w:r>
      <w:r>
        <w:t>Ing. Milan Zajíček</w:t>
      </w:r>
    </w:p>
    <w:p w14:paraId="0A8A0D88" w14:textId="77777777" w:rsidR="00793653" w:rsidRPr="00F07BFC" w:rsidRDefault="00793653" w:rsidP="00793653">
      <w:pPr>
        <w:ind w:left="0"/>
      </w:pPr>
      <w:r w:rsidRPr="00F07BFC">
        <w:t xml:space="preserve">            </w:t>
      </w:r>
      <w:r>
        <w:t>Člen představenstva</w:t>
      </w:r>
    </w:p>
    <w:p w14:paraId="6D35C1AB" w14:textId="77777777" w:rsidR="00793653" w:rsidRDefault="00793653" w:rsidP="00793653"/>
    <w:p w14:paraId="42539DDB" w14:textId="77777777" w:rsidR="00793653" w:rsidRDefault="00793653" w:rsidP="00793653"/>
    <w:p w14:paraId="182F2759" w14:textId="5F83DDE8" w:rsidR="00793653" w:rsidRDefault="00793653" w:rsidP="00793653">
      <w:pPr>
        <w:ind w:left="0"/>
      </w:pPr>
    </w:p>
    <w:p w14:paraId="60E4F31B" w14:textId="4A4F4D3E" w:rsidR="009F789E" w:rsidRDefault="009F789E" w:rsidP="00793653">
      <w:pPr>
        <w:ind w:left="0"/>
      </w:pPr>
    </w:p>
    <w:p w14:paraId="117517A7" w14:textId="77777777" w:rsidR="009F789E" w:rsidRDefault="009F789E" w:rsidP="009F789E">
      <w:pPr>
        <w:spacing w:after="120" w:line="240" w:lineRule="auto"/>
        <w:rPr>
          <w:b/>
          <w:sz w:val="32"/>
          <w:szCs w:val="32"/>
          <w:u w:val="single"/>
        </w:rPr>
      </w:pPr>
      <w:bookmarkStart w:id="2" w:name="_heading=h.1flp302wtgjo" w:colFirst="0" w:colLast="0"/>
      <w:bookmarkEnd w:id="2"/>
      <w:r>
        <w:rPr>
          <w:b/>
          <w:sz w:val="32"/>
          <w:szCs w:val="32"/>
          <w:u w:val="single"/>
        </w:rPr>
        <w:t>Příloha č. 1</w:t>
      </w:r>
    </w:p>
    <w:p w14:paraId="5419130B" w14:textId="77777777" w:rsidR="009F789E" w:rsidRDefault="009F789E" w:rsidP="009F789E">
      <w:pPr>
        <w:spacing w:after="120" w:line="240" w:lineRule="auto"/>
        <w:rPr>
          <w:b/>
          <w:u w:val="single"/>
        </w:rPr>
      </w:pPr>
      <w:bookmarkStart w:id="3" w:name="_heading=h.u5kjuefn0cme" w:colFirst="0" w:colLast="0"/>
      <w:bookmarkEnd w:id="3"/>
      <w:r>
        <w:rPr>
          <w:b/>
          <w:u w:val="single"/>
        </w:rPr>
        <w:t>Specifikace:</w:t>
      </w:r>
    </w:p>
    <w:p w14:paraId="60FC81BC" w14:textId="77777777" w:rsidR="009F789E" w:rsidRDefault="009F789E" w:rsidP="009F789E">
      <w:pPr>
        <w:spacing w:line="240" w:lineRule="auto"/>
      </w:pPr>
      <w:r>
        <w:rPr>
          <w:u w:val="single"/>
        </w:rPr>
        <w:t>Předpokládané technické parametry:</w:t>
      </w:r>
      <w:r>
        <w:t> </w:t>
      </w:r>
    </w:p>
    <w:p w14:paraId="5209E2FC" w14:textId="77777777" w:rsidR="009F789E" w:rsidRDefault="009F789E" w:rsidP="009F789E">
      <w:pPr>
        <w:spacing w:line="240" w:lineRule="auto"/>
      </w:pPr>
    </w:p>
    <w:p w14:paraId="6055C7A5" w14:textId="77777777" w:rsidR="009F789E" w:rsidRDefault="009F789E" w:rsidP="009F789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2x Skenery A3 stolní</w:t>
      </w:r>
    </w:p>
    <w:p w14:paraId="55D8E692" w14:textId="77777777" w:rsidR="009F789E" w:rsidRDefault="009F789E" w:rsidP="009F789E">
      <w:pPr>
        <w:spacing w:line="240" w:lineRule="auto"/>
        <w:rPr>
          <w:b/>
        </w:rPr>
      </w:pPr>
    </w:p>
    <w:p w14:paraId="7D1262E0" w14:textId="77777777" w:rsidR="009F789E" w:rsidRDefault="009F789E" w:rsidP="009F789E">
      <w:pPr>
        <w:spacing w:after="120" w:line="240" w:lineRule="auto"/>
      </w:pPr>
      <w:bookmarkStart w:id="4" w:name="_heading=h.7cdfz9tb5zea" w:colFirst="0" w:colLast="0"/>
      <w:bookmarkEnd w:id="4"/>
      <w:r>
        <w:t xml:space="preserve">Předmětem zakázky je dodání </w:t>
      </w:r>
      <w:r>
        <w:rPr>
          <w:b/>
        </w:rPr>
        <w:t>Skenery A3 stolní – 2 kusy</w:t>
      </w:r>
      <w:r>
        <w:t xml:space="preserve"> podle níže uvedené specifikace (dle závazných technických standardů) a jejich dodání zadavateli. Záruka 2 roky </w:t>
      </w:r>
      <w:r w:rsidRPr="006772DD">
        <w:t xml:space="preserve">v místě </w:t>
      </w:r>
      <w:r>
        <w:t>plnění.</w:t>
      </w:r>
    </w:p>
    <w:p w14:paraId="45682489" w14:textId="77777777" w:rsidR="009F789E" w:rsidRPr="00C06994" w:rsidRDefault="009F789E" w:rsidP="009F789E">
      <w:pPr>
        <w:spacing w:after="120" w:line="240" w:lineRule="auto"/>
      </w:pPr>
      <w:r w:rsidRPr="00C06994">
        <w:rPr>
          <w:color w:val="000000"/>
        </w:rPr>
        <w:t>V rámci projektu NPO Vývoj a integrace AI prvků pro digitalizaci knihovních fondů, r.č.0444000004.</w:t>
      </w:r>
    </w:p>
    <w:p w14:paraId="474E6AAB" w14:textId="77777777" w:rsidR="009F789E" w:rsidRDefault="009F789E" w:rsidP="009F789E">
      <w:pPr>
        <w:spacing w:after="120" w:line="240" w:lineRule="auto"/>
      </w:pPr>
    </w:p>
    <w:p w14:paraId="265F063A" w14:textId="77777777" w:rsidR="009F789E" w:rsidRDefault="009F789E" w:rsidP="009F789E">
      <w:pPr>
        <w:spacing w:after="120" w:line="240" w:lineRule="auto"/>
        <w:rPr>
          <w:b/>
          <w:u w:val="single"/>
        </w:rPr>
      </w:pPr>
      <w:bookmarkStart w:id="5" w:name="_heading=h.ih0mwke768we" w:colFirst="0" w:colLast="0"/>
      <w:bookmarkEnd w:id="5"/>
      <w:r>
        <w:rPr>
          <w:b/>
          <w:u w:val="single"/>
        </w:rPr>
        <w:t>Specifikace:</w:t>
      </w:r>
    </w:p>
    <w:p w14:paraId="267EAC53" w14:textId="77777777" w:rsidR="009F789E" w:rsidRDefault="009F789E" w:rsidP="009F789E">
      <w:pPr>
        <w:spacing w:after="120" w:line="240" w:lineRule="auto"/>
      </w:pPr>
      <w:r>
        <w:t>Předpokládané technické parametry:</w:t>
      </w:r>
    </w:p>
    <w:tbl>
      <w:tblPr>
        <w:tblW w:w="9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99"/>
      </w:tblGrid>
      <w:tr w:rsidR="009F789E" w14:paraId="4279432F" w14:textId="77777777" w:rsidTr="00B14D10">
        <w:trPr>
          <w:trHeight w:val="567"/>
        </w:trPr>
        <w:tc>
          <w:tcPr>
            <w:tcW w:w="9866" w:type="dxa"/>
            <w:vAlign w:val="center"/>
          </w:tcPr>
          <w:p w14:paraId="64A5AA0B" w14:textId="77777777" w:rsidR="009F789E" w:rsidRDefault="009F789E" w:rsidP="00B14D10">
            <w:pPr>
              <w:spacing w:after="120"/>
            </w:pPr>
            <w:r>
              <w:t>• Obrazový snímač: CCD</w:t>
            </w:r>
          </w:p>
        </w:tc>
      </w:tr>
      <w:tr w:rsidR="009F789E" w14:paraId="1A41ADEF" w14:textId="77777777" w:rsidTr="00B14D10">
        <w:trPr>
          <w:trHeight w:val="567"/>
        </w:trPr>
        <w:tc>
          <w:tcPr>
            <w:tcW w:w="9866" w:type="dxa"/>
            <w:vAlign w:val="center"/>
          </w:tcPr>
          <w:p w14:paraId="41133E16" w14:textId="77777777" w:rsidR="009F789E" w:rsidRDefault="009F789E" w:rsidP="00B14D10">
            <w:pPr>
              <w:spacing w:after="120"/>
            </w:pPr>
            <w:r>
              <w:t>• Světelný zdroj: LED</w:t>
            </w:r>
          </w:p>
        </w:tc>
      </w:tr>
      <w:tr w:rsidR="009F789E" w14:paraId="5BDF4D0D" w14:textId="77777777" w:rsidTr="00B14D10">
        <w:trPr>
          <w:trHeight w:val="567"/>
        </w:trPr>
        <w:tc>
          <w:tcPr>
            <w:tcW w:w="9866" w:type="dxa"/>
            <w:vAlign w:val="center"/>
          </w:tcPr>
          <w:p w14:paraId="64BA586D" w14:textId="77777777" w:rsidR="009F789E" w:rsidRDefault="009F789E" w:rsidP="00B14D10">
            <w:pPr>
              <w:spacing w:after="120"/>
            </w:pPr>
            <w:r>
              <w:t>• Rozlišení (optické): 600 dpi</w:t>
            </w:r>
          </w:p>
        </w:tc>
      </w:tr>
      <w:tr w:rsidR="009F789E" w14:paraId="12CBD8ED" w14:textId="77777777" w:rsidTr="00B14D10">
        <w:trPr>
          <w:trHeight w:val="567"/>
        </w:trPr>
        <w:tc>
          <w:tcPr>
            <w:tcW w:w="9866" w:type="dxa"/>
            <w:vAlign w:val="center"/>
          </w:tcPr>
          <w:p w14:paraId="209BC471" w14:textId="77777777" w:rsidR="009F789E" w:rsidRDefault="009F789E" w:rsidP="00B14D10">
            <w:pPr>
              <w:spacing w:after="120"/>
            </w:pPr>
            <w:r>
              <w:t>• Režimy skenování: Barva: 48bitový vstup, 24bitový výstup, Stupně šedi: 16bitový vstup, 8bitový výstup, Č/B: 1bitový výstup</w:t>
            </w:r>
          </w:p>
        </w:tc>
      </w:tr>
      <w:tr w:rsidR="009F789E" w14:paraId="0FC7E460" w14:textId="77777777" w:rsidTr="00B14D10">
        <w:trPr>
          <w:trHeight w:val="567"/>
        </w:trPr>
        <w:tc>
          <w:tcPr>
            <w:tcW w:w="9866" w:type="dxa"/>
            <w:vAlign w:val="center"/>
          </w:tcPr>
          <w:p w14:paraId="314DC694" w14:textId="77777777" w:rsidR="009F789E" w:rsidRDefault="009F789E" w:rsidP="00B14D10">
            <w:pPr>
              <w:spacing w:after="120"/>
            </w:pPr>
            <w:r>
              <w:t>• Skenování na hranu (rozevřená kniha se hřbetem přiloží na okraj skeneru, skenovatelná plocha je nejvýše 2 mm od okraje skeneru), možnost skenovat obtížně rozevíratelné dokumenty</w:t>
            </w:r>
          </w:p>
        </w:tc>
      </w:tr>
      <w:tr w:rsidR="009F789E" w14:paraId="0C89AFB9" w14:textId="77777777" w:rsidTr="00B14D10">
        <w:trPr>
          <w:trHeight w:val="567"/>
        </w:trPr>
        <w:tc>
          <w:tcPr>
            <w:tcW w:w="9866" w:type="dxa"/>
            <w:vAlign w:val="center"/>
          </w:tcPr>
          <w:p w14:paraId="0290EABB" w14:textId="77777777" w:rsidR="009F789E" w:rsidRDefault="009F789E" w:rsidP="00B14D10">
            <w:pPr>
              <w:spacing w:after="120"/>
            </w:pPr>
            <w:r>
              <w:t>• Rychlost skenování: 2,48 s (barevný režim, 300 dpi, A3), 2,1 s (stupně šedi a černobíle, 300 dpi, A3)</w:t>
            </w:r>
          </w:p>
        </w:tc>
      </w:tr>
      <w:tr w:rsidR="009F789E" w14:paraId="0AC3C75E" w14:textId="77777777" w:rsidTr="00B14D10">
        <w:trPr>
          <w:trHeight w:val="567"/>
        </w:trPr>
        <w:tc>
          <w:tcPr>
            <w:tcW w:w="9866" w:type="dxa"/>
            <w:vAlign w:val="center"/>
          </w:tcPr>
          <w:p w14:paraId="192710FF" w14:textId="77777777" w:rsidR="009F789E" w:rsidRDefault="009F789E" w:rsidP="00B14D10">
            <w:pPr>
              <w:spacing w:after="120"/>
            </w:pPr>
            <w:r>
              <w:t>• Skenovaná plocha (ŠxD): max. 304,8 mm x 431,8 mm (12'' x 17''), A3</w:t>
            </w:r>
          </w:p>
        </w:tc>
      </w:tr>
      <w:tr w:rsidR="009F789E" w14:paraId="6772DC09" w14:textId="77777777" w:rsidTr="00B14D10">
        <w:trPr>
          <w:trHeight w:val="567"/>
        </w:trPr>
        <w:tc>
          <w:tcPr>
            <w:tcW w:w="9866" w:type="dxa"/>
            <w:vAlign w:val="center"/>
          </w:tcPr>
          <w:p w14:paraId="13C42958" w14:textId="77777777" w:rsidR="009F789E" w:rsidRDefault="009F789E" w:rsidP="00B14D10">
            <w:pPr>
              <w:spacing w:after="120"/>
            </w:pPr>
            <w:r>
              <w:t>• Denní pracovní sken: 5000 listů</w:t>
            </w:r>
          </w:p>
        </w:tc>
      </w:tr>
      <w:tr w:rsidR="009F789E" w14:paraId="38EB42C1" w14:textId="77777777" w:rsidTr="00B14D10">
        <w:trPr>
          <w:trHeight w:val="567"/>
        </w:trPr>
        <w:tc>
          <w:tcPr>
            <w:tcW w:w="9866" w:type="dxa"/>
            <w:vAlign w:val="center"/>
          </w:tcPr>
          <w:p w14:paraId="3C703D45" w14:textId="77777777" w:rsidR="009F789E" w:rsidRDefault="009F789E" w:rsidP="00B14D10">
            <w:pPr>
              <w:spacing w:after="120"/>
            </w:pPr>
            <w:r>
              <w:t>• Napájení: &lt; 24 W (provoz), &lt; 8 (nečinnost)</w:t>
            </w:r>
          </w:p>
        </w:tc>
      </w:tr>
      <w:tr w:rsidR="009F789E" w14:paraId="49189BD1" w14:textId="77777777" w:rsidTr="00B14D10">
        <w:trPr>
          <w:trHeight w:val="567"/>
        </w:trPr>
        <w:tc>
          <w:tcPr>
            <w:tcW w:w="9866" w:type="dxa"/>
            <w:vAlign w:val="center"/>
          </w:tcPr>
          <w:p w14:paraId="346CB2EA" w14:textId="77777777" w:rsidR="009F789E" w:rsidRDefault="009F789E" w:rsidP="00B14D10">
            <w:pPr>
              <w:spacing w:after="120"/>
            </w:pPr>
            <w:r>
              <w:t>• Rozhraní: USB 2.0</w:t>
            </w:r>
          </w:p>
        </w:tc>
      </w:tr>
      <w:tr w:rsidR="009F789E" w14:paraId="3A811816" w14:textId="77777777" w:rsidTr="00B14D10">
        <w:trPr>
          <w:trHeight w:val="567"/>
        </w:trPr>
        <w:tc>
          <w:tcPr>
            <w:tcW w:w="9866" w:type="dxa"/>
            <w:vAlign w:val="center"/>
          </w:tcPr>
          <w:p w14:paraId="501E6E7A" w14:textId="77777777" w:rsidR="009F789E" w:rsidRDefault="009F789E" w:rsidP="00B14D10">
            <w:pPr>
              <w:spacing w:after="120"/>
            </w:pPr>
            <w:r>
              <w:t>• Protokol: kompatibilní s TWAIN</w:t>
            </w:r>
          </w:p>
        </w:tc>
      </w:tr>
      <w:tr w:rsidR="009F789E" w14:paraId="7957602C" w14:textId="77777777" w:rsidTr="00B14D10">
        <w:trPr>
          <w:trHeight w:val="567"/>
        </w:trPr>
        <w:tc>
          <w:tcPr>
            <w:tcW w:w="9866" w:type="dxa"/>
            <w:vAlign w:val="center"/>
          </w:tcPr>
          <w:p w14:paraId="0585CEB3" w14:textId="77777777" w:rsidR="009F789E" w:rsidRDefault="009F789E" w:rsidP="00B14D10">
            <w:pPr>
              <w:spacing w:after="120"/>
            </w:pPr>
            <w:r>
              <w:t xml:space="preserve">• Rozměry max. (ŠxHxV): 650 × 450 × 150 mm </w:t>
            </w:r>
          </w:p>
        </w:tc>
      </w:tr>
      <w:tr w:rsidR="009F789E" w14:paraId="3F70AFE0" w14:textId="77777777" w:rsidTr="00B14D10">
        <w:trPr>
          <w:trHeight w:val="567"/>
        </w:trPr>
        <w:tc>
          <w:tcPr>
            <w:tcW w:w="9866" w:type="dxa"/>
            <w:vAlign w:val="center"/>
          </w:tcPr>
          <w:p w14:paraId="28116C33" w14:textId="77777777" w:rsidR="009F789E" w:rsidRDefault="009F789E" w:rsidP="00B14D10">
            <w:pPr>
              <w:spacing w:after="120"/>
            </w:pPr>
            <w:r>
              <w:t xml:space="preserve">• Hmotnost: do 8 kg </w:t>
            </w:r>
          </w:p>
        </w:tc>
      </w:tr>
      <w:tr w:rsidR="009F789E" w14:paraId="728E5DFC" w14:textId="77777777" w:rsidTr="00B14D10">
        <w:trPr>
          <w:trHeight w:val="567"/>
        </w:trPr>
        <w:tc>
          <w:tcPr>
            <w:tcW w:w="9866" w:type="dxa"/>
            <w:vAlign w:val="center"/>
          </w:tcPr>
          <w:p w14:paraId="61180BED" w14:textId="77777777" w:rsidR="009F789E" w:rsidRDefault="009F789E" w:rsidP="00B14D10">
            <w:pPr>
              <w:spacing w:after="120"/>
            </w:pPr>
            <w:r>
              <w:t>• Plochý typ skeneru</w:t>
            </w:r>
          </w:p>
        </w:tc>
      </w:tr>
      <w:tr w:rsidR="009F789E" w14:paraId="71227FC7" w14:textId="77777777" w:rsidTr="00B14D10">
        <w:trPr>
          <w:trHeight w:val="567"/>
        </w:trPr>
        <w:tc>
          <w:tcPr>
            <w:tcW w:w="9866" w:type="dxa"/>
            <w:vAlign w:val="center"/>
          </w:tcPr>
          <w:p w14:paraId="5AB8730C" w14:textId="77777777" w:rsidR="009F789E" w:rsidRDefault="009F789E" w:rsidP="00B14D10">
            <w:pPr>
              <w:spacing w:after="120"/>
            </w:pPr>
            <w:r>
              <w:t>• Barevná hloubka (bit) 48</w:t>
            </w:r>
          </w:p>
        </w:tc>
      </w:tr>
      <w:tr w:rsidR="009F789E" w14:paraId="60BE85F3" w14:textId="77777777" w:rsidTr="00B14D10">
        <w:trPr>
          <w:trHeight w:val="567"/>
        </w:trPr>
        <w:tc>
          <w:tcPr>
            <w:tcW w:w="9866" w:type="dxa"/>
            <w:vAlign w:val="center"/>
          </w:tcPr>
          <w:p w14:paraId="538CEF20" w14:textId="77777777" w:rsidR="009F789E" w:rsidRDefault="009F789E" w:rsidP="00B14D10">
            <w:pPr>
              <w:spacing w:after="120"/>
            </w:pPr>
            <w:r>
              <w:t>• Optické rozlišení 600</w:t>
            </w:r>
          </w:p>
        </w:tc>
      </w:tr>
      <w:tr w:rsidR="009F789E" w14:paraId="279C71A1" w14:textId="77777777" w:rsidTr="00B14D10">
        <w:trPr>
          <w:trHeight w:val="567"/>
        </w:trPr>
        <w:tc>
          <w:tcPr>
            <w:tcW w:w="9866" w:type="dxa"/>
            <w:vAlign w:val="center"/>
          </w:tcPr>
          <w:p w14:paraId="0825A7A1" w14:textId="77777777" w:rsidR="009F789E" w:rsidRDefault="009F789E" w:rsidP="00B14D10">
            <w:pPr>
              <w:spacing w:after="120"/>
            </w:pPr>
            <w:r>
              <w:t>• Senzorový čip CCD</w:t>
            </w:r>
          </w:p>
        </w:tc>
      </w:tr>
      <w:tr w:rsidR="009F789E" w14:paraId="59C3F745" w14:textId="77777777" w:rsidTr="00B14D10">
        <w:trPr>
          <w:trHeight w:val="567"/>
        </w:trPr>
        <w:tc>
          <w:tcPr>
            <w:tcW w:w="9866" w:type="dxa"/>
            <w:vAlign w:val="center"/>
          </w:tcPr>
          <w:p w14:paraId="37BFF26C" w14:textId="77777777" w:rsidR="009F789E" w:rsidRDefault="009F789E" w:rsidP="00B14D10">
            <w:pPr>
              <w:spacing w:after="120"/>
            </w:pPr>
            <w:r>
              <w:t>• Světelný zdroj LED</w:t>
            </w:r>
          </w:p>
        </w:tc>
      </w:tr>
      <w:tr w:rsidR="009F789E" w14:paraId="54B797AB" w14:textId="77777777" w:rsidTr="00B14D10">
        <w:trPr>
          <w:trHeight w:val="567"/>
        </w:trPr>
        <w:tc>
          <w:tcPr>
            <w:tcW w:w="9866" w:type="dxa"/>
            <w:vAlign w:val="center"/>
          </w:tcPr>
          <w:p w14:paraId="4DF1EA55" w14:textId="77777777" w:rsidR="009F789E" w:rsidRDefault="009F789E" w:rsidP="00B14D10">
            <w:pPr>
              <w:spacing w:after="120"/>
            </w:pPr>
            <w:r>
              <w:t>• Velikost dokumentu (mm) 304,8 × 431,8</w:t>
            </w:r>
          </w:p>
        </w:tc>
      </w:tr>
    </w:tbl>
    <w:p w14:paraId="22425E54" w14:textId="77777777" w:rsidR="009F789E" w:rsidRDefault="009F789E" w:rsidP="009F789E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672982DF" w14:textId="77777777" w:rsidR="009F789E" w:rsidRDefault="009F789E" w:rsidP="009F78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</w:p>
    <w:p w14:paraId="3E8E945B" w14:textId="77777777" w:rsidR="009F789E" w:rsidRDefault="009F789E" w:rsidP="009F789E">
      <w:pPr>
        <w:spacing w:after="120" w:line="240" w:lineRule="auto"/>
        <w:rPr>
          <w:color w:val="000000"/>
        </w:rPr>
      </w:pPr>
    </w:p>
    <w:p w14:paraId="5F5315B8" w14:textId="77777777" w:rsidR="009F789E" w:rsidRDefault="009F789E" w:rsidP="00793653">
      <w:pPr>
        <w:ind w:left="0"/>
      </w:pPr>
    </w:p>
    <w:sectPr w:rsidR="009F789E">
      <w:head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DD933" w14:textId="77777777" w:rsidR="00FB19EA" w:rsidRDefault="00FB19EA">
      <w:pPr>
        <w:spacing w:after="0" w:line="240" w:lineRule="auto"/>
      </w:pPr>
      <w:r>
        <w:separator/>
      </w:r>
    </w:p>
  </w:endnote>
  <w:endnote w:type="continuationSeparator" w:id="0">
    <w:p w14:paraId="1FDD3835" w14:textId="77777777" w:rsidR="00FB19EA" w:rsidRDefault="00FB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1A297" w14:textId="77777777" w:rsidR="00FB19EA" w:rsidRDefault="00FB19EA">
      <w:pPr>
        <w:spacing w:after="0" w:line="240" w:lineRule="auto"/>
      </w:pPr>
      <w:r>
        <w:separator/>
      </w:r>
    </w:p>
  </w:footnote>
  <w:footnote w:type="continuationSeparator" w:id="0">
    <w:p w14:paraId="36D56A06" w14:textId="77777777" w:rsidR="00FB19EA" w:rsidRDefault="00FB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CAB79" w14:textId="77777777" w:rsidR="00D15331" w:rsidRDefault="00284B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hanging="293"/>
      <w:rPr>
        <w:color w:val="000000"/>
      </w:rPr>
    </w:pPr>
    <w:r>
      <w:rPr>
        <w:noProof/>
        <w:color w:val="000000"/>
        <w:lang w:val="cs-CZ"/>
      </w:rPr>
      <w:drawing>
        <wp:anchor distT="0" distB="0" distL="114300" distR="114300" simplePos="0" relativeHeight="251658240" behindDoc="0" locked="0" layoutInCell="1" hidden="0" allowOverlap="1" wp14:anchorId="77C93E57" wp14:editId="7E698E88">
          <wp:simplePos x="0" y="0"/>
          <wp:positionH relativeFrom="margin">
            <wp:align>right</wp:align>
          </wp:positionH>
          <wp:positionV relativeFrom="topMargin">
            <wp:posOffset>415925</wp:posOffset>
          </wp:positionV>
          <wp:extent cx="5759450" cy="52578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8B0956" w14:textId="2A7BE693" w:rsidR="00D15331" w:rsidRDefault="00284B26">
    <w:pPr>
      <w:spacing w:after="0" w:line="278" w:lineRule="auto"/>
      <w:ind w:left="0" w:right="0"/>
      <w:jc w:val="left"/>
    </w:pPr>
    <w:r>
      <w:rPr>
        <w:i/>
        <w:sz w:val="18"/>
        <w:szCs w:val="18"/>
      </w:rPr>
      <w:t xml:space="preserve">Projekt je realizován za finanční spoluúčasti EU prostřednictvím Národního plánu obnovy a Ministerstva kultury. Registrační číslo projektu: </w:t>
    </w:r>
    <w:r w:rsidR="00C65F3A" w:rsidRPr="00591119">
      <w:rPr>
        <w:i/>
        <w:sz w:val="18"/>
        <w:szCs w:val="18"/>
      </w:rPr>
      <w:t>0</w:t>
    </w:r>
    <w:r w:rsidRPr="00591119">
      <w:rPr>
        <w:i/>
        <w:sz w:val="18"/>
        <w:szCs w:val="18"/>
      </w:rPr>
      <w:t>444000004</w:t>
    </w:r>
  </w:p>
  <w:p w14:paraId="5BF213EA" w14:textId="77777777" w:rsidR="00D15331" w:rsidRDefault="00D153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74C5"/>
    <w:multiLevelType w:val="multilevel"/>
    <w:tmpl w:val="0DD63A0E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8371A94"/>
    <w:multiLevelType w:val="multilevel"/>
    <w:tmpl w:val="7A22E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nsid w:val="25F85EAF"/>
    <w:multiLevelType w:val="multilevel"/>
    <w:tmpl w:val="70A03CE6"/>
    <w:lvl w:ilvl="0">
      <w:start w:val="1"/>
      <w:numFmt w:val="decimal"/>
      <w:lvlText w:val="%1."/>
      <w:lvlJc w:val="left"/>
      <w:pPr>
        <w:ind w:left="360" w:hanging="360"/>
      </w:pPr>
      <w:rPr>
        <w:highlight w:val="whit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B012E7"/>
    <w:multiLevelType w:val="multilevel"/>
    <w:tmpl w:val="993ADD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nsid w:val="386F270C"/>
    <w:multiLevelType w:val="multilevel"/>
    <w:tmpl w:val="7AFE03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nsid w:val="461C7665"/>
    <w:multiLevelType w:val="multilevel"/>
    <w:tmpl w:val="AEF2FE34"/>
    <w:lvl w:ilvl="0">
      <w:start w:val="2"/>
      <w:numFmt w:val="decimal"/>
      <w:lvlText w:val="%1."/>
      <w:lvlJc w:val="left"/>
      <w:pPr>
        <w:ind w:left="358" w:hanging="3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>
    <w:nsid w:val="49BC758F"/>
    <w:multiLevelType w:val="multilevel"/>
    <w:tmpl w:val="758035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>
    <w:nsid w:val="50505D26"/>
    <w:multiLevelType w:val="multilevel"/>
    <w:tmpl w:val="662292EE"/>
    <w:lvl w:ilvl="0">
      <w:start w:val="1"/>
      <w:numFmt w:val="decimal"/>
      <w:lvlText w:val="%1."/>
      <w:lvlJc w:val="left"/>
      <w:pPr>
        <w:ind w:left="358" w:hanging="3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>
    <w:nsid w:val="5C0C0137"/>
    <w:multiLevelType w:val="multilevel"/>
    <w:tmpl w:val="7BCCC2F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071" w:hanging="10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58" w:hanging="18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78" w:hanging="25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98" w:hanging="32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18" w:hanging="40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38" w:hanging="47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58" w:hanging="54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78" w:hanging="61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nsid w:val="629C5543"/>
    <w:multiLevelType w:val="multilevel"/>
    <w:tmpl w:val="5D84144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073" w:hanging="10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58" w:hanging="18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78" w:hanging="25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98" w:hanging="32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18" w:hanging="40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38" w:hanging="47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58" w:hanging="54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78" w:hanging="61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>
    <w:nsid w:val="651D68EA"/>
    <w:multiLevelType w:val="multilevel"/>
    <w:tmpl w:val="395498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>
    <w:nsid w:val="66EB0274"/>
    <w:multiLevelType w:val="multilevel"/>
    <w:tmpl w:val="9C202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6F42A1"/>
    <w:multiLevelType w:val="multilevel"/>
    <w:tmpl w:val="B808B0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>
    <w:nsid w:val="74EC5D8A"/>
    <w:multiLevelType w:val="multilevel"/>
    <w:tmpl w:val="AEF2FE34"/>
    <w:lvl w:ilvl="0">
      <w:start w:val="2"/>
      <w:numFmt w:val="decimal"/>
      <w:lvlText w:val="%1."/>
      <w:lvlJc w:val="left"/>
      <w:pPr>
        <w:ind w:left="358" w:hanging="3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>
    <w:nsid w:val="7A7A65C5"/>
    <w:multiLevelType w:val="multilevel"/>
    <w:tmpl w:val="27821A22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>
    <w:nsid w:val="7AEC770E"/>
    <w:multiLevelType w:val="multilevel"/>
    <w:tmpl w:val="5C965B4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>
    <w:nsid w:val="7FF36826"/>
    <w:multiLevelType w:val="multilevel"/>
    <w:tmpl w:val="AEF2FE34"/>
    <w:lvl w:ilvl="0">
      <w:start w:val="2"/>
      <w:numFmt w:val="decimal"/>
      <w:lvlText w:val="%1."/>
      <w:lvlJc w:val="left"/>
      <w:pPr>
        <w:ind w:left="358" w:hanging="3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5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16"/>
  </w:num>
  <w:num w:numId="10">
    <w:abstractNumId w:val="12"/>
  </w:num>
  <w:num w:numId="11">
    <w:abstractNumId w:val="3"/>
  </w:num>
  <w:num w:numId="12">
    <w:abstractNumId w:val="6"/>
  </w:num>
  <w:num w:numId="13">
    <w:abstractNumId w:val="14"/>
  </w:num>
  <w:num w:numId="14">
    <w:abstractNumId w:val="13"/>
  </w:num>
  <w:num w:numId="15">
    <w:abstractNumId w:val="5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31"/>
    <w:rsid w:val="00017495"/>
    <w:rsid w:val="00102ABC"/>
    <w:rsid w:val="00146AE1"/>
    <w:rsid w:val="00205D7F"/>
    <w:rsid w:val="00220B2F"/>
    <w:rsid w:val="00284B26"/>
    <w:rsid w:val="002D7683"/>
    <w:rsid w:val="003117F2"/>
    <w:rsid w:val="003A566F"/>
    <w:rsid w:val="003F3884"/>
    <w:rsid w:val="00591119"/>
    <w:rsid w:val="00677112"/>
    <w:rsid w:val="00683DDB"/>
    <w:rsid w:val="007123FE"/>
    <w:rsid w:val="00793653"/>
    <w:rsid w:val="008B0570"/>
    <w:rsid w:val="009F789E"/>
    <w:rsid w:val="00BC2395"/>
    <w:rsid w:val="00C31871"/>
    <w:rsid w:val="00C52C3E"/>
    <w:rsid w:val="00C65F3A"/>
    <w:rsid w:val="00C92628"/>
    <w:rsid w:val="00D15331"/>
    <w:rsid w:val="00D4750E"/>
    <w:rsid w:val="00D872B1"/>
    <w:rsid w:val="00FB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0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>
      <w:pPr>
        <w:spacing w:after="73" w:line="268" w:lineRule="auto"/>
        <w:ind w:left="293" w:right="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7F2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uiPriority w:val="34"/>
    <w:qFormat/>
    <w:rsid w:val="00AE0B10"/>
    <w:pPr>
      <w:ind w:left="720"/>
      <w:contextualSpacing/>
    </w:pPr>
  </w:style>
  <w:style w:type="paragraph" w:styleId="Zhlav">
    <w:name w:val="header"/>
    <w:link w:val="ZhlavChar"/>
    <w:uiPriority w:val="99"/>
    <w:unhideWhenUsed/>
    <w:rsid w:val="00AE0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0B10"/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Zpat">
    <w:name w:val="footer"/>
    <w:link w:val="ZpatChar"/>
    <w:uiPriority w:val="99"/>
    <w:unhideWhenUsed/>
    <w:rsid w:val="00AE0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0B10"/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>
      <w:pPr>
        <w:spacing w:after="73" w:line="268" w:lineRule="auto"/>
        <w:ind w:left="293" w:right="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7F2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uiPriority w:val="34"/>
    <w:qFormat/>
    <w:rsid w:val="00AE0B10"/>
    <w:pPr>
      <w:ind w:left="720"/>
      <w:contextualSpacing/>
    </w:pPr>
  </w:style>
  <w:style w:type="paragraph" w:styleId="Zhlav">
    <w:name w:val="header"/>
    <w:link w:val="ZhlavChar"/>
    <w:uiPriority w:val="99"/>
    <w:unhideWhenUsed/>
    <w:rsid w:val="00AE0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0B10"/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Zpat">
    <w:name w:val="footer"/>
    <w:link w:val="ZpatChar"/>
    <w:uiPriority w:val="99"/>
    <w:unhideWhenUsed/>
    <w:rsid w:val="00AE0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0B10"/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chodn_x00ed_k xmlns="bd132792-78ff-4837-a1a9-9a446bc21c4d">
      <UserInfo>
        <DisplayName/>
        <AccountId xsi:nil="true"/>
        <AccountType/>
      </UserInfo>
    </Obchodn_x00ed_k>
    <Garantproduktu xmlns="bd132792-78ff-4837-a1a9-9a446bc21c4d">
      <UserInfo>
        <DisplayName/>
        <AccountId xsi:nil="true"/>
        <AccountType/>
      </UserInfo>
    </Garantproduktu>
    <lcf76f155ced4ddcb4097134ff3c332f xmlns="bd132792-78ff-4837-a1a9-9a446bc21c4d">
      <Terms xmlns="http://schemas.microsoft.com/office/infopath/2007/PartnerControls"/>
    </lcf76f155ced4ddcb4097134ff3c332f>
    <Zadavatel xmlns="bd132792-78ff-4837-a1a9-9a446bc21c4d"/>
    <Po_x010d__x00e1_tekpln_x011b_n_x00ed_ xmlns="bd132792-78ff-4837-a1a9-9a446bc21c4d" xsi:nil="true"/>
    <OdkaznaV_x0158_ xmlns="bd132792-78ff-4837-a1a9-9a446bc21c4d">
      <Url/>
      <Description/>
    </OdkaznaV_x0158_>
    <TaxCatchAll xmlns="e976b9f1-2b77-4e9e-b0d6-ce8a3e08c0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A15826D310264E830EB92A9C049758" ma:contentTypeVersion="17" ma:contentTypeDescription="Vytvoří nový dokument" ma:contentTypeScope="" ma:versionID="c57e26f05b1028f052549d0248ecdac5">
  <xsd:schema xmlns:xsd="http://www.w3.org/2001/XMLSchema" xmlns:xs="http://www.w3.org/2001/XMLSchema" xmlns:p="http://schemas.microsoft.com/office/2006/metadata/properties" xmlns:ns2="bd132792-78ff-4837-a1a9-9a446bc21c4d" xmlns:ns3="e976b9f1-2b77-4e9e-b0d6-ce8a3e08c0a7" targetNamespace="http://schemas.microsoft.com/office/2006/metadata/properties" ma:root="true" ma:fieldsID="34e230e8d68e23d3c93da631cb8c6ecf" ns2:_="" ns3:_="">
    <xsd:import namespace="bd132792-78ff-4837-a1a9-9a446bc21c4d"/>
    <xsd:import namespace="e976b9f1-2b77-4e9e-b0d6-ce8a3e08c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Zadavatel"/>
                <xsd:element ref="ns2:Obchodn_x00ed_k" minOccurs="0"/>
                <xsd:element ref="ns2:OdkaznaV_x0158_"/>
                <xsd:element ref="ns2:Po_x010d__x00e1_tekpln_x011b_n_x00ed_" minOccurs="0"/>
                <xsd:element ref="ns2:Garantproduktu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2792-78ff-4837-a1a9-9a446bc21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Zadavatel" ma:index="11" ma:displayName="Zadavatel" ma:description="Vyplňte prosím zadavatele VŘ ze seznamu zákazníků. V případě, že nemůžete zadavatele najít, vyplňte ho prosím do seznamu zákazníků" ma:format="Dropdown" ma:list="442c2b18-bc59-423a-b2f0-b10d49e5d2d6" ma:internalName="Zadavatel" ma:showField="Title">
      <xsd:simpleType>
        <xsd:restriction base="dms:Lookup"/>
      </xsd:simpleType>
    </xsd:element>
    <xsd:element name="Obchodn_x00ed_k" ma:index="12" nillable="true" ma:displayName="Obchodník" ma:description="Obchodník vedoucí dané VŘ" ma:format="Dropdown" ma:list="UserInfo" ma:SharePointGroup="0" ma:internalName="Obchodn_x00ed_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kaznaV_x0158_" ma:index="13" ma:displayName="Odkaz na VŘ" ma:description="Vyplňte prosím odkaz na VŘ z daného portálu veřejných zakázek" ma:format="Hyperlink" ma:internalName="OdkaznaV_x0158_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  <xsd:element name="Po_x010d__x00e1_tekpln_x011b_n_x00ed_" ma:index="14" nillable="true" ma:displayName="Počátek plnění" ma:description="Pokud je to možné, vyplňte prosím datum začátku plnění zakázky" ma:format="DateOnly" ma:internalName="Po_x010d__x00e1_tekpln_x011b_n_x00ed_">
      <xsd:simpleType>
        <xsd:restriction base="dms:DateTime"/>
      </xsd:simpleType>
    </xsd:element>
    <xsd:element name="Garantproduktu" ma:index="15" nillable="true" ma:displayName="Garant produktu" ma:description="Vyplňte prosím garanta produktu, který je skrze VŘ dodáván" ma:format="Dropdown" ma:list="UserInfo" ma:SharePointGroup="0" ma:internalName="Garantproduktu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243303f-9a74-4477-bc7c-5345daeb9d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6b9f1-2b77-4e9e-b0d6-ce8a3e08c0a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1ff03af-f5f1-4715-97c5-2b0c541b4c81}" ma:internalName="TaxCatchAll" ma:showField="CatchAllData" ma:web="e976b9f1-2b77-4e9e-b0d6-ce8a3e08c0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V2M6Wa4FQVIzOoP8U+MXzccrIg==">CgMxLjAyDmgucWVkYTU1ZnIyNXYxOABqJgoUc3VnZ2VzdC5hZmN0MjNjNXdzY3YSDlBldHIgxb1hYmnEjWthaiYKFHN1Z2dlc3QuNmJidmhmc2J5bjV2Eg5QZXRyIMW9YWJpxI1rYWomChRzdWdnZXN0LnYzdDk2eWphNm9yaRIOUGV0ciDFvWFiacSNa2FqJgoUc3VnZ2VzdC4xdm1zdjQ4NmRjdWsSDlBldHIgxb1hYmnEjWthciExbk5tRHY2TTl1bi1KbUVrZFpubVc0S1pBNmR2U01oeGc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CD5BF0-01AA-4C26-ABC4-F0A9DF843C01}">
  <ds:schemaRefs>
    <ds:schemaRef ds:uri="http://schemas.microsoft.com/office/2006/metadata/properties"/>
    <ds:schemaRef ds:uri="http://schemas.microsoft.com/office/infopath/2007/PartnerControls"/>
    <ds:schemaRef ds:uri="bd132792-78ff-4837-a1a9-9a446bc21c4d"/>
    <ds:schemaRef ds:uri="e976b9f1-2b77-4e9e-b0d6-ce8a3e08c0a7"/>
  </ds:schemaRefs>
</ds:datastoreItem>
</file>

<file path=customXml/itemProps2.xml><?xml version="1.0" encoding="utf-8"?>
<ds:datastoreItem xmlns:ds="http://schemas.openxmlformats.org/officeDocument/2006/customXml" ds:itemID="{08517477-5AF1-42BD-83FD-62AA47AA6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2792-78ff-4837-a1a9-9a446bc21c4d"/>
    <ds:schemaRef ds:uri="e976b9f1-2b77-4e9e-b0d6-ce8a3e08c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46F62B1-50C6-4365-A2EF-8A586FCB54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1820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Moravská zemská knihovna v Brně</Company>
  <LinksUpToDate>false</LinksUpToDate>
  <CharactersWithSpaces>12539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Ševčíková Petra</dc:creator>
  <cp:lastModifiedBy>Soňa Dresslerová</cp:lastModifiedBy>
  <cp:revision>2</cp:revision>
  <dcterms:created xsi:type="dcterms:W3CDTF">2025-09-01T04:42:00Z</dcterms:created>
  <dcterms:modified xsi:type="dcterms:W3CDTF">2025-09-01T04:42:00Z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0x0101005EA15826D310264E830EB92A9C049758</vt:lpwstr>
  </property>
</Properties>
</file>