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01CF" w14:textId="77777777" w:rsidR="00F67C08" w:rsidRPr="00F67C08" w:rsidRDefault="00643006" w:rsidP="009A754C">
      <w:pPr>
        <w:spacing w:after="0" w:line="300" w:lineRule="atLeast"/>
        <w:jc w:val="center"/>
        <w:rPr>
          <w:rFonts w:asciiTheme="minorHAnsi" w:hAnsiTheme="minorHAnsi" w:cstheme="minorHAnsi"/>
          <w:b/>
          <w:bCs/>
          <w:sz w:val="28"/>
          <w:szCs w:val="28"/>
        </w:rPr>
      </w:pPr>
      <w:r w:rsidRPr="00F67C08">
        <w:rPr>
          <w:rFonts w:asciiTheme="minorHAnsi" w:hAnsiTheme="minorHAnsi" w:cstheme="minorHAnsi"/>
          <w:b/>
          <w:bCs/>
          <w:sz w:val="28"/>
          <w:szCs w:val="28"/>
        </w:rPr>
        <w:t>Rámcová smlouva na poskytování služeb</w:t>
      </w:r>
    </w:p>
    <w:p w14:paraId="7D45EED8" w14:textId="4E8F5B0F" w:rsidR="00643006" w:rsidRPr="002E3AA0" w:rsidRDefault="00643006" w:rsidP="009A754C">
      <w:pPr>
        <w:spacing w:after="0" w:line="300" w:lineRule="atLeast"/>
        <w:jc w:val="center"/>
        <w:rPr>
          <w:rFonts w:asciiTheme="minorHAnsi" w:hAnsiTheme="minorHAnsi" w:cstheme="minorHAnsi"/>
          <w:b/>
          <w:bCs/>
        </w:rPr>
      </w:pPr>
      <w:r w:rsidRPr="002E3AA0">
        <w:rPr>
          <w:rFonts w:asciiTheme="minorHAnsi" w:hAnsiTheme="minorHAnsi" w:cstheme="minorHAnsi"/>
          <w:b/>
          <w:bCs/>
        </w:rPr>
        <w:t>dle § 1746 odst. 2 zákona č. 89/2012 Sb., občanský zákoník</w:t>
      </w:r>
      <w:r w:rsidR="00D57D93" w:rsidRPr="002E3AA0">
        <w:rPr>
          <w:rFonts w:asciiTheme="minorHAnsi" w:hAnsiTheme="minorHAnsi" w:cstheme="minorHAnsi"/>
          <w:b/>
          <w:bCs/>
        </w:rPr>
        <w:t>, ve znění pozdějších předpisů</w:t>
      </w:r>
    </w:p>
    <w:p w14:paraId="24096E42" w14:textId="18CFA013" w:rsidR="00767A29" w:rsidRPr="007033FE" w:rsidRDefault="00D57D93" w:rsidP="009A754C">
      <w:pPr>
        <w:spacing w:after="0" w:line="300" w:lineRule="atLeast"/>
        <w:jc w:val="center"/>
        <w:rPr>
          <w:rFonts w:asciiTheme="minorHAnsi" w:hAnsiTheme="minorHAnsi" w:cstheme="minorHAnsi"/>
          <w:b/>
          <w:bCs/>
        </w:rPr>
      </w:pPr>
      <w:r w:rsidRPr="007033FE">
        <w:rPr>
          <w:rFonts w:asciiTheme="minorHAnsi" w:hAnsiTheme="minorHAnsi" w:cstheme="minorHAnsi"/>
          <w:b/>
          <w:bCs/>
        </w:rPr>
        <w:t>č.</w:t>
      </w:r>
      <w:r w:rsidR="00AA0F78">
        <w:rPr>
          <w:rFonts w:asciiTheme="minorHAnsi" w:hAnsiTheme="minorHAnsi" w:cstheme="minorHAnsi"/>
          <w:b/>
          <w:bCs/>
        </w:rPr>
        <w:t>j. UKRUK/355043/2025</w:t>
      </w:r>
      <w:r w:rsidR="00AA0F78" w:rsidRPr="007033FE">
        <w:rPr>
          <w:rFonts w:asciiTheme="minorHAnsi" w:hAnsiTheme="minorHAnsi" w:cstheme="minorHAnsi"/>
          <w:b/>
          <w:bCs/>
        </w:rPr>
        <w:t xml:space="preserve"> </w:t>
      </w:r>
    </w:p>
    <w:p w14:paraId="538715B9" w14:textId="4994B03C" w:rsidR="00D57D93" w:rsidRPr="002E3AA0" w:rsidRDefault="00D57D93" w:rsidP="009A754C">
      <w:pPr>
        <w:spacing w:after="0" w:line="300" w:lineRule="atLeast"/>
        <w:jc w:val="center"/>
        <w:rPr>
          <w:rFonts w:asciiTheme="minorHAnsi" w:hAnsiTheme="minorHAnsi" w:cstheme="minorHAnsi"/>
        </w:rPr>
      </w:pPr>
      <w:r w:rsidRPr="002E3AA0">
        <w:rPr>
          <w:rFonts w:asciiTheme="minorHAnsi" w:hAnsiTheme="minorHAnsi" w:cstheme="minorHAnsi"/>
        </w:rPr>
        <w:t>(dále jen „smlouva“)</w:t>
      </w:r>
    </w:p>
    <w:p w14:paraId="1E23CEFB" w14:textId="77777777" w:rsidR="00797072" w:rsidRPr="002E3AA0" w:rsidRDefault="00797072" w:rsidP="009A754C">
      <w:pPr>
        <w:spacing w:after="0" w:line="300" w:lineRule="atLeast"/>
        <w:rPr>
          <w:rFonts w:asciiTheme="minorHAnsi" w:hAnsiTheme="minorHAnsi" w:cstheme="minorHAnsi"/>
        </w:rPr>
      </w:pPr>
    </w:p>
    <w:p w14:paraId="77AC2607" w14:textId="1C5574D9" w:rsidR="00F67C08" w:rsidRPr="008D7318" w:rsidRDefault="00F67C08" w:rsidP="009A754C">
      <w:pPr>
        <w:pStyle w:val="Zkladntext"/>
        <w:tabs>
          <w:tab w:val="left" w:pos="6120"/>
        </w:tabs>
        <w:spacing w:line="300" w:lineRule="atLeast"/>
        <w:rPr>
          <w:rFonts w:asciiTheme="minorHAnsi" w:hAnsiTheme="minorHAnsi" w:cstheme="minorHAnsi"/>
          <w:b w:val="0"/>
          <w:bCs w:val="0"/>
          <w:snapToGrid w:val="0"/>
          <w:sz w:val="22"/>
          <w:szCs w:val="22"/>
        </w:rPr>
      </w:pPr>
      <w:r w:rsidRPr="008D7318">
        <w:rPr>
          <w:rFonts w:asciiTheme="minorHAnsi" w:hAnsiTheme="minorHAnsi" w:cstheme="minorHAnsi"/>
          <w:b w:val="0"/>
          <w:bCs w:val="0"/>
          <w:snapToGrid w:val="0"/>
          <w:sz w:val="22"/>
          <w:szCs w:val="22"/>
        </w:rPr>
        <w:t>uzavřen</w:t>
      </w:r>
      <w:r w:rsidR="008D7318" w:rsidRPr="008D7318">
        <w:rPr>
          <w:rFonts w:asciiTheme="minorHAnsi" w:hAnsiTheme="minorHAnsi" w:cstheme="minorHAnsi"/>
          <w:b w:val="0"/>
          <w:bCs w:val="0"/>
          <w:snapToGrid w:val="0"/>
          <w:sz w:val="22"/>
          <w:szCs w:val="22"/>
        </w:rPr>
        <w:t>á</w:t>
      </w:r>
      <w:r w:rsidRPr="008D7318">
        <w:rPr>
          <w:rFonts w:asciiTheme="minorHAnsi" w:hAnsiTheme="minorHAnsi" w:cstheme="minorHAnsi"/>
          <w:b w:val="0"/>
          <w:bCs w:val="0"/>
          <w:snapToGrid w:val="0"/>
          <w:sz w:val="22"/>
          <w:szCs w:val="22"/>
        </w:rPr>
        <w:t xml:space="preserve"> mezi smluvními stranami:</w:t>
      </w:r>
    </w:p>
    <w:p w14:paraId="69C88B39" w14:textId="77777777" w:rsidR="00F67C08" w:rsidRPr="008D7318" w:rsidRDefault="00F67C08" w:rsidP="009A754C">
      <w:pPr>
        <w:pStyle w:val="Zkladntext"/>
        <w:tabs>
          <w:tab w:val="left" w:pos="6120"/>
        </w:tabs>
        <w:spacing w:line="300" w:lineRule="atLeast"/>
        <w:rPr>
          <w:rFonts w:asciiTheme="minorHAnsi" w:hAnsiTheme="minorHAnsi" w:cstheme="minorHAnsi"/>
          <w:snapToGrid w:val="0"/>
          <w:sz w:val="22"/>
          <w:szCs w:val="22"/>
        </w:rPr>
      </w:pPr>
    </w:p>
    <w:p w14:paraId="01E251BA" w14:textId="223BC385" w:rsidR="00797072" w:rsidRPr="008D7318" w:rsidRDefault="00797072" w:rsidP="009A754C">
      <w:pPr>
        <w:pStyle w:val="Zkladntext"/>
        <w:tabs>
          <w:tab w:val="left" w:pos="6120"/>
        </w:tabs>
        <w:spacing w:line="300" w:lineRule="atLeast"/>
        <w:rPr>
          <w:rFonts w:asciiTheme="minorHAnsi" w:hAnsiTheme="minorHAnsi" w:cstheme="minorHAnsi"/>
          <w:b w:val="0"/>
          <w:bCs w:val="0"/>
          <w:sz w:val="22"/>
          <w:szCs w:val="22"/>
        </w:rPr>
      </w:pPr>
      <w:r w:rsidRPr="008D7318">
        <w:rPr>
          <w:rFonts w:asciiTheme="minorHAnsi" w:hAnsiTheme="minorHAnsi" w:cstheme="minorHAnsi"/>
          <w:sz w:val="22"/>
          <w:szCs w:val="22"/>
        </w:rPr>
        <w:t>Štefan Manca</w:t>
      </w:r>
    </w:p>
    <w:p w14:paraId="32F0869A" w14:textId="050317A8" w:rsidR="00797072" w:rsidRPr="008D7318" w:rsidRDefault="00797072" w:rsidP="009A754C">
      <w:pPr>
        <w:pStyle w:val="Zkladntext"/>
        <w:tabs>
          <w:tab w:val="left" w:pos="6120"/>
        </w:tabs>
        <w:spacing w:line="300" w:lineRule="atLeast"/>
        <w:rPr>
          <w:rFonts w:asciiTheme="minorHAnsi" w:hAnsiTheme="minorHAnsi" w:cstheme="minorHAnsi"/>
          <w:b w:val="0"/>
          <w:bCs w:val="0"/>
          <w:color w:val="000000"/>
          <w:sz w:val="22"/>
          <w:szCs w:val="22"/>
        </w:rPr>
      </w:pPr>
      <w:r w:rsidRPr="008D7318">
        <w:rPr>
          <w:rFonts w:asciiTheme="minorHAnsi" w:hAnsiTheme="minorHAnsi" w:cstheme="minorHAnsi"/>
          <w:b w:val="0"/>
          <w:bCs w:val="0"/>
          <w:sz w:val="22"/>
          <w:szCs w:val="22"/>
        </w:rPr>
        <w:t>se sídlem</w:t>
      </w:r>
      <w:r w:rsidR="009A754C">
        <w:rPr>
          <w:rFonts w:asciiTheme="minorHAnsi" w:hAnsiTheme="minorHAnsi" w:cstheme="minorHAnsi"/>
          <w:b w:val="0"/>
          <w:bCs w:val="0"/>
          <w:sz w:val="22"/>
          <w:szCs w:val="22"/>
        </w:rPr>
        <w:t>:</w:t>
      </w:r>
      <w:r w:rsidRPr="008D7318">
        <w:rPr>
          <w:rFonts w:asciiTheme="minorHAnsi" w:hAnsiTheme="minorHAnsi" w:cstheme="minorHAnsi"/>
          <w:b w:val="0"/>
          <w:bCs w:val="0"/>
          <w:sz w:val="22"/>
          <w:szCs w:val="22"/>
        </w:rPr>
        <w:t xml:space="preserve"> </w:t>
      </w:r>
      <w:r w:rsidRPr="008D7318">
        <w:rPr>
          <w:rFonts w:asciiTheme="minorHAnsi" w:hAnsiTheme="minorHAnsi" w:cstheme="minorHAnsi"/>
          <w:b w:val="0"/>
          <w:bCs w:val="0"/>
          <w:color w:val="000000"/>
          <w:sz w:val="22"/>
          <w:szCs w:val="22"/>
        </w:rPr>
        <w:t>Toskánská 2500, 253 01 Hostivice</w:t>
      </w:r>
    </w:p>
    <w:p w14:paraId="1CF6662D" w14:textId="77777777" w:rsidR="00B25FA8" w:rsidRPr="008D7318" w:rsidRDefault="00797072" w:rsidP="009A754C">
      <w:pPr>
        <w:pStyle w:val="Zkladntext"/>
        <w:tabs>
          <w:tab w:val="left" w:pos="6120"/>
        </w:tabs>
        <w:spacing w:line="300" w:lineRule="atLeast"/>
        <w:rPr>
          <w:rFonts w:asciiTheme="minorHAnsi" w:hAnsiTheme="minorHAnsi" w:cstheme="minorHAnsi"/>
          <w:b w:val="0"/>
          <w:bCs w:val="0"/>
          <w:color w:val="000000"/>
          <w:sz w:val="22"/>
          <w:szCs w:val="22"/>
        </w:rPr>
      </w:pPr>
      <w:r w:rsidRPr="008D7318">
        <w:rPr>
          <w:rFonts w:asciiTheme="minorHAnsi" w:hAnsiTheme="minorHAnsi" w:cstheme="minorHAnsi"/>
          <w:b w:val="0"/>
          <w:bCs w:val="0"/>
          <w:sz w:val="22"/>
          <w:szCs w:val="22"/>
        </w:rPr>
        <w:t xml:space="preserve">IČO: </w:t>
      </w:r>
      <w:r w:rsidR="00B25FA8" w:rsidRPr="008D7318">
        <w:rPr>
          <w:rFonts w:asciiTheme="minorHAnsi" w:hAnsiTheme="minorHAnsi" w:cstheme="minorHAnsi"/>
          <w:b w:val="0"/>
          <w:bCs w:val="0"/>
          <w:color w:val="000000"/>
          <w:sz w:val="22"/>
          <w:szCs w:val="22"/>
        </w:rPr>
        <w:t>03747875</w:t>
      </w:r>
    </w:p>
    <w:p w14:paraId="42862315" w14:textId="075E3837" w:rsidR="00924145" w:rsidRPr="008D7318" w:rsidRDefault="009A754C" w:rsidP="009A754C">
      <w:pPr>
        <w:pStyle w:val="Zkladntext"/>
        <w:tabs>
          <w:tab w:val="left" w:pos="6120"/>
        </w:tabs>
        <w:spacing w:line="300" w:lineRule="atLeast"/>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b</w:t>
      </w:r>
      <w:r w:rsidR="00924145" w:rsidRPr="008D7318">
        <w:rPr>
          <w:rFonts w:asciiTheme="minorHAnsi" w:hAnsiTheme="minorHAnsi" w:cstheme="minorHAnsi"/>
          <w:b w:val="0"/>
          <w:bCs w:val="0"/>
          <w:color w:val="000000"/>
          <w:sz w:val="22"/>
          <w:szCs w:val="22"/>
        </w:rPr>
        <w:t>ankovní spojení:</w:t>
      </w:r>
      <w:r w:rsidR="00D071B6">
        <w:rPr>
          <w:rFonts w:asciiTheme="minorHAnsi" w:hAnsiTheme="minorHAnsi" w:cstheme="minorHAnsi"/>
          <w:b w:val="0"/>
          <w:bCs w:val="0"/>
          <w:color w:val="000000"/>
          <w:sz w:val="22"/>
          <w:szCs w:val="22"/>
        </w:rPr>
        <w:t xml:space="preserve"> Fio Banka, a.s.</w:t>
      </w:r>
    </w:p>
    <w:p w14:paraId="67ACB6D8" w14:textId="77EF519E" w:rsidR="00924145" w:rsidRPr="00D071B6" w:rsidRDefault="009A754C" w:rsidP="009A754C">
      <w:pPr>
        <w:pStyle w:val="Zkladntext"/>
        <w:tabs>
          <w:tab w:val="left" w:pos="6120"/>
        </w:tabs>
        <w:spacing w:line="300" w:lineRule="atLeast"/>
        <w:rPr>
          <w:rFonts w:asciiTheme="minorHAnsi" w:hAnsiTheme="minorHAnsi" w:cstheme="minorHAnsi"/>
          <w:b w:val="0"/>
          <w:bCs w:val="0"/>
          <w:color w:val="000000"/>
        </w:rPr>
      </w:pPr>
      <w:r>
        <w:rPr>
          <w:rFonts w:asciiTheme="minorHAnsi" w:hAnsiTheme="minorHAnsi" w:cstheme="minorHAnsi"/>
          <w:b w:val="0"/>
          <w:bCs w:val="0"/>
          <w:color w:val="000000"/>
          <w:sz w:val="22"/>
          <w:szCs w:val="22"/>
        </w:rPr>
        <w:t>č</w:t>
      </w:r>
      <w:r w:rsidR="00924145" w:rsidRPr="008D7318">
        <w:rPr>
          <w:rFonts w:asciiTheme="minorHAnsi" w:hAnsiTheme="minorHAnsi" w:cstheme="minorHAnsi"/>
          <w:b w:val="0"/>
          <w:bCs w:val="0"/>
          <w:color w:val="000000"/>
          <w:sz w:val="22"/>
          <w:szCs w:val="22"/>
        </w:rPr>
        <w:t>íslo účtu:</w:t>
      </w:r>
      <w:r w:rsidR="00D071B6">
        <w:rPr>
          <w:rFonts w:asciiTheme="minorHAnsi" w:hAnsiTheme="minorHAnsi" w:cstheme="minorHAnsi"/>
          <w:b w:val="0"/>
          <w:bCs w:val="0"/>
          <w:color w:val="000000"/>
          <w:sz w:val="22"/>
          <w:szCs w:val="22"/>
        </w:rPr>
        <w:t xml:space="preserve"> </w:t>
      </w:r>
      <w:r w:rsidR="00D071B6" w:rsidRPr="00D071B6">
        <w:rPr>
          <w:rFonts w:asciiTheme="minorHAnsi" w:hAnsiTheme="minorHAnsi" w:cstheme="minorHAnsi"/>
          <w:b w:val="0"/>
          <w:bCs w:val="0"/>
          <w:color w:val="000000"/>
          <w:sz w:val="22"/>
          <w:szCs w:val="22"/>
        </w:rPr>
        <w:t>2301983329/2010</w:t>
      </w:r>
    </w:p>
    <w:p w14:paraId="5EE09F0A" w14:textId="091E9868" w:rsidR="00924145" w:rsidRDefault="00924145" w:rsidP="009A754C">
      <w:pPr>
        <w:pStyle w:val="Zkladntext"/>
        <w:tabs>
          <w:tab w:val="left" w:pos="6120"/>
        </w:tabs>
        <w:spacing w:line="300" w:lineRule="atLeast"/>
        <w:rPr>
          <w:rFonts w:asciiTheme="minorHAnsi" w:hAnsiTheme="minorHAnsi" w:cstheme="minorHAnsi"/>
          <w:b w:val="0"/>
          <w:bCs w:val="0"/>
          <w:color w:val="000000"/>
          <w:sz w:val="22"/>
          <w:szCs w:val="22"/>
        </w:rPr>
      </w:pPr>
      <w:r w:rsidRPr="008D7318">
        <w:rPr>
          <w:rFonts w:asciiTheme="minorHAnsi" w:hAnsiTheme="minorHAnsi" w:cstheme="minorHAnsi"/>
          <w:b w:val="0"/>
          <w:bCs w:val="0"/>
          <w:color w:val="000000"/>
          <w:sz w:val="22"/>
          <w:szCs w:val="22"/>
        </w:rPr>
        <w:t>ID datové schránky:</w:t>
      </w:r>
      <w:r w:rsidR="00D071B6">
        <w:rPr>
          <w:rFonts w:asciiTheme="minorHAnsi" w:hAnsiTheme="minorHAnsi" w:cstheme="minorHAnsi"/>
          <w:b w:val="0"/>
          <w:bCs w:val="0"/>
          <w:color w:val="000000"/>
          <w:sz w:val="22"/>
          <w:szCs w:val="22"/>
        </w:rPr>
        <w:t xml:space="preserve"> </w:t>
      </w:r>
      <w:r w:rsidR="00D071B6" w:rsidRPr="00D071B6">
        <w:rPr>
          <w:rFonts w:asciiTheme="minorHAnsi" w:hAnsiTheme="minorHAnsi" w:cstheme="minorHAnsi"/>
          <w:b w:val="0"/>
          <w:bCs w:val="0"/>
          <w:color w:val="000000"/>
          <w:sz w:val="22"/>
          <w:szCs w:val="22"/>
        </w:rPr>
        <w:t>w8sg6h</w:t>
      </w:r>
    </w:p>
    <w:p w14:paraId="41F47E8A" w14:textId="0E6C9170" w:rsidR="001D7758" w:rsidRPr="008D7318" w:rsidRDefault="001D7758" w:rsidP="009A754C">
      <w:pPr>
        <w:pStyle w:val="Zkladntext"/>
        <w:tabs>
          <w:tab w:val="left" w:pos="6120"/>
        </w:tabs>
        <w:spacing w:line="300" w:lineRule="atLeast"/>
        <w:rPr>
          <w:rFonts w:asciiTheme="minorHAnsi" w:hAnsiTheme="minorHAnsi" w:cstheme="minorHAnsi"/>
          <w:color w:val="000000"/>
          <w:sz w:val="22"/>
          <w:szCs w:val="22"/>
        </w:rPr>
      </w:pPr>
      <w:r>
        <w:rPr>
          <w:rFonts w:asciiTheme="minorHAnsi" w:hAnsiTheme="minorHAnsi" w:cstheme="minorHAnsi"/>
          <w:b w:val="0"/>
          <w:bCs w:val="0"/>
          <w:color w:val="000000"/>
          <w:sz w:val="22"/>
          <w:szCs w:val="22"/>
        </w:rPr>
        <w:t>zapsaný v Živnostenském rejstříku vedeném MÚ Černošice</w:t>
      </w:r>
    </w:p>
    <w:p w14:paraId="196562A5" w14:textId="16C38D4A" w:rsidR="00797072" w:rsidRPr="008D7318" w:rsidRDefault="00797072" w:rsidP="009A754C">
      <w:pPr>
        <w:pBdr>
          <w:top w:val="nil"/>
          <w:left w:val="nil"/>
          <w:bottom w:val="nil"/>
          <w:right w:val="nil"/>
          <w:between w:val="nil"/>
        </w:pBdr>
        <w:tabs>
          <w:tab w:val="center" w:pos="4536"/>
          <w:tab w:val="right" w:pos="9072"/>
        </w:tabs>
        <w:spacing w:after="0" w:line="300" w:lineRule="atLeast"/>
        <w:rPr>
          <w:rFonts w:asciiTheme="minorHAnsi" w:hAnsiTheme="minorHAnsi" w:cstheme="minorHAnsi"/>
          <w:b/>
          <w:bCs/>
          <w:color w:val="000000"/>
        </w:rPr>
      </w:pPr>
      <w:r w:rsidRPr="008D7318">
        <w:rPr>
          <w:rFonts w:asciiTheme="minorHAnsi" w:hAnsiTheme="minorHAnsi" w:cstheme="minorHAnsi"/>
          <w:b/>
          <w:bCs/>
        </w:rPr>
        <w:t>jako „dodavatel“</w:t>
      </w:r>
    </w:p>
    <w:p w14:paraId="6186016C" w14:textId="77777777" w:rsidR="00797072" w:rsidRPr="008D7318" w:rsidRDefault="00797072" w:rsidP="009A754C">
      <w:pPr>
        <w:pStyle w:val="Zkladntext"/>
        <w:tabs>
          <w:tab w:val="left" w:pos="6120"/>
        </w:tabs>
        <w:spacing w:line="300" w:lineRule="atLeast"/>
        <w:rPr>
          <w:rFonts w:asciiTheme="minorHAnsi" w:hAnsiTheme="minorHAnsi" w:cstheme="minorHAnsi"/>
          <w:bCs w:val="0"/>
          <w:sz w:val="22"/>
          <w:szCs w:val="22"/>
        </w:rPr>
      </w:pPr>
    </w:p>
    <w:p w14:paraId="6CF16FE3" w14:textId="77777777" w:rsidR="00797072" w:rsidRPr="008D7318" w:rsidRDefault="00797072" w:rsidP="009A754C">
      <w:pPr>
        <w:pStyle w:val="Zkladntext"/>
        <w:tabs>
          <w:tab w:val="left" w:pos="6120"/>
        </w:tabs>
        <w:spacing w:line="300" w:lineRule="atLeast"/>
        <w:rPr>
          <w:rFonts w:asciiTheme="minorHAnsi" w:hAnsiTheme="minorHAnsi" w:cstheme="minorHAnsi"/>
          <w:sz w:val="22"/>
          <w:szCs w:val="22"/>
        </w:rPr>
      </w:pPr>
      <w:r w:rsidRPr="008D7318">
        <w:rPr>
          <w:rFonts w:asciiTheme="minorHAnsi" w:hAnsiTheme="minorHAnsi" w:cstheme="minorHAnsi"/>
          <w:sz w:val="22"/>
          <w:szCs w:val="22"/>
        </w:rPr>
        <w:t>a</w:t>
      </w:r>
    </w:p>
    <w:p w14:paraId="055E47A3" w14:textId="77777777" w:rsidR="00797072" w:rsidRPr="008D7318" w:rsidRDefault="00797072" w:rsidP="009A754C">
      <w:pPr>
        <w:pStyle w:val="Zkladntext"/>
        <w:tabs>
          <w:tab w:val="left" w:pos="6120"/>
        </w:tabs>
        <w:spacing w:line="300" w:lineRule="atLeast"/>
        <w:rPr>
          <w:rFonts w:asciiTheme="minorHAnsi" w:hAnsiTheme="minorHAnsi" w:cstheme="minorHAnsi"/>
          <w:sz w:val="22"/>
          <w:szCs w:val="22"/>
        </w:rPr>
      </w:pPr>
    </w:p>
    <w:p w14:paraId="0CEEE88C" w14:textId="77777777" w:rsidR="00797072" w:rsidRPr="008D7318" w:rsidRDefault="00797072" w:rsidP="009A754C">
      <w:pPr>
        <w:pStyle w:val="Zkladntext"/>
        <w:tabs>
          <w:tab w:val="left" w:pos="6120"/>
        </w:tabs>
        <w:spacing w:line="300" w:lineRule="atLeast"/>
        <w:rPr>
          <w:rFonts w:asciiTheme="minorHAnsi" w:hAnsiTheme="minorHAnsi" w:cstheme="minorHAnsi"/>
          <w:sz w:val="22"/>
          <w:szCs w:val="22"/>
        </w:rPr>
      </w:pPr>
      <w:r w:rsidRPr="008D7318">
        <w:rPr>
          <w:rFonts w:asciiTheme="minorHAnsi" w:hAnsiTheme="minorHAnsi" w:cstheme="minorHAnsi"/>
          <w:sz w:val="22"/>
          <w:szCs w:val="22"/>
        </w:rPr>
        <w:t>Univerzita Karlova</w:t>
      </w:r>
    </w:p>
    <w:p w14:paraId="445BFC68" w14:textId="4952B553" w:rsidR="00797072" w:rsidRPr="008D7318" w:rsidRDefault="009A754C" w:rsidP="009A754C">
      <w:pPr>
        <w:pStyle w:val="Zkladntext"/>
        <w:tabs>
          <w:tab w:val="left" w:pos="6120"/>
        </w:tabs>
        <w:spacing w:line="300" w:lineRule="atLeast"/>
        <w:rPr>
          <w:rFonts w:asciiTheme="minorHAnsi" w:hAnsiTheme="minorHAnsi" w:cstheme="minorHAnsi"/>
          <w:b w:val="0"/>
          <w:bCs w:val="0"/>
          <w:sz w:val="22"/>
          <w:szCs w:val="22"/>
        </w:rPr>
      </w:pPr>
      <w:r>
        <w:rPr>
          <w:rFonts w:asciiTheme="minorHAnsi" w:hAnsiTheme="minorHAnsi" w:cstheme="minorHAnsi"/>
          <w:b w:val="0"/>
          <w:bCs w:val="0"/>
          <w:sz w:val="22"/>
          <w:szCs w:val="22"/>
        </w:rPr>
        <w:t xml:space="preserve">se sídlem: </w:t>
      </w:r>
      <w:r w:rsidR="00797072" w:rsidRPr="008D7318">
        <w:rPr>
          <w:rFonts w:asciiTheme="minorHAnsi" w:hAnsiTheme="minorHAnsi" w:cstheme="minorHAnsi"/>
          <w:b w:val="0"/>
          <w:bCs w:val="0"/>
          <w:sz w:val="22"/>
          <w:szCs w:val="22"/>
        </w:rPr>
        <w:t>Ovocný trh 560/5, 116 36 Praha 1</w:t>
      </w:r>
    </w:p>
    <w:p w14:paraId="17EEE871" w14:textId="1DE955DA" w:rsidR="00797072" w:rsidRPr="008D7318" w:rsidRDefault="00797072" w:rsidP="009A754C">
      <w:pPr>
        <w:pStyle w:val="Zkladntext"/>
        <w:tabs>
          <w:tab w:val="left" w:pos="6120"/>
        </w:tabs>
        <w:spacing w:line="300" w:lineRule="atLeast"/>
        <w:rPr>
          <w:rFonts w:asciiTheme="minorHAnsi" w:hAnsiTheme="minorHAnsi" w:cstheme="minorHAnsi"/>
          <w:b w:val="0"/>
          <w:bCs w:val="0"/>
          <w:sz w:val="22"/>
          <w:szCs w:val="22"/>
        </w:rPr>
      </w:pPr>
      <w:r w:rsidRPr="008D7318">
        <w:rPr>
          <w:rFonts w:asciiTheme="minorHAnsi" w:hAnsiTheme="minorHAnsi" w:cstheme="minorHAnsi"/>
          <w:b w:val="0"/>
          <w:bCs w:val="0"/>
          <w:sz w:val="22"/>
          <w:szCs w:val="22"/>
        </w:rPr>
        <w:t>IČ</w:t>
      </w:r>
      <w:r w:rsidR="009A754C">
        <w:rPr>
          <w:rFonts w:asciiTheme="minorHAnsi" w:hAnsiTheme="minorHAnsi" w:cstheme="minorHAnsi"/>
          <w:b w:val="0"/>
          <w:bCs w:val="0"/>
          <w:sz w:val="22"/>
          <w:szCs w:val="22"/>
        </w:rPr>
        <w:t>O</w:t>
      </w:r>
      <w:r w:rsidRPr="008D7318">
        <w:rPr>
          <w:rFonts w:asciiTheme="minorHAnsi" w:hAnsiTheme="minorHAnsi" w:cstheme="minorHAnsi"/>
          <w:b w:val="0"/>
          <w:bCs w:val="0"/>
          <w:sz w:val="22"/>
          <w:szCs w:val="22"/>
        </w:rPr>
        <w:t>: 00216208, DIČ: CZ00216208</w:t>
      </w:r>
    </w:p>
    <w:p w14:paraId="4357F58B" w14:textId="647EE432" w:rsidR="00797072" w:rsidRPr="008D7318" w:rsidRDefault="009A754C" w:rsidP="009A754C">
      <w:pPr>
        <w:pStyle w:val="Zkladntext"/>
        <w:tabs>
          <w:tab w:val="left" w:pos="6120"/>
        </w:tabs>
        <w:spacing w:line="300" w:lineRule="atLeast"/>
        <w:rPr>
          <w:rFonts w:asciiTheme="minorHAnsi" w:hAnsiTheme="minorHAnsi" w:cstheme="minorHAnsi"/>
          <w:b w:val="0"/>
          <w:bCs w:val="0"/>
          <w:sz w:val="22"/>
          <w:szCs w:val="22"/>
        </w:rPr>
      </w:pPr>
      <w:r>
        <w:rPr>
          <w:rFonts w:asciiTheme="minorHAnsi" w:hAnsiTheme="minorHAnsi" w:cstheme="minorHAnsi"/>
          <w:b w:val="0"/>
          <w:bCs w:val="0"/>
          <w:sz w:val="22"/>
          <w:szCs w:val="22"/>
        </w:rPr>
        <w:t>z</w:t>
      </w:r>
      <w:r w:rsidR="00797072" w:rsidRPr="008D7318">
        <w:rPr>
          <w:rFonts w:asciiTheme="minorHAnsi" w:hAnsiTheme="minorHAnsi" w:cstheme="minorHAnsi"/>
          <w:b w:val="0"/>
          <w:bCs w:val="0"/>
          <w:sz w:val="22"/>
          <w:szCs w:val="22"/>
        </w:rPr>
        <w:t>astoupen</w:t>
      </w:r>
      <w:r>
        <w:rPr>
          <w:rFonts w:asciiTheme="minorHAnsi" w:hAnsiTheme="minorHAnsi" w:cstheme="minorHAnsi"/>
          <w:b w:val="0"/>
          <w:bCs w:val="0"/>
          <w:sz w:val="22"/>
          <w:szCs w:val="22"/>
        </w:rPr>
        <w:t>a:</w:t>
      </w:r>
      <w:r w:rsidR="00797072" w:rsidRPr="008D7318">
        <w:rPr>
          <w:rFonts w:asciiTheme="minorHAnsi" w:hAnsiTheme="minorHAnsi" w:cstheme="minorHAnsi"/>
          <w:b w:val="0"/>
          <w:bCs w:val="0"/>
          <w:sz w:val="22"/>
          <w:szCs w:val="22"/>
        </w:rPr>
        <w:t xml:space="preserve"> Mgr. Martinem Maňáskem, kvestorem</w:t>
      </w:r>
    </w:p>
    <w:p w14:paraId="20739BB5" w14:textId="2AFF96CF" w:rsidR="00797072" w:rsidRPr="008D7318" w:rsidRDefault="009A754C" w:rsidP="009A754C">
      <w:pPr>
        <w:pStyle w:val="Zkladntext"/>
        <w:tabs>
          <w:tab w:val="left" w:pos="6120"/>
        </w:tabs>
        <w:spacing w:line="300" w:lineRule="atLeast"/>
        <w:rPr>
          <w:rFonts w:asciiTheme="minorHAnsi" w:hAnsiTheme="minorHAnsi" w:cstheme="minorHAnsi"/>
          <w:b w:val="0"/>
          <w:bCs w:val="0"/>
          <w:sz w:val="22"/>
          <w:szCs w:val="22"/>
        </w:rPr>
      </w:pPr>
      <w:r>
        <w:rPr>
          <w:rFonts w:asciiTheme="minorHAnsi" w:hAnsiTheme="minorHAnsi" w:cstheme="minorHAnsi"/>
          <w:b w:val="0"/>
          <w:bCs w:val="0"/>
          <w:sz w:val="22"/>
          <w:szCs w:val="22"/>
        </w:rPr>
        <w:t>b</w:t>
      </w:r>
      <w:r w:rsidR="00797072" w:rsidRPr="008D7318">
        <w:rPr>
          <w:rFonts w:asciiTheme="minorHAnsi" w:hAnsiTheme="minorHAnsi" w:cstheme="minorHAnsi"/>
          <w:b w:val="0"/>
          <w:bCs w:val="0"/>
          <w:sz w:val="22"/>
          <w:szCs w:val="22"/>
        </w:rPr>
        <w:t>ankovní spojení: Česká spořitelna, a.s., pobočka Praha 1</w:t>
      </w:r>
    </w:p>
    <w:p w14:paraId="56483E54" w14:textId="59D9AD72" w:rsidR="00924145" w:rsidRPr="008D7318" w:rsidRDefault="009A754C" w:rsidP="009A754C">
      <w:pPr>
        <w:spacing w:after="0" w:line="300" w:lineRule="atLeast"/>
        <w:rPr>
          <w:rFonts w:asciiTheme="minorHAnsi" w:hAnsiTheme="minorHAnsi" w:cstheme="minorHAnsi"/>
        </w:rPr>
      </w:pPr>
      <w:r>
        <w:rPr>
          <w:rFonts w:asciiTheme="minorHAnsi" w:hAnsiTheme="minorHAnsi" w:cstheme="minorHAnsi"/>
        </w:rPr>
        <w:t>č</w:t>
      </w:r>
      <w:r w:rsidR="00797072" w:rsidRPr="008D7318">
        <w:rPr>
          <w:rFonts w:asciiTheme="minorHAnsi" w:hAnsiTheme="minorHAnsi" w:cstheme="minorHAnsi"/>
        </w:rPr>
        <w:t>íslo účtu: 909909339/0800</w:t>
      </w:r>
    </w:p>
    <w:p w14:paraId="5C35560B" w14:textId="50FB5DBF" w:rsidR="00797072" w:rsidRPr="008D7318" w:rsidRDefault="00797072" w:rsidP="009A754C">
      <w:pPr>
        <w:spacing w:after="0" w:line="300" w:lineRule="atLeast"/>
        <w:rPr>
          <w:rFonts w:asciiTheme="minorHAnsi" w:hAnsiTheme="minorHAnsi" w:cstheme="minorHAnsi"/>
        </w:rPr>
      </w:pPr>
      <w:r w:rsidRPr="008D7318">
        <w:rPr>
          <w:rFonts w:asciiTheme="minorHAnsi" w:hAnsiTheme="minorHAnsi" w:cstheme="minorHAnsi"/>
        </w:rPr>
        <w:t>ID datové schránky: piyj9b4</w:t>
      </w:r>
    </w:p>
    <w:p w14:paraId="0775A33C" w14:textId="103A9BA7" w:rsidR="00797072" w:rsidRPr="008D7318" w:rsidRDefault="00797072" w:rsidP="009A754C">
      <w:pPr>
        <w:pStyle w:val="Zkladntext"/>
        <w:tabs>
          <w:tab w:val="left" w:pos="6120"/>
        </w:tabs>
        <w:spacing w:line="300" w:lineRule="atLeast"/>
        <w:rPr>
          <w:rFonts w:asciiTheme="minorHAnsi" w:hAnsiTheme="minorHAnsi" w:cstheme="minorHAnsi"/>
          <w:sz w:val="22"/>
          <w:szCs w:val="22"/>
        </w:rPr>
      </w:pPr>
      <w:r w:rsidRPr="008D7318">
        <w:rPr>
          <w:rFonts w:asciiTheme="minorHAnsi" w:hAnsiTheme="minorHAnsi" w:cstheme="minorHAnsi"/>
          <w:bCs w:val="0"/>
          <w:sz w:val="22"/>
          <w:szCs w:val="22"/>
        </w:rPr>
        <w:t>jako „</w:t>
      </w:r>
      <w:r w:rsidR="00625EBD" w:rsidRPr="008D7318">
        <w:rPr>
          <w:rFonts w:asciiTheme="minorHAnsi" w:hAnsiTheme="minorHAnsi" w:cstheme="minorHAnsi"/>
          <w:bCs w:val="0"/>
          <w:sz w:val="22"/>
          <w:szCs w:val="22"/>
        </w:rPr>
        <w:t>UK</w:t>
      </w:r>
      <w:r w:rsidRPr="008D7318">
        <w:rPr>
          <w:rFonts w:asciiTheme="minorHAnsi" w:hAnsiTheme="minorHAnsi" w:cstheme="minorHAnsi"/>
          <w:bCs w:val="0"/>
          <w:sz w:val="22"/>
          <w:szCs w:val="22"/>
        </w:rPr>
        <w:t>“</w:t>
      </w:r>
      <w:r w:rsidR="001D7758">
        <w:rPr>
          <w:rFonts w:asciiTheme="minorHAnsi" w:hAnsiTheme="minorHAnsi" w:cstheme="minorHAnsi"/>
          <w:bCs w:val="0"/>
          <w:sz w:val="22"/>
          <w:szCs w:val="22"/>
        </w:rPr>
        <w:t xml:space="preserve"> nebo jako „objednatel“</w:t>
      </w:r>
    </w:p>
    <w:p w14:paraId="407CE7B0" w14:textId="77777777" w:rsidR="00797072" w:rsidRPr="008D7318" w:rsidRDefault="00797072" w:rsidP="009A754C">
      <w:pPr>
        <w:spacing w:after="0" w:line="300" w:lineRule="atLeast"/>
        <w:rPr>
          <w:rFonts w:asciiTheme="minorHAnsi" w:hAnsiTheme="minorHAnsi" w:cstheme="minorHAnsi"/>
        </w:rPr>
      </w:pPr>
    </w:p>
    <w:p w14:paraId="1E4AB68E" w14:textId="4CD2F019" w:rsidR="00F41C31" w:rsidRPr="008D7318" w:rsidRDefault="00625EBD"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I.</w:t>
      </w:r>
    </w:p>
    <w:p w14:paraId="04A12B62" w14:textId="6A62BF49" w:rsidR="00625EBD" w:rsidRPr="008D7318" w:rsidRDefault="00625EBD"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Předmět smlouvy</w:t>
      </w:r>
      <w:r w:rsidR="00D57D93" w:rsidRPr="008D7318">
        <w:rPr>
          <w:rFonts w:asciiTheme="minorHAnsi" w:hAnsiTheme="minorHAnsi" w:cstheme="minorHAnsi"/>
          <w:b/>
          <w:bCs/>
        </w:rPr>
        <w:t>, místo plnění</w:t>
      </w:r>
    </w:p>
    <w:p w14:paraId="358214E6" w14:textId="71E2DFC8" w:rsidR="00281B62" w:rsidRDefault="00625EBD" w:rsidP="009A754C">
      <w:pPr>
        <w:spacing w:after="0" w:line="300" w:lineRule="atLeast"/>
        <w:jc w:val="both"/>
        <w:rPr>
          <w:rFonts w:asciiTheme="minorHAnsi" w:hAnsiTheme="minorHAnsi" w:cstheme="minorHAnsi"/>
        </w:rPr>
      </w:pPr>
      <w:r w:rsidRPr="008D7318">
        <w:rPr>
          <w:rFonts w:asciiTheme="minorHAnsi" w:hAnsiTheme="minorHAnsi" w:cstheme="minorHAnsi"/>
        </w:rPr>
        <w:t>Dodavatel</w:t>
      </w:r>
      <w:r w:rsidR="00643006" w:rsidRPr="008D7318">
        <w:rPr>
          <w:rFonts w:asciiTheme="minorHAnsi" w:hAnsiTheme="minorHAnsi" w:cstheme="minorHAnsi"/>
        </w:rPr>
        <w:t xml:space="preserve"> se </w:t>
      </w:r>
      <w:r w:rsidR="00BF62F3" w:rsidRPr="008D7318">
        <w:rPr>
          <w:rFonts w:asciiTheme="minorHAnsi" w:hAnsiTheme="minorHAnsi" w:cstheme="minorHAnsi"/>
        </w:rPr>
        <w:t>zavazuje</w:t>
      </w:r>
      <w:r w:rsidR="00643006" w:rsidRPr="008D7318">
        <w:rPr>
          <w:rFonts w:asciiTheme="minorHAnsi" w:hAnsiTheme="minorHAnsi" w:cstheme="minorHAnsi"/>
        </w:rPr>
        <w:t xml:space="preserve"> k zajištění vystoupení varhaníků při promocích, imatrikulacích a dalších slavnostních akcích UK konaných ve Velké aule Karolina a v Promoční aule na Malé Straně, zajištění hudebního doprovodu udílení čestných doktorátů (Dr.h.c.) a dalších ceremoniálů a společenských akcí</w:t>
      </w:r>
      <w:r w:rsidR="00924145" w:rsidRPr="008D7318">
        <w:rPr>
          <w:rFonts w:asciiTheme="minorHAnsi" w:hAnsiTheme="minorHAnsi" w:cstheme="minorHAnsi"/>
        </w:rPr>
        <w:t>,</w:t>
      </w:r>
      <w:r w:rsidR="00281B62" w:rsidRPr="008D7318">
        <w:rPr>
          <w:rFonts w:asciiTheme="minorHAnsi" w:hAnsiTheme="minorHAnsi" w:cstheme="minorHAnsi"/>
        </w:rPr>
        <w:t xml:space="preserve"> </w:t>
      </w:r>
      <w:r w:rsidRPr="008D7318">
        <w:rPr>
          <w:rFonts w:asciiTheme="minorHAnsi" w:hAnsiTheme="minorHAnsi" w:cstheme="minorHAnsi"/>
        </w:rPr>
        <w:t>dle požadavků UK</w:t>
      </w:r>
      <w:r w:rsidR="005246B4">
        <w:rPr>
          <w:rFonts w:asciiTheme="minorHAnsi" w:hAnsiTheme="minorHAnsi" w:cstheme="minorHAnsi"/>
        </w:rPr>
        <w:t xml:space="preserve"> (dále jen „akce“)</w:t>
      </w:r>
      <w:r w:rsidRPr="008D7318">
        <w:rPr>
          <w:rFonts w:asciiTheme="minorHAnsi" w:hAnsiTheme="minorHAnsi" w:cstheme="minorHAnsi"/>
        </w:rPr>
        <w:t>.</w:t>
      </w:r>
      <w:r w:rsidR="005246B4">
        <w:rPr>
          <w:rFonts w:asciiTheme="minorHAnsi" w:hAnsiTheme="minorHAnsi" w:cstheme="minorHAnsi"/>
        </w:rPr>
        <w:t xml:space="preserve"> Akce</w:t>
      </w:r>
      <w:r w:rsidR="005246B4" w:rsidRPr="005246B4">
        <w:rPr>
          <w:rFonts w:asciiTheme="minorHAnsi" w:hAnsiTheme="minorHAnsi" w:cstheme="minorHAnsi"/>
        </w:rPr>
        <w:t xml:space="preserve"> jsou naplánovány v harmonogramu imatrikulací a promocí a potvrzeny nejpozději 21 dnů před termínem konání. </w:t>
      </w:r>
      <w:r w:rsidR="005246B4">
        <w:rPr>
          <w:rFonts w:asciiTheme="minorHAnsi" w:hAnsiTheme="minorHAnsi" w:cstheme="minorHAnsi"/>
        </w:rPr>
        <w:t>Orientační přehled plánovaných akcí pro 4/2025 až 3/2026 je v příloze č. 1., vč. předpokládané hodnoty plnění za 12 měsíců, která činí 185 535,- Kč.</w:t>
      </w:r>
    </w:p>
    <w:p w14:paraId="6C9BFA5B" w14:textId="77777777" w:rsidR="005246B4" w:rsidRPr="008D7318" w:rsidRDefault="005246B4" w:rsidP="009A754C">
      <w:pPr>
        <w:spacing w:after="0" w:line="300" w:lineRule="atLeast"/>
        <w:jc w:val="both"/>
        <w:rPr>
          <w:rFonts w:asciiTheme="minorHAnsi" w:hAnsiTheme="minorHAnsi" w:cstheme="minorHAnsi"/>
        </w:rPr>
      </w:pPr>
    </w:p>
    <w:p w14:paraId="6E76D85B" w14:textId="1D79E7ED" w:rsidR="00D57D93" w:rsidRPr="008D7318" w:rsidRDefault="00D57D93"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II.</w:t>
      </w:r>
    </w:p>
    <w:p w14:paraId="4E340A8A" w14:textId="22D13946" w:rsidR="00D57D93" w:rsidRPr="008D7318" w:rsidRDefault="00332A0B" w:rsidP="009A754C">
      <w:pPr>
        <w:spacing w:after="0" w:line="300" w:lineRule="atLeast"/>
        <w:jc w:val="center"/>
        <w:rPr>
          <w:rFonts w:asciiTheme="minorHAnsi" w:hAnsiTheme="minorHAnsi" w:cstheme="minorHAnsi"/>
          <w:b/>
          <w:bCs/>
        </w:rPr>
      </w:pPr>
      <w:r>
        <w:rPr>
          <w:rFonts w:asciiTheme="minorHAnsi" w:hAnsiTheme="minorHAnsi" w:cstheme="minorHAnsi"/>
          <w:b/>
          <w:bCs/>
        </w:rPr>
        <w:t>Závazky UK</w:t>
      </w:r>
    </w:p>
    <w:p w14:paraId="32490DC6" w14:textId="77703873" w:rsidR="00332A0B" w:rsidRPr="00332A0B" w:rsidRDefault="00332A0B" w:rsidP="00332A0B">
      <w:pPr>
        <w:spacing w:after="0" w:line="300" w:lineRule="atLeast"/>
        <w:jc w:val="both"/>
        <w:rPr>
          <w:rFonts w:asciiTheme="minorHAnsi" w:hAnsiTheme="minorHAnsi" w:cstheme="minorHAnsi"/>
        </w:rPr>
      </w:pPr>
      <w:r w:rsidRPr="00332A0B">
        <w:rPr>
          <w:rFonts w:asciiTheme="minorHAnsi" w:hAnsiTheme="minorHAnsi" w:cstheme="minorHAnsi"/>
        </w:rPr>
        <w:t>1</w:t>
      </w:r>
      <w:r>
        <w:rPr>
          <w:rFonts w:asciiTheme="minorHAnsi" w:hAnsiTheme="minorHAnsi" w:cstheme="minorHAnsi"/>
        </w:rPr>
        <w:t>.</w:t>
      </w:r>
      <w:r w:rsidRPr="00332A0B">
        <w:rPr>
          <w:rFonts w:asciiTheme="minorHAnsi" w:hAnsiTheme="minorHAnsi" w:cstheme="minorHAnsi"/>
        </w:rPr>
        <w:tab/>
        <w:t xml:space="preserve">UK se zavazuje k součinnosti při zajištění podmínek pro dodavatele za účelem řádného a bezchybného plnění této smlouvy. </w:t>
      </w:r>
    </w:p>
    <w:p w14:paraId="47C27239" w14:textId="576DDB22" w:rsidR="00332A0B" w:rsidRDefault="00332A0B" w:rsidP="00332A0B">
      <w:pPr>
        <w:spacing w:after="0" w:line="300" w:lineRule="atLeast"/>
        <w:jc w:val="both"/>
        <w:rPr>
          <w:rFonts w:asciiTheme="minorHAnsi" w:hAnsiTheme="minorHAnsi" w:cstheme="minorHAnsi"/>
        </w:rPr>
      </w:pPr>
      <w:r w:rsidRPr="00332A0B">
        <w:rPr>
          <w:rFonts w:asciiTheme="minorHAnsi" w:hAnsiTheme="minorHAnsi" w:cstheme="minorHAnsi"/>
        </w:rPr>
        <w:t>2</w:t>
      </w:r>
      <w:r>
        <w:rPr>
          <w:rFonts w:asciiTheme="minorHAnsi" w:hAnsiTheme="minorHAnsi" w:cstheme="minorHAnsi"/>
        </w:rPr>
        <w:t>.</w:t>
      </w:r>
      <w:r w:rsidRPr="00332A0B">
        <w:rPr>
          <w:rFonts w:asciiTheme="minorHAnsi" w:hAnsiTheme="minorHAnsi" w:cstheme="minorHAnsi"/>
        </w:rPr>
        <w:tab/>
        <w:t xml:space="preserve">UK se zavazuje, že </w:t>
      </w:r>
      <w:r>
        <w:rPr>
          <w:rFonts w:asciiTheme="minorHAnsi" w:hAnsiTheme="minorHAnsi" w:cstheme="minorHAnsi"/>
        </w:rPr>
        <w:t xml:space="preserve">dodavateli </w:t>
      </w:r>
      <w:r w:rsidRPr="00332A0B">
        <w:rPr>
          <w:rFonts w:asciiTheme="minorHAnsi" w:hAnsiTheme="minorHAnsi" w:cstheme="minorHAnsi"/>
        </w:rPr>
        <w:t>umožní přístup do webového rozhraní, ve kterém je zobrazeno konání akcí.</w:t>
      </w:r>
    </w:p>
    <w:p w14:paraId="3D0BF5A9" w14:textId="77777777" w:rsidR="00332A0B" w:rsidRPr="00D46C94" w:rsidRDefault="00332A0B" w:rsidP="00332A0B">
      <w:pPr>
        <w:spacing w:after="0" w:line="300" w:lineRule="atLeast"/>
        <w:jc w:val="both"/>
        <w:rPr>
          <w:rFonts w:asciiTheme="minorHAnsi" w:hAnsiTheme="minorHAnsi" w:cstheme="minorHAnsi"/>
        </w:rPr>
      </w:pPr>
    </w:p>
    <w:p w14:paraId="2C447E4C" w14:textId="3E4CD2BD" w:rsidR="00625EBD" w:rsidRPr="008D7318" w:rsidRDefault="00543F70"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I</w:t>
      </w:r>
      <w:r w:rsidR="00625EBD" w:rsidRPr="008D7318">
        <w:rPr>
          <w:rFonts w:asciiTheme="minorHAnsi" w:hAnsiTheme="minorHAnsi" w:cstheme="minorHAnsi"/>
          <w:b/>
          <w:bCs/>
        </w:rPr>
        <w:t>II.</w:t>
      </w:r>
    </w:p>
    <w:p w14:paraId="39AEECD8" w14:textId="4C27C1D9" w:rsidR="00F41C31" w:rsidRPr="008D7318" w:rsidRDefault="00625EBD"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Cena a platební podmínky</w:t>
      </w:r>
    </w:p>
    <w:p w14:paraId="584BE0C2" w14:textId="417CAE8D" w:rsidR="00625EBD" w:rsidRPr="008D7318" w:rsidRDefault="00625EBD" w:rsidP="009A754C">
      <w:pPr>
        <w:pStyle w:val="Odstavecseseznamem"/>
        <w:numPr>
          <w:ilvl w:val="0"/>
          <w:numId w:val="3"/>
        </w:numPr>
        <w:spacing w:after="0" w:line="300" w:lineRule="atLeast"/>
        <w:ind w:left="284" w:hanging="284"/>
        <w:jc w:val="both"/>
        <w:rPr>
          <w:rFonts w:asciiTheme="minorHAnsi" w:hAnsiTheme="minorHAnsi" w:cstheme="minorHAnsi"/>
        </w:rPr>
      </w:pPr>
      <w:r w:rsidRPr="008D7318">
        <w:rPr>
          <w:rFonts w:asciiTheme="minorHAnsi" w:hAnsiTheme="minorHAnsi" w:cstheme="minorHAnsi"/>
        </w:rPr>
        <w:t>Cena za vystoupení je stanovena následovně:</w:t>
      </w:r>
    </w:p>
    <w:p w14:paraId="2AC86BC1" w14:textId="1188EA3E" w:rsidR="00625EBD"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lastRenderedPageBreak/>
        <w:t>v</w:t>
      </w:r>
      <w:r w:rsidR="00625EBD" w:rsidRPr="008D7318">
        <w:rPr>
          <w:rFonts w:asciiTheme="minorHAnsi" w:hAnsiTheme="minorHAnsi" w:cstheme="minorHAnsi"/>
        </w:rPr>
        <w:t xml:space="preserve">ystoupení varhaníka na </w:t>
      </w:r>
      <w:r w:rsidR="00F41C31" w:rsidRPr="008D7318">
        <w:rPr>
          <w:rFonts w:asciiTheme="minorHAnsi" w:hAnsiTheme="minorHAnsi" w:cstheme="minorHAnsi"/>
        </w:rPr>
        <w:t>1 skupin</w:t>
      </w:r>
      <w:r w:rsidR="00625EBD" w:rsidRPr="008D7318">
        <w:rPr>
          <w:rFonts w:asciiTheme="minorHAnsi" w:hAnsiTheme="minorHAnsi" w:cstheme="minorHAnsi"/>
        </w:rPr>
        <w:t>ě</w:t>
      </w:r>
      <w:r w:rsidR="00F41C31" w:rsidRPr="008D7318">
        <w:rPr>
          <w:rFonts w:asciiTheme="minorHAnsi" w:hAnsiTheme="minorHAnsi" w:cstheme="minorHAnsi"/>
        </w:rPr>
        <w:t xml:space="preserve"> </w:t>
      </w:r>
      <w:r w:rsidR="00F67C08" w:rsidRPr="008D7318">
        <w:rPr>
          <w:rFonts w:asciiTheme="minorHAnsi" w:hAnsiTheme="minorHAnsi" w:cstheme="minorHAnsi"/>
        </w:rPr>
        <w:t xml:space="preserve">imatrikulací a </w:t>
      </w:r>
      <w:r w:rsidR="00F41C31" w:rsidRPr="008D7318">
        <w:rPr>
          <w:rFonts w:asciiTheme="minorHAnsi" w:hAnsiTheme="minorHAnsi" w:cstheme="minorHAnsi"/>
        </w:rPr>
        <w:t>promocí ve Velké aule</w:t>
      </w:r>
      <w:r w:rsidR="00B7003C">
        <w:rPr>
          <w:rFonts w:asciiTheme="minorHAnsi" w:hAnsiTheme="minorHAnsi" w:cstheme="minorHAnsi"/>
        </w:rPr>
        <w:t xml:space="preserve"> (nástupní intrády, česká státní hymna, preludování, Jezu Kriste/Staročeský chorál, odchodové intrády/Gaudeamus igitur)</w:t>
      </w:r>
      <w:r w:rsidR="00F41C31" w:rsidRPr="008D7318">
        <w:rPr>
          <w:rFonts w:asciiTheme="minorHAnsi" w:hAnsiTheme="minorHAnsi" w:cstheme="minorHAnsi"/>
        </w:rPr>
        <w:t xml:space="preserve"> </w:t>
      </w:r>
      <w:r w:rsidR="00625EBD" w:rsidRPr="008D7318">
        <w:rPr>
          <w:rFonts w:asciiTheme="minorHAnsi" w:hAnsiTheme="minorHAnsi" w:cstheme="minorHAnsi"/>
        </w:rPr>
        <w:t xml:space="preserve">– </w:t>
      </w:r>
      <w:r w:rsidR="00F41C31" w:rsidRPr="008D7318">
        <w:rPr>
          <w:rFonts w:asciiTheme="minorHAnsi" w:hAnsiTheme="minorHAnsi" w:cstheme="minorHAnsi"/>
        </w:rPr>
        <w:t>500 Kč</w:t>
      </w:r>
      <w:r>
        <w:rPr>
          <w:rFonts w:asciiTheme="minorHAnsi" w:hAnsiTheme="minorHAnsi" w:cstheme="minorHAnsi"/>
        </w:rPr>
        <w:t>,</w:t>
      </w:r>
    </w:p>
    <w:p w14:paraId="10897FFF" w14:textId="1AEFF6BB" w:rsidR="007F10D1"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t>v</w:t>
      </w:r>
      <w:r w:rsidR="00625EBD" w:rsidRPr="008D7318">
        <w:rPr>
          <w:rFonts w:asciiTheme="minorHAnsi" w:hAnsiTheme="minorHAnsi" w:cstheme="minorHAnsi"/>
        </w:rPr>
        <w:t>ystoupení varhaníka na 1 skupině</w:t>
      </w:r>
      <w:r w:rsidR="00F67C08" w:rsidRPr="008D7318">
        <w:rPr>
          <w:rFonts w:asciiTheme="minorHAnsi" w:hAnsiTheme="minorHAnsi" w:cstheme="minorHAnsi"/>
        </w:rPr>
        <w:t xml:space="preserve"> imatrikulací a</w:t>
      </w:r>
      <w:r w:rsidR="00625EBD" w:rsidRPr="008D7318">
        <w:rPr>
          <w:rFonts w:asciiTheme="minorHAnsi" w:hAnsiTheme="minorHAnsi" w:cstheme="minorHAnsi"/>
        </w:rPr>
        <w:t xml:space="preserve"> promocí v </w:t>
      </w:r>
      <w:r w:rsidR="00F41C31" w:rsidRPr="008D7318">
        <w:rPr>
          <w:rFonts w:asciiTheme="minorHAnsi" w:hAnsiTheme="minorHAnsi" w:cstheme="minorHAnsi"/>
        </w:rPr>
        <w:t xml:space="preserve">Profesním domě </w:t>
      </w:r>
      <w:r w:rsidR="00B7003C">
        <w:rPr>
          <w:rFonts w:asciiTheme="minorHAnsi" w:hAnsiTheme="minorHAnsi" w:cstheme="minorHAnsi"/>
        </w:rPr>
        <w:t xml:space="preserve">(nástupní intrády, česká státní hymna, preludování, Jezu Kriste/Staročeský chorál, odchodové intrády/Gaudeamus igitur) </w:t>
      </w:r>
      <w:r>
        <w:rPr>
          <w:rFonts w:asciiTheme="minorHAnsi" w:hAnsiTheme="minorHAnsi" w:cstheme="minorHAnsi"/>
        </w:rPr>
        <w:t>–</w:t>
      </w:r>
      <w:r w:rsidR="00625EBD" w:rsidRPr="008D7318">
        <w:rPr>
          <w:rFonts w:asciiTheme="minorHAnsi" w:hAnsiTheme="minorHAnsi" w:cstheme="minorHAnsi"/>
        </w:rPr>
        <w:t xml:space="preserve"> </w:t>
      </w:r>
      <w:r w:rsidR="00F41C31" w:rsidRPr="008D7318">
        <w:rPr>
          <w:rFonts w:asciiTheme="minorHAnsi" w:hAnsiTheme="minorHAnsi" w:cstheme="minorHAnsi"/>
        </w:rPr>
        <w:t>500 Kč</w:t>
      </w:r>
      <w:r>
        <w:rPr>
          <w:rFonts w:asciiTheme="minorHAnsi" w:hAnsiTheme="minorHAnsi" w:cstheme="minorHAnsi"/>
        </w:rPr>
        <w:t>,</w:t>
      </w:r>
    </w:p>
    <w:p w14:paraId="674B2994" w14:textId="46272FA0" w:rsidR="007F10D1"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t>v</w:t>
      </w:r>
      <w:r w:rsidR="00625EBD" w:rsidRPr="008D7318">
        <w:rPr>
          <w:rFonts w:asciiTheme="minorHAnsi" w:hAnsiTheme="minorHAnsi" w:cstheme="minorHAnsi"/>
        </w:rPr>
        <w:t>ystoupení varhaníka na slavnostním ceremoniálu ve Velké aule (</w:t>
      </w:r>
      <w:r w:rsidR="00F41C31" w:rsidRPr="008D7318">
        <w:rPr>
          <w:rFonts w:asciiTheme="minorHAnsi" w:hAnsiTheme="minorHAnsi" w:cstheme="minorHAnsi"/>
        </w:rPr>
        <w:t>udělení titulů Dr.h.c., výročí založení apod.</w:t>
      </w:r>
      <w:r w:rsidR="000940A6">
        <w:rPr>
          <w:rFonts w:asciiTheme="minorHAnsi" w:hAnsiTheme="minorHAnsi" w:cstheme="minorHAnsi"/>
        </w:rPr>
        <w:t xml:space="preserve"> – nástupové intrády, česká státní hymna v doprovodu pro sbor, preludování, Jezu Kriste, Gaudeamus Igitur v doprovodu pro sbor</w:t>
      </w:r>
      <w:r w:rsidR="00F41C31" w:rsidRPr="008D7318">
        <w:rPr>
          <w:rFonts w:asciiTheme="minorHAnsi" w:hAnsiTheme="minorHAnsi" w:cstheme="minorHAnsi"/>
        </w:rPr>
        <w:t xml:space="preserve">) </w:t>
      </w:r>
      <w:r>
        <w:rPr>
          <w:rFonts w:asciiTheme="minorHAnsi" w:hAnsiTheme="minorHAnsi" w:cstheme="minorHAnsi"/>
        </w:rPr>
        <w:t>–</w:t>
      </w:r>
      <w:r w:rsidR="00625EBD" w:rsidRPr="008D7318">
        <w:rPr>
          <w:rFonts w:asciiTheme="minorHAnsi" w:hAnsiTheme="minorHAnsi" w:cstheme="minorHAnsi"/>
        </w:rPr>
        <w:t xml:space="preserve"> </w:t>
      </w:r>
      <w:r w:rsidR="00F41C31" w:rsidRPr="008D7318">
        <w:rPr>
          <w:rFonts w:asciiTheme="minorHAnsi" w:hAnsiTheme="minorHAnsi" w:cstheme="minorHAnsi"/>
        </w:rPr>
        <w:t>800 Kč</w:t>
      </w:r>
      <w:r>
        <w:rPr>
          <w:rFonts w:asciiTheme="minorHAnsi" w:hAnsiTheme="minorHAnsi" w:cstheme="minorHAnsi"/>
        </w:rPr>
        <w:t>,</w:t>
      </w:r>
    </w:p>
    <w:p w14:paraId="7AC67E9D" w14:textId="3E6124B1" w:rsidR="007F10D1"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t>v</w:t>
      </w:r>
      <w:r w:rsidR="007F10D1" w:rsidRPr="008D7318">
        <w:rPr>
          <w:rFonts w:asciiTheme="minorHAnsi" w:hAnsiTheme="minorHAnsi" w:cstheme="minorHAnsi"/>
        </w:rPr>
        <w:t xml:space="preserve">ystoupení pozounérů na </w:t>
      </w:r>
      <w:r w:rsidR="00F41C31" w:rsidRPr="008D7318">
        <w:rPr>
          <w:rFonts w:asciiTheme="minorHAnsi" w:hAnsiTheme="minorHAnsi" w:cstheme="minorHAnsi"/>
        </w:rPr>
        <w:t>čestné</w:t>
      </w:r>
      <w:r w:rsidR="007F10D1" w:rsidRPr="008D7318">
        <w:rPr>
          <w:rFonts w:asciiTheme="minorHAnsi" w:hAnsiTheme="minorHAnsi" w:cstheme="minorHAnsi"/>
        </w:rPr>
        <w:t>m</w:t>
      </w:r>
      <w:r w:rsidR="00F41C31" w:rsidRPr="008D7318">
        <w:rPr>
          <w:rFonts w:asciiTheme="minorHAnsi" w:hAnsiTheme="minorHAnsi" w:cstheme="minorHAnsi"/>
        </w:rPr>
        <w:t xml:space="preserve"> doktorátu</w:t>
      </w:r>
      <w:r w:rsidR="000940A6">
        <w:rPr>
          <w:rFonts w:asciiTheme="minorHAnsi" w:hAnsiTheme="minorHAnsi" w:cstheme="minorHAnsi"/>
        </w:rPr>
        <w:t xml:space="preserve"> (slavnostní fanfáry, vybrané státní hymny)</w:t>
      </w:r>
      <w:r w:rsidR="00F41C31" w:rsidRPr="008D7318">
        <w:rPr>
          <w:rFonts w:asciiTheme="minorHAnsi" w:hAnsiTheme="minorHAnsi" w:cstheme="minorHAnsi"/>
        </w:rPr>
        <w:t xml:space="preserve"> </w:t>
      </w:r>
      <w:r w:rsidR="007F10D1" w:rsidRPr="008D7318">
        <w:rPr>
          <w:rFonts w:asciiTheme="minorHAnsi" w:hAnsiTheme="minorHAnsi" w:cstheme="minorHAnsi"/>
        </w:rPr>
        <w:t>/</w:t>
      </w:r>
      <w:r w:rsidR="00F41C31" w:rsidRPr="008D7318">
        <w:rPr>
          <w:rFonts w:asciiTheme="minorHAnsi" w:hAnsiTheme="minorHAnsi" w:cstheme="minorHAnsi"/>
        </w:rPr>
        <w:t xml:space="preserve"> 1 čestný doktor – 12</w:t>
      </w:r>
      <w:r>
        <w:rPr>
          <w:rFonts w:asciiTheme="minorHAnsi" w:hAnsiTheme="minorHAnsi" w:cstheme="minorHAnsi"/>
        </w:rPr>
        <w:t xml:space="preserve"> </w:t>
      </w:r>
      <w:r w:rsidR="00F41C31" w:rsidRPr="008D7318">
        <w:rPr>
          <w:rFonts w:asciiTheme="minorHAnsi" w:hAnsiTheme="minorHAnsi" w:cstheme="minorHAnsi"/>
        </w:rPr>
        <w:t>000 Kč</w:t>
      </w:r>
      <w:r>
        <w:rPr>
          <w:rFonts w:asciiTheme="minorHAnsi" w:hAnsiTheme="minorHAnsi" w:cstheme="minorHAnsi"/>
        </w:rPr>
        <w:t>,</w:t>
      </w:r>
    </w:p>
    <w:p w14:paraId="63FC28A2" w14:textId="4C8F0086" w:rsidR="007F10D1"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t>v</w:t>
      </w:r>
      <w:r w:rsidR="007F10D1" w:rsidRPr="008D7318">
        <w:rPr>
          <w:rFonts w:asciiTheme="minorHAnsi" w:hAnsiTheme="minorHAnsi" w:cstheme="minorHAnsi"/>
        </w:rPr>
        <w:t>ystoupení pozounérů na čestném doktorátu</w:t>
      </w:r>
      <w:r w:rsidR="000940A6">
        <w:rPr>
          <w:rFonts w:asciiTheme="minorHAnsi" w:hAnsiTheme="minorHAnsi" w:cstheme="minorHAnsi"/>
        </w:rPr>
        <w:t xml:space="preserve"> (slavnostní fanfáry, vybrané státní hymny)</w:t>
      </w:r>
      <w:r w:rsidR="000940A6" w:rsidRPr="008D7318">
        <w:rPr>
          <w:rFonts w:asciiTheme="minorHAnsi" w:hAnsiTheme="minorHAnsi" w:cstheme="minorHAnsi"/>
        </w:rPr>
        <w:t xml:space="preserve"> </w:t>
      </w:r>
      <w:r w:rsidR="007F10D1" w:rsidRPr="008D7318">
        <w:rPr>
          <w:rFonts w:asciiTheme="minorHAnsi" w:hAnsiTheme="minorHAnsi" w:cstheme="minorHAnsi"/>
        </w:rPr>
        <w:t>/ 2 čestní doktoři – 17</w:t>
      </w:r>
      <w:r>
        <w:rPr>
          <w:rFonts w:asciiTheme="minorHAnsi" w:hAnsiTheme="minorHAnsi" w:cstheme="minorHAnsi"/>
        </w:rPr>
        <w:t xml:space="preserve"> </w:t>
      </w:r>
      <w:r w:rsidR="007F10D1" w:rsidRPr="008D7318">
        <w:rPr>
          <w:rFonts w:asciiTheme="minorHAnsi" w:hAnsiTheme="minorHAnsi" w:cstheme="minorHAnsi"/>
        </w:rPr>
        <w:t>000 Kč</w:t>
      </w:r>
      <w:r>
        <w:rPr>
          <w:rFonts w:asciiTheme="minorHAnsi" w:hAnsiTheme="minorHAnsi" w:cstheme="minorHAnsi"/>
        </w:rPr>
        <w:t>,</w:t>
      </w:r>
    </w:p>
    <w:p w14:paraId="53DF1E6D" w14:textId="1998BB1C" w:rsidR="007F10D1" w:rsidRPr="008D7318" w:rsidRDefault="009A754C" w:rsidP="009A754C">
      <w:pPr>
        <w:pStyle w:val="Odstavecseseznamem"/>
        <w:numPr>
          <w:ilvl w:val="0"/>
          <w:numId w:val="2"/>
        </w:numPr>
        <w:spacing w:after="0" w:line="300" w:lineRule="atLeast"/>
        <w:ind w:left="567" w:hanging="283"/>
        <w:jc w:val="both"/>
        <w:rPr>
          <w:rFonts w:asciiTheme="minorHAnsi" w:hAnsiTheme="minorHAnsi" w:cstheme="minorHAnsi"/>
        </w:rPr>
      </w:pPr>
      <w:r>
        <w:rPr>
          <w:rFonts w:asciiTheme="minorHAnsi" w:hAnsiTheme="minorHAnsi" w:cstheme="minorHAnsi"/>
        </w:rPr>
        <w:t>d</w:t>
      </w:r>
      <w:r w:rsidR="007F10D1" w:rsidRPr="008D7318">
        <w:rPr>
          <w:rFonts w:asciiTheme="minorHAnsi" w:hAnsiTheme="minorHAnsi" w:cstheme="minorHAnsi"/>
        </w:rPr>
        <w:t>alší výše nespecifikovaná hudební vystoupení dle požadavků UK – cena dohodou</w:t>
      </w:r>
      <w:r w:rsidR="00AA1978">
        <w:rPr>
          <w:rFonts w:asciiTheme="minorHAnsi" w:hAnsiTheme="minorHAnsi" w:cstheme="minorHAnsi"/>
        </w:rPr>
        <w:t>.</w:t>
      </w:r>
      <w:r w:rsidR="000940A6">
        <w:rPr>
          <w:rFonts w:asciiTheme="minorHAnsi" w:hAnsiTheme="minorHAnsi" w:cstheme="minorHAnsi"/>
        </w:rPr>
        <w:t xml:space="preserve"> U těchto vystoupení bude rozsah, konkrétní obsah a cena domluveny smluvními stranami s předstihem pomocí e</w:t>
      </w:r>
      <w:r w:rsidR="005246B4">
        <w:rPr>
          <w:rFonts w:asciiTheme="minorHAnsi" w:hAnsiTheme="minorHAnsi" w:cstheme="minorHAnsi"/>
        </w:rPr>
        <w:t>-</w:t>
      </w:r>
      <w:r w:rsidR="000940A6">
        <w:rPr>
          <w:rFonts w:asciiTheme="minorHAnsi" w:hAnsiTheme="minorHAnsi" w:cstheme="minorHAnsi"/>
        </w:rPr>
        <w:t>mailové korespondence.</w:t>
      </w:r>
    </w:p>
    <w:p w14:paraId="10449A5D" w14:textId="2C83DBE9" w:rsidR="007F10D1" w:rsidRPr="008D7318" w:rsidRDefault="007F10D1" w:rsidP="009A754C">
      <w:pPr>
        <w:pStyle w:val="Odstavecseseznamem"/>
        <w:numPr>
          <w:ilvl w:val="0"/>
          <w:numId w:val="3"/>
        </w:numPr>
        <w:spacing w:after="0" w:line="300" w:lineRule="atLeast"/>
        <w:ind w:left="284" w:hanging="284"/>
        <w:jc w:val="both"/>
        <w:rPr>
          <w:rFonts w:asciiTheme="minorHAnsi" w:hAnsiTheme="minorHAnsi" w:cstheme="minorHAnsi"/>
        </w:rPr>
      </w:pPr>
      <w:r w:rsidRPr="008D7318">
        <w:rPr>
          <w:rFonts w:asciiTheme="minorHAnsi" w:hAnsiTheme="minorHAnsi" w:cstheme="minorHAnsi"/>
        </w:rPr>
        <w:t xml:space="preserve">K ceně každého vystoupení bude </w:t>
      </w:r>
      <w:r w:rsidR="00543F70" w:rsidRPr="008D7318">
        <w:rPr>
          <w:rFonts w:asciiTheme="minorHAnsi" w:hAnsiTheme="minorHAnsi" w:cstheme="minorHAnsi"/>
        </w:rPr>
        <w:t xml:space="preserve">pro dodavatele </w:t>
      </w:r>
      <w:r w:rsidRPr="008D7318">
        <w:rPr>
          <w:rFonts w:asciiTheme="minorHAnsi" w:hAnsiTheme="minorHAnsi" w:cstheme="minorHAnsi"/>
        </w:rPr>
        <w:t xml:space="preserve">připočítána provize 5 % </w:t>
      </w:r>
      <w:r w:rsidR="00543F70" w:rsidRPr="008D7318">
        <w:rPr>
          <w:rFonts w:asciiTheme="minorHAnsi" w:hAnsiTheme="minorHAnsi" w:cstheme="minorHAnsi"/>
        </w:rPr>
        <w:t xml:space="preserve">z ceny konkrétního vystoupení hudebníka </w:t>
      </w:r>
      <w:r w:rsidRPr="008D7318">
        <w:rPr>
          <w:rFonts w:asciiTheme="minorHAnsi" w:hAnsiTheme="minorHAnsi" w:cstheme="minorHAnsi"/>
        </w:rPr>
        <w:t xml:space="preserve">za </w:t>
      </w:r>
      <w:r w:rsidR="00543F70" w:rsidRPr="008D7318">
        <w:rPr>
          <w:rFonts w:asciiTheme="minorHAnsi" w:hAnsiTheme="minorHAnsi" w:cstheme="minorHAnsi"/>
        </w:rPr>
        <w:t>zprostředkování plnění</w:t>
      </w:r>
      <w:r w:rsidRPr="008D7318">
        <w:rPr>
          <w:rFonts w:asciiTheme="minorHAnsi" w:hAnsiTheme="minorHAnsi" w:cstheme="minorHAnsi"/>
        </w:rPr>
        <w:t>.</w:t>
      </w:r>
    </w:p>
    <w:p w14:paraId="76DFD87B" w14:textId="591DE6C6" w:rsidR="007F10D1" w:rsidRPr="00332A0B" w:rsidRDefault="007F10D1" w:rsidP="009A754C">
      <w:pPr>
        <w:pStyle w:val="Odstavecseseznamem"/>
        <w:numPr>
          <w:ilvl w:val="0"/>
          <w:numId w:val="3"/>
        </w:numPr>
        <w:spacing w:after="0" w:line="300" w:lineRule="atLeast"/>
        <w:ind w:left="284" w:hanging="284"/>
        <w:jc w:val="both"/>
        <w:rPr>
          <w:rFonts w:asciiTheme="minorHAnsi" w:hAnsiTheme="minorHAnsi" w:cstheme="minorHAnsi"/>
        </w:rPr>
      </w:pPr>
      <w:r w:rsidRPr="008D7318">
        <w:rPr>
          <w:rFonts w:asciiTheme="minorHAnsi" w:eastAsia="Times New Roman" w:hAnsiTheme="minorHAnsi" w:cstheme="minorHAnsi"/>
        </w:rPr>
        <w:t>Cena je nezávislá na vývoji cen a na kursových změnách a může být měněna pouze písemným dodatkem k této smlouvě.</w:t>
      </w:r>
    </w:p>
    <w:p w14:paraId="02617760" w14:textId="2886AB68" w:rsidR="00332A0B" w:rsidRPr="00332A0B" w:rsidRDefault="00332A0B" w:rsidP="009A754C">
      <w:pPr>
        <w:pStyle w:val="Odstavecseseznamem"/>
        <w:numPr>
          <w:ilvl w:val="0"/>
          <w:numId w:val="3"/>
        </w:numPr>
        <w:spacing w:after="0" w:line="300" w:lineRule="atLeast"/>
        <w:ind w:left="284" w:hanging="284"/>
        <w:jc w:val="both"/>
        <w:rPr>
          <w:rFonts w:asciiTheme="minorHAnsi" w:hAnsiTheme="minorHAnsi" w:cstheme="minorHAnsi"/>
        </w:rPr>
      </w:pPr>
      <w:r>
        <w:rPr>
          <w:rFonts w:asciiTheme="minorHAnsi" w:eastAsia="Times New Roman" w:hAnsiTheme="minorHAnsi" w:cstheme="minorHAnsi"/>
        </w:rPr>
        <w:t>UK zaplatí cenu za provedené služby takto:</w:t>
      </w:r>
    </w:p>
    <w:p w14:paraId="4F55A506" w14:textId="0908721D" w:rsidR="00332A0B" w:rsidRPr="00332A0B" w:rsidRDefault="005246B4" w:rsidP="00332A0B">
      <w:pPr>
        <w:pStyle w:val="Odstavecseseznamem"/>
        <w:numPr>
          <w:ilvl w:val="0"/>
          <w:numId w:val="26"/>
        </w:numPr>
        <w:spacing w:after="0" w:line="300" w:lineRule="atLeast"/>
        <w:jc w:val="both"/>
        <w:rPr>
          <w:rFonts w:asciiTheme="minorHAnsi" w:hAnsiTheme="minorHAnsi" w:cstheme="minorHAnsi"/>
        </w:rPr>
      </w:pPr>
      <w:r>
        <w:rPr>
          <w:rFonts w:asciiTheme="minorHAnsi" w:eastAsia="Times New Roman" w:hAnsiTheme="minorHAnsi" w:cstheme="minorHAnsi"/>
        </w:rPr>
        <w:t>n</w:t>
      </w:r>
      <w:r w:rsidR="00332A0B">
        <w:rPr>
          <w:rFonts w:asciiTheme="minorHAnsi" w:eastAsia="Times New Roman" w:hAnsiTheme="minorHAnsi" w:cstheme="minorHAnsi"/>
        </w:rPr>
        <w:t>a základě počtu realizovaných vystoupení a cen dle této smlouvy vystaví dodavatel fakturu a zašle ji odběrateli e</w:t>
      </w:r>
      <w:r>
        <w:rPr>
          <w:rFonts w:asciiTheme="minorHAnsi" w:eastAsia="Times New Roman" w:hAnsiTheme="minorHAnsi" w:cstheme="minorHAnsi"/>
        </w:rPr>
        <w:t>-</w:t>
      </w:r>
      <w:r w:rsidR="00332A0B">
        <w:rPr>
          <w:rFonts w:asciiTheme="minorHAnsi" w:eastAsia="Times New Roman" w:hAnsiTheme="minorHAnsi" w:cstheme="minorHAnsi"/>
        </w:rPr>
        <w:t xml:space="preserve">mailem na adresu </w:t>
      </w:r>
      <w:hyperlink r:id="rId8" w:history="1">
        <w:r w:rsidR="00332A0B" w:rsidRPr="0035201D">
          <w:rPr>
            <w:rStyle w:val="Hypertextovodkaz"/>
            <w:rFonts w:asciiTheme="minorHAnsi" w:eastAsia="Times New Roman" w:hAnsiTheme="minorHAnsi" w:cstheme="minorHAnsi"/>
          </w:rPr>
          <w:t>jana.polakova@ruk.cuni.cz</w:t>
        </w:r>
      </w:hyperlink>
      <w:r>
        <w:rPr>
          <w:rFonts w:asciiTheme="minorHAnsi" w:eastAsia="Times New Roman" w:hAnsiTheme="minorHAnsi" w:cstheme="minorHAnsi"/>
        </w:rPr>
        <w:t>,</w:t>
      </w:r>
    </w:p>
    <w:p w14:paraId="3B409F84" w14:textId="240E6D06" w:rsidR="00543F70" w:rsidRPr="000940A6" w:rsidRDefault="005246B4" w:rsidP="00DF329B">
      <w:pPr>
        <w:pStyle w:val="Odstavecseseznamem"/>
        <w:numPr>
          <w:ilvl w:val="0"/>
          <w:numId w:val="26"/>
        </w:numPr>
        <w:spacing w:after="0" w:line="300" w:lineRule="atLeast"/>
        <w:jc w:val="both"/>
        <w:rPr>
          <w:rFonts w:asciiTheme="minorHAnsi" w:hAnsiTheme="minorHAnsi" w:cstheme="minorHAnsi"/>
        </w:rPr>
      </w:pPr>
      <w:r>
        <w:rPr>
          <w:rFonts w:asciiTheme="minorHAnsi" w:eastAsia="Times New Roman" w:hAnsiTheme="minorHAnsi" w:cstheme="minorHAnsi"/>
        </w:rPr>
        <w:t>o</w:t>
      </w:r>
      <w:r w:rsidR="00332A0B" w:rsidRPr="00332A0B">
        <w:rPr>
          <w:rFonts w:asciiTheme="minorHAnsi" w:eastAsia="Times New Roman" w:hAnsiTheme="minorHAnsi" w:cstheme="minorHAnsi"/>
        </w:rPr>
        <w:t>bjednatel zkontroluje množství vystoupení podle dat z webového rozhraní, kde jsou evidovány všechny dotčené akce, a cenu dle této smlouvy, a správnost faktury potvrdí dodavateli na e</w:t>
      </w:r>
      <w:r w:rsidR="008B36A2">
        <w:rPr>
          <w:rFonts w:asciiTheme="minorHAnsi" w:eastAsia="Times New Roman" w:hAnsiTheme="minorHAnsi" w:cstheme="minorHAnsi"/>
        </w:rPr>
        <w:t>-</w:t>
      </w:r>
      <w:r w:rsidR="00332A0B" w:rsidRPr="00332A0B">
        <w:rPr>
          <w:rFonts w:asciiTheme="minorHAnsi" w:eastAsia="Times New Roman" w:hAnsiTheme="minorHAnsi" w:cstheme="minorHAnsi"/>
        </w:rPr>
        <w:t>mail</w:t>
      </w:r>
      <w:r w:rsidR="00332A0B">
        <w:rPr>
          <w:rFonts w:asciiTheme="minorHAnsi" w:eastAsia="Times New Roman" w:hAnsiTheme="minorHAnsi" w:cstheme="minorHAnsi"/>
        </w:rPr>
        <w:t xml:space="preserve"> </w:t>
      </w:r>
      <w:hyperlink r:id="rId9" w:history="1">
        <w:r w:rsidR="000940A6" w:rsidRPr="0035201D">
          <w:rPr>
            <w:rStyle w:val="Hypertextovodkaz"/>
            <w:rFonts w:asciiTheme="minorHAnsi" w:eastAsia="Times New Roman" w:hAnsiTheme="minorHAnsi" w:cstheme="minorHAnsi"/>
          </w:rPr>
          <w:t>agenturamoderato@gmail.com</w:t>
        </w:r>
      </w:hyperlink>
      <w:r w:rsidR="000940A6">
        <w:rPr>
          <w:rFonts w:asciiTheme="minorHAnsi" w:eastAsia="Times New Roman" w:hAnsiTheme="minorHAnsi" w:cstheme="minorHAnsi"/>
        </w:rPr>
        <w:t>.</w:t>
      </w:r>
    </w:p>
    <w:p w14:paraId="1D150419" w14:textId="77777777" w:rsidR="000940A6" w:rsidRPr="005246B4" w:rsidRDefault="000940A6" w:rsidP="005246B4">
      <w:pPr>
        <w:spacing w:after="0" w:line="300" w:lineRule="atLeast"/>
        <w:jc w:val="both"/>
        <w:rPr>
          <w:rFonts w:asciiTheme="minorHAnsi" w:hAnsiTheme="minorHAnsi" w:cstheme="minorHAnsi"/>
        </w:rPr>
      </w:pPr>
    </w:p>
    <w:p w14:paraId="3C5AE9BF" w14:textId="3C6EEBED" w:rsidR="00543F70" w:rsidRPr="008D7318" w:rsidRDefault="00543F70" w:rsidP="00D46C94">
      <w:pPr>
        <w:pStyle w:val="Odstavecseseznamem"/>
        <w:spacing w:after="0" w:line="300" w:lineRule="atLeast"/>
        <w:ind w:left="0"/>
        <w:jc w:val="center"/>
        <w:rPr>
          <w:rFonts w:asciiTheme="minorHAnsi" w:hAnsiTheme="minorHAnsi" w:cstheme="minorHAnsi"/>
          <w:b/>
          <w:bCs/>
        </w:rPr>
      </w:pPr>
      <w:r w:rsidRPr="008D7318">
        <w:rPr>
          <w:rFonts w:asciiTheme="minorHAnsi" w:hAnsiTheme="minorHAnsi" w:cstheme="minorHAnsi"/>
          <w:b/>
          <w:bCs/>
        </w:rPr>
        <w:t>IV.</w:t>
      </w:r>
    </w:p>
    <w:p w14:paraId="3E33B246" w14:textId="37FE5514" w:rsidR="00543F70" w:rsidRPr="008D7318" w:rsidRDefault="00543F70" w:rsidP="00D46C94">
      <w:pPr>
        <w:pStyle w:val="Odstavecseseznamem"/>
        <w:spacing w:after="0" w:line="300" w:lineRule="atLeast"/>
        <w:ind w:left="0"/>
        <w:jc w:val="center"/>
        <w:rPr>
          <w:rFonts w:asciiTheme="minorHAnsi" w:hAnsiTheme="minorHAnsi" w:cstheme="minorHAnsi"/>
          <w:b/>
          <w:bCs/>
        </w:rPr>
      </w:pPr>
      <w:r w:rsidRPr="008D7318">
        <w:rPr>
          <w:rFonts w:asciiTheme="minorHAnsi" w:hAnsiTheme="minorHAnsi" w:cstheme="minorHAnsi"/>
          <w:b/>
          <w:bCs/>
        </w:rPr>
        <w:t>Fakturace, platební podmínky</w:t>
      </w:r>
    </w:p>
    <w:p w14:paraId="67E2A97F" w14:textId="77777777" w:rsidR="00C45A8A" w:rsidRPr="008D7318" w:rsidRDefault="00C45A8A" w:rsidP="005246B4">
      <w:pPr>
        <w:pStyle w:val="Odstavecseseznamem"/>
        <w:numPr>
          <w:ilvl w:val="0"/>
          <w:numId w:val="11"/>
        </w:numPr>
        <w:spacing w:after="0" w:line="300" w:lineRule="atLeast"/>
        <w:ind w:left="284" w:hanging="284"/>
        <w:jc w:val="both"/>
        <w:rPr>
          <w:rFonts w:asciiTheme="minorHAnsi" w:hAnsiTheme="minorHAnsi" w:cstheme="minorHAnsi"/>
        </w:rPr>
      </w:pPr>
      <w:r w:rsidRPr="008D7318">
        <w:rPr>
          <w:rFonts w:asciiTheme="minorHAnsi" w:hAnsiTheme="minorHAnsi" w:cstheme="minorHAnsi"/>
        </w:rPr>
        <w:t xml:space="preserve">Fakturace </w:t>
      </w:r>
      <w:r>
        <w:rPr>
          <w:rFonts w:asciiTheme="minorHAnsi" w:hAnsiTheme="minorHAnsi" w:cstheme="minorHAnsi"/>
        </w:rPr>
        <w:t>za vystoupení</w:t>
      </w:r>
      <w:r w:rsidRPr="008D7318">
        <w:rPr>
          <w:rFonts w:asciiTheme="minorHAnsi" w:hAnsiTheme="minorHAnsi" w:cstheme="minorHAnsi"/>
        </w:rPr>
        <w:t xml:space="preserve"> budou probíhat </w:t>
      </w:r>
      <w:r>
        <w:rPr>
          <w:rFonts w:asciiTheme="minorHAnsi" w:hAnsiTheme="minorHAnsi" w:cstheme="minorHAnsi"/>
        </w:rPr>
        <w:t xml:space="preserve">jednou </w:t>
      </w:r>
      <w:r w:rsidRPr="008D7318">
        <w:rPr>
          <w:rFonts w:asciiTheme="minorHAnsi" w:hAnsiTheme="minorHAnsi" w:cstheme="minorHAnsi"/>
        </w:rPr>
        <w:t>měsíčně.</w:t>
      </w:r>
    </w:p>
    <w:p w14:paraId="42D858E6" w14:textId="58793248" w:rsidR="002E3AA0" w:rsidRDefault="006A7822" w:rsidP="002E5BE8">
      <w:pPr>
        <w:pStyle w:val="Odstavecseseznamem"/>
        <w:numPr>
          <w:ilvl w:val="0"/>
          <w:numId w:val="11"/>
        </w:numPr>
        <w:spacing w:after="0" w:line="300" w:lineRule="atLeast"/>
        <w:ind w:left="284" w:hanging="284"/>
        <w:jc w:val="both"/>
        <w:rPr>
          <w:rFonts w:asciiTheme="minorHAnsi" w:hAnsiTheme="minorHAnsi" w:cstheme="minorHAnsi"/>
        </w:rPr>
      </w:pPr>
      <w:r w:rsidRPr="002E3AA0">
        <w:rPr>
          <w:rFonts w:asciiTheme="minorHAnsi" w:hAnsiTheme="minorHAnsi" w:cstheme="minorHAnsi"/>
        </w:rPr>
        <w:t xml:space="preserve">Cena </w:t>
      </w:r>
      <w:r w:rsidR="00543F70" w:rsidRPr="002E3AA0">
        <w:rPr>
          <w:rFonts w:asciiTheme="minorHAnsi" w:hAnsiTheme="minorHAnsi" w:cstheme="minorHAnsi"/>
        </w:rPr>
        <w:t>za vystoupení hudebního doprovodu, včetně provize pro dodavatele</w:t>
      </w:r>
      <w:r w:rsidRPr="002E3AA0">
        <w:rPr>
          <w:rFonts w:asciiTheme="minorHAnsi" w:hAnsiTheme="minorHAnsi" w:cstheme="minorHAnsi"/>
        </w:rPr>
        <w:t xml:space="preserve"> bude hrazena na základě daňových dokladů (dále také </w:t>
      </w:r>
      <w:r w:rsidR="00543F70" w:rsidRPr="002E3AA0">
        <w:rPr>
          <w:rFonts w:asciiTheme="minorHAnsi" w:hAnsiTheme="minorHAnsi" w:cstheme="minorHAnsi"/>
        </w:rPr>
        <w:t>„</w:t>
      </w:r>
      <w:r w:rsidRPr="002E3AA0">
        <w:rPr>
          <w:rFonts w:asciiTheme="minorHAnsi" w:hAnsiTheme="minorHAnsi" w:cstheme="minorHAnsi"/>
        </w:rPr>
        <w:t>faktura</w:t>
      </w:r>
      <w:r w:rsidR="00543F70" w:rsidRPr="002E3AA0">
        <w:rPr>
          <w:rFonts w:asciiTheme="minorHAnsi" w:hAnsiTheme="minorHAnsi" w:cstheme="minorHAnsi"/>
        </w:rPr>
        <w:t>“</w:t>
      </w:r>
      <w:r w:rsidRPr="002E3AA0">
        <w:rPr>
          <w:rFonts w:asciiTheme="minorHAnsi" w:hAnsiTheme="minorHAnsi" w:cstheme="minorHAnsi"/>
        </w:rPr>
        <w:t xml:space="preserve">) vystavených </w:t>
      </w:r>
      <w:r w:rsidR="00543F70" w:rsidRPr="002E3AA0">
        <w:rPr>
          <w:rFonts w:asciiTheme="minorHAnsi" w:hAnsiTheme="minorHAnsi" w:cstheme="minorHAnsi"/>
        </w:rPr>
        <w:t>dodavatelem</w:t>
      </w:r>
      <w:r w:rsidRPr="002E3AA0">
        <w:rPr>
          <w:rFonts w:asciiTheme="minorHAnsi" w:hAnsiTheme="minorHAnsi" w:cstheme="minorHAnsi"/>
        </w:rPr>
        <w:t xml:space="preserve"> nejdříve v den </w:t>
      </w:r>
      <w:r w:rsidR="00543F70" w:rsidRPr="002E3AA0">
        <w:rPr>
          <w:rFonts w:asciiTheme="minorHAnsi" w:hAnsiTheme="minorHAnsi" w:cstheme="minorHAnsi"/>
        </w:rPr>
        <w:t>následujícím po akc</w:t>
      </w:r>
      <w:r w:rsidR="001A246B">
        <w:rPr>
          <w:rFonts w:asciiTheme="minorHAnsi" w:hAnsiTheme="minorHAnsi" w:cstheme="minorHAnsi"/>
        </w:rPr>
        <w:t>i</w:t>
      </w:r>
      <w:r w:rsidR="00543F70" w:rsidRPr="002E3AA0">
        <w:rPr>
          <w:rFonts w:asciiTheme="minorHAnsi" w:hAnsiTheme="minorHAnsi" w:cstheme="minorHAnsi"/>
        </w:rPr>
        <w:t xml:space="preserve"> UK</w:t>
      </w:r>
      <w:r w:rsidRPr="002E3AA0">
        <w:rPr>
          <w:rFonts w:asciiTheme="minorHAnsi" w:hAnsiTheme="minorHAnsi" w:cstheme="minorHAnsi"/>
        </w:rPr>
        <w:t>.</w:t>
      </w:r>
    </w:p>
    <w:p w14:paraId="6C43C271" w14:textId="77777777" w:rsidR="002E3AA0" w:rsidRDefault="006A7822" w:rsidP="002E5BE8">
      <w:pPr>
        <w:pStyle w:val="Odstavecseseznamem"/>
        <w:numPr>
          <w:ilvl w:val="0"/>
          <w:numId w:val="11"/>
        </w:numPr>
        <w:spacing w:after="0" w:line="300" w:lineRule="atLeast"/>
        <w:ind w:left="284" w:hanging="284"/>
        <w:jc w:val="both"/>
        <w:rPr>
          <w:rFonts w:asciiTheme="minorHAnsi" w:hAnsiTheme="minorHAnsi" w:cstheme="minorHAnsi"/>
        </w:rPr>
      </w:pPr>
      <w:r w:rsidRPr="002E3AA0">
        <w:rPr>
          <w:rFonts w:asciiTheme="minorHAnsi" w:hAnsiTheme="minorHAnsi" w:cstheme="minorHAnsi"/>
        </w:rPr>
        <w:t>Lhůta splatnosti faktury je 30 dnů ode dne jejího doručení objednateli. Stejný termín splatnosti platí pro smluvní strany i při úhradě jiných plateb (úroků z prodlení, smluvních pokut, náhrady škody aj.).</w:t>
      </w:r>
    </w:p>
    <w:p w14:paraId="642C78AC" w14:textId="4C1211DA" w:rsidR="006A7822" w:rsidRPr="002E3AA0" w:rsidRDefault="006A7822" w:rsidP="002E5BE8">
      <w:pPr>
        <w:pStyle w:val="Odstavecseseznamem"/>
        <w:numPr>
          <w:ilvl w:val="0"/>
          <w:numId w:val="11"/>
        </w:numPr>
        <w:spacing w:after="0" w:line="300" w:lineRule="atLeast"/>
        <w:ind w:left="284" w:hanging="284"/>
        <w:jc w:val="both"/>
        <w:rPr>
          <w:rFonts w:asciiTheme="minorHAnsi" w:hAnsiTheme="minorHAnsi" w:cstheme="minorHAnsi"/>
        </w:rPr>
      </w:pPr>
      <w:r w:rsidRPr="002E3AA0">
        <w:rPr>
          <w:rFonts w:asciiTheme="minorHAnsi" w:hAnsiTheme="minorHAnsi" w:cstheme="minorHAnsi"/>
        </w:rPr>
        <w:t>Faktura musí obsahovat:</w:t>
      </w:r>
    </w:p>
    <w:p w14:paraId="191E3C99" w14:textId="77777777"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evidenční číslo dokladu,</w:t>
      </w:r>
    </w:p>
    <w:p w14:paraId="38077274" w14:textId="02B6395D"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 xml:space="preserve">název a sídlo objednatele a </w:t>
      </w:r>
      <w:r w:rsidR="00DB4C9E" w:rsidRPr="008D7318">
        <w:rPr>
          <w:rFonts w:asciiTheme="minorHAnsi" w:hAnsiTheme="minorHAnsi" w:cstheme="minorHAnsi"/>
        </w:rPr>
        <w:t>dodavatele</w:t>
      </w:r>
      <w:r w:rsidRPr="008D7318">
        <w:rPr>
          <w:rFonts w:asciiTheme="minorHAnsi" w:hAnsiTheme="minorHAnsi" w:cstheme="minorHAnsi"/>
        </w:rPr>
        <w:t>,</w:t>
      </w:r>
    </w:p>
    <w:p w14:paraId="10BEA0D0" w14:textId="77777777"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rozsah a předmět plnění,</w:t>
      </w:r>
    </w:p>
    <w:p w14:paraId="7C2C08C7" w14:textId="77777777"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číslo smlouvy a den jejího uzavření,</w:t>
      </w:r>
    </w:p>
    <w:p w14:paraId="4059A37E" w14:textId="77777777"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datum vystavení daňového dokladu, datum splatnosti a datum uskutečnění zdanitelného plnění,</w:t>
      </w:r>
    </w:p>
    <w:p w14:paraId="49E1F383" w14:textId="45C8B352"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označení banky a číslo účtu, na který má být zaplaceno,</w:t>
      </w:r>
    </w:p>
    <w:p w14:paraId="7C47C127" w14:textId="41E9AB18"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 xml:space="preserve">jednotkové ceny v Kč bez DPH, množství, základ daně, sazbu daně a její výši, pokud nejde o plnění dle § 92e zákona o DPH, cenu s DPH, </w:t>
      </w:r>
    </w:p>
    <w:p w14:paraId="67C9E9D4" w14:textId="24E36014"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t>číselný kód klasifikace CZ – CPA a v případě plnění dle § 92e zákona o DPH poznámku o povinnosti přiznat a zaplatit daň,</w:t>
      </w:r>
    </w:p>
    <w:p w14:paraId="481C632D" w14:textId="3C8AC95A" w:rsidR="006A7822" w:rsidRPr="008D7318" w:rsidRDefault="006A7822" w:rsidP="002E5BE8">
      <w:pPr>
        <w:numPr>
          <w:ilvl w:val="1"/>
          <w:numId w:val="8"/>
        </w:numPr>
        <w:tabs>
          <w:tab w:val="num" w:pos="709"/>
        </w:tabs>
        <w:autoSpaceDN w:val="0"/>
        <w:spacing w:after="0" w:line="300" w:lineRule="atLeast"/>
        <w:ind w:left="567" w:hanging="283"/>
        <w:jc w:val="both"/>
        <w:rPr>
          <w:rFonts w:asciiTheme="minorHAnsi" w:hAnsiTheme="minorHAnsi" w:cstheme="minorHAnsi"/>
        </w:rPr>
      </w:pPr>
      <w:r w:rsidRPr="008D7318">
        <w:rPr>
          <w:rFonts w:asciiTheme="minorHAnsi" w:hAnsiTheme="minorHAnsi" w:cstheme="minorHAnsi"/>
        </w:rPr>
        <w:lastRenderedPageBreak/>
        <w:t xml:space="preserve">IČO a DIČ </w:t>
      </w:r>
      <w:r w:rsidR="00DB4C9E" w:rsidRPr="008D7318">
        <w:rPr>
          <w:rFonts w:asciiTheme="minorHAnsi" w:hAnsiTheme="minorHAnsi" w:cstheme="minorHAnsi"/>
        </w:rPr>
        <w:t>dodavatele</w:t>
      </w:r>
      <w:r w:rsidRPr="008D7318">
        <w:rPr>
          <w:rFonts w:asciiTheme="minorHAnsi" w:hAnsiTheme="minorHAnsi" w:cstheme="minorHAnsi"/>
        </w:rPr>
        <w:t xml:space="preserve"> a objednatele</w:t>
      </w:r>
      <w:r w:rsidR="005246B4">
        <w:rPr>
          <w:rFonts w:asciiTheme="minorHAnsi" w:hAnsiTheme="minorHAnsi" w:cstheme="minorHAnsi"/>
        </w:rPr>
        <w:t>.</w:t>
      </w:r>
    </w:p>
    <w:p w14:paraId="6A56C8DD" w14:textId="77777777" w:rsidR="002E5BE8" w:rsidRDefault="006A7822" w:rsidP="002E5BE8">
      <w:pPr>
        <w:pStyle w:val="Odstavecseseznamem"/>
        <w:numPr>
          <w:ilvl w:val="0"/>
          <w:numId w:val="11"/>
        </w:numPr>
        <w:tabs>
          <w:tab w:val="num" w:pos="360"/>
        </w:tabs>
        <w:autoSpaceDN w:val="0"/>
        <w:spacing w:after="0" w:line="300" w:lineRule="atLeast"/>
        <w:ind w:left="284" w:hanging="284"/>
        <w:jc w:val="both"/>
        <w:rPr>
          <w:rFonts w:asciiTheme="minorHAnsi" w:hAnsiTheme="minorHAnsi" w:cstheme="minorHAnsi"/>
        </w:rPr>
      </w:pPr>
      <w:r w:rsidRPr="002E5BE8">
        <w:rPr>
          <w:rFonts w:asciiTheme="minorHAnsi" w:hAnsiTheme="minorHAnsi" w:cstheme="minorHAnsi"/>
        </w:rPr>
        <w:t>Faktura musí rovněž obsahovat náležitosti daňového dokladu</w:t>
      </w:r>
      <w:r w:rsidR="00DB4C9E" w:rsidRPr="002E5BE8">
        <w:rPr>
          <w:rFonts w:asciiTheme="minorHAnsi" w:hAnsiTheme="minorHAnsi" w:cstheme="minorHAnsi"/>
        </w:rPr>
        <w:t xml:space="preserve"> </w:t>
      </w:r>
      <w:r w:rsidRPr="002E5BE8">
        <w:rPr>
          <w:rFonts w:asciiTheme="minorHAnsi" w:hAnsiTheme="minorHAnsi" w:cstheme="minorHAnsi"/>
        </w:rPr>
        <w:t>vyplývající z obecně závazných právních předpisů (zejm. z ustanovení § 29 odst. 1 zák. č. 235/2004 Sb., o dani z přidané hodnoty</w:t>
      </w:r>
      <w:r w:rsidR="00DB4C9E" w:rsidRPr="002E5BE8">
        <w:rPr>
          <w:rFonts w:asciiTheme="minorHAnsi" w:hAnsiTheme="minorHAnsi" w:cstheme="minorHAnsi"/>
        </w:rPr>
        <w:t>,</w:t>
      </w:r>
      <w:r w:rsidRPr="002E5BE8">
        <w:rPr>
          <w:rFonts w:asciiTheme="minorHAnsi" w:hAnsiTheme="minorHAnsi" w:cstheme="minorHAnsi"/>
        </w:rPr>
        <w:t xml:space="preserve"> v</w:t>
      </w:r>
      <w:r w:rsidR="002E5BE8">
        <w:rPr>
          <w:rFonts w:asciiTheme="minorHAnsi" w:hAnsiTheme="minorHAnsi" w:cstheme="minorHAnsi"/>
        </w:rPr>
        <w:t xml:space="preserve">e </w:t>
      </w:r>
      <w:r w:rsidRPr="002E5BE8">
        <w:rPr>
          <w:rFonts w:asciiTheme="minorHAnsi" w:hAnsiTheme="minorHAnsi" w:cstheme="minorHAnsi"/>
        </w:rPr>
        <w:t>znění</w:t>
      </w:r>
      <w:r w:rsidR="002E5BE8">
        <w:rPr>
          <w:rFonts w:asciiTheme="minorHAnsi" w:hAnsiTheme="minorHAnsi" w:cstheme="minorHAnsi"/>
        </w:rPr>
        <w:t xml:space="preserve"> pozdějších předpisů</w:t>
      </w:r>
      <w:r w:rsidRPr="002E5BE8">
        <w:rPr>
          <w:rFonts w:asciiTheme="minorHAnsi" w:hAnsiTheme="minorHAnsi" w:cstheme="minorHAnsi"/>
        </w:rPr>
        <w:t>).</w:t>
      </w:r>
    </w:p>
    <w:p w14:paraId="78A8909A" w14:textId="75C0669E" w:rsidR="002E5BE8" w:rsidRDefault="002E5BE8" w:rsidP="002E5BE8">
      <w:pPr>
        <w:pStyle w:val="Odstavecseseznamem"/>
        <w:numPr>
          <w:ilvl w:val="0"/>
          <w:numId w:val="11"/>
        </w:numPr>
        <w:tabs>
          <w:tab w:val="num" w:pos="360"/>
        </w:tabs>
        <w:autoSpaceDN w:val="0"/>
        <w:spacing w:after="0" w:line="300" w:lineRule="atLeast"/>
        <w:ind w:left="284" w:hanging="284"/>
        <w:jc w:val="both"/>
        <w:rPr>
          <w:rFonts w:asciiTheme="minorHAnsi" w:hAnsiTheme="minorHAnsi" w:cstheme="minorHAnsi"/>
        </w:rPr>
      </w:pPr>
      <w:r w:rsidRPr="008D7318">
        <w:rPr>
          <w:rFonts w:asciiTheme="minorHAnsi" w:hAnsiTheme="minorHAnsi" w:cstheme="minorHAnsi"/>
        </w:rPr>
        <w:t>Součástí každé faktury musí být příloha s uvedením rozsahu poskytnutého plnění, tj. zejména specifikace hudebního doprovodu a počet akcí za měsíc.</w:t>
      </w:r>
    </w:p>
    <w:p w14:paraId="1B5580C3" w14:textId="2945F16C" w:rsidR="00225B8C" w:rsidRDefault="006A7822" w:rsidP="002E5BE8">
      <w:pPr>
        <w:pStyle w:val="Odstavecseseznamem"/>
        <w:numPr>
          <w:ilvl w:val="0"/>
          <w:numId w:val="11"/>
        </w:numPr>
        <w:tabs>
          <w:tab w:val="num" w:pos="360"/>
        </w:tabs>
        <w:autoSpaceDN w:val="0"/>
        <w:spacing w:after="0" w:line="300" w:lineRule="atLeast"/>
        <w:ind w:left="284" w:hanging="284"/>
        <w:jc w:val="both"/>
        <w:rPr>
          <w:rFonts w:asciiTheme="minorHAnsi" w:hAnsiTheme="minorHAnsi" w:cstheme="minorHAnsi"/>
        </w:rPr>
      </w:pPr>
      <w:r w:rsidRPr="002E5BE8">
        <w:rPr>
          <w:rFonts w:asciiTheme="minorHAnsi" w:hAnsiTheme="minorHAnsi" w:cstheme="minorHAnsi"/>
        </w:rPr>
        <w:t xml:space="preserve">V případě, že faktura nebude mít odpovídající náležitosti je objednatel oprávněn zaslat ji ve lhůtě splatnosti zpět </w:t>
      </w:r>
      <w:r w:rsidR="00DB4C9E" w:rsidRPr="002E5BE8">
        <w:rPr>
          <w:rFonts w:asciiTheme="minorHAnsi" w:hAnsiTheme="minorHAnsi" w:cstheme="minorHAnsi"/>
        </w:rPr>
        <w:t>dodavateli</w:t>
      </w:r>
      <w:r w:rsidRPr="002E5BE8">
        <w:rPr>
          <w:rFonts w:asciiTheme="minorHAnsi" w:hAnsiTheme="minorHAnsi" w:cstheme="minorHAnsi"/>
        </w:rPr>
        <w:t xml:space="preserve"> k doplnění, aniž se tak dostane do prodlení se splatností; lhůta splatnosti počíná běžet znovu ode dne opětovného doručení objednateli náležitě doplněné či opravené faktury.</w:t>
      </w:r>
    </w:p>
    <w:p w14:paraId="1CC0B47A" w14:textId="77777777" w:rsidR="002E5BE8" w:rsidRPr="002E5BE8" w:rsidRDefault="002E5BE8" w:rsidP="002E5BE8">
      <w:pPr>
        <w:tabs>
          <w:tab w:val="num" w:pos="360"/>
        </w:tabs>
        <w:autoSpaceDN w:val="0"/>
        <w:spacing w:after="0" w:line="300" w:lineRule="atLeast"/>
        <w:jc w:val="both"/>
        <w:rPr>
          <w:rFonts w:asciiTheme="minorHAnsi" w:hAnsiTheme="minorHAnsi" w:cstheme="minorHAnsi"/>
        </w:rPr>
      </w:pPr>
    </w:p>
    <w:p w14:paraId="0568CF61" w14:textId="4236388A" w:rsidR="00DB4C9E" w:rsidRPr="008D7318" w:rsidRDefault="00DB4C9E" w:rsidP="009A754C">
      <w:pPr>
        <w:pStyle w:val="slodstavec"/>
        <w:spacing w:before="0" w:line="300" w:lineRule="atLeast"/>
        <w:ind w:left="0" w:firstLine="0"/>
        <w:jc w:val="center"/>
        <w:rPr>
          <w:rFonts w:asciiTheme="minorHAnsi" w:hAnsiTheme="minorHAnsi" w:cstheme="minorHAnsi"/>
          <w:b/>
          <w:bCs/>
          <w:sz w:val="22"/>
          <w:szCs w:val="22"/>
        </w:rPr>
      </w:pPr>
      <w:r w:rsidRPr="008D7318">
        <w:rPr>
          <w:rFonts w:asciiTheme="minorHAnsi" w:hAnsiTheme="minorHAnsi" w:cstheme="minorHAnsi"/>
          <w:b/>
          <w:bCs/>
          <w:sz w:val="22"/>
          <w:szCs w:val="22"/>
        </w:rPr>
        <w:t>V.</w:t>
      </w:r>
    </w:p>
    <w:p w14:paraId="3B6E4F4E" w14:textId="742C1008" w:rsidR="00DB4C9E" w:rsidRPr="008D7318" w:rsidRDefault="00DB4C9E" w:rsidP="009A754C">
      <w:pPr>
        <w:pStyle w:val="slodstavec"/>
        <w:spacing w:before="0" w:line="300" w:lineRule="atLeast"/>
        <w:ind w:left="0" w:firstLine="0"/>
        <w:jc w:val="center"/>
        <w:rPr>
          <w:rFonts w:asciiTheme="minorHAnsi" w:hAnsiTheme="minorHAnsi" w:cstheme="minorHAnsi"/>
          <w:b/>
          <w:bCs/>
          <w:sz w:val="22"/>
          <w:szCs w:val="22"/>
        </w:rPr>
      </w:pPr>
      <w:r w:rsidRPr="008D7318">
        <w:rPr>
          <w:rFonts w:asciiTheme="minorHAnsi" w:hAnsiTheme="minorHAnsi" w:cstheme="minorHAnsi"/>
          <w:b/>
          <w:bCs/>
          <w:sz w:val="22"/>
          <w:szCs w:val="22"/>
        </w:rPr>
        <w:t>Další závazky dodavatele</w:t>
      </w:r>
    </w:p>
    <w:p w14:paraId="30882524" w14:textId="1B7668AA" w:rsidR="00DB4C9E" w:rsidRPr="008D7318" w:rsidRDefault="00DB4C9E" w:rsidP="002E5BE8">
      <w:pPr>
        <w:pStyle w:val="slodstavec"/>
        <w:numPr>
          <w:ilvl w:val="0"/>
          <w:numId w:val="12"/>
        </w:numPr>
        <w:tabs>
          <w:tab w:val="clear" w:pos="540"/>
          <w:tab w:val="num" w:pos="284"/>
        </w:tabs>
        <w:spacing w:before="0" w:line="300" w:lineRule="atLeast"/>
        <w:ind w:left="284" w:hanging="284"/>
        <w:rPr>
          <w:rFonts w:asciiTheme="minorHAnsi" w:hAnsiTheme="minorHAnsi" w:cstheme="minorHAnsi"/>
          <w:sz w:val="22"/>
          <w:szCs w:val="22"/>
        </w:rPr>
      </w:pPr>
      <w:r w:rsidRPr="008D7318">
        <w:rPr>
          <w:rFonts w:asciiTheme="minorHAnsi" w:hAnsiTheme="minorHAnsi" w:cstheme="minorHAnsi"/>
          <w:sz w:val="22"/>
          <w:szCs w:val="22"/>
        </w:rPr>
        <w:t>Dodavatel se zavazuje:</w:t>
      </w:r>
    </w:p>
    <w:p w14:paraId="4F2CB5BB" w14:textId="34CCD673" w:rsidR="002E3AA0" w:rsidRDefault="002E5BE8" w:rsidP="002E5BE8">
      <w:pPr>
        <w:pStyle w:val="slodstavec"/>
        <w:numPr>
          <w:ilvl w:val="0"/>
          <w:numId w:val="25"/>
        </w:numPr>
        <w:spacing w:before="0" w:line="300" w:lineRule="atLeast"/>
        <w:ind w:left="567" w:hanging="283"/>
        <w:rPr>
          <w:rFonts w:asciiTheme="minorHAnsi" w:hAnsiTheme="minorHAnsi" w:cstheme="minorHAnsi"/>
          <w:sz w:val="22"/>
          <w:szCs w:val="22"/>
        </w:rPr>
      </w:pPr>
      <w:r>
        <w:rPr>
          <w:rFonts w:asciiTheme="minorHAnsi" w:hAnsiTheme="minorHAnsi" w:cstheme="minorHAnsi"/>
          <w:sz w:val="22"/>
          <w:szCs w:val="22"/>
        </w:rPr>
        <w:t>k</w:t>
      </w:r>
      <w:r w:rsidR="00DB4C9E" w:rsidRPr="002E3AA0">
        <w:rPr>
          <w:rFonts w:asciiTheme="minorHAnsi" w:hAnsiTheme="minorHAnsi" w:cstheme="minorHAnsi"/>
          <w:sz w:val="22"/>
          <w:szCs w:val="22"/>
        </w:rPr>
        <w:t> veškerým činnostem, které jsou předmětem této smlouvy, být plně odborně způsobilý, oprávněný a kapacitně, personálně, materiálově i technicky vybavený</w:t>
      </w:r>
      <w:r>
        <w:rPr>
          <w:rFonts w:asciiTheme="minorHAnsi" w:hAnsiTheme="minorHAnsi" w:cstheme="minorHAnsi"/>
          <w:sz w:val="22"/>
          <w:szCs w:val="22"/>
        </w:rPr>
        <w:t>,</w:t>
      </w:r>
    </w:p>
    <w:p w14:paraId="5D3AF310" w14:textId="29DCB0BA" w:rsidR="00DB4C9E" w:rsidRDefault="002E5BE8" w:rsidP="002E5BE8">
      <w:pPr>
        <w:pStyle w:val="slodstavec"/>
        <w:numPr>
          <w:ilvl w:val="0"/>
          <w:numId w:val="25"/>
        </w:numPr>
        <w:spacing w:before="0" w:line="300" w:lineRule="atLeast"/>
        <w:ind w:left="567" w:hanging="283"/>
        <w:rPr>
          <w:rFonts w:asciiTheme="minorHAnsi" w:hAnsiTheme="minorHAnsi" w:cstheme="minorHAnsi"/>
          <w:sz w:val="22"/>
          <w:szCs w:val="22"/>
        </w:rPr>
      </w:pPr>
      <w:r>
        <w:rPr>
          <w:rFonts w:asciiTheme="minorHAnsi" w:hAnsiTheme="minorHAnsi" w:cstheme="minorHAnsi"/>
          <w:sz w:val="22"/>
          <w:szCs w:val="22"/>
        </w:rPr>
        <w:t>m</w:t>
      </w:r>
      <w:r w:rsidR="00DB4C9E" w:rsidRPr="002E5BE8">
        <w:rPr>
          <w:rFonts w:asciiTheme="minorHAnsi" w:hAnsiTheme="minorHAnsi" w:cstheme="minorHAnsi"/>
          <w:sz w:val="22"/>
          <w:szCs w:val="22"/>
        </w:rPr>
        <w:t>ít oprávnění k provádění služeb, které jsou předmětem této smlouvy</w:t>
      </w:r>
      <w:r>
        <w:rPr>
          <w:rFonts w:asciiTheme="minorHAnsi" w:hAnsiTheme="minorHAnsi" w:cstheme="minorHAnsi"/>
          <w:sz w:val="22"/>
          <w:szCs w:val="22"/>
        </w:rPr>
        <w:t>,</w:t>
      </w:r>
    </w:p>
    <w:p w14:paraId="398B8AD9" w14:textId="007AA608" w:rsidR="00DB4C9E" w:rsidRDefault="002E5BE8" w:rsidP="002E5BE8">
      <w:pPr>
        <w:pStyle w:val="slodstavec"/>
        <w:numPr>
          <w:ilvl w:val="0"/>
          <w:numId w:val="25"/>
        </w:numPr>
        <w:spacing w:before="0" w:line="300" w:lineRule="atLeast"/>
        <w:ind w:left="567" w:hanging="283"/>
        <w:rPr>
          <w:rFonts w:asciiTheme="minorHAnsi" w:hAnsiTheme="minorHAnsi" w:cstheme="minorHAnsi"/>
          <w:sz w:val="22"/>
          <w:szCs w:val="22"/>
        </w:rPr>
      </w:pPr>
      <w:r>
        <w:rPr>
          <w:rFonts w:asciiTheme="minorHAnsi" w:hAnsiTheme="minorHAnsi" w:cstheme="minorHAnsi"/>
          <w:sz w:val="22"/>
          <w:szCs w:val="22"/>
        </w:rPr>
        <w:t>d</w:t>
      </w:r>
      <w:r w:rsidR="00DB4C9E" w:rsidRPr="002E5BE8">
        <w:rPr>
          <w:rFonts w:asciiTheme="minorHAnsi" w:hAnsiTheme="minorHAnsi" w:cstheme="minorHAnsi"/>
          <w:sz w:val="22"/>
          <w:szCs w:val="22"/>
        </w:rPr>
        <w:t>održovat všechny obecně závazné právní předpisy ČR</w:t>
      </w:r>
      <w:r>
        <w:rPr>
          <w:rFonts w:asciiTheme="minorHAnsi" w:hAnsiTheme="minorHAnsi" w:cstheme="minorHAnsi"/>
          <w:sz w:val="22"/>
          <w:szCs w:val="22"/>
        </w:rPr>
        <w:t>,</w:t>
      </w:r>
    </w:p>
    <w:p w14:paraId="395A7F19" w14:textId="2F722C4C" w:rsidR="00DB4C9E" w:rsidRPr="002E5BE8" w:rsidRDefault="002E5BE8" w:rsidP="002E5BE8">
      <w:pPr>
        <w:pStyle w:val="slodstavec"/>
        <w:numPr>
          <w:ilvl w:val="0"/>
          <w:numId w:val="25"/>
        </w:numPr>
        <w:spacing w:before="0" w:line="300" w:lineRule="atLeast"/>
        <w:ind w:left="567" w:hanging="283"/>
        <w:rPr>
          <w:rFonts w:asciiTheme="minorHAnsi" w:hAnsiTheme="minorHAnsi" w:cstheme="minorHAnsi"/>
          <w:sz w:val="22"/>
          <w:szCs w:val="22"/>
        </w:rPr>
      </w:pPr>
      <w:r>
        <w:rPr>
          <w:rFonts w:asciiTheme="minorHAnsi" w:hAnsiTheme="minorHAnsi" w:cstheme="minorHAnsi"/>
          <w:sz w:val="22"/>
          <w:szCs w:val="22"/>
        </w:rPr>
        <w:t>p</w:t>
      </w:r>
      <w:r w:rsidR="00DB4C9E" w:rsidRPr="002E5BE8">
        <w:rPr>
          <w:rFonts w:asciiTheme="minorHAnsi" w:hAnsiTheme="minorHAnsi" w:cstheme="minorHAnsi"/>
          <w:sz w:val="22"/>
          <w:szCs w:val="22"/>
        </w:rPr>
        <w:t>ředat ke dni uzavření smlouvy objednateli seznam jednotlivých hudebníků, kteří budou v průběhu platnosti této smlouvy zajišťovat hudební doprovod akcí UK, včetně jejich telefonického a e-mailového spojení.</w:t>
      </w:r>
    </w:p>
    <w:p w14:paraId="11651466" w14:textId="4572072F" w:rsidR="008256BE" w:rsidRPr="008D7318" w:rsidRDefault="008256BE" w:rsidP="002E5BE8">
      <w:pPr>
        <w:pStyle w:val="slodstavec"/>
        <w:numPr>
          <w:ilvl w:val="0"/>
          <w:numId w:val="12"/>
        </w:numPr>
        <w:tabs>
          <w:tab w:val="clear" w:pos="540"/>
          <w:tab w:val="num" w:pos="284"/>
        </w:tabs>
        <w:spacing w:before="0" w:line="300" w:lineRule="atLeast"/>
        <w:ind w:left="284" w:hanging="284"/>
        <w:rPr>
          <w:rFonts w:asciiTheme="minorHAnsi" w:hAnsiTheme="minorHAnsi" w:cstheme="minorHAnsi"/>
          <w:sz w:val="22"/>
          <w:szCs w:val="22"/>
        </w:rPr>
      </w:pPr>
      <w:r w:rsidRPr="008D7318">
        <w:rPr>
          <w:rFonts w:asciiTheme="minorHAnsi" w:hAnsiTheme="minorHAnsi" w:cstheme="minorHAnsi"/>
          <w:sz w:val="22"/>
          <w:szCs w:val="22"/>
        </w:rPr>
        <w:t>Dodavatel bere na vědomí a souhlasí, že:</w:t>
      </w:r>
    </w:p>
    <w:p w14:paraId="1FDE3347" w14:textId="4395C0FD" w:rsidR="00225B8C" w:rsidRDefault="002E5BE8" w:rsidP="002E5BE8">
      <w:pPr>
        <w:pStyle w:val="Odstavecseseznamem"/>
        <w:numPr>
          <w:ilvl w:val="0"/>
          <w:numId w:val="21"/>
        </w:numPr>
        <w:spacing w:after="0" w:line="300" w:lineRule="atLeast"/>
        <w:ind w:left="567" w:hanging="283"/>
        <w:jc w:val="both"/>
        <w:rPr>
          <w:rFonts w:asciiTheme="minorHAnsi" w:hAnsiTheme="minorHAnsi" w:cstheme="minorHAnsi"/>
        </w:rPr>
      </w:pPr>
      <w:r>
        <w:rPr>
          <w:rFonts w:asciiTheme="minorHAnsi" w:hAnsiTheme="minorHAnsi" w:cstheme="minorHAnsi"/>
        </w:rPr>
        <w:t>U</w:t>
      </w:r>
      <w:r w:rsidR="00225B8C" w:rsidRPr="002E5BE8">
        <w:rPr>
          <w:rFonts w:asciiTheme="minorHAnsi" w:hAnsiTheme="minorHAnsi" w:cstheme="minorHAnsi"/>
        </w:rPr>
        <w:t xml:space="preserve">K je oprávněna zpracovávat osobní údaje </w:t>
      </w:r>
      <w:r w:rsidR="008256BE" w:rsidRPr="002E5BE8">
        <w:rPr>
          <w:rFonts w:asciiTheme="minorHAnsi" w:hAnsiTheme="minorHAnsi" w:cstheme="minorHAnsi"/>
        </w:rPr>
        <w:t>hudebníků</w:t>
      </w:r>
      <w:r w:rsidR="00225B8C" w:rsidRPr="002E5BE8">
        <w:rPr>
          <w:rFonts w:asciiTheme="minorHAnsi" w:hAnsiTheme="minorHAnsi" w:cstheme="minorHAnsi"/>
        </w:rPr>
        <w:t xml:space="preserve"> a využívat je pro činnost UK v rozsahu stanoveném zákonem, nebo v rozsahu stanoveném předpisy EU</w:t>
      </w:r>
      <w:r>
        <w:rPr>
          <w:rFonts w:asciiTheme="minorHAnsi" w:hAnsiTheme="minorHAnsi" w:cstheme="minorHAnsi"/>
        </w:rPr>
        <w:t>,</w:t>
      </w:r>
    </w:p>
    <w:p w14:paraId="0B8CA138" w14:textId="638553A5" w:rsidR="00225B8C" w:rsidRDefault="00225B8C" w:rsidP="002E5BE8">
      <w:pPr>
        <w:pStyle w:val="Odstavecseseznamem"/>
        <w:numPr>
          <w:ilvl w:val="0"/>
          <w:numId w:val="21"/>
        </w:numPr>
        <w:spacing w:after="0" w:line="300" w:lineRule="atLeast"/>
        <w:ind w:left="567" w:hanging="283"/>
        <w:jc w:val="both"/>
        <w:rPr>
          <w:rFonts w:asciiTheme="minorHAnsi" w:hAnsiTheme="minorHAnsi" w:cstheme="minorHAnsi"/>
        </w:rPr>
      </w:pPr>
      <w:r w:rsidRPr="002E5BE8">
        <w:rPr>
          <w:rFonts w:asciiTheme="minorHAnsi" w:hAnsiTheme="minorHAnsi" w:cstheme="minorHAnsi"/>
        </w:rPr>
        <w:t xml:space="preserve">UK je oprávněna pořizovat obrazové snímky a zvukové i zvukově-obrazové záznamy </w:t>
      </w:r>
      <w:r w:rsidR="008256BE" w:rsidRPr="002E5BE8">
        <w:rPr>
          <w:rFonts w:asciiTheme="minorHAnsi" w:hAnsiTheme="minorHAnsi" w:cstheme="minorHAnsi"/>
        </w:rPr>
        <w:t>hudebního</w:t>
      </w:r>
      <w:r w:rsidRPr="002E5BE8">
        <w:rPr>
          <w:rFonts w:asciiTheme="minorHAnsi" w:hAnsiTheme="minorHAnsi" w:cstheme="minorHAnsi"/>
        </w:rPr>
        <w:t xml:space="preserve"> vystoupení a využívat je dle svého uvážení zejména při prezentaci a propagaci činnosti UK</w:t>
      </w:r>
      <w:r w:rsidR="002E5BE8">
        <w:rPr>
          <w:rFonts w:asciiTheme="minorHAnsi" w:hAnsiTheme="minorHAnsi" w:cstheme="minorHAnsi"/>
        </w:rPr>
        <w:t>,</w:t>
      </w:r>
    </w:p>
    <w:p w14:paraId="18D53DBB" w14:textId="66E0DF86" w:rsidR="00225B8C" w:rsidRPr="002E5BE8" w:rsidRDefault="00225B8C" w:rsidP="002E5BE8">
      <w:pPr>
        <w:pStyle w:val="Odstavecseseznamem"/>
        <w:numPr>
          <w:ilvl w:val="0"/>
          <w:numId w:val="21"/>
        </w:numPr>
        <w:spacing w:after="0" w:line="300" w:lineRule="atLeast"/>
        <w:ind w:left="567" w:hanging="283"/>
        <w:jc w:val="both"/>
        <w:rPr>
          <w:rFonts w:asciiTheme="minorHAnsi" w:hAnsiTheme="minorHAnsi" w:cstheme="minorHAnsi"/>
        </w:rPr>
      </w:pPr>
      <w:r w:rsidRPr="002E5BE8">
        <w:rPr>
          <w:rFonts w:asciiTheme="minorHAnsi" w:hAnsiTheme="minorHAnsi" w:cstheme="minorHAnsi"/>
        </w:rPr>
        <w:t>UK umožňuje fotografování nebo pořizování kamerových záznamů z akcí i dalším osobám.</w:t>
      </w:r>
    </w:p>
    <w:p w14:paraId="48715FE1" w14:textId="07964D1D" w:rsidR="009833C6" w:rsidRPr="0066149A" w:rsidRDefault="009833C6" w:rsidP="0066149A">
      <w:pPr>
        <w:pStyle w:val="Zkladntext3"/>
        <w:numPr>
          <w:ilvl w:val="0"/>
          <w:numId w:val="12"/>
        </w:numPr>
        <w:tabs>
          <w:tab w:val="clear" w:pos="540"/>
          <w:tab w:val="left" w:pos="0"/>
          <w:tab w:val="num" w:pos="284"/>
        </w:tabs>
        <w:spacing w:after="0" w:line="300" w:lineRule="atLeast"/>
        <w:ind w:left="284" w:hanging="284"/>
        <w:jc w:val="both"/>
        <w:rPr>
          <w:rFonts w:asciiTheme="minorHAnsi" w:hAnsiTheme="minorHAnsi" w:cstheme="minorHAnsi"/>
          <w:sz w:val="22"/>
          <w:szCs w:val="22"/>
        </w:rPr>
      </w:pPr>
      <w:r w:rsidRPr="002E5BE8">
        <w:rPr>
          <w:rFonts w:asciiTheme="minorHAnsi" w:hAnsiTheme="minorHAnsi" w:cstheme="minorHAnsi"/>
          <w:bCs/>
          <w:sz w:val="22"/>
          <w:szCs w:val="22"/>
        </w:rPr>
        <w:t xml:space="preserve">V případě, že v rámci provádění </w:t>
      </w:r>
      <w:r w:rsidR="008256BE" w:rsidRPr="002E5BE8">
        <w:rPr>
          <w:rFonts w:asciiTheme="minorHAnsi" w:hAnsiTheme="minorHAnsi" w:cstheme="minorHAnsi"/>
          <w:bCs/>
          <w:sz w:val="22"/>
          <w:szCs w:val="22"/>
        </w:rPr>
        <w:t xml:space="preserve">plnění </w:t>
      </w:r>
      <w:r w:rsidRPr="002E5BE8">
        <w:rPr>
          <w:rFonts w:asciiTheme="minorHAnsi" w:hAnsiTheme="minorHAnsi" w:cstheme="minorHAnsi"/>
          <w:bCs/>
          <w:sz w:val="22"/>
          <w:szCs w:val="22"/>
        </w:rPr>
        <w:t xml:space="preserve">této </w:t>
      </w:r>
      <w:r w:rsidR="002E5BE8">
        <w:rPr>
          <w:rFonts w:asciiTheme="minorHAnsi" w:hAnsiTheme="minorHAnsi" w:cstheme="minorHAnsi"/>
          <w:bCs/>
          <w:sz w:val="22"/>
          <w:szCs w:val="22"/>
        </w:rPr>
        <w:t>s</w:t>
      </w:r>
      <w:r w:rsidRPr="002E5BE8">
        <w:rPr>
          <w:rFonts w:asciiTheme="minorHAnsi" w:hAnsiTheme="minorHAnsi" w:cstheme="minorHAnsi"/>
          <w:bCs/>
          <w:sz w:val="22"/>
          <w:szCs w:val="22"/>
        </w:rPr>
        <w:t xml:space="preserve">mlouvy vznikne dílo ve smyslu § 2 </w:t>
      </w:r>
      <w:r w:rsidR="0066149A">
        <w:rPr>
          <w:rFonts w:asciiTheme="minorHAnsi" w:hAnsiTheme="minorHAnsi" w:cstheme="minorHAnsi"/>
          <w:bCs/>
          <w:sz w:val="22"/>
          <w:szCs w:val="22"/>
        </w:rPr>
        <w:t xml:space="preserve">zákona </w:t>
      </w:r>
      <w:r w:rsidR="0066149A" w:rsidRPr="002E5BE8">
        <w:rPr>
          <w:rFonts w:asciiTheme="minorHAnsi" w:hAnsiTheme="minorHAnsi" w:cstheme="minorHAnsi"/>
          <w:bCs/>
          <w:sz w:val="22"/>
          <w:szCs w:val="22"/>
        </w:rPr>
        <w:t xml:space="preserve">č. 121/2000 Sb., o právu autorském, o právech souvisejících s právem autorským a o změně některých zákonů (autorský zákon), ve znění pozdějších předpisů (dále jen </w:t>
      </w:r>
      <w:r w:rsidR="0066149A">
        <w:rPr>
          <w:rFonts w:asciiTheme="minorHAnsi" w:hAnsiTheme="minorHAnsi" w:cstheme="minorHAnsi"/>
          <w:bCs/>
          <w:sz w:val="22"/>
          <w:szCs w:val="22"/>
        </w:rPr>
        <w:t>„</w:t>
      </w:r>
      <w:r w:rsidR="0066149A" w:rsidRPr="002E5BE8">
        <w:rPr>
          <w:rFonts w:asciiTheme="minorHAnsi" w:hAnsiTheme="minorHAnsi" w:cstheme="minorHAnsi"/>
          <w:bCs/>
          <w:sz w:val="22"/>
          <w:szCs w:val="22"/>
        </w:rPr>
        <w:t>autorský zákon</w:t>
      </w:r>
      <w:r w:rsidR="0066149A">
        <w:rPr>
          <w:rFonts w:asciiTheme="minorHAnsi" w:hAnsiTheme="minorHAnsi" w:cstheme="minorHAnsi"/>
          <w:bCs/>
          <w:sz w:val="22"/>
          <w:szCs w:val="22"/>
        </w:rPr>
        <w:t>“)</w:t>
      </w:r>
      <w:r w:rsidRPr="002E5BE8">
        <w:rPr>
          <w:rFonts w:asciiTheme="minorHAnsi" w:hAnsiTheme="minorHAnsi" w:cstheme="minorHAnsi"/>
          <w:bCs/>
          <w:sz w:val="22"/>
          <w:szCs w:val="22"/>
        </w:rPr>
        <w:t xml:space="preserve">, k němuž je </w:t>
      </w:r>
      <w:r w:rsidR="008256BE" w:rsidRPr="002E5BE8">
        <w:rPr>
          <w:rFonts w:asciiTheme="minorHAnsi" w:hAnsiTheme="minorHAnsi" w:cstheme="minorHAnsi"/>
          <w:bCs/>
          <w:sz w:val="22"/>
          <w:szCs w:val="22"/>
        </w:rPr>
        <w:t>dodavatel</w:t>
      </w:r>
      <w:r w:rsidRPr="002E5BE8">
        <w:rPr>
          <w:rFonts w:asciiTheme="minorHAnsi" w:hAnsiTheme="minorHAnsi" w:cstheme="minorHAnsi"/>
          <w:bCs/>
          <w:sz w:val="22"/>
          <w:szCs w:val="22"/>
        </w:rPr>
        <w:t xml:space="preserve"> oprávněn poskytnout licenci (dále jen </w:t>
      </w:r>
      <w:r w:rsidR="0066149A">
        <w:rPr>
          <w:rFonts w:asciiTheme="minorHAnsi" w:hAnsiTheme="minorHAnsi" w:cstheme="minorHAnsi"/>
          <w:bCs/>
          <w:sz w:val="22"/>
          <w:szCs w:val="22"/>
        </w:rPr>
        <w:t>„</w:t>
      </w:r>
      <w:r w:rsidRPr="002E5BE8">
        <w:rPr>
          <w:rFonts w:asciiTheme="minorHAnsi" w:hAnsiTheme="minorHAnsi" w:cstheme="minorHAnsi"/>
          <w:bCs/>
          <w:sz w:val="22"/>
          <w:szCs w:val="22"/>
        </w:rPr>
        <w:t>Autorské dílo</w:t>
      </w:r>
      <w:r w:rsidR="0066149A">
        <w:rPr>
          <w:rFonts w:asciiTheme="minorHAnsi" w:hAnsiTheme="minorHAnsi" w:cstheme="minorHAnsi"/>
          <w:bCs/>
          <w:sz w:val="22"/>
          <w:szCs w:val="22"/>
        </w:rPr>
        <w:t>“</w:t>
      </w:r>
      <w:r w:rsidRPr="002E5BE8">
        <w:rPr>
          <w:rFonts w:asciiTheme="minorHAnsi" w:hAnsiTheme="minorHAnsi" w:cstheme="minorHAnsi"/>
          <w:bCs/>
          <w:sz w:val="22"/>
          <w:szCs w:val="22"/>
        </w:rPr>
        <w:t xml:space="preserve">), </w:t>
      </w:r>
      <w:r w:rsidR="008256BE" w:rsidRPr="002E5BE8">
        <w:rPr>
          <w:rFonts w:asciiTheme="minorHAnsi" w:hAnsiTheme="minorHAnsi" w:cstheme="minorHAnsi"/>
          <w:bCs/>
          <w:sz w:val="22"/>
          <w:szCs w:val="22"/>
        </w:rPr>
        <w:t>dodavatel</w:t>
      </w:r>
      <w:r w:rsidRPr="002E5BE8">
        <w:rPr>
          <w:rFonts w:asciiTheme="minorHAnsi" w:hAnsiTheme="minorHAnsi" w:cstheme="minorHAnsi"/>
          <w:bCs/>
          <w:sz w:val="22"/>
          <w:szCs w:val="22"/>
        </w:rPr>
        <w:t xml:space="preserve"> je povinen poskytnout </w:t>
      </w:r>
      <w:r w:rsidR="008256BE" w:rsidRPr="002E5BE8">
        <w:rPr>
          <w:rFonts w:asciiTheme="minorHAnsi" w:hAnsiTheme="minorHAnsi" w:cstheme="minorHAnsi"/>
          <w:bCs/>
          <w:sz w:val="22"/>
          <w:szCs w:val="22"/>
        </w:rPr>
        <w:t>o</w:t>
      </w:r>
      <w:r w:rsidRPr="002E5BE8">
        <w:rPr>
          <w:rFonts w:asciiTheme="minorHAnsi" w:hAnsiTheme="minorHAnsi" w:cstheme="minorHAnsi"/>
          <w:bCs/>
          <w:sz w:val="22"/>
          <w:szCs w:val="22"/>
        </w:rPr>
        <w:t xml:space="preserve">bjednateli za </w:t>
      </w:r>
      <w:r w:rsidR="0066149A">
        <w:rPr>
          <w:rFonts w:asciiTheme="minorHAnsi" w:hAnsiTheme="minorHAnsi" w:cstheme="minorHAnsi"/>
          <w:bCs/>
          <w:sz w:val="22"/>
          <w:szCs w:val="22"/>
        </w:rPr>
        <w:t>dále</w:t>
      </w:r>
      <w:r w:rsidRPr="002E5BE8">
        <w:rPr>
          <w:rFonts w:asciiTheme="minorHAnsi" w:hAnsiTheme="minorHAnsi" w:cstheme="minorHAnsi"/>
          <w:bCs/>
          <w:sz w:val="22"/>
          <w:szCs w:val="22"/>
        </w:rPr>
        <w:t xml:space="preserve"> stanovených podmínek oprávnění k výkonu práva Autorské dílo užít všemi způsoby uvedenými v § 12 autorsk</w:t>
      </w:r>
      <w:r w:rsidR="0066149A">
        <w:rPr>
          <w:rFonts w:asciiTheme="minorHAnsi" w:hAnsiTheme="minorHAnsi" w:cstheme="minorHAnsi"/>
          <w:bCs/>
          <w:sz w:val="22"/>
          <w:szCs w:val="22"/>
        </w:rPr>
        <w:t>ého</w:t>
      </w:r>
      <w:r w:rsidRPr="002E5BE8">
        <w:rPr>
          <w:rFonts w:asciiTheme="minorHAnsi" w:hAnsiTheme="minorHAnsi" w:cstheme="minorHAnsi"/>
          <w:bCs/>
          <w:sz w:val="22"/>
          <w:szCs w:val="22"/>
        </w:rPr>
        <w:t xml:space="preserve"> zákon</w:t>
      </w:r>
      <w:r w:rsidR="0066149A">
        <w:rPr>
          <w:rFonts w:asciiTheme="minorHAnsi" w:hAnsiTheme="minorHAnsi" w:cstheme="minorHAnsi"/>
          <w:bCs/>
          <w:sz w:val="22"/>
          <w:szCs w:val="22"/>
        </w:rPr>
        <w:t>a (dále jen „</w:t>
      </w:r>
      <w:r w:rsidRPr="002E5BE8">
        <w:rPr>
          <w:rFonts w:asciiTheme="minorHAnsi" w:hAnsiTheme="minorHAnsi" w:cstheme="minorHAnsi"/>
          <w:bCs/>
          <w:sz w:val="22"/>
          <w:szCs w:val="22"/>
        </w:rPr>
        <w:t>Licence</w:t>
      </w:r>
      <w:r w:rsidR="0066149A">
        <w:rPr>
          <w:rFonts w:asciiTheme="minorHAnsi" w:hAnsiTheme="minorHAnsi" w:cstheme="minorHAnsi"/>
          <w:bCs/>
          <w:sz w:val="22"/>
          <w:szCs w:val="22"/>
        </w:rPr>
        <w:t>“</w:t>
      </w:r>
      <w:r w:rsidRPr="002E5BE8">
        <w:rPr>
          <w:rFonts w:asciiTheme="minorHAnsi" w:hAnsiTheme="minorHAnsi" w:cstheme="minorHAnsi"/>
          <w:bCs/>
          <w:sz w:val="22"/>
          <w:szCs w:val="22"/>
        </w:rPr>
        <w:t>).</w:t>
      </w:r>
      <w:r w:rsidR="0066149A">
        <w:rPr>
          <w:rFonts w:asciiTheme="minorHAnsi" w:hAnsiTheme="minorHAnsi" w:cstheme="minorHAnsi"/>
          <w:sz w:val="22"/>
          <w:szCs w:val="22"/>
        </w:rPr>
        <w:t xml:space="preserve"> </w:t>
      </w:r>
      <w:r w:rsidRPr="0066149A">
        <w:rPr>
          <w:rFonts w:asciiTheme="minorHAnsi" w:hAnsiTheme="minorHAnsi" w:cstheme="minorHAnsi"/>
          <w:bCs/>
          <w:sz w:val="22"/>
          <w:szCs w:val="22"/>
        </w:rPr>
        <w:t xml:space="preserve">Licence je </w:t>
      </w:r>
      <w:r w:rsidR="0066149A">
        <w:rPr>
          <w:rFonts w:asciiTheme="minorHAnsi" w:hAnsiTheme="minorHAnsi" w:cstheme="minorHAnsi"/>
          <w:bCs/>
          <w:sz w:val="22"/>
          <w:szCs w:val="22"/>
        </w:rPr>
        <w:t>poskytována</w:t>
      </w:r>
      <w:r w:rsidRPr="0066149A">
        <w:rPr>
          <w:rFonts w:asciiTheme="minorHAnsi" w:hAnsiTheme="minorHAnsi" w:cstheme="minorHAnsi"/>
          <w:bCs/>
          <w:sz w:val="22"/>
          <w:szCs w:val="22"/>
        </w:rPr>
        <w:t xml:space="preserve"> nevýhradní, bez </w:t>
      </w:r>
      <w:r w:rsidR="0066149A">
        <w:rPr>
          <w:rFonts w:asciiTheme="minorHAnsi" w:hAnsiTheme="minorHAnsi" w:cstheme="minorHAnsi"/>
          <w:bCs/>
          <w:sz w:val="22"/>
          <w:szCs w:val="22"/>
        </w:rPr>
        <w:t xml:space="preserve">územního a </w:t>
      </w:r>
      <w:r w:rsidRPr="0066149A">
        <w:rPr>
          <w:rFonts w:asciiTheme="minorHAnsi" w:hAnsiTheme="minorHAnsi" w:cstheme="minorHAnsi"/>
          <w:bCs/>
          <w:sz w:val="22"/>
          <w:szCs w:val="22"/>
        </w:rPr>
        <w:t>množstevního omezení</w:t>
      </w:r>
      <w:r w:rsidR="0066149A">
        <w:rPr>
          <w:rFonts w:asciiTheme="minorHAnsi" w:hAnsiTheme="minorHAnsi" w:cstheme="minorHAnsi"/>
          <w:bCs/>
          <w:sz w:val="22"/>
          <w:szCs w:val="22"/>
        </w:rPr>
        <w:t xml:space="preserve">, </w:t>
      </w:r>
      <w:r w:rsidRPr="0066149A">
        <w:rPr>
          <w:rFonts w:asciiTheme="minorHAnsi" w:hAnsiTheme="minorHAnsi" w:cstheme="minorHAnsi"/>
          <w:bCs/>
          <w:sz w:val="22"/>
          <w:szCs w:val="22"/>
        </w:rPr>
        <w:t>na dobu trvání majetkových autorských práv k Autorskému dílu.</w:t>
      </w:r>
      <w:r w:rsidR="0066149A">
        <w:rPr>
          <w:rFonts w:asciiTheme="minorHAnsi" w:hAnsiTheme="minorHAnsi" w:cstheme="minorHAnsi"/>
          <w:sz w:val="22"/>
          <w:szCs w:val="22"/>
        </w:rPr>
        <w:t xml:space="preserve"> Dodavatel</w:t>
      </w:r>
      <w:r w:rsidRPr="0066149A">
        <w:rPr>
          <w:rFonts w:asciiTheme="minorHAnsi" w:hAnsiTheme="minorHAnsi" w:cstheme="minorHAnsi"/>
          <w:bCs/>
          <w:sz w:val="22"/>
          <w:szCs w:val="22"/>
        </w:rPr>
        <w:t xml:space="preserve"> v souladu s ustanoveními § 2363 a § 2364 odst. 1 </w:t>
      </w:r>
      <w:r w:rsidR="008D7318" w:rsidRPr="0066149A">
        <w:rPr>
          <w:rFonts w:asciiTheme="minorHAnsi" w:hAnsiTheme="minorHAnsi" w:cstheme="minorHAnsi"/>
          <w:bCs/>
          <w:sz w:val="22"/>
          <w:szCs w:val="22"/>
        </w:rPr>
        <w:t>zákona č. 89/2012 Sb., občanský zákoník, ve znění pozdějších předpisů (dále jen „OZ“)</w:t>
      </w:r>
      <w:r w:rsidR="0066149A">
        <w:rPr>
          <w:rFonts w:asciiTheme="minorHAnsi" w:hAnsiTheme="minorHAnsi" w:cstheme="minorHAnsi"/>
          <w:bCs/>
          <w:sz w:val="22"/>
          <w:szCs w:val="22"/>
        </w:rPr>
        <w:t>,</w:t>
      </w:r>
      <w:r w:rsidRPr="0066149A">
        <w:rPr>
          <w:rFonts w:asciiTheme="minorHAnsi" w:hAnsiTheme="minorHAnsi" w:cstheme="minorHAnsi"/>
          <w:bCs/>
          <w:sz w:val="22"/>
          <w:szCs w:val="22"/>
        </w:rPr>
        <w:t xml:space="preserve"> souhlas</w:t>
      </w:r>
      <w:r w:rsidR="0066149A">
        <w:rPr>
          <w:rFonts w:asciiTheme="minorHAnsi" w:hAnsiTheme="minorHAnsi" w:cstheme="minorHAnsi"/>
          <w:bCs/>
          <w:sz w:val="22"/>
          <w:szCs w:val="22"/>
        </w:rPr>
        <w:t>í</w:t>
      </w:r>
      <w:r w:rsidRPr="0066149A">
        <w:rPr>
          <w:rFonts w:asciiTheme="minorHAnsi" w:hAnsiTheme="minorHAnsi" w:cstheme="minorHAnsi"/>
          <w:bCs/>
          <w:sz w:val="22"/>
          <w:szCs w:val="22"/>
        </w:rPr>
        <w:t xml:space="preserve"> s tím, aby </w:t>
      </w:r>
      <w:r w:rsidR="008D7318" w:rsidRPr="0066149A">
        <w:rPr>
          <w:rFonts w:asciiTheme="minorHAnsi" w:hAnsiTheme="minorHAnsi" w:cstheme="minorHAnsi"/>
          <w:bCs/>
          <w:sz w:val="22"/>
          <w:szCs w:val="22"/>
        </w:rPr>
        <w:t>o</w:t>
      </w:r>
      <w:r w:rsidRPr="0066149A">
        <w:rPr>
          <w:rFonts w:asciiTheme="minorHAnsi" w:hAnsiTheme="minorHAnsi" w:cstheme="minorHAnsi"/>
          <w:bCs/>
          <w:sz w:val="22"/>
          <w:szCs w:val="22"/>
        </w:rPr>
        <w:t xml:space="preserve">bjednatel poskytl oprávnění tvořící součást Licence třetí osobě zcela nebo zčásti, jakož i s tím, aby </w:t>
      </w:r>
      <w:r w:rsidR="008D7318" w:rsidRPr="0066149A">
        <w:rPr>
          <w:rFonts w:asciiTheme="minorHAnsi" w:hAnsiTheme="minorHAnsi" w:cstheme="minorHAnsi"/>
          <w:bCs/>
          <w:sz w:val="22"/>
          <w:szCs w:val="22"/>
        </w:rPr>
        <w:t>o</w:t>
      </w:r>
      <w:r w:rsidRPr="0066149A">
        <w:rPr>
          <w:rFonts w:asciiTheme="minorHAnsi" w:hAnsiTheme="minorHAnsi" w:cstheme="minorHAnsi"/>
          <w:bCs/>
          <w:sz w:val="22"/>
          <w:szCs w:val="22"/>
        </w:rPr>
        <w:t xml:space="preserve">bjednatel postoupil Licenci zcela nebo zčásti na třetí osobu. O případném postoupení Licence bude </w:t>
      </w:r>
      <w:r w:rsidR="008D7318" w:rsidRPr="0066149A">
        <w:rPr>
          <w:rFonts w:asciiTheme="minorHAnsi" w:hAnsiTheme="minorHAnsi" w:cstheme="minorHAnsi"/>
          <w:bCs/>
          <w:sz w:val="22"/>
          <w:szCs w:val="22"/>
        </w:rPr>
        <w:t>o</w:t>
      </w:r>
      <w:r w:rsidRPr="0066149A">
        <w:rPr>
          <w:rFonts w:asciiTheme="minorHAnsi" w:hAnsiTheme="minorHAnsi" w:cstheme="minorHAnsi"/>
          <w:bCs/>
          <w:sz w:val="22"/>
          <w:szCs w:val="22"/>
        </w:rPr>
        <w:t xml:space="preserve">bjednatel povinen </w:t>
      </w:r>
      <w:r w:rsidR="008D7318" w:rsidRPr="0066149A">
        <w:rPr>
          <w:rFonts w:asciiTheme="minorHAnsi" w:hAnsiTheme="minorHAnsi" w:cstheme="minorHAnsi"/>
          <w:bCs/>
          <w:sz w:val="22"/>
          <w:szCs w:val="22"/>
        </w:rPr>
        <w:t>dodavatele</w:t>
      </w:r>
      <w:r w:rsidRPr="0066149A">
        <w:rPr>
          <w:rFonts w:asciiTheme="minorHAnsi" w:hAnsiTheme="minorHAnsi" w:cstheme="minorHAnsi"/>
          <w:bCs/>
          <w:sz w:val="22"/>
          <w:szCs w:val="22"/>
        </w:rPr>
        <w:t xml:space="preserve"> informovat v souladu s ustanovením § 2364 odst. 2 </w:t>
      </w:r>
      <w:r w:rsidR="008D7318" w:rsidRPr="0066149A">
        <w:rPr>
          <w:rFonts w:asciiTheme="minorHAnsi" w:hAnsiTheme="minorHAnsi" w:cstheme="minorHAnsi"/>
          <w:bCs/>
          <w:sz w:val="22"/>
          <w:szCs w:val="22"/>
        </w:rPr>
        <w:t>OZ</w:t>
      </w:r>
      <w:r w:rsidRPr="0066149A">
        <w:rPr>
          <w:rFonts w:asciiTheme="minorHAnsi" w:hAnsiTheme="minorHAnsi" w:cstheme="minorHAnsi"/>
          <w:bCs/>
          <w:sz w:val="22"/>
          <w:szCs w:val="22"/>
        </w:rPr>
        <w:t>.</w:t>
      </w:r>
    </w:p>
    <w:p w14:paraId="3513F68F" w14:textId="77777777" w:rsidR="0066149A" w:rsidRPr="008D7318" w:rsidRDefault="0066149A" w:rsidP="0066149A">
      <w:pPr>
        <w:pStyle w:val="ODSST"/>
        <w:spacing w:after="0" w:line="300" w:lineRule="atLeast"/>
        <w:rPr>
          <w:rFonts w:asciiTheme="minorHAnsi" w:hAnsiTheme="minorHAnsi" w:cstheme="minorHAnsi"/>
          <w:szCs w:val="22"/>
        </w:rPr>
      </w:pPr>
    </w:p>
    <w:p w14:paraId="4C21A65B" w14:textId="451484A0" w:rsidR="00DB4C9E" w:rsidRPr="008D7318" w:rsidRDefault="00DB4C9E" w:rsidP="009A754C">
      <w:pPr>
        <w:pStyle w:val="slodstavec"/>
        <w:spacing w:before="0" w:line="300" w:lineRule="atLeast"/>
        <w:ind w:left="0" w:firstLine="0"/>
        <w:jc w:val="center"/>
        <w:rPr>
          <w:rFonts w:asciiTheme="minorHAnsi" w:hAnsiTheme="minorHAnsi" w:cstheme="minorHAnsi"/>
          <w:b/>
          <w:bCs/>
          <w:sz w:val="22"/>
          <w:szCs w:val="22"/>
        </w:rPr>
      </w:pPr>
      <w:r w:rsidRPr="008D7318">
        <w:rPr>
          <w:rFonts w:asciiTheme="minorHAnsi" w:hAnsiTheme="minorHAnsi" w:cstheme="minorHAnsi"/>
          <w:b/>
          <w:bCs/>
          <w:sz w:val="22"/>
          <w:szCs w:val="22"/>
        </w:rPr>
        <w:t>VI.</w:t>
      </w:r>
    </w:p>
    <w:p w14:paraId="59E1DD50" w14:textId="62FA2B5E" w:rsidR="00DB4C9E" w:rsidRPr="008D7318" w:rsidRDefault="00DB4C9E" w:rsidP="009A754C">
      <w:pPr>
        <w:pStyle w:val="slodstavec"/>
        <w:spacing w:before="0" w:line="300" w:lineRule="atLeast"/>
        <w:ind w:left="0" w:firstLine="0"/>
        <w:jc w:val="center"/>
        <w:rPr>
          <w:rFonts w:asciiTheme="minorHAnsi" w:hAnsiTheme="minorHAnsi" w:cstheme="minorHAnsi"/>
          <w:b/>
          <w:bCs/>
          <w:sz w:val="22"/>
          <w:szCs w:val="22"/>
        </w:rPr>
      </w:pPr>
      <w:r w:rsidRPr="008D7318">
        <w:rPr>
          <w:rFonts w:asciiTheme="minorHAnsi" w:hAnsiTheme="minorHAnsi" w:cstheme="minorHAnsi"/>
          <w:b/>
          <w:bCs/>
          <w:sz w:val="22"/>
          <w:szCs w:val="22"/>
        </w:rPr>
        <w:t>Sankce</w:t>
      </w:r>
    </w:p>
    <w:p w14:paraId="3C8768A1" w14:textId="335B4954" w:rsidR="00DB4C9E" w:rsidRPr="008D7318" w:rsidRDefault="00DB4C9E" w:rsidP="009A754C">
      <w:pPr>
        <w:numPr>
          <w:ilvl w:val="0"/>
          <w:numId w:val="14"/>
        </w:numPr>
        <w:autoSpaceDN w:val="0"/>
        <w:spacing w:after="0" w:line="300" w:lineRule="atLeast"/>
        <w:jc w:val="both"/>
        <w:rPr>
          <w:rFonts w:asciiTheme="minorHAnsi" w:hAnsiTheme="minorHAnsi" w:cstheme="minorHAnsi"/>
        </w:rPr>
      </w:pPr>
      <w:r w:rsidRPr="008D7318">
        <w:rPr>
          <w:rFonts w:asciiTheme="minorHAnsi" w:hAnsiTheme="minorHAnsi" w:cstheme="minorHAnsi"/>
        </w:rPr>
        <w:t xml:space="preserve">V případě </w:t>
      </w:r>
      <w:r w:rsidR="00662875" w:rsidRPr="008D7318">
        <w:rPr>
          <w:rFonts w:asciiTheme="minorHAnsi" w:hAnsiTheme="minorHAnsi" w:cstheme="minorHAnsi"/>
        </w:rPr>
        <w:t>nezajištění plnění dle této smlouvy, tj. nezajištění hudebního doprovodu dle podmínek této smlouvy</w:t>
      </w:r>
      <w:r w:rsidRPr="008D7318">
        <w:rPr>
          <w:rFonts w:asciiTheme="minorHAnsi" w:hAnsiTheme="minorHAnsi" w:cstheme="minorHAnsi"/>
        </w:rPr>
        <w:t xml:space="preserve">, je objednatel oprávněn požadovat po </w:t>
      </w:r>
      <w:r w:rsidR="00662875" w:rsidRPr="008D7318">
        <w:rPr>
          <w:rFonts w:asciiTheme="minorHAnsi" w:hAnsiTheme="minorHAnsi" w:cstheme="minorHAnsi"/>
        </w:rPr>
        <w:t>dodavateli</w:t>
      </w:r>
      <w:r w:rsidRPr="008D7318">
        <w:rPr>
          <w:rFonts w:asciiTheme="minorHAnsi" w:hAnsiTheme="minorHAnsi" w:cstheme="minorHAnsi"/>
        </w:rPr>
        <w:t xml:space="preserve"> smluvní pokutu ve výši </w:t>
      </w:r>
      <w:r w:rsidR="00662875" w:rsidRPr="008D7318">
        <w:rPr>
          <w:rFonts w:asciiTheme="minorHAnsi" w:hAnsiTheme="minorHAnsi" w:cstheme="minorHAnsi"/>
        </w:rPr>
        <w:t>5</w:t>
      </w:r>
      <w:r w:rsidRPr="008D7318">
        <w:rPr>
          <w:rFonts w:asciiTheme="minorHAnsi" w:hAnsiTheme="minorHAnsi" w:cstheme="minorHAnsi"/>
        </w:rPr>
        <w:t>00</w:t>
      </w:r>
      <w:r w:rsidR="0066149A">
        <w:rPr>
          <w:rFonts w:asciiTheme="minorHAnsi" w:hAnsiTheme="minorHAnsi" w:cstheme="minorHAnsi"/>
        </w:rPr>
        <w:t xml:space="preserve"> </w:t>
      </w:r>
      <w:r w:rsidRPr="008D7318">
        <w:rPr>
          <w:rFonts w:asciiTheme="minorHAnsi" w:hAnsiTheme="minorHAnsi" w:cstheme="minorHAnsi"/>
        </w:rPr>
        <w:t>Kč</w:t>
      </w:r>
      <w:r w:rsidR="0066149A">
        <w:rPr>
          <w:rFonts w:asciiTheme="minorHAnsi" w:hAnsiTheme="minorHAnsi" w:cstheme="minorHAnsi"/>
        </w:rPr>
        <w:t xml:space="preserve"> za každé jednotlivé nezajištěné plnění</w:t>
      </w:r>
      <w:r w:rsidRPr="008D7318">
        <w:rPr>
          <w:rFonts w:asciiTheme="minorHAnsi" w:hAnsiTheme="minorHAnsi" w:cstheme="minorHAnsi"/>
        </w:rPr>
        <w:t>.</w:t>
      </w:r>
    </w:p>
    <w:p w14:paraId="0BFBF3D6" w14:textId="56AAA96C" w:rsidR="00DB4C9E" w:rsidRDefault="00DB4C9E" w:rsidP="009A754C">
      <w:pPr>
        <w:numPr>
          <w:ilvl w:val="0"/>
          <w:numId w:val="14"/>
        </w:numPr>
        <w:autoSpaceDN w:val="0"/>
        <w:spacing w:after="0" w:line="300" w:lineRule="atLeast"/>
        <w:jc w:val="both"/>
        <w:rPr>
          <w:rFonts w:asciiTheme="minorHAnsi" w:hAnsiTheme="minorHAnsi" w:cstheme="minorHAnsi"/>
        </w:rPr>
      </w:pPr>
      <w:r w:rsidRPr="008D7318">
        <w:rPr>
          <w:rFonts w:asciiTheme="minorHAnsi" w:hAnsiTheme="minorHAnsi" w:cstheme="minorHAnsi"/>
        </w:rPr>
        <w:lastRenderedPageBreak/>
        <w:t>Uhrazením smluvní pokuty dle této smlouvy nezanikají nároky na náhradu škody, resp. její uhrazení nemá vliv na výši takového nároku. Případné odstoupení od této smlouvy nemá vliv na povinnost uhradit smluvní pokuty dle této smlouvy.</w:t>
      </w:r>
    </w:p>
    <w:p w14:paraId="25DB6EE3" w14:textId="77777777" w:rsidR="0066149A" w:rsidRPr="008D7318" w:rsidRDefault="0066149A" w:rsidP="0066149A">
      <w:pPr>
        <w:autoSpaceDN w:val="0"/>
        <w:spacing w:after="0" w:line="300" w:lineRule="atLeast"/>
        <w:jc w:val="both"/>
        <w:rPr>
          <w:rFonts w:asciiTheme="minorHAnsi" w:hAnsiTheme="minorHAnsi" w:cstheme="minorHAnsi"/>
        </w:rPr>
      </w:pPr>
    </w:p>
    <w:p w14:paraId="060018CE" w14:textId="1A7312B0" w:rsidR="007F10D1" w:rsidRPr="008D7318" w:rsidRDefault="00610D18"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V</w:t>
      </w:r>
      <w:r w:rsidR="007F10D1" w:rsidRPr="008D7318">
        <w:rPr>
          <w:rFonts w:asciiTheme="minorHAnsi" w:hAnsiTheme="minorHAnsi" w:cstheme="minorHAnsi"/>
          <w:b/>
          <w:bCs/>
        </w:rPr>
        <w:t>II.</w:t>
      </w:r>
    </w:p>
    <w:p w14:paraId="4CC44F08" w14:textId="77777777" w:rsidR="007F10D1" w:rsidRPr="008D7318" w:rsidRDefault="007F10D1"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Doba platnosti smlouvy</w:t>
      </w:r>
    </w:p>
    <w:p w14:paraId="652E0EEE" w14:textId="4A448520" w:rsidR="00C94201" w:rsidRPr="008D7318" w:rsidRDefault="007F10D1" w:rsidP="0066149A">
      <w:pPr>
        <w:pStyle w:val="Odstavecseseznamem"/>
        <w:numPr>
          <w:ilvl w:val="0"/>
          <w:numId w:val="4"/>
        </w:numPr>
        <w:spacing w:after="0" w:line="300" w:lineRule="atLeast"/>
        <w:ind w:left="426" w:hanging="426"/>
        <w:jc w:val="both"/>
        <w:rPr>
          <w:rFonts w:asciiTheme="minorHAnsi" w:hAnsiTheme="minorHAnsi" w:cstheme="minorHAnsi"/>
        </w:rPr>
      </w:pPr>
      <w:r w:rsidRPr="008D7318">
        <w:rPr>
          <w:rFonts w:asciiTheme="minorHAnsi" w:hAnsiTheme="minorHAnsi" w:cstheme="minorHAnsi"/>
        </w:rPr>
        <w:t xml:space="preserve">Smlouva se uzavírá na dobu </w:t>
      </w:r>
      <w:r w:rsidR="002E4776">
        <w:rPr>
          <w:rFonts w:asciiTheme="minorHAnsi" w:hAnsiTheme="minorHAnsi" w:cstheme="minorHAnsi"/>
        </w:rPr>
        <w:t>12 měsíců</w:t>
      </w:r>
      <w:r w:rsidR="00C94201" w:rsidRPr="008D7318">
        <w:rPr>
          <w:rFonts w:asciiTheme="minorHAnsi" w:hAnsiTheme="minorHAnsi" w:cstheme="minorHAnsi"/>
        </w:rPr>
        <w:t>, přičemž každá ze smluvních stran je oprávněna tuto smlouvu jednostranně vypovědět s výpovědní dobou 3 měsíců. Výpovědní doba počíná běžet prvním dnem kalendářního měsíce, který následuje po měsíci, v němž byla písemná výpověď doručena druhé smluvní straně.</w:t>
      </w:r>
    </w:p>
    <w:p w14:paraId="29FB69D7" w14:textId="77777777" w:rsidR="00610D18" w:rsidRPr="008D7318" w:rsidRDefault="00C94201" w:rsidP="0066149A">
      <w:pPr>
        <w:pStyle w:val="Odstavecseseznamem"/>
        <w:numPr>
          <w:ilvl w:val="0"/>
          <w:numId w:val="4"/>
        </w:numPr>
        <w:spacing w:after="0" w:line="300" w:lineRule="atLeast"/>
        <w:ind w:left="426" w:hanging="426"/>
        <w:jc w:val="both"/>
        <w:rPr>
          <w:rFonts w:asciiTheme="minorHAnsi" w:hAnsiTheme="minorHAnsi" w:cstheme="minorHAnsi"/>
        </w:rPr>
      </w:pPr>
      <w:r w:rsidRPr="008D7318">
        <w:rPr>
          <w:rFonts w:asciiTheme="minorHAnsi" w:hAnsiTheme="minorHAnsi" w:cstheme="minorHAnsi"/>
        </w:rPr>
        <w:t>Platnost smlouvy může být ukončena také dohodou obou smluvních stran.</w:t>
      </w:r>
    </w:p>
    <w:p w14:paraId="409B3771" w14:textId="646BF8C2" w:rsidR="00610D18" w:rsidRPr="008D7318" w:rsidRDefault="00610D18" w:rsidP="0066149A">
      <w:pPr>
        <w:pStyle w:val="Odstavecseseznamem"/>
        <w:numPr>
          <w:ilvl w:val="0"/>
          <w:numId w:val="4"/>
        </w:numPr>
        <w:spacing w:after="0" w:line="300" w:lineRule="atLeast"/>
        <w:ind w:left="426" w:hanging="426"/>
        <w:jc w:val="both"/>
        <w:rPr>
          <w:rFonts w:asciiTheme="minorHAnsi" w:hAnsiTheme="minorHAnsi" w:cstheme="minorHAnsi"/>
        </w:rPr>
      </w:pPr>
      <w:r w:rsidRPr="008D7318">
        <w:rPr>
          <w:rFonts w:asciiTheme="minorHAnsi" w:hAnsiTheme="minorHAnsi" w:cstheme="minorHAnsi"/>
        </w:rPr>
        <w:t>V případě, že některá ze smluvních stran poruší podstatným způsobem povinnost vyplývající pro ni z této smlouvy, je druhá smluvní strana oprávněna od této smlouvy odstoupit.</w:t>
      </w:r>
    </w:p>
    <w:p w14:paraId="6F1149F3" w14:textId="142A94CD" w:rsidR="00610D18" w:rsidRPr="008D7318" w:rsidRDefault="00610D18" w:rsidP="0066149A">
      <w:pPr>
        <w:pStyle w:val="Odstavecseseznamem"/>
        <w:numPr>
          <w:ilvl w:val="0"/>
          <w:numId w:val="4"/>
        </w:numPr>
        <w:spacing w:after="0" w:line="300" w:lineRule="atLeast"/>
        <w:ind w:left="426" w:hanging="426"/>
        <w:jc w:val="both"/>
        <w:rPr>
          <w:rFonts w:asciiTheme="minorHAnsi" w:hAnsiTheme="minorHAnsi" w:cstheme="minorHAnsi"/>
        </w:rPr>
      </w:pPr>
      <w:r w:rsidRPr="008D7318">
        <w:rPr>
          <w:rFonts w:asciiTheme="minorHAnsi" w:hAnsiTheme="minorHAnsi" w:cstheme="minorHAnsi"/>
        </w:rPr>
        <w:t>Za podstatné porušení smluvní povinnosti se považuje:</w:t>
      </w:r>
    </w:p>
    <w:p w14:paraId="4006D647" w14:textId="6FFCFD46" w:rsidR="00610D18" w:rsidRPr="00C840A1" w:rsidRDefault="00610D18" w:rsidP="00C840A1">
      <w:pPr>
        <w:numPr>
          <w:ilvl w:val="0"/>
          <w:numId w:val="16"/>
        </w:numPr>
        <w:tabs>
          <w:tab w:val="clear" w:pos="360"/>
          <w:tab w:val="num" w:pos="720"/>
        </w:tabs>
        <w:autoSpaceDN w:val="0"/>
        <w:spacing w:after="0" w:line="300" w:lineRule="atLeast"/>
        <w:ind w:left="709" w:hanging="283"/>
        <w:jc w:val="both"/>
        <w:rPr>
          <w:rFonts w:asciiTheme="minorHAnsi" w:hAnsiTheme="minorHAnsi" w:cstheme="minorHAnsi"/>
        </w:rPr>
      </w:pPr>
      <w:r w:rsidRPr="008D7318">
        <w:rPr>
          <w:rFonts w:asciiTheme="minorHAnsi" w:hAnsiTheme="minorHAnsi" w:cstheme="minorHAnsi"/>
        </w:rPr>
        <w:t>ze strany objednatele:</w:t>
      </w:r>
      <w:r w:rsidR="00C840A1">
        <w:rPr>
          <w:rFonts w:asciiTheme="minorHAnsi" w:hAnsiTheme="minorHAnsi" w:cstheme="minorHAnsi"/>
        </w:rPr>
        <w:t xml:space="preserve"> p</w:t>
      </w:r>
      <w:r w:rsidRPr="00C840A1">
        <w:rPr>
          <w:rFonts w:asciiTheme="minorHAnsi" w:hAnsiTheme="minorHAnsi" w:cstheme="minorHAnsi"/>
        </w:rPr>
        <w:t>rodlení v úhradě daňového dokladu po dobu delší než 30 dnů, pokud byl objednatel na tuto skutečnost písemně upozorněn,</w:t>
      </w:r>
    </w:p>
    <w:p w14:paraId="5E7A1D33" w14:textId="302CFDD2" w:rsidR="00610D18" w:rsidRPr="00C840A1" w:rsidRDefault="00610D18" w:rsidP="00C840A1">
      <w:pPr>
        <w:numPr>
          <w:ilvl w:val="0"/>
          <w:numId w:val="16"/>
        </w:numPr>
        <w:tabs>
          <w:tab w:val="clear" w:pos="360"/>
          <w:tab w:val="num" w:pos="720"/>
        </w:tabs>
        <w:autoSpaceDN w:val="0"/>
        <w:spacing w:after="0" w:line="300" w:lineRule="atLeast"/>
        <w:ind w:left="709" w:hanging="283"/>
        <w:jc w:val="both"/>
        <w:rPr>
          <w:rFonts w:asciiTheme="minorHAnsi" w:hAnsiTheme="minorHAnsi" w:cstheme="minorHAnsi"/>
        </w:rPr>
      </w:pPr>
      <w:r w:rsidRPr="008D7318">
        <w:rPr>
          <w:rFonts w:asciiTheme="minorHAnsi" w:hAnsiTheme="minorHAnsi" w:cstheme="minorHAnsi"/>
        </w:rPr>
        <w:t>ze strany dodavatele:</w:t>
      </w:r>
      <w:r w:rsidR="00C840A1">
        <w:rPr>
          <w:rFonts w:asciiTheme="minorHAnsi" w:hAnsiTheme="minorHAnsi" w:cstheme="minorHAnsi"/>
        </w:rPr>
        <w:t xml:space="preserve"> </w:t>
      </w:r>
      <w:r w:rsidRPr="00C840A1">
        <w:rPr>
          <w:rFonts w:asciiTheme="minorHAnsi" w:hAnsiTheme="minorHAnsi" w:cstheme="minorHAnsi"/>
        </w:rPr>
        <w:t>opakované nedodržení zajištění plnění dle této smlouvy v termínu stanoveném objednatelem.</w:t>
      </w:r>
    </w:p>
    <w:p w14:paraId="060F6533" w14:textId="77777777" w:rsidR="0066149A" w:rsidRPr="008D7318" w:rsidRDefault="0066149A" w:rsidP="0066149A">
      <w:pPr>
        <w:autoSpaceDN w:val="0"/>
        <w:spacing w:after="0" w:line="300" w:lineRule="atLeast"/>
        <w:jc w:val="both"/>
        <w:rPr>
          <w:rFonts w:asciiTheme="minorHAnsi" w:hAnsiTheme="minorHAnsi" w:cstheme="minorHAnsi"/>
        </w:rPr>
      </w:pPr>
    </w:p>
    <w:p w14:paraId="78C90F99" w14:textId="1D3322F7" w:rsidR="00C94201" w:rsidRPr="008D7318" w:rsidRDefault="00C94201"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I</w:t>
      </w:r>
      <w:r w:rsidR="00696DB4" w:rsidRPr="008D7318">
        <w:rPr>
          <w:rFonts w:asciiTheme="minorHAnsi" w:hAnsiTheme="minorHAnsi" w:cstheme="minorHAnsi"/>
          <w:b/>
          <w:bCs/>
        </w:rPr>
        <w:t>X</w:t>
      </w:r>
      <w:r w:rsidRPr="008D7318">
        <w:rPr>
          <w:rFonts w:asciiTheme="minorHAnsi" w:hAnsiTheme="minorHAnsi" w:cstheme="minorHAnsi"/>
          <w:b/>
          <w:bCs/>
        </w:rPr>
        <w:t>.</w:t>
      </w:r>
    </w:p>
    <w:p w14:paraId="1F3686E2" w14:textId="5D0E6F7F" w:rsidR="00C94201" w:rsidRPr="008D7318" w:rsidRDefault="00C94201" w:rsidP="009A754C">
      <w:pPr>
        <w:spacing w:after="0" w:line="300" w:lineRule="atLeast"/>
        <w:jc w:val="center"/>
        <w:rPr>
          <w:rFonts w:asciiTheme="minorHAnsi" w:hAnsiTheme="minorHAnsi" w:cstheme="minorHAnsi"/>
          <w:b/>
          <w:bCs/>
        </w:rPr>
      </w:pPr>
      <w:r w:rsidRPr="008D7318">
        <w:rPr>
          <w:rFonts w:asciiTheme="minorHAnsi" w:hAnsiTheme="minorHAnsi" w:cstheme="minorHAnsi"/>
          <w:b/>
          <w:bCs/>
        </w:rPr>
        <w:t>Společná a závěrečná ustanovení</w:t>
      </w:r>
    </w:p>
    <w:p w14:paraId="3F6033D9" w14:textId="096FA91D" w:rsidR="00C94201" w:rsidRPr="008D7318" w:rsidRDefault="00C94201" w:rsidP="0066149A">
      <w:pPr>
        <w:pStyle w:val="Odstavecseseznamem"/>
        <w:numPr>
          <w:ilvl w:val="0"/>
          <w:numId w:val="5"/>
        </w:numPr>
        <w:spacing w:after="0" w:line="300" w:lineRule="atLeast"/>
        <w:ind w:left="426" w:hanging="426"/>
        <w:jc w:val="both"/>
        <w:rPr>
          <w:rFonts w:asciiTheme="minorHAnsi" w:hAnsiTheme="minorHAnsi" w:cstheme="minorHAnsi"/>
        </w:rPr>
      </w:pPr>
      <w:r w:rsidRPr="008D7318">
        <w:rPr>
          <w:rStyle w:val="Text10"/>
          <w:rFonts w:asciiTheme="minorHAnsi" w:hAnsiTheme="minorHAnsi" w:cstheme="minorHAnsi"/>
          <w:sz w:val="22"/>
        </w:rPr>
        <w:t xml:space="preserve">Smlouva je vyhotovena ve </w:t>
      </w:r>
      <w:r w:rsidR="00610D18" w:rsidRPr="008D7318">
        <w:rPr>
          <w:rStyle w:val="Text10"/>
          <w:rFonts w:asciiTheme="minorHAnsi" w:hAnsiTheme="minorHAnsi" w:cstheme="minorHAnsi"/>
          <w:sz w:val="22"/>
        </w:rPr>
        <w:t>třech</w:t>
      </w:r>
      <w:r w:rsidRPr="008D7318">
        <w:rPr>
          <w:rStyle w:val="Text10"/>
          <w:rFonts w:asciiTheme="minorHAnsi" w:hAnsiTheme="minorHAnsi" w:cstheme="minorHAnsi"/>
          <w:sz w:val="22"/>
        </w:rPr>
        <w:t xml:space="preserve"> stejnopisech, každý s hodnotou originálu, z nichž </w:t>
      </w:r>
      <w:r w:rsidR="00610D18" w:rsidRPr="008D7318">
        <w:rPr>
          <w:rStyle w:val="Text10"/>
          <w:rFonts w:asciiTheme="minorHAnsi" w:hAnsiTheme="minorHAnsi" w:cstheme="minorHAnsi"/>
          <w:sz w:val="22"/>
        </w:rPr>
        <w:t>dodavatel</w:t>
      </w:r>
      <w:r w:rsidRPr="008D7318">
        <w:rPr>
          <w:rStyle w:val="Text10"/>
          <w:rFonts w:asciiTheme="minorHAnsi" w:hAnsiTheme="minorHAnsi" w:cstheme="minorHAnsi"/>
          <w:sz w:val="22"/>
        </w:rPr>
        <w:t xml:space="preserve"> obdrží jedno vyhotovení</w:t>
      </w:r>
      <w:r w:rsidR="00610D18" w:rsidRPr="008D7318">
        <w:rPr>
          <w:rStyle w:val="Text10"/>
          <w:rFonts w:asciiTheme="minorHAnsi" w:hAnsiTheme="minorHAnsi" w:cstheme="minorHAnsi"/>
          <w:sz w:val="22"/>
        </w:rPr>
        <w:t xml:space="preserve"> a objednatel obdrží dvě vyhotovení smlouvy</w:t>
      </w:r>
      <w:r w:rsidRPr="008D7318">
        <w:rPr>
          <w:rStyle w:val="Text10"/>
          <w:rFonts w:asciiTheme="minorHAnsi" w:hAnsiTheme="minorHAnsi" w:cstheme="minorHAnsi"/>
          <w:sz w:val="22"/>
        </w:rPr>
        <w:t>.</w:t>
      </w:r>
      <w:r w:rsidRPr="008D7318">
        <w:rPr>
          <w:rFonts w:asciiTheme="minorHAnsi" w:hAnsiTheme="minorHAnsi" w:cstheme="minorHAnsi"/>
        </w:rPr>
        <w:t xml:space="preserve">  </w:t>
      </w:r>
    </w:p>
    <w:p w14:paraId="14DC78E7" w14:textId="19C8DC97" w:rsidR="00C94201" w:rsidRPr="008D7318" w:rsidRDefault="00C94201" w:rsidP="0066149A">
      <w:pPr>
        <w:pStyle w:val="Odstavecseseznamem"/>
        <w:numPr>
          <w:ilvl w:val="0"/>
          <w:numId w:val="5"/>
        </w:numPr>
        <w:spacing w:after="0" w:line="300" w:lineRule="atLeast"/>
        <w:ind w:left="426" w:hanging="426"/>
        <w:jc w:val="both"/>
        <w:rPr>
          <w:rStyle w:val="Text10"/>
          <w:rFonts w:asciiTheme="minorHAnsi" w:hAnsiTheme="minorHAnsi" w:cstheme="minorHAnsi"/>
          <w:sz w:val="22"/>
        </w:rPr>
      </w:pPr>
      <w:r w:rsidRPr="008D7318">
        <w:rPr>
          <w:rStyle w:val="Text10"/>
          <w:rFonts w:asciiTheme="minorHAnsi" w:hAnsiTheme="minorHAnsi" w:cstheme="minorHAnsi"/>
          <w:sz w:val="22"/>
        </w:rPr>
        <w:t>Změny a doplňky smlouvy jsou možné pouze formou číslovaných písemných dodatků podepsaných oběma smluvními stranami. Písemná forma je nezbytná i pro právní úkony směřující ke zrušení smlouvy.</w:t>
      </w:r>
    </w:p>
    <w:p w14:paraId="2D886B89" w14:textId="23FF3453" w:rsidR="00C94201" w:rsidRPr="008D7318" w:rsidRDefault="00C94201" w:rsidP="0066149A">
      <w:pPr>
        <w:pStyle w:val="Odstavecseseznamem"/>
        <w:numPr>
          <w:ilvl w:val="0"/>
          <w:numId w:val="5"/>
        </w:numPr>
        <w:spacing w:after="0" w:line="300" w:lineRule="atLeast"/>
        <w:ind w:left="426" w:hanging="426"/>
        <w:jc w:val="both"/>
        <w:rPr>
          <w:rStyle w:val="Text10"/>
          <w:rFonts w:asciiTheme="minorHAnsi" w:hAnsiTheme="minorHAnsi" w:cstheme="minorHAnsi"/>
          <w:sz w:val="22"/>
        </w:rPr>
      </w:pPr>
      <w:r w:rsidRPr="008D7318">
        <w:rPr>
          <w:rStyle w:val="Text10"/>
          <w:rFonts w:asciiTheme="minorHAnsi" w:hAnsiTheme="minorHAnsi" w:cstheme="minorHAnsi"/>
          <w:sz w:val="22"/>
        </w:rPr>
        <w:t>Smlouva nabývá platnosti dnem jejího podpisu zástupci obou smluvních stran, přičemž platí datum posledního podpisu, a účinnosti dnem jejího uveřejnění v registru smluv podle zákona č. 340/2015 Sb., o zvláštních podmínkách účinnosti některých smluv, uveřejňování těchto smluv a o registru smluv (zákon o registru smluv), ve znění pozdějších předpisů.</w:t>
      </w:r>
    </w:p>
    <w:p w14:paraId="674C82DE" w14:textId="77777777" w:rsidR="002E3AA0" w:rsidRDefault="00C94201" w:rsidP="0066149A">
      <w:pPr>
        <w:pStyle w:val="Odstavecseseznamem"/>
        <w:numPr>
          <w:ilvl w:val="0"/>
          <w:numId w:val="5"/>
        </w:numPr>
        <w:overflowPunct w:val="0"/>
        <w:autoSpaceDE w:val="0"/>
        <w:autoSpaceDN w:val="0"/>
        <w:adjustRightInd w:val="0"/>
        <w:spacing w:after="0" w:line="300" w:lineRule="atLeast"/>
        <w:ind w:left="426" w:hanging="426"/>
        <w:jc w:val="both"/>
        <w:rPr>
          <w:rFonts w:asciiTheme="minorHAnsi" w:hAnsiTheme="minorHAnsi" w:cstheme="minorHAnsi"/>
        </w:rPr>
      </w:pPr>
      <w:r w:rsidRPr="002E3AA0">
        <w:rPr>
          <w:rFonts w:asciiTheme="minorHAnsi" w:hAnsiTheme="minorHAnsi" w:cstheme="minorHAnsi"/>
        </w:rPr>
        <w:t xml:space="preserve">Smluvní strany berou na vědomí, že tato smlouva bude uveřejněna v registru smluv podle zákona č. 340/2015 Sb., </w:t>
      </w:r>
      <w:r w:rsidRPr="002E3AA0">
        <w:rPr>
          <w:rStyle w:val="Text10"/>
          <w:rFonts w:asciiTheme="minorHAnsi" w:hAnsiTheme="minorHAnsi" w:cstheme="minorHAnsi"/>
          <w:sz w:val="22"/>
        </w:rPr>
        <w:t xml:space="preserve">o zvláštních podmínkách účinnosti některých smluv, uveřejňování těchto smluv a o registru smluv (zákon </w:t>
      </w:r>
      <w:r w:rsidRPr="002E3AA0">
        <w:rPr>
          <w:rFonts w:asciiTheme="minorHAnsi" w:hAnsiTheme="minorHAnsi" w:cstheme="minorHAnsi"/>
        </w:rPr>
        <w:t>o registru smluv), ve znění</w:t>
      </w:r>
      <w:r w:rsidR="00F67C08" w:rsidRPr="002E3AA0">
        <w:rPr>
          <w:rFonts w:asciiTheme="minorHAnsi" w:hAnsiTheme="minorHAnsi" w:cstheme="minorHAnsi"/>
        </w:rPr>
        <w:t xml:space="preserve"> </w:t>
      </w:r>
      <w:r w:rsidRPr="002E3AA0">
        <w:rPr>
          <w:rFonts w:asciiTheme="minorHAnsi" w:hAnsiTheme="minorHAnsi" w:cstheme="minorHAnsi"/>
        </w:rPr>
        <w:t xml:space="preserve">pozdějších předpisů, a s tímto uveřejněním souhlasí. Dodavatel výslovně prohlašuje, že smlouva ani její přílohy neobsahují obchodní tajemství, a souhlasí se zveřejněním smlouvy v plném rozsahu s přihlédnutím k ochraně osobních údajů. Zaslání smlouvy do registru smluv zajistí UK neprodleně po podpisu smlouvy. UK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14:paraId="6CB51382" w14:textId="77777777" w:rsidR="002E3AA0" w:rsidRDefault="00610D18" w:rsidP="0066149A">
      <w:pPr>
        <w:pStyle w:val="Odstavecseseznamem"/>
        <w:numPr>
          <w:ilvl w:val="0"/>
          <w:numId w:val="5"/>
        </w:numPr>
        <w:suppressAutoHyphens/>
        <w:overflowPunct w:val="0"/>
        <w:autoSpaceDE w:val="0"/>
        <w:autoSpaceDN w:val="0"/>
        <w:adjustRightInd w:val="0"/>
        <w:spacing w:after="0" w:line="300" w:lineRule="atLeast"/>
        <w:ind w:left="426" w:hanging="426"/>
        <w:jc w:val="both"/>
        <w:rPr>
          <w:rFonts w:asciiTheme="minorHAnsi" w:hAnsiTheme="minorHAnsi" w:cstheme="minorHAnsi"/>
        </w:rPr>
      </w:pPr>
      <w:r w:rsidRPr="002E3AA0">
        <w:rPr>
          <w:rFonts w:asciiTheme="minorHAnsi" w:hAnsiTheme="minorHAnsi" w:cstheme="minorHAnsi"/>
        </w:rPr>
        <w:t>Práva a povinnosti vzniklá z této smlouvy nesmí být postoupena třetí straně bez předchozího písemného souhlasu druhé smluvní strany.</w:t>
      </w:r>
    </w:p>
    <w:p w14:paraId="7EF739BB" w14:textId="77777777" w:rsidR="002E3AA0" w:rsidRDefault="00610D18" w:rsidP="0066149A">
      <w:pPr>
        <w:pStyle w:val="Odstavecseseznamem"/>
        <w:numPr>
          <w:ilvl w:val="0"/>
          <w:numId w:val="5"/>
        </w:numPr>
        <w:suppressAutoHyphens/>
        <w:overflowPunct w:val="0"/>
        <w:autoSpaceDE w:val="0"/>
        <w:autoSpaceDN w:val="0"/>
        <w:adjustRightInd w:val="0"/>
        <w:spacing w:after="0" w:line="300" w:lineRule="atLeast"/>
        <w:ind w:left="426" w:hanging="426"/>
        <w:jc w:val="both"/>
        <w:rPr>
          <w:rFonts w:asciiTheme="minorHAnsi" w:hAnsiTheme="minorHAnsi" w:cstheme="minorHAnsi"/>
        </w:rPr>
      </w:pPr>
      <w:r w:rsidRPr="002E3AA0">
        <w:rPr>
          <w:rFonts w:asciiTheme="minorHAnsi" w:hAnsiTheme="minorHAnsi" w:cstheme="minorHAnsi"/>
        </w:rPr>
        <w:t>Pro případ, že kterékoliv ustanovení této smlouvy se stane neúčinným, neplatným nebo zdánlivým se smluvní strany zavazují bez zbytečných odkladů nahradit takové ustanovení novým.</w:t>
      </w:r>
    </w:p>
    <w:p w14:paraId="7F26CE93" w14:textId="77777777" w:rsidR="002E3AA0" w:rsidRDefault="00610D18" w:rsidP="0066149A">
      <w:pPr>
        <w:pStyle w:val="Odstavecseseznamem"/>
        <w:numPr>
          <w:ilvl w:val="0"/>
          <w:numId w:val="5"/>
        </w:numPr>
        <w:tabs>
          <w:tab w:val="num" w:pos="0"/>
        </w:tabs>
        <w:suppressAutoHyphens/>
        <w:overflowPunct w:val="0"/>
        <w:autoSpaceDE w:val="0"/>
        <w:autoSpaceDN w:val="0"/>
        <w:adjustRightInd w:val="0"/>
        <w:spacing w:after="0" w:line="300" w:lineRule="atLeast"/>
        <w:ind w:left="426" w:hanging="426"/>
        <w:jc w:val="both"/>
        <w:rPr>
          <w:rFonts w:asciiTheme="minorHAnsi" w:hAnsiTheme="minorHAnsi" w:cstheme="minorHAnsi"/>
        </w:rPr>
      </w:pPr>
      <w:r w:rsidRPr="002E3AA0">
        <w:rPr>
          <w:rFonts w:asciiTheme="minorHAnsi" w:hAnsiTheme="minorHAnsi" w:cstheme="minorHAnsi"/>
        </w:rPr>
        <w:lastRenderedPageBreak/>
        <w:t xml:space="preserve">Tato smlouva obsahuje úplné ujednání o předmětu smlouvy a všech náležitostech, které </w:t>
      </w:r>
      <w:r w:rsidR="008D7318" w:rsidRPr="002E3AA0">
        <w:rPr>
          <w:rFonts w:asciiTheme="minorHAnsi" w:hAnsiTheme="minorHAnsi" w:cstheme="minorHAnsi"/>
        </w:rPr>
        <w:t xml:space="preserve">smluvní </w:t>
      </w:r>
      <w:r w:rsidRPr="002E3AA0">
        <w:rPr>
          <w:rFonts w:asciiTheme="minorHAnsi" w:hAnsiTheme="minorHAnsi" w:cstheme="minorHAnsi"/>
        </w:rPr>
        <w:t>strany měly a chtěly v</w:t>
      </w:r>
      <w:r w:rsidR="008D7318" w:rsidRPr="002E3AA0">
        <w:rPr>
          <w:rFonts w:asciiTheme="minorHAnsi" w:hAnsiTheme="minorHAnsi" w:cstheme="minorHAnsi"/>
        </w:rPr>
        <w:t>e</w:t>
      </w:r>
      <w:r w:rsidRPr="002E3AA0">
        <w:rPr>
          <w:rFonts w:asciiTheme="minorHAnsi" w:hAnsiTheme="minorHAnsi" w:cstheme="minorHAnsi"/>
        </w:rPr>
        <w:t xml:space="preserve"> smlouvě ujednat, a které považují za důležité pro závaznost smlouvy. Žádný projev </w:t>
      </w:r>
      <w:r w:rsidR="00696DB4" w:rsidRPr="002E3AA0">
        <w:rPr>
          <w:rFonts w:asciiTheme="minorHAnsi" w:hAnsiTheme="minorHAnsi" w:cstheme="minorHAnsi"/>
        </w:rPr>
        <w:t xml:space="preserve">smluvních </w:t>
      </w:r>
      <w:r w:rsidRPr="002E3AA0">
        <w:rPr>
          <w:rFonts w:asciiTheme="minorHAnsi" w:hAnsiTheme="minorHAnsi" w:cstheme="minorHAnsi"/>
        </w:rPr>
        <w:t xml:space="preserve">stran učiněný při jednání o této smlouvě ani projev učiněný po uzavření této smlouvy nesmí být vykládán v rozporu s výslovnými ustanoveními této smlouvy a nezakládá žádný závazek žádné ze </w:t>
      </w:r>
      <w:r w:rsidR="00696DB4" w:rsidRPr="002E3AA0">
        <w:rPr>
          <w:rFonts w:asciiTheme="minorHAnsi" w:hAnsiTheme="minorHAnsi" w:cstheme="minorHAnsi"/>
        </w:rPr>
        <w:t xml:space="preserve">smluvních </w:t>
      </w:r>
      <w:r w:rsidRPr="002E3AA0">
        <w:rPr>
          <w:rFonts w:asciiTheme="minorHAnsi" w:hAnsiTheme="minorHAnsi" w:cstheme="minorHAnsi"/>
        </w:rPr>
        <w:t>stran.</w:t>
      </w:r>
    </w:p>
    <w:p w14:paraId="2A2601D5" w14:textId="48806F95" w:rsidR="00C94201" w:rsidRPr="002E3AA0" w:rsidRDefault="00610D18" w:rsidP="0066149A">
      <w:pPr>
        <w:pStyle w:val="Odstavecseseznamem"/>
        <w:numPr>
          <w:ilvl w:val="0"/>
          <w:numId w:val="5"/>
        </w:numPr>
        <w:tabs>
          <w:tab w:val="num" w:pos="0"/>
        </w:tabs>
        <w:suppressAutoHyphens/>
        <w:overflowPunct w:val="0"/>
        <w:autoSpaceDE w:val="0"/>
        <w:autoSpaceDN w:val="0"/>
        <w:adjustRightInd w:val="0"/>
        <w:spacing w:after="0" w:line="300" w:lineRule="atLeast"/>
        <w:ind w:left="426" w:hanging="426"/>
        <w:jc w:val="both"/>
        <w:rPr>
          <w:rFonts w:asciiTheme="minorHAnsi" w:hAnsiTheme="minorHAnsi" w:cstheme="minorHAnsi"/>
        </w:rPr>
      </w:pPr>
      <w:r w:rsidRPr="002E3AA0">
        <w:rPr>
          <w:rFonts w:asciiTheme="minorHAnsi" w:hAnsiTheme="minorHAnsi" w:cstheme="minorHAnsi"/>
        </w:rPr>
        <w:t>Smluvní strany výslovně prohlašují, že si nepřejí, aby nad rámec výslovných ustanovení této smlouvy byly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w:t>
      </w:r>
    </w:p>
    <w:p w14:paraId="0F2113D6" w14:textId="49C35383" w:rsidR="00C94201" w:rsidRPr="008D7318" w:rsidRDefault="00C94201" w:rsidP="0066149A">
      <w:pPr>
        <w:pStyle w:val="Odstavecseseznamem"/>
        <w:numPr>
          <w:ilvl w:val="0"/>
          <w:numId w:val="5"/>
        </w:numPr>
        <w:tabs>
          <w:tab w:val="left" w:pos="720"/>
        </w:tabs>
        <w:spacing w:after="0" w:line="300" w:lineRule="atLeast"/>
        <w:ind w:left="426" w:hanging="426"/>
        <w:jc w:val="both"/>
        <w:rPr>
          <w:rStyle w:val="Text10"/>
          <w:rFonts w:asciiTheme="minorHAnsi" w:hAnsiTheme="minorHAnsi" w:cstheme="minorHAnsi"/>
          <w:sz w:val="22"/>
        </w:rPr>
      </w:pPr>
      <w:r w:rsidRPr="008D7318">
        <w:rPr>
          <w:rStyle w:val="Text10"/>
          <w:rFonts w:asciiTheme="minorHAnsi" w:hAnsiTheme="minorHAnsi" w:cstheme="minorHAnsi"/>
          <w:sz w:val="22"/>
        </w:rPr>
        <w:t>Smluvní strany prohlašují, že tato smlouva je projevem jejich svobodné vůle, že byla sepsána vážně, určitě a srozumitelně, že ji uzavírají dobrovolně, nikoliv v tísni, nebo za nápadně nevýhodných podmínek, na důkaz čehož připojují své podpisy.</w:t>
      </w:r>
    </w:p>
    <w:p w14:paraId="1F9F192C" w14:textId="77777777" w:rsidR="00F67C08" w:rsidRPr="008D7318" w:rsidRDefault="00F67C08" w:rsidP="009A754C">
      <w:pPr>
        <w:pStyle w:val="Odstavecseseznamem"/>
        <w:spacing w:after="0" w:line="300" w:lineRule="atLeast"/>
        <w:jc w:val="both"/>
        <w:rPr>
          <w:rStyle w:val="Text10"/>
          <w:rFonts w:asciiTheme="minorHAnsi" w:hAnsiTheme="minorHAnsi" w:cstheme="minorHAnsi"/>
          <w:sz w:val="22"/>
        </w:rPr>
      </w:pPr>
    </w:p>
    <w:p w14:paraId="7F22BA6D" w14:textId="77777777" w:rsidR="001D7758" w:rsidRDefault="001D7758" w:rsidP="009A754C">
      <w:pPr>
        <w:spacing w:after="0" w:line="300" w:lineRule="atLeast"/>
        <w:jc w:val="both"/>
        <w:rPr>
          <w:rFonts w:asciiTheme="minorHAnsi" w:hAnsiTheme="minorHAnsi" w:cstheme="minorHAnsi"/>
        </w:rPr>
      </w:pPr>
    </w:p>
    <w:p w14:paraId="09A30542" w14:textId="4DF88EE3" w:rsidR="001D7758" w:rsidRDefault="001D7758" w:rsidP="009A754C">
      <w:pPr>
        <w:spacing w:after="0" w:line="300" w:lineRule="atLeast"/>
        <w:jc w:val="both"/>
        <w:rPr>
          <w:rFonts w:asciiTheme="minorHAnsi" w:hAnsiTheme="minorHAnsi" w:cstheme="minorHAnsi"/>
        </w:rPr>
      </w:pPr>
      <w:r>
        <w:rPr>
          <w:rFonts w:asciiTheme="minorHAnsi" w:hAnsiTheme="minorHAnsi" w:cstheme="minorHAnsi"/>
        </w:rPr>
        <w:t>Za dodavatele: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objednatele:</w:t>
      </w:r>
    </w:p>
    <w:p w14:paraId="1E693F79" w14:textId="77777777" w:rsidR="001D7758" w:rsidRDefault="001D7758" w:rsidP="009A754C">
      <w:pPr>
        <w:spacing w:after="0" w:line="300" w:lineRule="atLeast"/>
        <w:jc w:val="both"/>
        <w:rPr>
          <w:rFonts w:asciiTheme="minorHAnsi" w:hAnsiTheme="minorHAnsi" w:cstheme="minorHAnsi"/>
        </w:rPr>
      </w:pPr>
    </w:p>
    <w:p w14:paraId="55F8FA14" w14:textId="7256DE82" w:rsidR="00F67C08" w:rsidRPr="008D7318" w:rsidRDefault="00544B93" w:rsidP="009A754C">
      <w:pPr>
        <w:spacing w:after="0" w:line="300" w:lineRule="atLeast"/>
        <w:jc w:val="both"/>
        <w:rPr>
          <w:rFonts w:asciiTheme="minorHAnsi" w:hAnsiTheme="minorHAnsi" w:cstheme="minorHAnsi"/>
        </w:rPr>
      </w:pPr>
      <w:r w:rsidRPr="008D7318">
        <w:rPr>
          <w:rFonts w:asciiTheme="minorHAnsi" w:hAnsiTheme="minorHAnsi" w:cstheme="minorHAnsi"/>
        </w:rPr>
        <w:t>V Praze dne</w:t>
      </w:r>
      <w:r w:rsidR="00F67C08" w:rsidRPr="008D7318">
        <w:rPr>
          <w:rFonts w:asciiTheme="minorHAnsi" w:hAnsiTheme="minorHAnsi" w:cstheme="minorHAnsi"/>
        </w:rPr>
        <w:tab/>
      </w:r>
      <w:r w:rsidR="00F67C08" w:rsidRPr="008D7318">
        <w:rPr>
          <w:rFonts w:asciiTheme="minorHAnsi" w:hAnsiTheme="minorHAnsi" w:cstheme="minorHAnsi"/>
        </w:rPr>
        <w:tab/>
      </w:r>
      <w:r w:rsidR="00F67C08" w:rsidRPr="008D7318">
        <w:rPr>
          <w:rFonts w:asciiTheme="minorHAnsi" w:hAnsiTheme="minorHAnsi" w:cstheme="minorHAnsi"/>
        </w:rPr>
        <w:tab/>
      </w:r>
      <w:r w:rsidR="00F67C08" w:rsidRPr="008D7318">
        <w:rPr>
          <w:rFonts w:asciiTheme="minorHAnsi" w:hAnsiTheme="minorHAnsi" w:cstheme="minorHAnsi"/>
        </w:rPr>
        <w:tab/>
      </w:r>
      <w:r w:rsidR="00F67C08" w:rsidRPr="008D7318">
        <w:rPr>
          <w:rFonts w:asciiTheme="minorHAnsi" w:hAnsiTheme="minorHAnsi" w:cstheme="minorHAnsi"/>
        </w:rPr>
        <w:tab/>
      </w:r>
      <w:r w:rsidR="00F67C08" w:rsidRPr="008D7318">
        <w:rPr>
          <w:rFonts w:asciiTheme="minorHAnsi" w:hAnsiTheme="minorHAnsi" w:cstheme="minorHAnsi"/>
        </w:rPr>
        <w:tab/>
      </w:r>
      <w:r w:rsidR="00F67C08" w:rsidRPr="008D7318">
        <w:rPr>
          <w:rFonts w:asciiTheme="minorHAnsi" w:hAnsiTheme="minorHAnsi" w:cstheme="minorHAnsi"/>
        </w:rPr>
        <w:tab/>
        <w:t>V Praze dne</w:t>
      </w:r>
    </w:p>
    <w:p w14:paraId="0337F9C0" w14:textId="77777777" w:rsidR="00F67C08" w:rsidRPr="008D7318" w:rsidRDefault="00F67C08" w:rsidP="009A754C">
      <w:pPr>
        <w:spacing w:after="0" w:line="300" w:lineRule="atLeast"/>
        <w:jc w:val="both"/>
        <w:rPr>
          <w:rFonts w:asciiTheme="minorHAnsi" w:hAnsiTheme="minorHAnsi" w:cstheme="minorHAnsi"/>
        </w:rPr>
      </w:pPr>
    </w:p>
    <w:p w14:paraId="077B516A" w14:textId="77777777" w:rsidR="001D7758" w:rsidRDefault="00F67C08" w:rsidP="009A754C">
      <w:pPr>
        <w:spacing w:after="0" w:line="300" w:lineRule="atLeast"/>
        <w:jc w:val="both"/>
        <w:rPr>
          <w:rFonts w:asciiTheme="minorHAnsi" w:hAnsiTheme="minorHAnsi" w:cstheme="minorHAnsi"/>
        </w:rPr>
      </w:pPr>
      <w:r w:rsidRPr="008D7318">
        <w:rPr>
          <w:rFonts w:asciiTheme="minorHAnsi" w:hAnsiTheme="minorHAnsi" w:cstheme="minorHAnsi"/>
        </w:rPr>
        <w:t>…………………………………………………..</w:t>
      </w:r>
      <w:r w:rsidRPr="008D7318">
        <w:rPr>
          <w:rFonts w:asciiTheme="minorHAnsi" w:hAnsiTheme="minorHAnsi" w:cstheme="minorHAnsi"/>
        </w:rPr>
        <w:tab/>
      </w:r>
      <w:r w:rsidRPr="008D7318">
        <w:rPr>
          <w:rFonts w:asciiTheme="minorHAnsi" w:hAnsiTheme="minorHAnsi" w:cstheme="minorHAnsi"/>
        </w:rPr>
        <w:tab/>
      </w:r>
      <w:r w:rsidRPr="008D7318">
        <w:rPr>
          <w:rFonts w:asciiTheme="minorHAnsi" w:hAnsiTheme="minorHAnsi" w:cstheme="minorHAnsi"/>
        </w:rPr>
        <w:tab/>
      </w:r>
      <w:r w:rsidRPr="008D7318">
        <w:rPr>
          <w:rFonts w:asciiTheme="minorHAnsi" w:hAnsiTheme="minorHAnsi" w:cstheme="minorHAnsi"/>
        </w:rPr>
        <w:tab/>
        <w:t>………………………………………………………</w:t>
      </w:r>
      <w:r w:rsidR="001D7758">
        <w:rPr>
          <w:rFonts w:asciiTheme="minorHAnsi" w:hAnsiTheme="minorHAnsi" w:cstheme="minorHAnsi"/>
        </w:rPr>
        <w:t>..</w:t>
      </w:r>
    </w:p>
    <w:p w14:paraId="20DCD088" w14:textId="77777777" w:rsidR="001D7758" w:rsidRDefault="001D7758" w:rsidP="009A754C">
      <w:pPr>
        <w:spacing w:after="0" w:line="300" w:lineRule="atLeast"/>
        <w:jc w:val="both"/>
        <w:rPr>
          <w:rFonts w:asciiTheme="minorHAnsi" w:hAnsiTheme="minorHAnsi" w:cstheme="minorHAnsi"/>
        </w:rPr>
      </w:pPr>
      <w:r>
        <w:rPr>
          <w:rFonts w:asciiTheme="minorHAnsi" w:hAnsiTheme="minorHAnsi" w:cstheme="minorHAnsi"/>
        </w:rPr>
        <w:t>Štefan Manca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Mgr. Martin Maňásek</w:t>
      </w:r>
    </w:p>
    <w:p w14:paraId="5E334CA1" w14:textId="04FE1C00" w:rsidR="00544B93" w:rsidRPr="008D7318" w:rsidRDefault="001D7758" w:rsidP="009A754C">
      <w:pPr>
        <w:spacing w:after="0" w:line="30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kvestor</w:t>
      </w:r>
      <w:r w:rsidR="002B755B" w:rsidRPr="008D7318">
        <w:rPr>
          <w:rFonts w:asciiTheme="minorHAnsi" w:hAnsiTheme="minorHAnsi" w:cstheme="minorHAnsi"/>
        </w:rPr>
        <w:tab/>
      </w:r>
      <w:r w:rsidR="002B755B" w:rsidRPr="008D7318">
        <w:rPr>
          <w:rFonts w:asciiTheme="minorHAnsi" w:hAnsiTheme="minorHAnsi" w:cstheme="minorHAnsi"/>
        </w:rPr>
        <w:tab/>
      </w:r>
      <w:r w:rsidR="002B755B" w:rsidRPr="008D7318">
        <w:rPr>
          <w:rFonts w:asciiTheme="minorHAnsi" w:hAnsiTheme="minorHAnsi" w:cstheme="minorHAnsi"/>
        </w:rPr>
        <w:tab/>
      </w:r>
    </w:p>
    <w:p w14:paraId="710FAB4E" w14:textId="77777777" w:rsidR="001A714D" w:rsidRPr="008D7318" w:rsidRDefault="001A714D" w:rsidP="009A754C">
      <w:pPr>
        <w:spacing w:after="0" w:line="300" w:lineRule="atLeast"/>
        <w:jc w:val="both"/>
        <w:rPr>
          <w:rFonts w:asciiTheme="minorHAnsi" w:hAnsiTheme="minorHAnsi" w:cstheme="minorHAnsi"/>
        </w:rPr>
      </w:pPr>
    </w:p>
    <w:p w14:paraId="012BC1FB" w14:textId="77777777" w:rsidR="00304254" w:rsidRPr="008D7318" w:rsidRDefault="00304254" w:rsidP="009A754C">
      <w:pPr>
        <w:spacing w:after="0" w:line="300" w:lineRule="atLeast"/>
        <w:jc w:val="both"/>
        <w:rPr>
          <w:rFonts w:asciiTheme="minorHAnsi" w:hAnsiTheme="minorHAnsi" w:cstheme="minorHAnsi"/>
        </w:rPr>
      </w:pPr>
    </w:p>
    <w:p w14:paraId="248243E1" w14:textId="30CEFA41" w:rsidR="00304254" w:rsidRPr="008D7318" w:rsidRDefault="00544B93" w:rsidP="009A754C">
      <w:pPr>
        <w:spacing w:after="0" w:line="300" w:lineRule="atLeast"/>
        <w:jc w:val="both"/>
        <w:rPr>
          <w:rFonts w:asciiTheme="minorHAnsi" w:hAnsiTheme="minorHAnsi" w:cstheme="minorHAnsi"/>
        </w:rPr>
      </w:pPr>
      <w:r w:rsidRPr="008D7318">
        <w:rPr>
          <w:rFonts w:asciiTheme="minorHAnsi" w:hAnsiTheme="minorHAnsi" w:cstheme="minorHAnsi"/>
        </w:rPr>
        <w:tab/>
      </w:r>
      <w:r w:rsidRPr="008D7318">
        <w:rPr>
          <w:rFonts w:asciiTheme="minorHAnsi" w:hAnsiTheme="minorHAnsi" w:cstheme="minorHAnsi"/>
        </w:rPr>
        <w:tab/>
      </w:r>
      <w:r w:rsidRPr="008D7318">
        <w:rPr>
          <w:rFonts w:asciiTheme="minorHAnsi" w:hAnsiTheme="minorHAnsi" w:cstheme="minorHAnsi"/>
        </w:rPr>
        <w:tab/>
      </w:r>
      <w:r w:rsidR="003D00A7" w:rsidRPr="008D7318">
        <w:rPr>
          <w:rFonts w:asciiTheme="minorHAnsi" w:hAnsiTheme="minorHAnsi" w:cstheme="minorHAnsi"/>
        </w:rPr>
        <w:t xml:space="preserve">                </w:t>
      </w:r>
    </w:p>
    <w:p w14:paraId="4250B591" w14:textId="4F4471B9" w:rsidR="0017782B" w:rsidRDefault="0017782B" w:rsidP="009A754C">
      <w:pPr>
        <w:spacing w:after="0" w:line="300" w:lineRule="atLeast"/>
        <w:jc w:val="both"/>
        <w:rPr>
          <w:rFonts w:asciiTheme="minorHAnsi" w:eastAsia="ITC Zapf Chancery" w:hAnsiTheme="minorHAnsi" w:cstheme="minorHAnsi"/>
        </w:rPr>
      </w:pPr>
      <w:r>
        <w:rPr>
          <w:rFonts w:asciiTheme="minorHAnsi" w:eastAsia="ITC Zapf Chancery" w:hAnsiTheme="minorHAnsi" w:cstheme="minorHAnsi"/>
        </w:rPr>
        <w:br w:type="page"/>
      </w:r>
    </w:p>
    <w:p w14:paraId="0FCBB075" w14:textId="13697518" w:rsidR="00304254" w:rsidRDefault="0017782B" w:rsidP="009A754C">
      <w:pPr>
        <w:spacing w:after="0" w:line="300" w:lineRule="atLeast"/>
        <w:jc w:val="both"/>
        <w:rPr>
          <w:rFonts w:asciiTheme="minorHAnsi" w:eastAsia="ITC Zapf Chancery" w:hAnsiTheme="minorHAnsi" w:cstheme="minorHAnsi"/>
        </w:rPr>
      </w:pPr>
      <w:r>
        <w:rPr>
          <w:rFonts w:asciiTheme="minorHAnsi" w:eastAsia="ITC Zapf Chancery" w:hAnsiTheme="minorHAnsi" w:cstheme="minorHAnsi"/>
        </w:rPr>
        <w:lastRenderedPageBreak/>
        <w:t>Příloha č. 1</w:t>
      </w:r>
    </w:p>
    <w:p w14:paraId="69BE6469" w14:textId="77777777" w:rsidR="0017782B" w:rsidRDefault="0017782B" w:rsidP="009A754C">
      <w:pPr>
        <w:spacing w:after="0" w:line="300" w:lineRule="atLeast"/>
        <w:jc w:val="both"/>
        <w:rPr>
          <w:rFonts w:asciiTheme="minorHAnsi" w:eastAsia="ITC Zapf Chancery" w:hAnsiTheme="minorHAnsi" w:cstheme="minorHAnsi"/>
        </w:rPr>
      </w:pPr>
    </w:p>
    <w:tbl>
      <w:tblPr>
        <w:tblW w:w="8784" w:type="dxa"/>
        <w:tblCellMar>
          <w:left w:w="70" w:type="dxa"/>
          <w:right w:w="70" w:type="dxa"/>
        </w:tblCellMar>
        <w:tblLook w:val="04A0" w:firstRow="1" w:lastRow="0" w:firstColumn="1" w:lastColumn="0" w:noHBand="0" w:noVBand="1"/>
      </w:tblPr>
      <w:tblGrid>
        <w:gridCol w:w="2434"/>
        <w:gridCol w:w="1902"/>
        <w:gridCol w:w="1236"/>
        <w:gridCol w:w="2176"/>
        <w:gridCol w:w="1036"/>
      </w:tblGrid>
      <w:tr w:rsidR="00E419CD" w:rsidRPr="00E419CD" w14:paraId="6A5092BD" w14:textId="77777777" w:rsidTr="00E419CD">
        <w:trPr>
          <w:trHeight w:val="300"/>
        </w:trPr>
        <w:tc>
          <w:tcPr>
            <w:tcW w:w="4336" w:type="dxa"/>
            <w:gridSpan w:val="2"/>
            <w:tcBorders>
              <w:top w:val="nil"/>
              <w:left w:val="nil"/>
              <w:bottom w:val="nil"/>
              <w:right w:val="nil"/>
            </w:tcBorders>
            <w:shd w:val="clear" w:color="auto" w:fill="auto"/>
            <w:noWrap/>
            <w:vAlign w:val="bottom"/>
            <w:hideMark/>
          </w:tcPr>
          <w:p w14:paraId="5FAEA62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Promoce a imatrikulace ve Velké aule Karolina</w:t>
            </w:r>
          </w:p>
        </w:tc>
        <w:tc>
          <w:tcPr>
            <w:tcW w:w="1236" w:type="dxa"/>
            <w:tcBorders>
              <w:top w:val="nil"/>
              <w:left w:val="nil"/>
              <w:bottom w:val="nil"/>
              <w:right w:val="nil"/>
            </w:tcBorders>
            <w:shd w:val="clear" w:color="auto" w:fill="auto"/>
            <w:noWrap/>
            <w:vAlign w:val="bottom"/>
            <w:hideMark/>
          </w:tcPr>
          <w:p w14:paraId="4A29C5B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2176" w:type="dxa"/>
            <w:tcBorders>
              <w:top w:val="nil"/>
              <w:left w:val="nil"/>
              <w:bottom w:val="nil"/>
              <w:right w:val="nil"/>
            </w:tcBorders>
            <w:shd w:val="clear" w:color="auto" w:fill="auto"/>
            <w:noWrap/>
            <w:vAlign w:val="bottom"/>
            <w:hideMark/>
          </w:tcPr>
          <w:p w14:paraId="3F93E91C"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28629DE8"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568B6042" w14:textId="77777777" w:rsidTr="00E419CD">
        <w:trPr>
          <w:trHeight w:val="300"/>
        </w:trPr>
        <w:tc>
          <w:tcPr>
            <w:tcW w:w="2434" w:type="dxa"/>
            <w:tcBorders>
              <w:top w:val="nil"/>
              <w:left w:val="nil"/>
              <w:bottom w:val="nil"/>
              <w:right w:val="nil"/>
            </w:tcBorders>
            <w:shd w:val="clear" w:color="auto" w:fill="auto"/>
            <w:noWrap/>
            <w:vAlign w:val="bottom"/>
            <w:hideMark/>
          </w:tcPr>
          <w:p w14:paraId="301A451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15.04.2025 (Út)</w:t>
            </w:r>
          </w:p>
        </w:tc>
        <w:tc>
          <w:tcPr>
            <w:tcW w:w="1902" w:type="dxa"/>
            <w:tcBorders>
              <w:top w:val="nil"/>
              <w:left w:val="nil"/>
              <w:bottom w:val="nil"/>
              <w:right w:val="nil"/>
            </w:tcBorders>
            <w:shd w:val="clear" w:color="auto" w:fill="auto"/>
            <w:vAlign w:val="center"/>
            <w:hideMark/>
          </w:tcPr>
          <w:p w14:paraId="7ADA24F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DC8800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MFF</w:t>
            </w:r>
          </w:p>
        </w:tc>
        <w:tc>
          <w:tcPr>
            <w:tcW w:w="2176" w:type="dxa"/>
            <w:tcBorders>
              <w:top w:val="nil"/>
              <w:left w:val="nil"/>
              <w:bottom w:val="nil"/>
              <w:right w:val="nil"/>
            </w:tcBorders>
            <w:shd w:val="clear" w:color="auto" w:fill="auto"/>
            <w:vAlign w:val="center"/>
            <w:hideMark/>
          </w:tcPr>
          <w:p w14:paraId="2FE563A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E2C5A2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3ADE4B7" w14:textId="77777777" w:rsidTr="00E419CD">
        <w:trPr>
          <w:trHeight w:val="300"/>
        </w:trPr>
        <w:tc>
          <w:tcPr>
            <w:tcW w:w="2434" w:type="dxa"/>
            <w:tcBorders>
              <w:top w:val="nil"/>
              <w:left w:val="nil"/>
              <w:bottom w:val="nil"/>
              <w:right w:val="nil"/>
            </w:tcBorders>
            <w:shd w:val="clear" w:color="auto" w:fill="auto"/>
            <w:noWrap/>
            <w:vAlign w:val="bottom"/>
            <w:hideMark/>
          </w:tcPr>
          <w:p w14:paraId="3BF8B8D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16.04.2025 (St)</w:t>
            </w:r>
          </w:p>
        </w:tc>
        <w:tc>
          <w:tcPr>
            <w:tcW w:w="1902" w:type="dxa"/>
            <w:tcBorders>
              <w:top w:val="nil"/>
              <w:left w:val="nil"/>
              <w:bottom w:val="nil"/>
              <w:right w:val="nil"/>
            </w:tcBorders>
            <w:shd w:val="clear" w:color="auto" w:fill="auto"/>
            <w:vAlign w:val="center"/>
            <w:hideMark/>
          </w:tcPr>
          <w:p w14:paraId="4FD8DDE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DC615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4333B1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313BF18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A09E0F7" w14:textId="77777777" w:rsidTr="00E419CD">
        <w:trPr>
          <w:trHeight w:val="300"/>
        </w:trPr>
        <w:tc>
          <w:tcPr>
            <w:tcW w:w="2434" w:type="dxa"/>
            <w:tcBorders>
              <w:top w:val="nil"/>
              <w:left w:val="nil"/>
              <w:bottom w:val="nil"/>
              <w:right w:val="nil"/>
            </w:tcBorders>
            <w:shd w:val="clear" w:color="auto" w:fill="auto"/>
            <w:noWrap/>
            <w:vAlign w:val="bottom"/>
            <w:hideMark/>
          </w:tcPr>
          <w:p w14:paraId="212C396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16.04.2025 (St)</w:t>
            </w:r>
          </w:p>
        </w:tc>
        <w:tc>
          <w:tcPr>
            <w:tcW w:w="1902" w:type="dxa"/>
            <w:tcBorders>
              <w:top w:val="nil"/>
              <w:left w:val="nil"/>
              <w:bottom w:val="nil"/>
              <w:right w:val="nil"/>
            </w:tcBorders>
            <w:shd w:val="clear" w:color="auto" w:fill="auto"/>
            <w:vAlign w:val="center"/>
            <w:hideMark/>
          </w:tcPr>
          <w:p w14:paraId="38A377C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23769E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52E5D35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55E9EBD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E6BD6CB" w14:textId="77777777" w:rsidTr="00E419CD">
        <w:trPr>
          <w:trHeight w:val="300"/>
        </w:trPr>
        <w:tc>
          <w:tcPr>
            <w:tcW w:w="2434" w:type="dxa"/>
            <w:tcBorders>
              <w:top w:val="nil"/>
              <w:left w:val="nil"/>
              <w:bottom w:val="nil"/>
              <w:right w:val="nil"/>
            </w:tcBorders>
            <w:shd w:val="clear" w:color="auto" w:fill="auto"/>
            <w:noWrap/>
            <w:vAlign w:val="bottom"/>
            <w:hideMark/>
          </w:tcPr>
          <w:p w14:paraId="3808243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16.04.2025 (St)</w:t>
            </w:r>
          </w:p>
        </w:tc>
        <w:tc>
          <w:tcPr>
            <w:tcW w:w="1902" w:type="dxa"/>
            <w:tcBorders>
              <w:top w:val="nil"/>
              <w:left w:val="nil"/>
              <w:bottom w:val="nil"/>
              <w:right w:val="nil"/>
            </w:tcBorders>
            <w:shd w:val="clear" w:color="auto" w:fill="auto"/>
            <w:vAlign w:val="center"/>
            <w:hideMark/>
          </w:tcPr>
          <w:p w14:paraId="2B63476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AB7DF7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1B049A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1AB7F62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05E924B" w14:textId="77777777" w:rsidTr="00E419CD">
        <w:trPr>
          <w:trHeight w:val="300"/>
        </w:trPr>
        <w:tc>
          <w:tcPr>
            <w:tcW w:w="2434" w:type="dxa"/>
            <w:tcBorders>
              <w:top w:val="nil"/>
              <w:left w:val="nil"/>
              <w:bottom w:val="nil"/>
              <w:right w:val="nil"/>
            </w:tcBorders>
            <w:shd w:val="clear" w:color="auto" w:fill="auto"/>
            <w:noWrap/>
            <w:vAlign w:val="bottom"/>
            <w:hideMark/>
          </w:tcPr>
          <w:p w14:paraId="2A1BF7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0DEAF86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A4745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B451C4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55A9DA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901C228" w14:textId="77777777" w:rsidTr="00E419CD">
        <w:trPr>
          <w:trHeight w:val="300"/>
        </w:trPr>
        <w:tc>
          <w:tcPr>
            <w:tcW w:w="2434" w:type="dxa"/>
            <w:tcBorders>
              <w:top w:val="nil"/>
              <w:left w:val="nil"/>
              <w:bottom w:val="nil"/>
              <w:right w:val="nil"/>
            </w:tcBorders>
            <w:shd w:val="clear" w:color="auto" w:fill="auto"/>
            <w:noWrap/>
            <w:vAlign w:val="bottom"/>
            <w:hideMark/>
          </w:tcPr>
          <w:p w14:paraId="171F087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1C93653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D9EAF1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BB0FE5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019634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D76EFEE" w14:textId="77777777" w:rsidTr="00E419CD">
        <w:trPr>
          <w:trHeight w:val="300"/>
        </w:trPr>
        <w:tc>
          <w:tcPr>
            <w:tcW w:w="2434" w:type="dxa"/>
            <w:tcBorders>
              <w:top w:val="nil"/>
              <w:left w:val="nil"/>
              <w:bottom w:val="nil"/>
              <w:right w:val="nil"/>
            </w:tcBorders>
            <w:shd w:val="clear" w:color="auto" w:fill="auto"/>
            <w:noWrap/>
            <w:vAlign w:val="bottom"/>
            <w:hideMark/>
          </w:tcPr>
          <w:p w14:paraId="4382309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23.04.2025 (St)</w:t>
            </w:r>
          </w:p>
        </w:tc>
        <w:tc>
          <w:tcPr>
            <w:tcW w:w="1902" w:type="dxa"/>
            <w:tcBorders>
              <w:top w:val="nil"/>
              <w:left w:val="nil"/>
              <w:bottom w:val="nil"/>
              <w:right w:val="nil"/>
            </w:tcBorders>
            <w:shd w:val="clear" w:color="auto" w:fill="auto"/>
            <w:vAlign w:val="center"/>
            <w:hideMark/>
          </w:tcPr>
          <w:p w14:paraId="748E728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7CBCFC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00EEC42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2E81B9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A7775A5" w14:textId="77777777" w:rsidTr="00E419CD">
        <w:trPr>
          <w:trHeight w:val="300"/>
        </w:trPr>
        <w:tc>
          <w:tcPr>
            <w:tcW w:w="2434" w:type="dxa"/>
            <w:tcBorders>
              <w:top w:val="nil"/>
              <w:left w:val="nil"/>
              <w:bottom w:val="nil"/>
              <w:right w:val="nil"/>
            </w:tcBorders>
            <w:shd w:val="clear" w:color="auto" w:fill="auto"/>
            <w:noWrap/>
            <w:vAlign w:val="bottom"/>
            <w:hideMark/>
          </w:tcPr>
          <w:p w14:paraId="56DF69B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23.04.2025 (St)</w:t>
            </w:r>
          </w:p>
        </w:tc>
        <w:tc>
          <w:tcPr>
            <w:tcW w:w="1902" w:type="dxa"/>
            <w:tcBorders>
              <w:top w:val="nil"/>
              <w:left w:val="nil"/>
              <w:bottom w:val="nil"/>
              <w:right w:val="nil"/>
            </w:tcBorders>
            <w:shd w:val="clear" w:color="auto" w:fill="auto"/>
            <w:vAlign w:val="center"/>
            <w:hideMark/>
          </w:tcPr>
          <w:p w14:paraId="53E816E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9C3924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2ED093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2C5D48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DFC2951" w14:textId="77777777" w:rsidTr="00E419CD">
        <w:trPr>
          <w:trHeight w:val="300"/>
        </w:trPr>
        <w:tc>
          <w:tcPr>
            <w:tcW w:w="2434" w:type="dxa"/>
            <w:tcBorders>
              <w:top w:val="nil"/>
              <w:left w:val="nil"/>
              <w:bottom w:val="nil"/>
              <w:right w:val="nil"/>
            </w:tcBorders>
            <w:shd w:val="clear" w:color="auto" w:fill="auto"/>
            <w:noWrap/>
            <w:vAlign w:val="bottom"/>
            <w:hideMark/>
          </w:tcPr>
          <w:p w14:paraId="63E907A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23.04.2025 (St)</w:t>
            </w:r>
          </w:p>
        </w:tc>
        <w:tc>
          <w:tcPr>
            <w:tcW w:w="1902" w:type="dxa"/>
            <w:tcBorders>
              <w:top w:val="nil"/>
              <w:left w:val="nil"/>
              <w:bottom w:val="nil"/>
              <w:right w:val="nil"/>
            </w:tcBorders>
            <w:shd w:val="clear" w:color="auto" w:fill="auto"/>
            <w:vAlign w:val="center"/>
            <w:hideMark/>
          </w:tcPr>
          <w:p w14:paraId="7DD804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343230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21A4102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E0D442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3BCA156" w14:textId="77777777" w:rsidTr="00E419CD">
        <w:trPr>
          <w:trHeight w:val="300"/>
        </w:trPr>
        <w:tc>
          <w:tcPr>
            <w:tcW w:w="2434" w:type="dxa"/>
            <w:tcBorders>
              <w:top w:val="nil"/>
              <w:left w:val="nil"/>
              <w:bottom w:val="nil"/>
              <w:right w:val="nil"/>
            </w:tcBorders>
            <w:shd w:val="clear" w:color="auto" w:fill="auto"/>
            <w:noWrap/>
            <w:vAlign w:val="bottom"/>
            <w:hideMark/>
          </w:tcPr>
          <w:p w14:paraId="5DC9D52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23.04.2025 (St)</w:t>
            </w:r>
          </w:p>
        </w:tc>
        <w:tc>
          <w:tcPr>
            <w:tcW w:w="1902" w:type="dxa"/>
            <w:tcBorders>
              <w:top w:val="nil"/>
              <w:left w:val="nil"/>
              <w:bottom w:val="nil"/>
              <w:right w:val="nil"/>
            </w:tcBorders>
            <w:shd w:val="clear" w:color="auto" w:fill="auto"/>
            <w:vAlign w:val="center"/>
            <w:hideMark/>
          </w:tcPr>
          <w:p w14:paraId="2303130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47FD05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0C4F3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EBC2AA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E6D4CDC" w14:textId="77777777" w:rsidTr="00E419CD">
        <w:trPr>
          <w:trHeight w:val="300"/>
        </w:trPr>
        <w:tc>
          <w:tcPr>
            <w:tcW w:w="2434" w:type="dxa"/>
            <w:tcBorders>
              <w:top w:val="nil"/>
              <w:left w:val="nil"/>
              <w:bottom w:val="nil"/>
              <w:right w:val="nil"/>
            </w:tcBorders>
            <w:shd w:val="clear" w:color="auto" w:fill="auto"/>
            <w:noWrap/>
            <w:vAlign w:val="bottom"/>
            <w:hideMark/>
          </w:tcPr>
          <w:p w14:paraId="768605D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24.04.2025 (Čt)</w:t>
            </w:r>
          </w:p>
        </w:tc>
        <w:tc>
          <w:tcPr>
            <w:tcW w:w="1902" w:type="dxa"/>
            <w:tcBorders>
              <w:top w:val="nil"/>
              <w:left w:val="nil"/>
              <w:bottom w:val="nil"/>
              <w:right w:val="nil"/>
            </w:tcBorders>
            <w:shd w:val="clear" w:color="auto" w:fill="auto"/>
            <w:vAlign w:val="center"/>
            <w:hideMark/>
          </w:tcPr>
          <w:p w14:paraId="0E9B83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F0E5AA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64B8488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CC4368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C49DBA" w14:textId="77777777" w:rsidTr="00E419CD">
        <w:trPr>
          <w:trHeight w:val="300"/>
        </w:trPr>
        <w:tc>
          <w:tcPr>
            <w:tcW w:w="2434" w:type="dxa"/>
            <w:tcBorders>
              <w:top w:val="nil"/>
              <w:left w:val="nil"/>
              <w:bottom w:val="nil"/>
              <w:right w:val="nil"/>
            </w:tcBorders>
            <w:shd w:val="clear" w:color="auto" w:fill="auto"/>
            <w:noWrap/>
            <w:vAlign w:val="bottom"/>
            <w:hideMark/>
          </w:tcPr>
          <w:p w14:paraId="222A700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24.04.2025 (Čt)</w:t>
            </w:r>
          </w:p>
        </w:tc>
        <w:tc>
          <w:tcPr>
            <w:tcW w:w="1902" w:type="dxa"/>
            <w:tcBorders>
              <w:top w:val="nil"/>
              <w:left w:val="nil"/>
              <w:bottom w:val="nil"/>
              <w:right w:val="nil"/>
            </w:tcBorders>
            <w:shd w:val="clear" w:color="auto" w:fill="auto"/>
            <w:vAlign w:val="center"/>
            <w:hideMark/>
          </w:tcPr>
          <w:p w14:paraId="5117DFA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BEB1AB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256C1E7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FDA9CF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73010D" w14:textId="77777777" w:rsidTr="00E419CD">
        <w:trPr>
          <w:trHeight w:val="300"/>
        </w:trPr>
        <w:tc>
          <w:tcPr>
            <w:tcW w:w="2434" w:type="dxa"/>
            <w:tcBorders>
              <w:top w:val="nil"/>
              <w:left w:val="nil"/>
              <w:bottom w:val="nil"/>
              <w:right w:val="nil"/>
            </w:tcBorders>
            <w:shd w:val="clear" w:color="auto" w:fill="auto"/>
            <w:noWrap/>
            <w:vAlign w:val="bottom"/>
            <w:hideMark/>
          </w:tcPr>
          <w:p w14:paraId="51E3B4E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24.04.2025 (Čt)</w:t>
            </w:r>
          </w:p>
        </w:tc>
        <w:tc>
          <w:tcPr>
            <w:tcW w:w="1902" w:type="dxa"/>
            <w:tcBorders>
              <w:top w:val="nil"/>
              <w:left w:val="nil"/>
              <w:bottom w:val="nil"/>
              <w:right w:val="nil"/>
            </w:tcBorders>
            <w:shd w:val="clear" w:color="auto" w:fill="auto"/>
            <w:vAlign w:val="center"/>
            <w:hideMark/>
          </w:tcPr>
          <w:p w14:paraId="27A09F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80441F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3664AB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F06D70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7E4FA6B" w14:textId="77777777" w:rsidTr="00E419CD">
        <w:trPr>
          <w:trHeight w:val="300"/>
        </w:trPr>
        <w:tc>
          <w:tcPr>
            <w:tcW w:w="2434" w:type="dxa"/>
            <w:tcBorders>
              <w:top w:val="nil"/>
              <w:left w:val="nil"/>
              <w:bottom w:val="nil"/>
              <w:right w:val="nil"/>
            </w:tcBorders>
            <w:shd w:val="clear" w:color="auto" w:fill="auto"/>
            <w:noWrap/>
            <w:vAlign w:val="bottom"/>
            <w:hideMark/>
          </w:tcPr>
          <w:p w14:paraId="5AFC38B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25.04.2025 (Pá)</w:t>
            </w:r>
          </w:p>
        </w:tc>
        <w:tc>
          <w:tcPr>
            <w:tcW w:w="1902" w:type="dxa"/>
            <w:tcBorders>
              <w:top w:val="nil"/>
              <w:left w:val="nil"/>
              <w:bottom w:val="nil"/>
              <w:right w:val="nil"/>
            </w:tcBorders>
            <w:shd w:val="clear" w:color="auto" w:fill="auto"/>
            <w:vAlign w:val="center"/>
            <w:hideMark/>
          </w:tcPr>
          <w:p w14:paraId="1917F0D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6800C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3979D45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1D51DC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75E2F41" w14:textId="77777777" w:rsidTr="00E419CD">
        <w:trPr>
          <w:trHeight w:val="300"/>
        </w:trPr>
        <w:tc>
          <w:tcPr>
            <w:tcW w:w="2434" w:type="dxa"/>
            <w:tcBorders>
              <w:top w:val="nil"/>
              <w:left w:val="nil"/>
              <w:bottom w:val="nil"/>
              <w:right w:val="nil"/>
            </w:tcBorders>
            <w:shd w:val="clear" w:color="auto" w:fill="auto"/>
            <w:noWrap/>
            <w:vAlign w:val="bottom"/>
            <w:hideMark/>
          </w:tcPr>
          <w:p w14:paraId="6667B68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25.04.2025 (Pá)</w:t>
            </w:r>
          </w:p>
        </w:tc>
        <w:tc>
          <w:tcPr>
            <w:tcW w:w="1902" w:type="dxa"/>
            <w:tcBorders>
              <w:top w:val="nil"/>
              <w:left w:val="nil"/>
              <w:bottom w:val="nil"/>
              <w:right w:val="nil"/>
            </w:tcBorders>
            <w:shd w:val="clear" w:color="auto" w:fill="auto"/>
            <w:vAlign w:val="center"/>
            <w:hideMark/>
          </w:tcPr>
          <w:p w14:paraId="33D178B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60FBB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248B78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588422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2ED7316" w14:textId="77777777" w:rsidTr="00E419CD">
        <w:trPr>
          <w:trHeight w:val="300"/>
        </w:trPr>
        <w:tc>
          <w:tcPr>
            <w:tcW w:w="2434" w:type="dxa"/>
            <w:tcBorders>
              <w:top w:val="nil"/>
              <w:left w:val="nil"/>
              <w:bottom w:val="nil"/>
              <w:right w:val="nil"/>
            </w:tcBorders>
            <w:shd w:val="clear" w:color="auto" w:fill="auto"/>
            <w:noWrap/>
            <w:vAlign w:val="bottom"/>
            <w:hideMark/>
          </w:tcPr>
          <w:p w14:paraId="634791B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29.04.2025 (Út)</w:t>
            </w:r>
          </w:p>
        </w:tc>
        <w:tc>
          <w:tcPr>
            <w:tcW w:w="1902" w:type="dxa"/>
            <w:tcBorders>
              <w:top w:val="nil"/>
              <w:left w:val="nil"/>
              <w:bottom w:val="nil"/>
              <w:right w:val="nil"/>
            </w:tcBorders>
            <w:shd w:val="clear" w:color="auto" w:fill="auto"/>
            <w:vAlign w:val="center"/>
            <w:hideMark/>
          </w:tcPr>
          <w:p w14:paraId="4BAE607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7BB8860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70FACCF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09583C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814996B" w14:textId="77777777" w:rsidTr="00E419CD">
        <w:trPr>
          <w:trHeight w:val="300"/>
        </w:trPr>
        <w:tc>
          <w:tcPr>
            <w:tcW w:w="2434" w:type="dxa"/>
            <w:tcBorders>
              <w:top w:val="nil"/>
              <w:left w:val="nil"/>
              <w:bottom w:val="nil"/>
              <w:right w:val="nil"/>
            </w:tcBorders>
            <w:shd w:val="clear" w:color="auto" w:fill="auto"/>
            <w:noWrap/>
            <w:vAlign w:val="bottom"/>
            <w:hideMark/>
          </w:tcPr>
          <w:p w14:paraId="4A64EE4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29.04.2025 (Út)</w:t>
            </w:r>
          </w:p>
        </w:tc>
        <w:tc>
          <w:tcPr>
            <w:tcW w:w="1902" w:type="dxa"/>
            <w:tcBorders>
              <w:top w:val="nil"/>
              <w:left w:val="nil"/>
              <w:bottom w:val="nil"/>
              <w:right w:val="nil"/>
            </w:tcBorders>
            <w:shd w:val="clear" w:color="auto" w:fill="auto"/>
            <w:vAlign w:val="center"/>
            <w:hideMark/>
          </w:tcPr>
          <w:p w14:paraId="1D15169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4D109D0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1165379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313579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5C99913" w14:textId="77777777" w:rsidTr="00E419CD">
        <w:trPr>
          <w:trHeight w:val="300"/>
        </w:trPr>
        <w:tc>
          <w:tcPr>
            <w:tcW w:w="2434" w:type="dxa"/>
            <w:tcBorders>
              <w:top w:val="nil"/>
              <w:left w:val="nil"/>
              <w:bottom w:val="nil"/>
              <w:right w:val="nil"/>
            </w:tcBorders>
            <w:shd w:val="clear" w:color="auto" w:fill="auto"/>
            <w:noWrap/>
            <w:vAlign w:val="bottom"/>
            <w:hideMark/>
          </w:tcPr>
          <w:p w14:paraId="594E7C0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09.05.2025 (Pá)</w:t>
            </w:r>
          </w:p>
        </w:tc>
        <w:tc>
          <w:tcPr>
            <w:tcW w:w="1902" w:type="dxa"/>
            <w:tcBorders>
              <w:top w:val="nil"/>
              <w:left w:val="nil"/>
              <w:bottom w:val="nil"/>
              <w:right w:val="nil"/>
            </w:tcBorders>
            <w:shd w:val="clear" w:color="auto" w:fill="auto"/>
            <w:vAlign w:val="center"/>
            <w:hideMark/>
          </w:tcPr>
          <w:p w14:paraId="32FA0B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D8FE66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MFF</w:t>
            </w:r>
          </w:p>
        </w:tc>
        <w:tc>
          <w:tcPr>
            <w:tcW w:w="2176" w:type="dxa"/>
            <w:tcBorders>
              <w:top w:val="nil"/>
              <w:left w:val="nil"/>
              <w:bottom w:val="nil"/>
              <w:right w:val="nil"/>
            </w:tcBorders>
            <w:shd w:val="clear" w:color="auto" w:fill="auto"/>
            <w:vAlign w:val="center"/>
            <w:hideMark/>
          </w:tcPr>
          <w:p w14:paraId="5487EDE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7DBF0FA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DF82F22" w14:textId="77777777" w:rsidTr="00E419CD">
        <w:trPr>
          <w:trHeight w:val="300"/>
        </w:trPr>
        <w:tc>
          <w:tcPr>
            <w:tcW w:w="2434" w:type="dxa"/>
            <w:tcBorders>
              <w:top w:val="nil"/>
              <w:left w:val="nil"/>
              <w:bottom w:val="nil"/>
              <w:right w:val="nil"/>
            </w:tcBorders>
            <w:shd w:val="clear" w:color="auto" w:fill="auto"/>
            <w:noWrap/>
            <w:vAlign w:val="bottom"/>
            <w:hideMark/>
          </w:tcPr>
          <w:p w14:paraId="420221F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15.05.2025 (Čt)</w:t>
            </w:r>
          </w:p>
        </w:tc>
        <w:tc>
          <w:tcPr>
            <w:tcW w:w="1902" w:type="dxa"/>
            <w:tcBorders>
              <w:top w:val="nil"/>
              <w:left w:val="nil"/>
              <w:bottom w:val="nil"/>
              <w:right w:val="nil"/>
            </w:tcBorders>
            <w:shd w:val="clear" w:color="auto" w:fill="auto"/>
            <w:vAlign w:val="center"/>
            <w:hideMark/>
          </w:tcPr>
          <w:p w14:paraId="66DE56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AB7AE2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3A12C1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092650D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DA11410" w14:textId="77777777" w:rsidTr="00E419CD">
        <w:trPr>
          <w:trHeight w:val="300"/>
        </w:trPr>
        <w:tc>
          <w:tcPr>
            <w:tcW w:w="2434" w:type="dxa"/>
            <w:tcBorders>
              <w:top w:val="nil"/>
              <w:left w:val="nil"/>
              <w:bottom w:val="nil"/>
              <w:right w:val="nil"/>
            </w:tcBorders>
            <w:shd w:val="clear" w:color="auto" w:fill="auto"/>
            <w:noWrap/>
            <w:vAlign w:val="bottom"/>
            <w:hideMark/>
          </w:tcPr>
          <w:p w14:paraId="5534FBD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15.05.2025 (Čt)</w:t>
            </w:r>
          </w:p>
        </w:tc>
        <w:tc>
          <w:tcPr>
            <w:tcW w:w="1902" w:type="dxa"/>
            <w:tcBorders>
              <w:top w:val="nil"/>
              <w:left w:val="nil"/>
              <w:bottom w:val="nil"/>
              <w:right w:val="nil"/>
            </w:tcBorders>
            <w:shd w:val="clear" w:color="auto" w:fill="auto"/>
            <w:vAlign w:val="center"/>
            <w:hideMark/>
          </w:tcPr>
          <w:p w14:paraId="6CADAAA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D78190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364743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1FCB199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5A3058F" w14:textId="77777777" w:rsidTr="00E419CD">
        <w:trPr>
          <w:trHeight w:val="300"/>
        </w:trPr>
        <w:tc>
          <w:tcPr>
            <w:tcW w:w="2434" w:type="dxa"/>
            <w:tcBorders>
              <w:top w:val="nil"/>
              <w:left w:val="nil"/>
              <w:bottom w:val="nil"/>
              <w:right w:val="nil"/>
            </w:tcBorders>
            <w:shd w:val="clear" w:color="auto" w:fill="auto"/>
            <w:noWrap/>
            <w:vAlign w:val="bottom"/>
            <w:hideMark/>
          </w:tcPr>
          <w:p w14:paraId="378B86B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15.05.2025 (Čt)</w:t>
            </w:r>
          </w:p>
        </w:tc>
        <w:tc>
          <w:tcPr>
            <w:tcW w:w="1902" w:type="dxa"/>
            <w:tcBorders>
              <w:top w:val="nil"/>
              <w:left w:val="nil"/>
              <w:bottom w:val="nil"/>
              <w:right w:val="nil"/>
            </w:tcBorders>
            <w:shd w:val="clear" w:color="auto" w:fill="auto"/>
            <w:vAlign w:val="center"/>
            <w:hideMark/>
          </w:tcPr>
          <w:p w14:paraId="7EBC4A0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8712B8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489F1E5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1B5B38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D83E117" w14:textId="77777777" w:rsidTr="00E419CD">
        <w:trPr>
          <w:trHeight w:val="300"/>
        </w:trPr>
        <w:tc>
          <w:tcPr>
            <w:tcW w:w="2434" w:type="dxa"/>
            <w:tcBorders>
              <w:top w:val="nil"/>
              <w:left w:val="nil"/>
              <w:bottom w:val="nil"/>
              <w:right w:val="nil"/>
            </w:tcBorders>
            <w:shd w:val="clear" w:color="auto" w:fill="auto"/>
            <w:noWrap/>
            <w:vAlign w:val="bottom"/>
            <w:hideMark/>
          </w:tcPr>
          <w:p w14:paraId="2A18FA4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15.05.2025 (Čt)</w:t>
            </w:r>
          </w:p>
        </w:tc>
        <w:tc>
          <w:tcPr>
            <w:tcW w:w="1902" w:type="dxa"/>
            <w:tcBorders>
              <w:top w:val="nil"/>
              <w:left w:val="nil"/>
              <w:bottom w:val="nil"/>
              <w:right w:val="nil"/>
            </w:tcBorders>
            <w:shd w:val="clear" w:color="auto" w:fill="auto"/>
            <w:vAlign w:val="center"/>
            <w:hideMark/>
          </w:tcPr>
          <w:p w14:paraId="1B46E3B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999CB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C33050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7C546A6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B446B37" w14:textId="77777777" w:rsidTr="00E419CD">
        <w:trPr>
          <w:trHeight w:val="300"/>
        </w:trPr>
        <w:tc>
          <w:tcPr>
            <w:tcW w:w="2434" w:type="dxa"/>
            <w:tcBorders>
              <w:top w:val="nil"/>
              <w:left w:val="nil"/>
              <w:bottom w:val="nil"/>
              <w:right w:val="nil"/>
            </w:tcBorders>
            <w:shd w:val="clear" w:color="auto" w:fill="auto"/>
            <w:noWrap/>
            <w:vAlign w:val="bottom"/>
            <w:hideMark/>
          </w:tcPr>
          <w:p w14:paraId="575F152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16.05.2025 (Pá)</w:t>
            </w:r>
          </w:p>
        </w:tc>
        <w:tc>
          <w:tcPr>
            <w:tcW w:w="1902" w:type="dxa"/>
            <w:tcBorders>
              <w:top w:val="nil"/>
              <w:left w:val="nil"/>
              <w:bottom w:val="nil"/>
              <w:right w:val="nil"/>
            </w:tcBorders>
            <w:shd w:val="clear" w:color="auto" w:fill="auto"/>
            <w:vAlign w:val="center"/>
            <w:hideMark/>
          </w:tcPr>
          <w:p w14:paraId="75BC802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B8CDDA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461F9A1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4567696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43AC658" w14:textId="77777777" w:rsidTr="00E419CD">
        <w:trPr>
          <w:trHeight w:val="300"/>
        </w:trPr>
        <w:tc>
          <w:tcPr>
            <w:tcW w:w="2434" w:type="dxa"/>
            <w:tcBorders>
              <w:top w:val="nil"/>
              <w:left w:val="nil"/>
              <w:bottom w:val="nil"/>
              <w:right w:val="nil"/>
            </w:tcBorders>
            <w:shd w:val="clear" w:color="auto" w:fill="auto"/>
            <w:noWrap/>
            <w:vAlign w:val="bottom"/>
            <w:hideMark/>
          </w:tcPr>
          <w:p w14:paraId="7AD1F70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20.05.2025 (Út)</w:t>
            </w:r>
          </w:p>
        </w:tc>
        <w:tc>
          <w:tcPr>
            <w:tcW w:w="1902" w:type="dxa"/>
            <w:tcBorders>
              <w:top w:val="nil"/>
              <w:left w:val="nil"/>
              <w:bottom w:val="nil"/>
              <w:right w:val="nil"/>
            </w:tcBorders>
            <w:shd w:val="clear" w:color="auto" w:fill="auto"/>
            <w:vAlign w:val="center"/>
            <w:hideMark/>
          </w:tcPr>
          <w:p w14:paraId="63FF47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3699F8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1618EE2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55763E2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876E006" w14:textId="77777777" w:rsidTr="00E419CD">
        <w:trPr>
          <w:trHeight w:val="300"/>
        </w:trPr>
        <w:tc>
          <w:tcPr>
            <w:tcW w:w="2434" w:type="dxa"/>
            <w:tcBorders>
              <w:top w:val="nil"/>
              <w:left w:val="nil"/>
              <w:bottom w:val="nil"/>
              <w:right w:val="nil"/>
            </w:tcBorders>
            <w:shd w:val="clear" w:color="auto" w:fill="auto"/>
            <w:noWrap/>
            <w:vAlign w:val="bottom"/>
            <w:hideMark/>
          </w:tcPr>
          <w:p w14:paraId="4DD7DA9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20.05.2025 (Út)</w:t>
            </w:r>
          </w:p>
        </w:tc>
        <w:tc>
          <w:tcPr>
            <w:tcW w:w="1902" w:type="dxa"/>
            <w:tcBorders>
              <w:top w:val="nil"/>
              <w:left w:val="nil"/>
              <w:bottom w:val="nil"/>
              <w:right w:val="nil"/>
            </w:tcBorders>
            <w:shd w:val="clear" w:color="auto" w:fill="auto"/>
            <w:vAlign w:val="center"/>
            <w:hideMark/>
          </w:tcPr>
          <w:p w14:paraId="6CE984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585A0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2599B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42B4ADA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7937205" w14:textId="77777777" w:rsidTr="00E419CD">
        <w:trPr>
          <w:trHeight w:val="300"/>
        </w:trPr>
        <w:tc>
          <w:tcPr>
            <w:tcW w:w="2434" w:type="dxa"/>
            <w:tcBorders>
              <w:top w:val="nil"/>
              <w:left w:val="nil"/>
              <w:bottom w:val="nil"/>
              <w:right w:val="nil"/>
            </w:tcBorders>
            <w:shd w:val="clear" w:color="auto" w:fill="auto"/>
            <w:noWrap/>
            <w:vAlign w:val="bottom"/>
            <w:hideMark/>
          </w:tcPr>
          <w:p w14:paraId="737D166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20.05.2025 (Út)</w:t>
            </w:r>
          </w:p>
        </w:tc>
        <w:tc>
          <w:tcPr>
            <w:tcW w:w="1902" w:type="dxa"/>
            <w:tcBorders>
              <w:top w:val="nil"/>
              <w:left w:val="nil"/>
              <w:bottom w:val="nil"/>
              <w:right w:val="nil"/>
            </w:tcBorders>
            <w:shd w:val="clear" w:color="auto" w:fill="auto"/>
            <w:vAlign w:val="center"/>
            <w:hideMark/>
          </w:tcPr>
          <w:p w14:paraId="20D242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D3C6FF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29F697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489E9A5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259736A" w14:textId="77777777" w:rsidTr="00E419CD">
        <w:trPr>
          <w:trHeight w:val="300"/>
        </w:trPr>
        <w:tc>
          <w:tcPr>
            <w:tcW w:w="2434" w:type="dxa"/>
            <w:tcBorders>
              <w:top w:val="nil"/>
              <w:left w:val="nil"/>
              <w:bottom w:val="nil"/>
              <w:right w:val="nil"/>
            </w:tcBorders>
            <w:shd w:val="clear" w:color="auto" w:fill="auto"/>
            <w:noWrap/>
            <w:vAlign w:val="bottom"/>
            <w:hideMark/>
          </w:tcPr>
          <w:p w14:paraId="3E89D3B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20.05.2025 (Út)</w:t>
            </w:r>
          </w:p>
        </w:tc>
        <w:tc>
          <w:tcPr>
            <w:tcW w:w="1902" w:type="dxa"/>
            <w:tcBorders>
              <w:top w:val="nil"/>
              <w:left w:val="nil"/>
              <w:bottom w:val="nil"/>
              <w:right w:val="nil"/>
            </w:tcBorders>
            <w:shd w:val="clear" w:color="auto" w:fill="auto"/>
            <w:vAlign w:val="center"/>
            <w:hideMark/>
          </w:tcPr>
          <w:p w14:paraId="488B687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733B9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66A0C1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2D5F76B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862C752" w14:textId="77777777" w:rsidTr="00E419CD">
        <w:trPr>
          <w:trHeight w:val="300"/>
        </w:trPr>
        <w:tc>
          <w:tcPr>
            <w:tcW w:w="2434" w:type="dxa"/>
            <w:tcBorders>
              <w:top w:val="nil"/>
              <w:left w:val="nil"/>
              <w:bottom w:val="nil"/>
              <w:right w:val="nil"/>
            </w:tcBorders>
            <w:shd w:val="clear" w:color="auto" w:fill="auto"/>
            <w:noWrap/>
            <w:vAlign w:val="bottom"/>
            <w:hideMark/>
          </w:tcPr>
          <w:p w14:paraId="7CAD80C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20.05.2025 (Út)</w:t>
            </w:r>
          </w:p>
        </w:tc>
        <w:tc>
          <w:tcPr>
            <w:tcW w:w="1902" w:type="dxa"/>
            <w:tcBorders>
              <w:top w:val="nil"/>
              <w:left w:val="nil"/>
              <w:bottom w:val="nil"/>
              <w:right w:val="nil"/>
            </w:tcBorders>
            <w:shd w:val="clear" w:color="auto" w:fill="auto"/>
            <w:vAlign w:val="center"/>
            <w:hideMark/>
          </w:tcPr>
          <w:p w14:paraId="273303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6B1652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266AD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4818BEF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D8A8CAA" w14:textId="77777777" w:rsidTr="00E419CD">
        <w:trPr>
          <w:trHeight w:val="300"/>
        </w:trPr>
        <w:tc>
          <w:tcPr>
            <w:tcW w:w="2434" w:type="dxa"/>
            <w:tcBorders>
              <w:top w:val="nil"/>
              <w:left w:val="nil"/>
              <w:bottom w:val="nil"/>
              <w:right w:val="nil"/>
            </w:tcBorders>
            <w:shd w:val="clear" w:color="auto" w:fill="auto"/>
            <w:noWrap/>
            <w:vAlign w:val="bottom"/>
            <w:hideMark/>
          </w:tcPr>
          <w:p w14:paraId="00857A7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22.05.2025 (Čt)</w:t>
            </w:r>
          </w:p>
        </w:tc>
        <w:tc>
          <w:tcPr>
            <w:tcW w:w="1902" w:type="dxa"/>
            <w:tcBorders>
              <w:top w:val="nil"/>
              <w:left w:val="nil"/>
              <w:bottom w:val="nil"/>
              <w:right w:val="nil"/>
            </w:tcBorders>
            <w:shd w:val="clear" w:color="auto" w:fill="auto"/>
            <w:vAlign w:val="center"/>
            <w:hideMark/>
          </w:tcPr>
          <w:p w14:paraId="1BB813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FDC80E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4949222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5B0DFE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9400A1A" w14:textId="77777777" w:rsidTr="00E419CD">
        <w:trPr>
          <w:trHeight w:val="300"/>
        </w:trPr>
        <w:tc>
          <w:tcPr>
            <w:tcW w:w="2434" w:type="dxa"/>
            <w:tcBorders>
              <w:top w:val="nil"/>
              <w:left w:val="nil"/>
              <w:bottom w:val="nil"/>
              <w:right w:val="nil"/>
            </w:tcBorders>
            <w:shd w:val="clear" w:color="auto" w:fill="auto"/>
            <w:noWrap/>
            <w:vAlign w:val="bottom"/>
            <w:hideMark/>
          </w:tcPr>
          <w:p w14:paraId="0743373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22.05.2025 (Čt)</w:t>
            </w:r>
          </w:p>
        </w:tc>
        <w:tc>
          <w:tcPr>
            <w:tcW w:w="1902" w:type="dxa"/>
            <w:tcBorders>
              <w:top w:val="nil"/>
              <w:left w:val="nil"/>
              <w:bottom w:val="nil"/>
              <w:right w:val="nil"/>
            </w:tcBorders>
            <w:shd w:val="clear" w:color="auto" w:fill="auto"/>
            <w:vAlign w:val="center"/>
            <w:hideMark/>
          </w:tcPr>
          <w:p w14:paraId="38AB051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3EE11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2F2FA64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20A893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B0D1D10" w14:textId="77777777" w:rsidTr="00E419CD">
        <w:trPr>
          <w:trHeight w:val="300"/>
        </w:trPr>
        <w:tc>
          <w:tcPr>
            <w:tcW w:w="2434" w:type="dxa"/>
            <w:tcBorders>
              <w:top w:val="nil"/>
              <w:left w:val="nil"/>
              <w:bottom w:val="nil"/>
              <w:right w:val="nil"/>
            </w:tcBorders>
            <w:shd w:val="clear" w:color="auto" w:fill="auto"/>
            <w:noWrap/>
            <w:vAlign w:val="bottom"/>
            <w:hideMark/>
          </w:tcPr>
          <w:p w14:paraId="28D08DF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26.05.2025 (Po)</w:t>
            </w:r>
          </w:p>
        </w:tc>
        <w:tc>
          <w:tcPr>
            <w:tcW w:w="1902" w:type="dxa"/>
            <w:tcBorders>
              <w:top w:val="nil"/>
              <w:left w:val="nil"/>
              <w:bottom w:val="nil"/>
              <w:right w:val="nil"/>
            </w:tcBorders>
            <w:shd w:val="clear" w:color="auto" w:fill="auto"/>
            <w:vAlign w:val="center"/>
            <w:hideMark/>
          </w:tcPr>
          <w:p w14:paraId="63E2323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7AC3AE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55C4C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60F9D27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1853C7F" w14:textId="77777777" w:rsidTr="00E419CD">
        <w:trPr>
          <w:trHeight w:val="300"/>
        </w:trPr>
        <w:tc>
          <w:tcPr>
            <w:tcW w:w="2434" w:type="dxa"/>
            <w:tcBorders>
              <w:top w:val="nil"/>
              <w:left w:val="nil"/>
              <w:bottom w:val="nil"/>
              <w:right w:val="nil"/>
            </w:tcBorders>
            <w:shd w:val="clear" w:color="auto" w:fill="auto"/>
            <w:noWrap/>
            <w:vAlign w:val="bottom"/>
            <w:hideMark/>
          </w:tcPr>
          <w:p w14:paraId="7120E13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26.05.2025 (Po)</w:t>
            </w:r>
          </w:p>
        </w:tc>
        <w:tc>
          <w:tcPr>
            <w:tcW w:w="1902" w:type="dxa"/>
            <w:tcBorders>
              <w:top w:val="nil"/>
              <w:left w:val="nil"/>
              <w:bottom w:val="nil"/>
              <w:right w:val="nil"/>
            </w:tcBorders>
            <w:shd w:val="clear" w:color="auto" w:fill="auto"/>
            <w:vAlign w:val="center"/>
            <w:hideMark/>
          </w:tcPr>
          <w:p w14:paraId="156D56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E88EF1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0648AB2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2CD9FB2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0A11E0A" w14:textId="77777777" w:rsidTr="00E419CD">
        <w:trPr>
          <w:trHeight w:val="300"/>
        </w:trPr>
        <w:tc>
          <w:tcPr>
            <w:tcW w:w="2434" w:type="dxa"/>
            <w:tcBorders>
              <w:top w:val="nil"/>
              <w:left w:val="nil"/>
              <w:bottom w:val="nil"/>
              <w:right w:val="nil"/>
            </w:tcBorders>
            <w:shd w:val="clear" w:color="auto" w:fill="auto"/>
            <w:noWrap/>
            <w:vAlign w:val="bottom"/>
            <w:hideMark/>
          </w:tcPr>
          <w:p w14:paraId="2F6E9D7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27.05.2025 (Út)</w:t>
            </w:r>
          </w:p>
        </w:tc>
        <w:tc>
          <w:tcPr>
            <w:tcW w:w="1902" w:type="dxa"/>
            <w:tcBorders>
              <w:top w:val="nil"/>
              <w:left w:val="nil"/>
              <w:bottom w:val="nil"/>
              <w:right w:val="nil"/>
            </w:tcBorders>
            <w:shd w:val="clear" w:color="auto" w:fill="auto"/>
            <w:vAlign w:val="center"/>
            <w:hideMark/>
          </w:tcPr>
          <w:p w14:paraId="419CBDF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52FB83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2BB04E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BB6D89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B1E14BF" w14:textId="77777777" w:rsidTr="00E419CD">
        <w:trPr>
          <w:trHeight w:val="300"/>
        </w:trPr>
        <w:tc>
          <w:tcPr>
            <w:tcW w:w="2434" w:type="dxa"/>
            <w:tcBorders>
              <w:top w:val="nil"/>
              <w:left w:val="nil"/>
              <w:bottom w:val="nil"/>
              <w:right w:val="nil"/>
            </w:tcBorders>
            <w:shd w:val="clear" w:color="auto" w:fill="auto"/>
            <w:noWrap/>
            <w:vAlign w:val="bottom"/>
            <w:hideMark/>
          </w:tcPr>
          <w:p w14:paraId="100A1AA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27.05.2025 (Út)</w:t>
            </w:r>
          </w:p>
        </w:tc>
        <w:tc>
          <w:tcPr>
            <w:tcW w:w="1902" w:type="dxa"/>
            <w:tcBorders>
              <w:top w:val="nil"/>
              <w:left w:val="nil"/>
              <w:bottom w:val="nil"/>
              <w:right w:val="nil"/>
            </w:tcBorders>
            <w:shd w:val="clear" w:color="auto" w:fill="auto"/>
            <w:vAlign w:val="center"/>
            <w:hideMark/>
          </w:tcPr>
          <w:p w14:paraId="6EAE762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5F69F9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1542D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25647D0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EE6CFDB" w14:textId="77777777" w:rsidTr="00E419CD">
        <w:trPr>
          <w:trHeight w:val="300"/>
        </w:trPr>
        <w:tc>
          <w:tcPr>
            <w:tcW w:w="2434" w:type="dxa"/>
            <w:tcBorders>
              <w:top w:val="nil"/>
              <w:left w:val="nil"/>
              <w:bottom w:val="nil"/>
              <w:right w:val="nil"/>
            </w:tcBorders>
            <w:shd w:val="clear" w:color="auto" w:fill="auto"/>
            <w:noWrap/>
            <w:vAlign w:val="bottom"/>
            <w:hideMark/>
          </w:tcPr>
          <w:p w14:paraId="6C0E9FA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27.05.2025 (Út)</w:t>
            </w:r>
          </w:p>
        </w:tc>
        <w:tc>
          <w:tcPr>
            <w:tcW w:w="1902" w:type="dxa"/>
            <w:tcBorders>
              <w:top w:val="nil"/>
              <w:left w:val="nil"/>
              <w:bottom w:val="nil"/>
              <w:right w:val="nil"/>
            </w:tcBorders>
            <w:shd w:val="clear" w:color="auto" w:fill="auto"/>
            <w:vAlign w:val="center"/>
            <w:hideMark/>
          </w:tcPr>
          <w:p w14:paraId="080EBED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8BB8E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E5D5D8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2ED93C3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2246EE3" w14:textId="77777777" w:rsidTr="00E419CD">
        <w:trPr>
          <w:trHeight w:val="300"/>
        </w:trPr>
        <w:tc>
          <w:tcPr>
            <w:tcW w:w="2434" w:type="dxa"/>
            <w:tcBorders>
              <w:top w:val="nil"/>
              <w:left w:val="nil"/>
              <w:bottom w:val="nil"/>
              <w:right w:val="nil"/>
            </w:tcBorders>
            <w:shd w:val="clear" w:color="auto" w:fill="auto"/>
            <w:noWrap/>
            <w:vAlign w:val="bottom"/>
            <w:hideMark/>
          </w:tcPr>
          <w:p w14:paraId="57C0FD4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28.05.2025 (St)</w:t>
            </w:r>
          </w:p>
        </w:tc>
        <w:tc>
          <w:tcPr>
            <w:tcW w:w="1902" w:type="dxa"/>
            <w:tcBorders>
              <w:top w:val="nil"/>
              <w:left w:val="nil"/>
              <w:bottom w:val="nil"/>
              <w:right w:val="nil"/>
            </w:tcBorders>
            <w:shd w:val="clear" w:color="auto" w:fill="auto"/>
            <w:vAlign w:val="center"/>
            <w:hideMark/>
          </w:tcPr>
          <w:p w14:paraId="21C10B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5E0E3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1F94572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8DF860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C7808CF" w14:textId="77777777" w:rsidTr="00E419CD">
        <w:trPr>
          <w:trHeight w:val="300"/>
        </w:trPr>
        <w:tc>
          <w:tcPr>
            <w:tcW w:w="2434" w:type="dxa"/>
            <w:tcBorders>
              <w:top w:val="nil"/>
              <w:left w:val="nil"/>
              <w:bottom w:val="nil"/>
              <w:right w:val="nil"/>
            </w:tcBorders>
            <w:shd w:val="clear" w:color="auto" w:fill="auto"/>
            <w:noWrap/>
            <w:vAlign w:val="bottom"/>
            <w:hideMark/>
          </w:tcPr>
          <w:p w14:paraId="5ABEDFD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28.05.2025 (St)</w:t>
            </w:r>
          </w:p>
        </w:tc>
        <w:tc>
          <w:tcPr>
            <w:tcW w:w="1902" w:type="dxa"/>
            <w:tcBorders>
              <w:top w:val="nil"/>
              <w:left w:val="nil"/>
              <w:bottom w:val="nil"/>
              <w:right w:val="nil"/>
            </w:tcBorders>
            <w:shd w:val="clear" w:color="auto" w:fill="auto"/>
            <w:vAlign w:val="center"/>
            <w:hideMark/>
          </w:tcPr>
          <w:p w14:paraId="679E32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AF4874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1F6905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7B0C933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5B213E" w14:textId="77777777" w:rsidTr="00E419CD">
        <w:trPr>
          <w:trHeight w:val="300"/>
        </w:trPr>
        <w:tc>
          <w:tcPr>
            <w:tcW w:w="2434" w:type="dxa"/>
            <w:tcBorders>
              <w:top w:val="nil"/>
              <w:left w:val="nil"/>
              <w:bottom w:val="nil"/>
              <w:right w:val="nil"/>
            </w:tcBorders>
            <w:shd w:val="clear" w:color="auto" w:fill="auto"/>
            <w:noWrap/>
            <w:vAlign w:val="bottom"/>
            <w:hideMark/>
          </w:tcPr>
          <w:p w14:paraId="13F6BBA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28.05.2025 (St)</w:t>
            </w:r>
          </w:p>
        </w:tc>
        <w:tc>
          <w:tcPr>
            <w:tcW w:w="1902" w:type="dxa"/>
            <w:tcBorders>
              <w:top w:val="nil"/>
              <w:left w:val="nil"/>
              <w:bottom w:val="nil"/>
              <w:right w:val="nil"/>
            </w:tcBorders>
            <w:shd w:val="clear" w:color="auto" w:fill="auto"/>
            <w:vAlign w:val="center"/>
            <w:hideMark/>
          </w:tcPr>
          <w:p w14:paraId="7B89AF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6C30565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156D500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DA4D3B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74D005D" w14:textId="77777777" w:rsidTr="00E419CD">
        <w:trPr>
          <w:trHeight w:val="300"/>
        </w:trPr>
        <w:tc>
          <w:tcPr>
            <w:tcW w:w="2434" w:type="dxa"/>
            <w:tcBorders>
              <w:top w:val="nil"/>
              <w:left w:val="nil"/>
              <w:bottom w:val="nil"/>
              <w:right w:val="nil"/>
            </w:tcBorders>
            <w:shd w:val="clear" w:color="auto" w:fill="auto"/>
            <w:noWrap/>
            <w:vAlign w:val="bottom"/>
            <w:hideMark/>
          </w:tcPr>
          <w:p w14:paraId="5E173AD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03.06.2025 (Út)</w:t>
            </w:r>
          </w:p>
        </w:tc>
        <w:tc>
          <w:tcPr>
            <w:tcW w:w="1902" w:type="dxa"/>
            <w:tcBorders>
              <w:top w:val="nil"/>
              <w:left w:val="nil"/>
              <w:bottom w:val="nil"/>
              <w:right w:val="nil"/>
            </w:tcBorders>
            <w:shd w:val="clear" w:color="auto" w:fill="auto"/>
            <w:vAlign w:val="center"/>
            <w:hideMark/>
          </w:tcPr>
          <w:p w14:paraId="3C39127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4870AB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7BB30F5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F61001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03A7CD1" w14:textId="77777777" w:rsidTr="00E419CD">
        <w:trPr>
          <w:trHeight w:val="300"/>
        </w:trPr>
        <w:tc>
          <w:tcPr>
            <w:tcW w:w="2434" w:type="dxa"/>
            <w:tcBorders>
              <w:top w:val="nil"/>
              <w:left w:val="nil"/>
              <w:bottom w:val="nil"/>
              <w:right w:val="nil"/>
            </w:tcBorders>
            <w:shd w:val="clear" w:color="auto" w:fill="auto"/>
            <w:noWrap/>
            <w:vAlign w:val="bottom"/>
            <w:hideMark/>
          </w:tcPr>
          <w:p w14:paraId="1013EEB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03.06.2025 (Út)</w:t>
            </w:r>
          </w:p>
        </w:tc>
        <w:tc>
          <w:tcPr>
            <w:tcW w:w="1902" w:type="dxa"/>
            <w:tcBorders>
              <w:top w:val="nil"/>
              <w:left w:val="nil"/>
              <w:bottom w:val="nil"/>
              <w:right w:val="nil"/>
            </w:tcBorders>
            <w:shd w:val="clear" w:color="auto" w:fill="auto"/>
            <w:vAlign w:val="center"/>
            <w:hideMark/>
          </w:tcPr>
          <w:p w14:paraId="67B9B0C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59BFBB6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2B8440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0B9BB9F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F5FD387" w14:textId="77777777" w:rsidTr="00E419CD">
        <w:trPr>
          <w:trHeight w:val="300"/>
        </w:trPr>
        <w:tc>
          <w:tcPr>
            <w:tcW w:w="2434" w:type="dxa"/>
            <w:tcBorders>
              <w:top w:val="nil"/>
              <w:left w:val="nil"/>
              <w:bottom w:val="nil"/>
              <w:right w:val="nil"/>
            </w:tcBorders>
            <w:shd w:val="clear" w:color="auto" w:fill="auto"/>
            <w:noWrap/>
            <w:vAlign w:val="bottom"/>
            <w:hideMark/>
          </w:tcPr>
          <w:p w14:paraId="0ED3455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03.06.2025 (Út)</w:t>
            </w:r>
          </w:p>
        </w:tc>
        <w:tc>
          <w:tcPr>
            <w:tcW w:w="1902" w:type="dxa"/>
            <w:tcBorders>
              <w:top w:val="nil"/>
              <w:left w:val="nil"/>
              <w:bottom w:val="nil"/>
              <w:right w:val="nil"/>
            </w:tcBorders>
            <w:shd w:val="clear" w:color="auto" w:fill="auto"/>
            <w:vAlign w:val="center"/>
            <w:hideMark/>
          </w:tcPr>
          <w:p w14:paraId="5A17747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0DBE7F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1F5F272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206CF78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498ED1B" w14:textId="77777777" w:rsidTr="00E419CD">
        <w:trPr>
          <w:trHeight w:val="300"/>
        </w:trPr>
        <w:tc>
          <w:tcPr>
            <w:tcW w:w="2434" w:type="dxa"/>
            <w:tcBorders>
              <w:top w:val="nil"/>
              <w:left w:val="nil"/>
              <w:bottom w:val="nil"/>
              <w:right w:val="nil"/>
            </w:tcBorders>
            <w:shd w:val="clear" w:color="auto" w:fill="auto"/>
            <w:noWrap/>
            <w:vAlign w:val="bottom"/>
            <w:hideMark/>
          </w:tcPr>
          <w:p w14:paraId="6A42965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05.06.2025 (Čt)</w:t>
            </w:r>
          </w:p>
        </w:tc>
        <w:tc>
          <w:tcPr>
            <w:tcW w:w="1902" w:type="dxa"/>
            <w:tcBorders>
              <w:top w:val="nil"/>
              <w:left w:val="nil"/>
              <w:bottom w:val="nil"/>
              <w:right w:val="nil"/>
            </w:tcBorders>
            <w:shd w:val="clear" w:color="auto" w:fill="auto"/>
            <w:vAlign w:val="center"/>
            <w:hideMark/>
          </w:tcPr>
          <w:p w14:paraId="178E7F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0C0B0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B30816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5EE2245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4DA3D11" w14:textId="77777777" w:rsidTr="00E419CD">
        <w:trPr>
          <w:trHeight w:val="300"/>
        </w:trPr>
        <w:tc>
          <w:tcPr>
            <w:tcW w:w="2434" w:type="dxa"/>
            <w:tcBorders>
              <w:top w:val="nil"/>
              <w:left w:val="nil"/>
              <w:bottom w:val="nil"/>
              <w:right w:val="nil"/>
            </w:tcBorders>
            <w:shd w:val="clear" w:color="auto" w:fill="auto"/>
            <w:noWrap/>
            <w:vAlign w:val="bottom"/>
            <w:hideMark/>
          </w:tcPr>
          <w:p w14:paraId="19CCF3E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05.06.2025 (Čt)</w:t>
            </w:r>
          </w:p>
        </w:tc>
        <w:tc>
          <w:tcPr>
            <w:tcW w:w="1902" w:type="dxa"/>
            <w:tcBorders>
              <w:top w:val="nil"/>
              <w:left w:val="nil"/>
              <w:bottom w:val="nil"/>
              <w:right w:val="nil"/>
            </w:tcBorders>
            <w:shd w:val="clear" w:color="auto" w:fill="auto"/>
            <w:vAlign w:val="center"/>
            <w:hideMark/>
          </w:tcPr>
          <w:p w14:paraId="66B6EA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11:00</w:t>
            </w:r>
          </w:p>
        </w:tc>
        <w:tc>
          <w:tcPr>
            <w:tcW w:w="1236" w:type="dxa"/>
            <w:tcBorders>
              <w:top w:val="nil"/>
              <w:left w:val="nil"/>
              <w:bottom w:val="nil"/>
              <w:right w:val="nil"/>
            </w:tcBorders>
            <w:shd w:val="clear" w:color="auto" w:fill="auto"/>
            <w:vAlign w:val="center"/>
            <w:hideMark/>
          </w:tcPr>
          <w:p w14:paraId="124DE4D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15117D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2F0CB07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4BF66F8" w14:textId="77777777" w:rsidTr="00E419CD">
        <w:trPr>
          <w:trHeight w:val="300"/>
        </w:trPr>
        <w:tc>
          <w:tcPr>
            <w:tcW w:w="2434" w:type="dxa"/>
            <w:tcBorders>
              <w:top w:val="nil"/>
              <w:left w:val="nil"/>
              <w:bottom w:val="nil"/>
              <w:right w:val="nil"/>
            </w:tcBorders>
            <w:shd w:val="clear" w:color="auto" w:fill="auto"/>
            <w:noWrap/>
            <w:vAlign w:val="bottom"/>
            <w:hideMark/>
          </w:tcPr>
          <w:p w14:paraId="1365705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05.06.2025 (Čt)</w:t>
            </w:r>
          </w:p>
        </w:tc>
        <w:tc>
          <w:tcPr>
            <w:tcW w:w="1902" w:type="dxa"/>
            <w:tcBorders>
              <w:top w:val="nil"/>
              <w:left w:val="nil"/>
              <w:bottom w:val="nil"/>
              <w:right w:val="nil"/>
            </w:tcBorders>
            <w:shd w:val="clear" w:color="auto" w:fill="auto"/>
            <w:vAlign w:val="center"/>
            <w:hideMark/>
          </w:tcPr>
          <w:p w14:paraId="3594B30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13:00</w:t>
            </w:r>
          </w:p>
        </w:tc>
        <w:tc>
          <w:tcPr>
            <w:tcW w:w="1236" w:type="dxa"/>
            <w:tcBorders>
              <w:top w:val="nil"/>
              <w:left w:val="nil"/>
              <w:bottom w:val="nil"/>
              <w:right w:val="nil"/>
            </w:tcBorders>
            <w:shd w:val="clear" w:color="auto" w:fill="auto"/>
            <w:vAlign w:val="center"/>
            <w:hideMark/>
          </w:tcPr>
          <w:p w14:paraId="24A49DB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5A4403B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7E50970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E65E6ED" w14:textId="77777777" w:rsidTr="00E419CD">
        <w:trPr>
          <w:trHeight w:val="300"/>
        </w:trPr>
        <w:tc>
          <w:tcPr>
            <w:tcW w:w="2434" w:type="dxa"/>
            <w:tcBorders>
              <w:top w:val="nil"/>
              <w:left w:val="nil"/>
              <w:bottom w:val="nil"/>
              <w:right w:val="nil"/>
            </w:tcBorders>
            <w:shd w:val="clear" w:color="auto" w:fill="auto"/>
            <w:noWrap/>
            <w:vAlign w:val="bottom"/>
            <w:hideMark/>
          </w:tcPr>
          <w:p w14:paraId="6DDE408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05.06.2025 (Čt)</w:t>
            </w:r>
          </w:p>
        </w:tc>
        <w:tc>
          <w:tcPr>
            <w:tcW w:w="1902" w:type="dxa"/>
            <w:tcBorders>
              <w:top w:val="nil"/>
              <w:left w:val="nil"/>
              <w:bottom w:val="nil"/>
              <w:right w:val="nil"/>
            </w:tcBorders>
            <w:shd w:val="clear" w:color="auto" w:fill="auto"/>
            <w:vAlign w:val="center"/>
            <w:hideMark/>
          </w:tcPr>
          <w:p w14:paraId="025EBF2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7D73C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673775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5596346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6A01270" w14:textId="77777777" w:rsidTr="00E419CD">
        <w:trPr>
          <w:trHeight w:val="300"/>
        </w:trPr>
        <w:tc>
          <w:tcPr>
            <w:tcW w:w="2434" w:type="dxa"/>
            <w:tcBorders>
              <w:top w:val="nil"/>
              <w:left w:val="nil"/>
              <w:bottom w:val="nil"/>
              <w:right w:val="nil"/>
            </w:tcBorders>
            <w:shd w:val="clear" w:color="auto" w:fill="auto"/>
            <w:noWrap/>
            <w:vAlign w:val="bottom"/>
            <w:hideMark/>
          </w:tcPr>
          <w:p w14:paraId="26590E2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06.06.2025 (Pá)</w:t>
            </w:r>
          </w:p>
        </w:tc>
        <w:tc>
          <w:tcPr>
            <w:tcW w:w="1902" w:type="dxa"/>
            <w:tcBorders>
              <w:top w:val="nil"/>
              <w:left w:val="nil"/>
              <w:bottom w:val="nil"/>
              <w:right w:val="nil"/>
            </w:tcBorders>
            <w:shd w:val="clear" w:color="auto" w:fill="auto"/>
            <w:vAlign w:val="center"/>
            <w:hideMark/>
          </w:tcPr>
          <w:p w14:paraId="4181CC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B99045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284883F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00FAF54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FA1DE7C" w14:textId="77777777" w:rsidTr="00E419CD">
        <w:trPr>
          <w:trHeight w:val="300"/>
        </w:trPr>
        <w:tc>
          <w:tcPr>
            <w:tcW w:w="2434" w:type="dxa"/>
            <w:tcBorders>
              <w:top w:val="nil"/>
              <w:left w:val="nil"/>
              <w:bottom w:val="nil"/>
              <w:right w:val="nil"/>
            </w:tcBorders>
            <w:shd w:val="clear" w:color="auto" w:fill="auto"/>
            <w:noWrap/>
            <w:vAlign w:val="bottom"/>
            <w:hideMark/>
          </w:tcPr>
          <w:p w14:paraId="35F0194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06.06.2025 (Pá)</w:t>
            </w:r>
          </w:p>
        </w:tc>
        <w:tc>
          <w:tcPr>
            <w:tcW w:w="1902" w:type="dxa"/>
            <w:tcBorders>
              <w:top w:val="nil"/>
              <w:left w:val="nil"/>
              <w:bottom w:val="nil"/>
              <w:right w:val="nil"/>
            </w:tcBorders>
            <w:shd w:val="clear" w:color="auto" w:fill="auto"/>
            <w:vAlign w:val="center"/>
            <w:hideMark/>
          </w:tcPr>
          <w:p w14:paraId="5706556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11:00</w:t>
            </w:r>
          </w:p>
        </w:tc>
        <w:tc>
          <w:tcPr>
            <w:tcW w:w="1236" w:type="dxa"/>
            <w:tcBorders>
              <w:top w:val="nil"/>
              <w:left w:val="nil"/>
              <w:bottom w:val="nil"/>
              <w:right w:val="nil"/>
            </w:tcBorders>
            <w:shd w:val="clear" w:color="auto" w:fill="auto"/>
            <w:vAlign w:val="center"/>
            <w:hideMark/>
          </w:tcPr>
          <w:p w14:paraId="2907AC2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266557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18D6B31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709B8BB" w14:textId="77777777" w:rsidTr="00E419CD">
        <w:trPr>
          <w:trHeight w:val="300"/>
        </w:trPr>
        <w:tc>
          <w:tcPr>
            <w:tcW w:w="2434" w:type="dxa"/>
            <w:tcBorders>
              <w:top w:val="nil"/>
              <w:left w:val="nil"/>
              <w:bottom w:val="nil"/>
              <w:right w:val="nil"/>
            </w:tcBorders>
            <w:shd w:val="clear" w:color="auto" w:fill="auto"/>
            <w:noWrap/>
            <w:vAlign w:val="bottom"/>
            <w:hideMark/>
          </w:tcPr>
          <w:p w14:paraId="7FE1266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06.06.2025 (Pá)</w:t>
            </w:r>
          </w:p>
        </w:tc>
        <w:tc>
          <w:tcPr>
            <w:tcW w:w="1902" w:type="dxa"/>
            <w:tcBorders>
              <w:top w:val="nil"/>
              <w:left w:val="nil"/>
              <w:bottom w:val="nil"/>
              <w:right w:val="nil"/>
            </w:tcBorders>
            <w:shd w:val="clear" w:color="auto" w:fill="auto"/>
            <w:vAlign w:val="center"/>
            <w:hideMark/>
          </w:tcPr>
          <w:p w14:paraId="7B8BBBF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13:00</w:t>
            </w:r>
          </w:p>
        </w:tc>
        <w:tc>
          <w:tcPr>
            <w:tcW w:w="1236" w:type="dxa"/>
            <w:tcBorders>
              <w:top w:val="nil"/>
              <w:left w:val="nil"/>
              <w:bottom w:val="nil"/>
              <w:right w:val="nil"/>
            </w:tcBorders>
            <w:shd w:val="clear" w:color="auto" w:fill="auto"/>
            <w:vAlign w:val="center"/>
            <w:hideMark/>
          </w:tcPr>
          <w:p w14:paraId="3AB6347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7B07955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6CF8275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2B70D7B" w14:textId="77777777" w:rsidTr="00E419CD">
        <w:trPr>
          <w:trHeight w:val="300"/>
        </w:trPr>
        <w:tc>
          <w:tcPr>
            <w:tcW w:w="2434" w:type="dxa"/>
            <w:tcBorders>
              <w:top w:val="nil"/>
              <w:left w:val="nil"/>
              <w:bottom w:val="nil"/>
              <w:right w:val="nil"/>
            </w:tcBorders>
            <w:shd w:val="clear" w:color="auto" w:fill="auto"/>
            <w:noWrap/>
            <w:vAlign w:val="bottom"/>
            <w:hideMark/>
          </w:tcPr>
          <w:p w14:paraId="1B00911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06.06.2025 (Pá)</w:t>
            </w:r>
          </w:p>
        </w:tc>
        <w:tc>
          <w:tcPr>
            <w:tcW w:w="1902" w:type="dxa"/>
            <w:tcBorders>
              <w:top w:val="nil"/>
              <w:left w:val="nil"/>
              <w:bottom w:val="nil"/>
              <w:right w:val="nil"/>
            </w:tcBorders>
            <w:shd w:val="clear" w:color="auto" w:fill="auto"/>
            <w:vAlign w:val="center"/>
            <w:hideMark/>
          </w:tcPr>
          <w:p w14:paraId="7FCBBB5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45DE95C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0723D9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U3V</w:t>
            </w:r>
          </w:p>
        </w:tc>
        <w:tc>
          <w:tcPr>
            <w:tcW w:w="1036" w:type="dxa"/>
            <w:tcBorders>
              <w:top w:val="nil"/>
              <w:left w:val="nil"/>
              <w:bottom w:val="nil"/>
              <w:right w:val="nil"/>
            </w:tcBorders>
            <w:shd w:val="clear" w:color="auto" w:fill="auto"/>
            <w:noWrap/>
            <w:vAlign w:val="bottom"/>
            <w:hideMark/>
          </w:tcPr>
          <w:p w14:paraId="056BC6D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E2CB30D" w14:textId="77777777" w:rsidTr="00E419CD">
        <w:trPr>
          <w:trHeight w:val="300"/>
        </w:trPr>
        <w:tc>
          <w:tcPr>
            <w:tcW w:w="2434" w:type="dxa"/>
            <w:tcBorders>
              <w:top w:val="nil"/>
              <w:left w:val="nil"/>
              <w:bottom w:val="nil"/>
              <w:right w:val="nil"/>
            </w:tcBorders>
            <w:shd w:val="clear" w:color="auto" w:fill="auto"/>
            <w:noWrap/>
            <w:vAlign w:val="bottom"/>
            <w:hideMark/>
          </w:tcPr>
          <w:p w14:paraId="138CDB1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10.06.2025 (Út)</w:t>
            </w:r>
          </w:p>
        </w:tc>
        <w:tc>
          <w:tcPr>
            <w:tcW w:w="1902" w:type="dxa"/>
            <w:tcBorders>
              <w:top w:val="nil"/>
              <w:left w:val="nil"/>
              <w:bottom w:val="nil"/>
              <w:right w:val="nil"/>
            </w:tcBorders>
            <w:shd w:val="clear" w:color="auto" w:fill="auto"/>
            <w:vAlign w:val="center"/>
            <w:hideMark/>
          </w:tcPr>
          <w:p w14:paraId="1DBDA5B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F8A7B2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EA43B3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0D7FE2C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50C69F5" w14:textId="77777777" w:rsidTr="00E419CD">
        <w:trPr>
          <w:trHeight w:val="300"/>
        </w:trPr>
        <w:tc>
          <w:tcPr>
            <w:tcW w:w="2434" w:type="dxa"/>
            <w:tcBorders>
              <w:top w:val="nil"/>
              <w:left w:val="nil"/>
              <w:bottom w:val="nil"/>
              <w:right w:val="nil"/>
            </w:tcBorders>
            <w:shd w:val="clear" w:color="auto" w:fill="auto"/>
            <w:noWrap/>
            <w:vAlign w:val="bottom"/>
            <w:hideMark/>
          </w:tcPr>
          <w:p w14:paraId="13DDFF1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10.06.2025 (Út)</w:t>
            </w:r>
          </w:p>
        </w:tc>
        <w:tc>
          <w:tcPr>
            <w:tcW w:w="1902" w:type="dxa"/>
            <w:tcBorders>
              <w:top w:val="nil"/>
              <w:left w:val="nil"/>
              <w:bottom w:val="nil"/>
              <w:right w:val="nil"/>
            </w:tcBorders>
            <w:shd w:val="clear" w:color="auto" w:fill="auto"/>
            <w:vAlign w:val="center"/>
            <w:hideMark/>
          </w:tcPr>
          <w:p w14:paraId="469021D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26F4B6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22ACE3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D95C0A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4FFE47F" w14:textId="77777777" w:rsidTr="00E419CD">
        <w:trPr>
          <w:trHeight w:val="300"/>
        </w:trPr>
        <w:tc>
          <w:tcPr>
            <w:tcW w:w="2434" w:type="dxa"/>
            <w:tcBorders>
              <w:top w:val="nil"/>
              <w:left w:val="nil"/>
              <w:bottom w:val="nil"/>
              <w:right w:val="nil"/>
            </w:tcBorders>
            <w:shd w:val="clear" w:color="auto" w:fill="auto"/>
            <w:noWrap/>
            <w:vAlign w:val="bottom"/>
            <w:hideMark/>
          </w:tcPr>
          <w:p w14:paraId="5849CB0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17.06.2025 (Út)</w:t>
            </w:r>
          </w:p>
        </w:tc>
        <w:tc>
          <w:tcPr>
            <w:tcW w:w="1902" w:type="dxa"/>
            <w:tcBorders>
              <w:top w:val="nil"/>
              <w:left w:val="nil"/>
              <w:bottom w:val="nil"/>
              <w:right w:val="nil"/>
            </w:tcBorders>
            <w:shd w:val="clear" w:color="auto" w:fill="auto"/>
            <w:vAlign w:val="center"/>
            <w:hideMark/>
          </w:tcPr>
          <w:p w14:paraId="21FF6C8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10:00</w:t>
            </w:r>
          </w:p>
        </w:tc>
        <w:tc>
          <w:tcPr>
            <w:tcW w:w="1236" w:type="dxa"/>
            <w:tcBorders>
              <w:top w:val="nil"/>
              <w:left w:val="nil"/>
              <w:bottom w:val="nil"/>
              <w:right w:val="nil"/>
            </w:tcBorders>
            <w:shd w:val="clear" w:color="auto" w:fill="auto"/>
            <w:vAlign w:val="center"/>
            <w:hideMark/>
          </w:tcPr>
          <w:p w14:paraId="5EF3DA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4C13323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 xml:space="preserve">promoce </w:t>
            </w:r>
            <w:proofErr w:type="gramStart"/>
            <w:r w:rsidRPr="00E419CD">
              <w:rPr>
                <w:rFonts w:ascii="Arial" w:eastAsia="Times New Roman" w:hAnsi="Arial" w:cs="Arial"/>
                <w:color w:val="000000"/>
                <w:sz w:val="18"/>
                <w:szCs w:val="18"/>
              </w:rPr>
              <w:t>Doc.</w:t>
            </w:r>
            <w:proofErr w:type="gramEnd"/>
          </w:p>
        </w:tc>
        <w:tc>
          <w:tcPr>
            <w:tcW w:w="1036" w:type="dxa"/>
            <w:tcBorders>
              <w:top w:val="nil"/>
              <w:left w:val="nil"/>
              <w:bottom w:val="nil"/>
              <w:right w:val="nil"/>
            </w:tcBorders>
            <w:shd w:val="clear" w:color="auto" w:fill="auto"/>
            <w:noWrap/>
            <w:vAlign w:val="bottom"/>
            <w:hideMark/>
          </w:tcPr>
          <w:p w14:paraId="1779C17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866284D" w14:textId="77777777" w:rsidTr="00E419CD">
        <w:trPr>
          <w:trHeight w:val="300"/>
        </w:trPr>
        <w:tc>
          <w:tcPr>
            <w:tcW w:w="2434" w:type="dxa"/>
            <w:tcBorders>
              <w:top w:val="nil"/>
              <w:left w:val="nil"/>
              <w:bottom w:val="nil"/>
              <w:right w:val="nil"/>
            </w:tcBorders>
            <w:shd w:val="clear" w:color="auto" w:fill="auto"/>
            <w:noWrap/>
            <w:vAlign w:val="bottom"/>
            <w:hideMark/>
          </w:tcPr>
          <w:p w14:paraId="57EDB60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20.06.2025 (Pá)</w:t>
            </w:r>
          </w:p>
        </w:tc>
        <w:tc>
          <w:tcPr>
            <w:tcW w:w="1902" w:type="dxa"/>
            <w:tcBorders>
              <w:top w:val="nil"/>
              <w:left w:val="nil"/>
              <w:bottom w:val="nil"/>
              <w:right w:val="nil"/>
            </w:tcBorders>
            <w:shd w:val="clear" w:color="auto" w:fill="auto"/>
            <w:vAlign w:val="center"/>
            <w:hideMark/>
          </w:tcPr>
          <w:p w14:paraId="556DE95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49E6A0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7C5769A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07E4D3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4D0ECC0" w14:textId="77777777" w:rsidTr="00E419CD">
        <w:trPr>
          <w:trHeight w:val="300"/>
        </w:trPr>
        <w:tc>
          <w:tcPr>
            <w:tcW w:w="2434" w:type="dxa"/>
            <w:tcBorders>
              <w:top w:val="nil"/>
              <w:left w:val="nil"/>
              <w:bottom w:val="nil"/>
              <w:right w:val="nil"/>
            </w:tcBorders>
            <w:shd w:val="clear" w:color="auto" w:fill="auto"/>
            <w:noWrap/>
            <w:vAlign w:val="bottom"/>
            <w:hideMark/>
          </w:tcPr>
          <w:p w14:paraId="1224F79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20.06.2025 (Pá)</w:t>
            </w:r>
          </w:p>
        </w:tc>
        <w:tc>
          <w:tcPr>
            <w:tcW w:w="1902" w:type="dxa"/>
            <w:tcBorders>
              <w:top w:val="nil"/>
              <w:left w:val="nil"/>
              <w:bottom w:val="nil"/>
              <w:right w:val="nil"/>
            </w:tcBorders>
            <w:shd w:val="clear" w:color="auto" w:fill="auto"/>
            <w:vAlign w:val="center"/>
            <w:hideMark/>
          </w:tcPr>
          <w:p w14:paraId="2F3AA7E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849340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2B5D86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DFD988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16C8E0B" w14:textId="77777777" w:rsidTr="00E419CD">
        <w:trPr>
          <w:trHeight w:val="300"/>
        </w:trPr>
        <w:tc>
          <w:tcPr>
            <w:tcW w:w="2434" w:type="dxa"/>
            <w:tcBorders>
              <w:top w:val="nil"/>
              <w:left w:val="nil"/>
              <w:bottom w:val="nil"/>
              <w:right w:val="nil"/>
            </w:tcBorders>
            <w:shd w:val="clear" w:color="auto" w:fill="auto"/>
            <w:noWrap/>
            <w:vAlign w:val="bottom"/>
            <w:hideMark/>
          </w:tcPr>
          <w:p w14:paraId="1E1751B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20.06.2025 (Pá)</w:t>
            </w:r>
          </w:p>
        </w:tc>
        <w:tc>
          <w:tcPr>
            <w:tcW w:w="1902" w:type="dxa"/>
            <w:tcBorders>
              <w:top w:val="nil"/>
              <w:left w:val="nil"/>
              <w:bottom w:val="nil"/>
              <w:right w:val="nil"/>
            </w:tcBorders>
            <w:shd w:val="clear" w:color="auto" w:fill="auto"/>
            <w:vAlign w:val="center"/>
            <w:hideMark/>
          </w:tcPr>
          <w:p w14:paraId="7FA6129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12457D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0A4BA2D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2B3A92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E09CD3F" w14:textId="77777777" w:rsidTr="00E419CD">
        <w:trPr>
          <w:trHeight w:val="300"/>
        </w:trPr>
        <w:tc>
          <w:tcPr>
            <w:tcW w:w="2434" w:type="dxa"/>
            <w:tcBorders>
              <w:top w:val="nil"/>
              <w:left w:val="nil"/>
              <w:bottom w:val="nil"/>
              <w:right w:val="nil"/>
            </w:tcBorders>
            <w:shd w:val="clear" w:color="auto" w:fill="auto"/>
            <w:noWrap/>
            <w:vAlign w:val="bottom"/>
            <w:hideMark/>
          </w:tcPr>
          <w:p w14:paraId="0C91E5C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23.06.2025 (Po)</w:t>
            </w:r>
          </w:p>
        </w:tc>
        <w:tc>
          <w:tcPr>
            <w:tcW w:w="1902" w:type="dxa"/>
            <w:tcBorders>
              <w:top w:val="nil"/>
              <w:left w:val="nil"/>
              <w:bottom w:val="nil"/>
              <w:right w:val="nil"/>
            </w:tcBorders>
            <w:shd w:val="clear" w:color="auto" w:fill="auto"/>
            <w:vAlign w:val="center"/>
            <w:hideMark/>
          </w:tcPr>
          <w:p w14:paraId="5429F75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9018B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B6406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765F8E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9062138" w14:textId="77777777" w:rsidTr="00E419CD">
        <w:trPr>
          <w:trHeight w:val="300"/>
        </w:trPr>
        <w:tc>
          <w:tcPr>
            <w:tcW w:w="2434" w:type="dxa"/>
            <w:tcBorders>
              <w:top w:val="nil"/>
              <w:left w:val="nil"/>
              <w:bottom w:val="nil"/>
              <w:right w:val="nil"/>
            </w:tcBorders>
            <w:shd w:val="clear" w:color="auto" w:fill="auto"/>
            <w:noWrap/>
            <w:vAlign w:val="bottom"/>
            <w:hideMark/>
          </w:tcPr>
          <w:p w14:paraId="4913A6E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23.06.2025 (Po)</w:t>
            </w:r>
          </w:p>
        </w:tc>
        <w:tc>
          <w:tcPr>
            <w:tcW w:w="1902" w:type="dxa"/>
            <w:tcBorders>
              <w:top w:val="nil"/>
              <w:left w:val="nil"/>
              <w:bottom w:val="nil"/>
              <w:right w:val="nil"/>
            </w:tcBorders>
            <w:shd w:val="clear" w:color="auto" w:fill="auto"/>
            <w:vAlign w:val="center"/>
            <w:hideMark/>
          </w:tcPr>
          <w:p w14:paraId="11F5DA0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FBA4C0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4902C02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9930A7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C09FF4" w14:textId="77777777" w:rsidTr="00E419CD">
        <w:trPr>
          <w:trHeight w:val="300"/>
        </w:trPr>
        <w:tc>
          <w:tcPr>
            <w:tcW w:w="2434" w:type="dxa"/>
            <w:tcBorders>
              <w:top w:val="nil"/>
              <w:left w:val="nil"/>
              <w:bottom w:val="nil"/>
              <w:right w:val="nil"/>
            </w:tcBorders>
            <w:shd w:val="clear" w:color="auto" w:fill="auto"/>
            <w:noWrap/>
            <w:vAlign w:val="bottom"/>
            <w:hideMark/>
          </w:tcPr>
          <w:p w14:paraId="2B3549F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24.06.2025 (Út)</w:t>
            </w:r>
          </w:p>
        </w:tc>
        <w:tc>
          <w:tcPr>
            <w:tcW w:w="1902" w:type="dxa"/>
            <w:tcBorders>
              <w:top w:val="nil"/>
              <w:left w:val="nil"/>
              <w:bottom w:val="nil"/>
              <w:right w:val="nil"/>
            </w:tcBorders>
            <w:shd w:val="clear" w:color="auto" w:fill="auto"/>
            <w:vAlign w:val="center"/>
            <w:hideMark/>
          </w:tcPr>
          <w:p w14:paraId="3662924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E92343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49EAD3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0BF44D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6B50EFA" w14:textId="77777777" w:rsidTr="00E419CD">
        <w:trPr>
          <w:trHeight w:val="300"/>
        </w:trPr>
        <w:tc>
          <w:tcPr>
            <w:tcW w:w="2434" w:type="dxa"/>
            <w:tcBorders>
              <w:top w:val="nil"/>
              <w:left w:val="nil"/>
              <w:bottom w:val="nil"/>
              <w:right w:val="nil"/>
            </w:tcBorders>
            <w:shd w:val="clear" w:color="auto" w:fill="auto"/>
            <w:noWrap/>
            <w:vAlign w:val="bottom"/>
            <w:hideMark/>
          </w:tcPr>
          <w:p w14:paraId="7CC5482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24.06.2025 (Út)</w:t>
            </w:r>
          </w:p>
        </w:tc>
        <w:tc>
          <w:tcPr>
            <w:tcW w:w="1902" w:type="dxa"/>
            <w:tcBorders>
              <w:top w:val="nil"/>
              <w:left w:val="nil"/>
              <w:bottom w:val="nil"/>
              <w:right w:val="nil"/>
            </w:tcBorders>
            <w:shd w:val="clear" w:color="auto" w:fill="auto"/>
            <w:vAlign w:val="center"/>
            <w:hideMark/>
          </w:tcPr>
          <w:p w14:paraId="376DEB5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EE952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28157EE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BB3404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B77256E" w14:textId="77777777" w:rsidTr="00E419CD">
        <w:trPr>
          <w:trHeight w:val="300"/>
        </w:trPr>
        <w:tc>
          <w:tcPr>
            <w:tcW w:w="2434" w:type="dxa"/>
            <w:tcBorders>
              <w:top w:val="nil"/>
              <w:left w:val="nil"/>
              <w:bottom w:val="nil"/>
              <w:right w:val="nil"/>
            </w:tcBorders>
            <w:shd w:val="clear" w:color="auto" w:fill="auto"/>
            <w:noWrap/>
            <w:vAlign w:val="bottom"/>
            <w:hideMark/>
          </w:tcPr>
          <w:p w14:paraId="6B0C4EF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24.06.2025 (Út)</w:t>
            </w:r>
          </w:p>
        </w:tc>
        <w:tc>
          <w:tcPr>
            <w:tcW w:w="1902" w:type="dxa"/>
            <w:tcBorders>
              <w:top w:val="nil"/>
              <w:left w:val="nil"/>
              <w:bottom w:val="nil"/>
              <w:right w:val="nil"/>
            </w:tcBorders>
            <w:shd w:val="clear" w:color="auto" w:fill="auto"/>
            <w:vAlign w:val="center"/>
            <w:hideMark/>
          </w:tcPr>
          <w:p w14:paraId="523EDBE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088374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14BD04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26518D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1D4B4D8" w14:textId="77777777" w:rsidTr="00E419CD">
        <w:trPr>
          <w:trHeight w:val="300"/>
        </w:trPr>
        <w:tc>
          <w:tcPr>
            <w:tcW w:w="2434" w:type="dxa"/>
            <w:tcBorders>
              <w:top w:val="nil"/>
              <w:left w:val="nil"/>
              <w:bottom w:val="nil"/>
              <w:right w:val="nil"/>
            </w:tcBorders>
            <w:shd w:val="clear" w:color="auto" w:fill="auto"/>
            <w:noWrap/>
            <w:vAlign w:val="bottom"/>
            <w:hideMark/>
          </w:tcPr>
          <w:p w14:paraId="54E3DCA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24.06.2025 (Út)</w:t>
            </w:r>
          </w:p>
        </w:tc>
        <w:tc>
          <w:tcPr>
            <w:tcW w:w="1902" w:type="dxa"/>
            <w:tcBorders>
              <w:top w:val="nil"/>
              <w:left w:val="nil"/>
              <w:bottom w:val="nil"/>
              <w:right w:val="nil"/>
            </w:tcBorders>
            <w:shd w:val="clear" w:color="auto" w:fill="auto"/>
            <w:vAlign w:val="center"/>
            <w:hideMark/>
          </w:tcPr>
          <w:p w14:paraId="4495D27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42B7A4C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1A392AB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E280F0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EFCA7C4" w14:textId="77777777" w:rsidTr="00E419CD">
        <w:trPr>
          <w:trHeight w:val="300"/>
        </w:trPr>
        <w:tc>
          <w:tcPr>
            <w:tcW w:w="2434" w:type="dxa"/>
            <w:tcBorders>
              <w:top w:val="nil"/>
              <w:left w:val="nil"/>
              <w:bottom w:val="nil"/>
              <w:right w:val="nil"/>
            </w:tcBorders>
            <w:shd w:val="clear" w:color="auto" w:fill="auto"/>
            <w:noWrap/>
            <w:vAlign w:val="bottom"/>
            <w:hideMark/>
          </w:tcPr>
          <w:p w14:paraId="582A724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25.06.2025 (St)</w:t>
            </w:r>
          </w:p>
        </w:tc>
        <w:tc>
          <w:tcPr>
            <w:tcW w:w="1902" w:type="dxa"/>
            <w:tcBorders>
              <w:top w:val="nil"/>
              <w:left w:val="nil"/>
              <w:bottom w:val="nil"/>
              <w:right w:val="nil"/>
            </w:tcBorders>
            <w:shd w:val="clear" w:color="auto" w:fill="auto"/>
            <w:vAlign w:val="center"/>
            <w:hideMark/>
          </w:tcPr>
          <w:p w14:paraId="6F6EBCE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652A4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2B73B7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15D9A7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DCE0087" w14:textId="77777777" w:rsidTr="00E419CD">
        <w:trPr>
          <w:trHeight w:val="300"/>
        </w:trPr>
        <w:tc>
          <w:tcPr>
            <w:tcW w:w="2434" w:type="dxa"/>
            <w:tcBorders>
              <w:top w:val="nil"/>
              <w:left w:val="nil"/>
              <w:bottom w:val="nil"/>
              <w:right w:val="nil"/>
            </w:tcBorders>
            <w:shd w:val="clear" w:color="auto" w:fill="auto"/>
            <w:noWrap/>
            <w:vAlign w:val="bottom"/>
            <w:hideMark/>
          </w:tcPr>
          <w:p w14:paraId="4DBCFBC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25.06.2025 (St)</w:t>
            </w:r>
          </w:p>
        </w:tc>
        <w:tc>
          <w:tcPr>
            <w:tcW w:w="1902" w:type="dxa"/>
            <w:tcBorders>
              <w:top w:val="nil"/>
              <w:left w:val="nil"/>
              <w:bottom w:val="nil"/>
              <w:right w:val="nil"/>
            </w:tcBorders>
            <w:shd w:val="clear" w:color="auto" w:fill="auto"/>
            <w:vAlign w:val="center"/>
            <w:hideMark/>
          </w:tcPr>
          <w:p w14:paraId="661482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BE5D7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7B9698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B5598A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FBB6A1F" w14:textId="77777777" w:rsidTr="00E419CD">
        <w:trPr>
          <w:trHeight w:val="300"/>
        </w:trPr>
        <w:tc>
          <w:tcPr>
            <w:tcW w:w="2434" w:type="dxa"/>
            <w:tcBorders>
              <w:top w:val="nil"/>
              <w:left w:val="nil"/>
              <w:bottom w:val="nil"/>
              <w:right w:val="nil"/>
            </w:tcBorders>
            <w:shd w:val="clear" w:color="auto" w:fill="auto"/>
            <w:noWrap/>
            <w:vAlign w:val="bottom"/>
            <w:hideMark/>
          </w:tcPr>
          <w:p w14:paraId="62F72E4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25.06.2025 (St)</w:t>
            </w:r>
          </w:p>
        </w:tc>
        <w:tc>
          <w:tcPr>
            <w:tcW w:w="1902" w:type="dxa"/>
            <w:tcBorders>
              <w:top w:val="nil"/>
              <w:left w:val="nil"/>
              <w:bottom w:val="nil"/>
              <w:right w:val="nil"/>
            </w:tcBorders>
            <w:shd w:val="clear" w:color="auto" w:fill="auto"/>
            <w:vAlign w:val="center"/>
            <w:hideMark/>
          </w:tcPr>
          <w:p w14:paraId="3FB7681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7A20C4F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56323C8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0491BC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D1222DF" w14:textId="77777777" w:rsidTr="00E419CD">
        <w:trPr>
          <w:trHeight w:val="300"/>
        </w:trPr>
        <w:tc>
          <w:tcPr>
            <w:tcW w:w="2434" w:type="dxa"/>
            <w:tcBorders>
              <w:top w:val="nil"/>
              <w:left w:val="nil"/>
              <w:bottom w:val="nil"/>
              <w:right w:val="nil"/>
            </w:tcBorders>
            <w:shd w:val="clear" w:color="auto" w:fill="auto"/>
            <w:noWrap/>
            <w:vAlign w:val="bottom"/>
            <w:hideMark/>
          </w:tcPr>
          <w:p w14:paraId="03E3166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25.06.2025 (St)</w:t>
            </w:r>
          </w:p>
        </w:tc>
        <w:tc>
          <w:tcPr>
            <w:tcW w:w="1902" w:type="dxa"/>
            <w:tcBorders>
              <w:top w:val="nil"/>
              <w:left w:val="nil"/>
              <w:bottom w:val="nil"/>
              <w:right w:val="nil"/>
            </w:tcBorders>
            <w:shd w:val="clear" w:color="auto" w:fill="auto"/>
            <w:vAlign w:val="center"/>
            <w:hideMark/>
          </w:tcPr>
          <w:p w14:paraId="39DE6F7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566F51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79D5F4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014E7E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561D939" w14:textId="77777777" w:rsidTr="00E419CD">
        <w:trPr>
          <w:trHeight w:val="300"/>
        </w:trPr>
        <w:tc>
          <w:tcPr>
            <w:tcW w:w="2434" w:type="dxa"/>
            <w:tcBorders>
              <w:top w:val="nil"/>
              <w:left w:val="nil"/>
              <w:bottom w:val="nil"/>
              <w:right w:val="nil"/>
            </w:tcBorders>
            <w:shd w:val="clear" w:color="auto" w:fill="auto"/>
            <w:noWrap/>
            <w:vAlign w:val="bottom"/>
            <w:hideMark/>
          </w:tcPr>
          <w:p w14:paraId="1BD0B28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26.06.2025 (Čt)</w:t>
            </w:r>
          </w:p>
        </w:tc>
        <w:tc>
          <w:tcPr>
            <w:tcW w:w="1902" w:type="dxa"/>
            <w:tcBorders>
              <w:top w:val="nil"/>
              <w:left w:val="nil"/>
              <w:bottom w:val="nil"/>
              <w:right w:val="nil"/>
            </w:tcBorders>
            <w:shd w:val="clear" w:color="auto" w:fill="auto"/>
            <w:vAlign w:val="center"/>
            <w:hideMark/>
          </w:tcPr>
          <w:p w14:paraId="305EE0D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42E5014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66F0B2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D0CF6B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A3F753C" w14:textId="77777777" w:rsidTr="00E419CD">
        <w:trPr>
          <w:trHeight w:val="300"/>
        </w:trPr>
        <w:tc>
          <w:tcPr>
            <w:tcW w:w="2434" w:type="dxa"/>
            <w:tcBorders>
              <w:top w:val="nil"/>
              <w:left w:val="nil"/>
              <w:bottom w:val="nil"/>
              <w:right w:val="nil"/>
            </w:tcBorders>
            <w:shd w:val="clear" w:color="auto" w:fill="auto"/>
            <w:noWrap/>
            <w:vAlign w:val="bottom"/>
            <w:hideMark/>
          </w:tcPr>
          <w:p w14:paraId="15D7142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26.06.2025 (Čt)</w:t>
            </w:r>
          </w:p>
        </w:tc>
        <w:tc>
          <w:tcPr>
            <w:tcW w:w="1902" w:type="dxa"/>
            <w:tcBorders>
              <w:top w:val="nil"/>
              <w:left w:val="nil"/>
              <w:bottom w:val="nil"/>
              <w:right w:val="nil"/>
            </w:tcBorders>
            <w:shd w:val="clear" w:color="auto" w:fill="auto"/>
            <w:vAlign w:val="center"/>
            <w:hideMark/>
          </w:tcPr>
          <w:p w14:paraId="772D221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980B05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78FA664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933909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B9BD32D" w14:textId="77777777" w:rsidTr="00E419CD">
        <w:trPr>
          <w:trHeight w:val="300"/>
        </w:trPr>
        <w:tc>
          <w:tcPr>
            <w:tcW w:w="2434" w:type="dxa"/>
            <w:tcBorders>
              <w:top w:val="nil"/>
              <w:left w:val="nil"/>
              <w:bottom w:val="nil"/>
              <w:right w:val="nil"/>
            </w:tcBorders>
            <w:shd w:val="clear" w:color="auto" w:fill="auto"/>
            <w:noWrap/>
            <w:vAlign w:val="bottom"/>
            <w:hideMark/>
          </w:tcPr>
          <w:p w14:paraId="3F8139F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26.06.2025 (Čt)</w:t>
            </w:r>
          </w:p>
        </w:tc>
        <w:tc>
          <w:tcPr>
            <w:tcW w:w="1902" w:type="dxa"/>
            <w:tcBorders>
              <w:top w:val="nil"/>
              <w:left w:val="nil"/>
              <w:bottom w:val="nil"/>
              <w:right w:val="nil"/>
            </w:tcBorders>
            <w:shd w:val="clear" w:color="auto" w:fill="auto"/>
            <w:vAlign w:val="center"/>
            <w:hideMark/>
          </w:tcPr>
          <w:p w14:paraId="5B9A8BC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52F14E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0E602BD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A7F2AD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31C34EE" w14:textId="77777777" w:rsidTr="00E419CD">
        <w:trPr>
          <w:trHeight w:val="300"/>
        </w:trPr>
        <w:tc>
          <w:tcPr>
            <w:tcW w:w="2434" w:type="dxa"/>
            <w:tcBorders>
              <w:top w:val="nil"/>
              <w:left w:val="nil"/>
              <w:bottom w:val="nil"/>
              <w:right w:val="nil"/>
            </w:tcBorders>
            <w:shd w:val="clear" w:color="auto" w:fill="auto"/>
            <w:noWrap/>
            <w:vAlign w:val="bottom"/>
            <w:hideMark/>
          </w:tcPr>
          <w:p w14:paraId="440120F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26.06.2025 (Čt)</w:t>
            </w:r>
          </w:p>
        </w:tc>
        <w:tc>
          <w:tcPr>
            <w:tcW w:w="1902" w:type="dxa"/>
            <w:tcBorders>
              <w:top w:val="nil"/>
              <w:left w:val="nil"/>
              <w:bottom w:val="nil"/>
              <w:right w:val="nil"/>
            </w:tcBorders>
            <w:shd w:val="clear" w:color="auto" w:fill="auto"/>
            <w:vAlign w:val="center"/>
            <w:hideMark/>
          </w:tcPr>
          <w:p w14:paraId="7A5B7A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26CE7A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46FEB5F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497EAE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34161F5" w14:textId="77777777" w:rsidTr="00E419CD">
        <w:trPr>
          <w:trHeight w:val="300"/>
        </w:trPr>
        <w:tc>
          <w:tcPr>
            <w:tcW w:w="2434" w:type="dxa"/>
            <w:tcBorders>
              <w:top w:val="nil"/>
              <w:left w:val="nil"/>
              <w:bottom w:val="nil"/>
              <w:right w:val="nil"/>
            </w:tcBorders>
            <w:shd w:val="clear" w:color="auto" w:fill="auto"/>
            <w:noWrap/>
            <w:vAlign w:val="bottom"/>
            <w:hideMark/>
          </w:tcPr>
          <w:p w14:paraId="2C27561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26.06.2025 (Čt)</w:t>
            </w:r>
          </w:p>
        </w:tc>
        <w:tc>
          <w:tcPr>
            <w:tcW w:w="1902" w:type="dxa"/>
            <w:tcBorders>
              <w:top w:val="nil"/>
              <w:left w:val="nil"/>
              <w:bottom w:val="nil"/>
              <w:right w:val="nil"/>
            </w:tcBorders>
            <w:shd w:val="clear" w:color="auto" w:fill="auto"/>
            <w:vAlign w:val="center"/>
            <w:hideMark/>
          </w:tcPr>
          <w:p w14:paraId="7C1EA31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3E62C6E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E754B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4F0C1A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B85093D" w14:textId="77777777" w:rsidTr="00E419CD">
        <w:trPr>
          <w:trHeight w:val="300"/>
        </w:trPr>
        <w:tc>
          <w:tcPr>
            <w:tcW w:w="2434" w:type="dxa"/>
            <w:tcBorders>
              <w:top w:val="nil"/>
              <w:left w:val="nil"/>
              <w:bottom w:val="nil"/>
              <w:right w:val="nil"/>
            </w:tcBorders>
            <w:shd w:val="clear" w:color="auto" w:fill="auto"/>
            <w:noWrap/>
            <w:vAlign w:val="bottom"/>
            <w:hideMark/>
          </w:tcPr>
          <w:p w14:paraId="3E57C26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27.06.2025 (Pá)</w:t>
            </w:r>
          </w:p>
        </w:tc>
        <w:tc>
          <w:tcPr>
            <w:tcW w:w="1902" w:type="dxa"/>
            <w:tcBorders>
              <w:top w:val="nil"/>
              <w:left w:val="nil"/>
              <w:bottom w:val="nil"/>
              <w:right w:val="nil"/>
            </w:tcBorders>
            <w:shd w:val="clear" w:color="auto" w:fill="auto"/>
            <w:vAlign w:val="center"/>
            <w:hideMark/>
          </w:tcPr>
          <w:p w14:paraId="47C8DCE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FD05A3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772111C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AB48CA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F808F0C" w14:textId="77777777" w:rsidTr="00E419CD">
        <w:trPr>
          <w:trHeight w:val="300"/>
        </w:trPr>
        <w:tc>
          <w:tcPr>
            <w:tcW w:w="2434" w:type="dxa"/>
            <w:tcBorders>
              <w:top w:val="nil"/>
              <w:left w:val="nil"/>
              <w:bottom w:val="nil"/>
              <w:right w:val="nil"/>
            </w:tcBorders>
            <w:shd w:val="clear" w:color="auto" w:fill="auto"/>
            <w:noWrap/>
            <w:vAlign w:val="bottom"/>
            <w:hideMark/>
          </w:tcPr>
          <w:p w14:paraId="09C0147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27.06.2025 (Pá)</w:t>
            </w:r>
          </w:p>
        </w:tc>
        <w:tc>
          <w:tcPr>
            <w:tcW w:w="1902" w:type="dxa"/>
            <w:tcBorders>
              <w:top w:val="nil"/>
              <w:left w:val="nil"/>
              <w:bottom w:val="nil"/>
              <w:right w:val="nil"/>
            </w:tcBorders>
            <w:shd w:val="clear" w:color="auto" w:fill="auto"/>
            <w:vAlign w:val="center"/>
            <w:hideMark/>
          </w:tcPr>
          <w:p w14:paraId="28DE18F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B7149C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7427FCA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D1591A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B6B1894" w14:textId="77777777" w:rsidTr="00E419CD">
        <w:trPr>
          <w:trHeight w:val="300"/>
        </w:trPr>
        <w:tc>
          <w:tcPr>
            <w:tcW w:w="2434" w:type="dxa"/>
            <w:tcBorders>
              <w:top w:val="nil"/>
              <w:left w:val="nil"/>
              <w:bottom w:val="nil"/>
              <w:right w:val="nil"/>
            </w:tcBorders>
            <w:shd w:val="clear" w:color="auto" w:fill="auto"/>
            <w:noWrap/>
            <w:vAlign w:val="bottom"/>
            <w:hideMark/>
          </w:tcPr>
          <w:p w14:paraId="01FCBD1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27.06.2025 (Pá)</w:t>
            </w:r>
          </w:p>
        </w:tc>
        <w:tc>
          <w:tcPr>
            <w:tcW w:w="1902" w:type="dxa"/>
            <w:tcBorders>
              <w:top w:val="nil"/>
              <w:left w:val="nil"/>
              <w:bottom w:val="nil"/>
              <w:right w:val="nil"/>
            </w:tcBorders>
            <w:shd w:val="clear" w:color="auto" w:fill="auto"/>
            <w:vAlign w:val="center"/>
            <w:hideMark/>
          </w:tcPr>
          <w:p w14:paraId="57EEED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4165E4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92C0D8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A0EF8C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E9FBDA3" w14:textId="77777777" w:rsidTr="00E419CD">
        <w:trPr>
          <w:trHeight w:val="300"/>
        </w:trPr>
        <w:tc>
          <w:tcPr>
            <w:tcW w:w="2434" w:type="dxa"/>
            <w:tcBorders>
              <w:top w:val="nil"/>
              <w:left w:val="nil"/>
              <w:bottom w:val="nil"/>
              <w:right w:val="nil"/>
            </w:tcBorders>
            <w:shd w:val="clear" w:color="auto" w:fill="auto"/>
            <w:noWrap/>
            <w:vAlign w:val="bottom"/>
            <w:hideMark/>
          </w:tcPr>
          <w:p w14:paraId="269AAC4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27.06.2025 (Pá)</w:t>
            </w:r>
          </w:p>
        </w:tc>
        <w:tc>
          <w:tcPr>
            <w:tcW w:w="1902" w:type="dxa"/>
            <w:tcBorders>
              <w:top w:val="nil"/>
              <w:left w:val="nil"/>
              <w:bottom w:val="nil"/>
              <w:right w:val="nil"/>
            </w:tcBorders>
            <w:shd w:val="clear" w:color="auto" w:fill="auto"/>
            <w:vAlign w:val="center"/>
            <w:hideMark/>
          </w:tcPr>
          <w:p w14:paraId="16CFD05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D78B4C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5ABC3D5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2890C0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B732854" w14:textId="77777777" w:rsidTr="00E419CD">
        <w:trPr>
          <w:trHeight w:val="300"/>
        </w:trPr>
        <w:tc>
          <w:tcPr>
            <w:tcW w:w="2434" w:type="dxa"/>
            <w:tcBorders>
              <w:top w:val="nil"/>
              <w:left w:val="nil"/>
              <w:bottom w:val="nil"/>
              <w:right w:val="nil"/>
            </w:tcBorders>
            <w:shd w:val="clear" w:color="auto" w:fill="auto"/>
            <w:noWrap/>
            <w:vAlign w:val="bottom"/>
            <w:hideMark/>
          </w:tcPr>
          <w:p w14:paraId="313B068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30.06.2025 (Po)</w:t>
            </w:r>
          </w:p>
        </w:tc>
        <w:tc>
          <w:tcPr>
            <w:tcW w:w="1902" w:type="dxa"/>
            <w:tcBorders>
              <w:top w:val="nil"/>
              <w:left w:val="nil"/>
              <w:bottom w:val="nil"/>
              <w:right w:val="nil"/>
            </w:tcBorders>
            <w:shd w:val="clear" w:color="auto" w:fill="auto"/>
            <w:vAlign w:val="center"/>
            <w:hideMark/>
          </w:tcPr>
          <w:p w14:paraId="40768AF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EBDED5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747D52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9C87D1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7EF37E7" w14:textId="77777777" w:rsidTr="00E419CD">
        <w:trPr>
          <w:trHeight w:val="300"/>
        </w:trPr>
        <w:tc>
          <w:tcPr>
            <w:tcW w:w="2434" w:type="dxa"/>
            <w:tcBorders>
              <w:top w:val="nil"/>
              <w:left w:val="nil"/>
              <w:bottom w:val="nil"/>
              <w:right w:val="nil"/>
            </w:tcBorders>
            <w:shd w:val="clear" w:color="auto" w:fill="auto"/>
            <w:noWrap/>
            <w:vAlign w:val="bottom"/>
            <w:hideMark/>
          </w:tcPr>
          <w:p w14:paraId="4BDF03F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30.06.2025 (Po)</w:t>
            </w:r>
          </w:p>
        </w:tc>
        <w:tc>
          <w:tcPr>
            <w:tcW w:w="1902" w:type="dxa"/>
            <w:tcBorders>
              <w:top w:val="nil"/>
              <w:left w:val="nil"/>
              <w:bottom w:val="nil"/>
              <w:right w:val="nil"/>
            </w:tcBorders>
            <w:shd w:val="clear" w:color="auto" w:fill="auto"/>
            <w:vAlign w:val="center"/>
            <w:hideMark/>
          </w:tcPr>
          <w:p w14:paraId="45A818A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CC7D86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9C4BC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B8C143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53445FD" w14:textId="77777777" w:rsidTr="00E419CD">
        <w:trPr>
          <w:trHeight w:val="300"/>
        </w:trPr>
        <w:tc>
          <w:tcPr>
            <w:tcW w:w="2434" w:type="dxa"/>
            <w:tcBorders>
              <w:top w:val="nil"/>
              <w:left w:val="nil"/>
              <w:bottom w:val="nil"/>
              <w:right w:val="nil"/>
            </w:tcBorders>
            <w:shd w:val="clear" w:color="auto" w:fill="auto"/>
            <w:noWrap/>
            <w:vAlign w:val="bottom"/>
            <w:hideMark/>
          </w:tcPr>
          <w:p w14:paraId="4F4050D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716928B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A4C80B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13F31D8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0C0F2E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5BCD93" w14:textId="77777777" w:rsidTr="00E419CD">
        <w:trPr>
          <w:trHeight w:val="300"/>
        </w:trPr>
        <w:tc>
          <w:tcPr>
            <w:tcW w:w="2434" w:type="dxa"/>
            <w:tcBorders>
              <w:top w:val="nil"/>
              <w:left w:val="nil"/>
              <w:bottom w:val="nil"/>
              <w:right w:val="nil"/>
            </w:tcBorders>
            <w:shd w:val="clear" w:color="auto" w:fill="auto"/>
            <w:noWrap/>
            <w:vAlign w:val="bottom"/>
            <w:hideMark/>
          </w:tcPr>
          <w:p w14:paraId="316DD7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5DE957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BBC67E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5EB0A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4F4D9F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C61FE4" w14:textId="77777777" w:rsidTr="00E419CD">
        <w:trPr>
          <w:trHeight w:val="300"/>
        </w:trPr>
        <w:tc>
          <w:tcPr>
            <w:tcW w:w="2434" w:type="dxa"/>
            <w:tcBorders>
              <w:top w:val="nil"/>
              <w:left w:val="nil"/>
              <w:bottom w:val="nil"/>
              <w:right w:val="nil"/>
            </w:tcBorders>
            <w:shd w:val="clear" w:color="auto" w:fill="auto"/>
            <w:noWrap/>
            <w:vAlign w:val="bottom"/>
            <w:hideMark/>
          </w:tcPr>
          <w:p w14:paraId="1CEA544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64AED88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2B6164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E825E9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A739FC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A472EEE" w14:textId="77777777" w:rsidTr="00E419CD">
        <w:trPr>
          <w:trHeight w:val="300"/>
        </w:trPr>
        <w:tc>
          <w:tcPr>
            <w:tcW w:w="2434" w:type="dxa"/>
            <w:tcBorders>
              <w:top w:val="nil"/>
              <w:left w:val="nil"/>
              <w:bottom w:val="nil"/>
              <w:right w:val="nil"/>
            </w:tcBorders>
            <w:shd w:val="clear" w:color="auto" w:fill="auto"/>
            <w:noWrap/>
            <w:vAlign w:val="bottom"/>
            <w:hideMark/>
          </w:tcPr>
          <w:p w14:paraId="3BC22BF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231CAC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E18059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1A9B4E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32F57C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CEF32FA" w14:textId="77777777" w:rsidTr="00E419CD">
        <w:trPr>
          <w:trHeight w:val="300"/>
        </w:trPr>
        <w:tc>
          <w:tcPr>
            <w:tcW w:w="2434" w:type="dxa"/>
            <w:tcBorders>
              <w:top w:val="nil"/>
              <w:left w:val="nil"/>
              <w:bottom w:val="nil"/>
              <w:right w:val="nil"/>
            </w:tcBorders>
            <w:shd w:val="clear" w:color="auto" w:fill="auto"/>
            <w:noWrap/>
            <w:vAlign w:val="bottom"/>
            <w:hideMark/>
          </w:tcPr>
          <w:p w14:paraId="77E03EC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70D5E5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58E0FD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4A7A131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83B105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F1EB544" w14:textId="77777777" w:rsidTr="00E419CD">
        <w:trPr>
          <w:trHeight w:val="300"/>
        </w:trPr>
        <w:tc>
          <w:tcPr>
            <w:tcW w:w="2434" w:type="dxa"/>
            <w:tcBorders>
              <w:top w:val="nil"/>
              <w:left w:val="nil"/>
              <w:bottom w:val="nil"/>
              <w:right w:val="nil"/>
            </w:tcBorders>
            <w:shd w:val="clear" w:color="auto" w:fill="auto"/>
            <w:noWrap/>
            <w:vAlign w:val="bottom"/>
            <w:hideMark/>
          </w:tcPr>
          <w:p w14:paraId="1F8351F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11.07.2025 (Pá)</w:t>
            </w:r>
          </w:p>
        </w:tc>
        <w:tc>
          <w:tcPr>
            <w:tcW w:w="1902" w:type="dxa"/>
            <w:tcBorders>
              <w:top w:val="nil"/>
              <w:left w:val="nil"/>
              <w:bottom w:val="nil"/>
              <w:right w:val="nil"/>
            </w:tcBorders>
            <w:shd w:val="clear" w:color="auto" w:fill="auto"/>
            <w:vAlign w:val="center"/>
            <w:hideMark/>
          </w:tcPr>
          <w:p w14:paraId="0BEC9D4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F5B05F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1FF8AC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37CA04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D764DA6" w14:textId="77777777" w:rsidTr="00E419CD">
        <w:trPr>
          <w:trHeight w:val="300"/>
        </w:trPr>
        <w:tc>
          <w:tcPr>
            <w:tcW w:w="2434" w:type="dxa"/>
            <w:tcBorders>
              <w:top w:val="nil"/>
              <w:left w:val="nil"/>
              <w:bottom w:val="nil"/>
              <w:right w:val="nil"/>
            </w:tcBorders>
            <w:shd w:val="clear" w:color="auto" w:fill="auto"/>
            <w:noWrap/>
            <w:vAlign w:val="bottom"/>
            <w:hideMark/>
          </w:tcPr>
          <w:p w14:paraId="681CBEE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11.07.2025 (Pá)</w:t>
            </w:r>
          </w:p>
        </w:tc>
        <w:tc>
          <w:tcPr>
            <w:tcW w:w="1902" w:type="dxa"/>
            <w:tcBorders>
              <w:top w:val="nil"/>
              <w:left w:val="nil"/>
              <w:bottom w:val="nil"/>
              <w:right w:val="nil"/>
            </w:tcBorders>
            <w:shd w:val="clear" w:color="auto" w:fill="auto"/>
            <w:vAlign w:val="center"/>
            <w:hideMark/>
          </w:tcPr>
          <w:p w14:paraId="31D39B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DEF147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77F1DB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46D3AD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5DDC155" w14:textId="77777777" w:rsidTr="00E419CD">
        <w:trPr>
          <w:trHeight w:val="300"/>
        </w:trPr>
        <w:tc>
          <w:tcPr>
            <w:tcW w:w="2434" w:type="dxa"/>
            <w:tcBorders>
              <w:top w:val="nil"/>
              <w:left w:val="nil"/>
              <w:bottom w:val="nil"/>
              <w:right w:val="nil"/>
            </w:tcBorders>
            <w:shd w:val="clear" w:color="auto" w:fill="auto"/>
            <w:noWrap/>
            <w:vAlign w:val="bottom"/>
            <w:hideMark/>
          </w:tcPr>
          <w:p w14:paraId="7E8DBE7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1ED0709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D7BFB7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586BD1C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B5CE58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1F68174" w14:textId="77777777" w:rsidTr="00E419CD">
        <w:trPr>
          <w:trHeight w:val="300"/>
        </w:trPr>
        <w:tc>
          <w:tcPr>
            <w:tcW w:w="2434" w:type="dxa"/>
            <w:tcBorders>
              <w:top w:val="nil"/>
              <w:left w:val="nil"/>
              <w:bottom w:val="nil"/>
              <w:right w:val="nil"/>
            </w:tcBorders>
            <w:shd w:val="clear" w:color="auto" w:fill="auto"/>
            <w:noWrap/>
            <w:vAlign w:val="bottom"/>
            <w:hideMark/>
          </w:tcPr>
          <w:p w14:paraId="574EC58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03FD8CD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10FD23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46FF785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1B899F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D194768" w14:textId="77777777" w:rsidTr="00E419CD">
        <w:trPr>
          <w:trHeight w:val="300"/>
        </w:trPr>
        <w:tc>
          <w:tcPr>
            <w:tcW w:w="2434" w:type="dxa"/>
            <w:tcBorders>
              <w:top w:val="nil"/>
              <w:left w:val="nil"/>
              <w:bottom w:val="nil"/>
              <w:right w:val="nil"/>
            </w:tcBorders>
            <w:shd w:val="clear" w:color="auto" w:fill="auto"/>
            <w:noWrap/>
            <w:vAlign w:val="bottom"/>
            <w:hideMark/>
          </w:tcPr>
          <w:p w14:paraId="58D0FCE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6482375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2925BF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73DE54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35B355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718EFBA" w14:textId="77777777" w:rsidTr="00E419CD">
        <w:trPr>
          <w:trHeight w:val="300"/>
        </w:trPr>
        <w:tc>
          <w:tcPr>
            <w:tcW w:w="2434" w:type="dxa"/>
            <w:tcBorders>
              <w:top w:val="nil"/>
              <w:left w:val="nil"/>
              <w:bottom w:val="nil"/>
              <w:right w:val="nil"/>
            </w:tcBorders>
            <w:shd w:val="clear" w:color="auto" w:fill="auto"/>
            <w:noWrap/>
            <w:vAlign w:val="bottom"/>
            <w:hideMark/>
          </w:tcPr>
          <w:p w14:paraId="5DD5389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57E91AE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4BACB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2D24233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E686C8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02EB5A2" w14:textId="77777777" w:rsidTr="00E419CD">
        <w:trPr>
          <w:trHeight w:val="300"/>
        </w:trPr>
        <w:tc>
          <w:tcPr>
            <w:tcW w:w="2434" w:type="dxa"/>
            <w:tcBorders>
              <w:top w:val="nil"/>
              <w:left w:val="nil"/>
              <w:bottom w:val="nil"/>
              <w:right w:val="nil"/>
            </w:tcBorders>
            <w:shd w:val="clear" w:color="auto" w:fill="auto"/>
            <w:noWrap/>
            <w:vAlign w:val="bottom"/>
            <w:hideMark/>
          </w:tcPr>
          <w:p w14:paraId="42B1AD9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355DD08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B158D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34F0CB7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4BADFF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D457E00" w14:textId="77777777" w:rsidTr="00E419CD">
        <w:trPr>
          <w:trHeight w:val="300"/>
        </w:trPr>
        <w:tc>
          <w:tcPr>
            <w:tcW w:w="2434" w:type="dxa"/>
            <w:tcBorders>
              <w:top w:val="nil"/>
              <w:left w:val="nil"/>
              <w:bottom w:val="nil"/>
              <w:right w:val="nil"/>
            </w:tcBorders>
            <w:shd w:val="clear" w:color="auto" w:fill="auto"/>
            <w:noWrap/>
            <w:vAlign w:val="bottom"/>
            <w:hideMark/>
          </w:tcPr>
          <w:p w14:paraId="7AFAFCD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09C1A62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5102A4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383255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E0552C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AC401C8" w14:textId="77777777" w:rsidTr="00E419CD">
        <w:trPr>
          <w:trHeight w:val="300"/>
        </w:trPr>
        <w:tc>
          <w:tcPr>
            <w:tcW w:w="2434" w:type="dxa"/>
            <w:tcBorders>
              <w:top w:val="nil"/>
              <w:left w:val="nil"/>
              <w:bottom w:val="nil"/>
              <w:right w:val="nil"/>
            </w:tcBorders>
            <w:shd w:val="clear" w:color="auto" w:fill="auto"/>
            <w:noWrap/>
            <w:vAlign w:val="bottom"/>
            <w:hideMark/>
          </w:tcPr>
          <w:p w14:paraId="5DFF9A7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16.07.2025 (St)</w:t>
            </w:r>
          </w:p>
        </w:tc>
        <w:tc>
          <w:tcPr>
            <w:tcW w:w="1902" w:type="dxa"/>
            <w:tcBorders>
              <w:top w:val="nil"/>
              <w:left w:val="nil"/>
              <w:bottom w:val="nil"/>
              <w:right w:val="nil"/>
            </w:tcBorders>
            <w:shd w:val="clear" w:color="auto" w:fill="auto"/>
            <w:vAlign w:val="center"/>
            <w:hideMark/>
          </w:tcPr>
          <w:p w14:paraId="31D4D6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4D25FF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45C9C43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878BBA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A1D4AD2" w14:textId="77777777" w:rsidTr="00E419CD">
        <w:trPr>
          <w:trHeight w:val="300"/>
        </w:trPr>
        <w:tc>
          <w:tcPr>
            <w:tcW w:w="2434" w:type="dxa"/>
            <w:tcBorders>
              <w:top w:val="nil"/>
              <w:left w:val="nil"/>
              <w:bottom w:val="nil"/>
              <w:right w:val="nil"/>
            </w:tcBorders>
            <w:shd w:val="clear" w:color="auto" w:fill="auto"/>
            <w:noWrap/>
            <w:vAlign w:val="bottom"/>
            <w:hideMark/>
          </w:tcPr>
          <w:p w14:paraId="4C85491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305300A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B4CF11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51C8F05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4B836D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DA5624" w14:textId="77777777" w:rsidTr="00E419CD">
        <w:trPr>
          <w:trHeight w:val="300"/>
        </w:trPr>
        <w:tc>
          <w:tcPr>
            <w:tcW w:w="2434" w:type="dxa"/>
            <w:tcBorders>
              <w:top w:val="nil"/>
              <w:left w:val="nil"/>
              <w:bottom w:val="nil"/>
              <w:right w:val="nil"/>
            </w:tcBorders>
            <w:shd w:val="clear" w:color="auto" w:fill="auto"/>
            <w:noWrap/>
            <w:vAlign w:val="bottom"/>
            <w:hideMark/>
          </w:tcPr>
          <w:p w14:paraId="60CC3D4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165757E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FD34E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587540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54AC7A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66A69B7" w14:textId="77777777" w:rsidTr="00E419CD">
        <w:trPr>
          <w:trHeight w:val="300"/>
        </w:trPr>
        <w:tc>
          <w:tcPr>
            <w:tcW w:w="2434" w:type="dxa"/>
            <w:tcBorders>
              <w:top w:val="nil"/>
              <w:left w:val="nil"/>
              <w:bottom w:val="nil"/>
              <w:right w:val="nil"/>
            </w:tcBorders>
            <w:shd w:val="clear" w:color="auto" w:fill="auto"/>
            <w:noWrap/>
            <w:vAlign w:val="bottom"/>
            <w:hideMark/>
          </w:tcPr>
          <w:p w14:paraId="1327825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6DBF0BB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5531E8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76B1D2D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EF349F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F4865E5" w14:textId="77777777" w:rsidTr="00E419CD">
        <w:trPr>
          <w:trHeight w:val="300"/>
        </w:trPr>
        <w:tc>
          <w:tcPr>
            <w:tcW w:w="2434" w:type="dxa"/>
            <w:tcBorders>
              <w:top w:val="nil"/>
              <w:left w:val="nil"/>
              <w:bottom w:val="nil"/>
              <w:right w:val="nil"/>
            </w:tcBorders>
            <w:shd w:val="clear" w:color="auto" w:fill="auto"/>
            <w:noWrap/>
            <w:vAlign w:val="bottom"/>
            <w:hideMark/>
          </w:tcPr>
          <w:p w14:paraId="6B66868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57436BA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086406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4960D17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25057E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A9EB03B" w14:textId="77777777" w:rsidTr="00E419CD">
        <w:trPr>
          <w:trHeight w:val="300"/>
        </w:trPr>
        <w:tc>
          <w:tcPr>
            <w:tcW w:w="2434" w:type="dxa"/>
            <w:tcBorders>
              <w:top w:val="nil"/>
              <w:left w:val="nil"/>
              <w:bottom w:val="nil"/>
              <w:right w:val="nil"/>
            </w:tcBorders>
            <w:shd w:val="clear" w:color="auto" w:fill="auto"/>
            <w:noWrap/>
            <w:vAlign w:val="bottom"/>
            <w:hideMark/>
          </w:tcPr>
          <w:p w14:paraId="1779F88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3D3F3F8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3E74457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0D9A3EB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16429A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7B908FB" w14:textId="77777777" w:rsidTr="00E419CD">
        <w:trPr>
          <w:trHeight w:val="300"/>
        </w:trPr>
        <w:tc>
          <w:tcPr>
            <w:tcW w:w="2434" w:type="dxa"/>
            <w:tcBorders>
              <w:top w:val="nil"/>
              <w:left w:val="nil"/>
              <w:bottom w:val="nil"/>
              <w:right w:val="nil"/>
            </w:tcBorders>
            <w:shd w:val="clear" w:color="auto" w:fill="auto"/>
            <w:noWrap/>
            <w:vAlign w:val="bottom"/>
            <w:hideMark/>
          </w:tcPr>
          <w:p w14:paraId="24DB82B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18.07.2025 (Pá)</w:t>
            </w:r>
          </w:p>
        </w:tc>
        <w:tc>
          <w:tcPr>
            <w:tcW w:w="1902" w:type="dxa"/>
            <w:tcBorders>
              <w:top w:val="nil"/>
              <w:left w:val="nil"/>
              <w:bottom w:val="nil"/>
              <w:right w:val="nil"/>
            </w:tcBorders>
            <w:shd w:val="clear" w:color="auto" w:fill="auto"/>
            <w:vAlign w:val="center"/>
            <w:hideMark/>
          </w:tcPr>
          <w:p w14:paraId="143200D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D58177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17883F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0EEE44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BA95B05" w14:textId="77777777" w:rsidTr="00E419CD">
        <w:trPr>
          <w:trHeight w:val="300"/>
        </w:trPr>
        <w:tc>
          <w:tcPr>
            <w:tcW w:w="2434" w:type="dxa"/>
            <w:tcBorders>
              <w:top w:val="nil"/>
              <w:left w:val="nil"/>
              <w:bottom w:val="nil"/>
              <w:right w:val="nil"/>
            </w:tcBorders>
            <w:shd w:val="clear" w:color="auto" w:fill="auto"/>
            <w:noWrap/>
            <w:vAlign w:val="bottom"/>
            <w:hideMark/>
          </w:tcPr>
          <w:p w14:paraId="209A691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18.07.2025 (Pá)</w:t>
            </w:r>
          </w:p>
        </w:tc>
        <w:tc>
          <w:tcPr>
            <w:tcW w:w="1902" w:type="dxa"/>
            <w:tcBorders>
              <w:top w:val="nil"/>
              <w:left w:val="nil"/>
              <w:bottom w:val="nil"/>
              <w:right w:val="nil"/>
            </w:tcBorders>
            <w:shd w:val="clear" w:color="auto" w:fill="auto"/>
            <w:vAlign w:val="center"/>
            <w:hideMark/>
          </w:tcPr>
          <w:p w14:paraId="5EBD698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38603F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751C1E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688080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A3B5CE1" w14:textId="77777777" w:rsidTr="00E419CD">
        <w:trPr>
          <w:trHeight w:val="300"/>
        </w:trPr>
        <w:tc>
          <w:tcPr>
            <w:tcW w:w="2434" w:type="dxa"/>
            <w:tcBorders>
              <w:top w:val="nil"/>
              <w:left w:val="nil"/>
              <w:bottom w:val="nil"/>
              <w:right w:val="nil"/>
            </w:tcBorders>
            <w:shd w:val="clear" w:color="auto" w:fill="auto"/>
            <w:noWrap/>
            <w:vAlign w:val="bottom"/>
            <w:hideMark/>
          </w:tcPr>
          <w:p w14:paraId="5B15C48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18.07.2025 (Pá)</w:t>
            </w:r>
          </w:p>
        </w:tc>
        <w:tc>
          <w:tcPr>
            <w:tcW w:w="1902" w:type="dxa"/>
            <w:tcBorders>
              <w:top w:val="nil"/>
              <w:left w:val="nil"/>
              <w:bottom w:val="nil"/>
              <w:right w:val="nil"/>
            </w:tcBorders>
            <w:shd w:val="clear" w:color="auto" w:fill="auto"/>
            <w:vAlign w:val="center"/>
            <w:hideMark/>
          </w:tcPr>
          <w:p w14:paraId="6D2156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306BF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4FFBC5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1E99D1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2CD97E8" w14:textId="77777777" w:rsidTr="00E419CD">
        <w:trPr>
          <w:trHeight w:val="300"/>
        </w:trPr>
        <w:tc>
          <w:tcPr>
            <w:tcW w:w="2434" w:type="dxa"/>
            <w:tcBorders>
              <w:top w:val="nil"/>
              <w:left w:val="nil"/>
              <w:bottom w:val="nil"/>
              <w:right w:val="nil"/>
            </w:tcBorders>
            <w:shd w:val="clear" w:color="auto" w:fill="auto"/>
            <w:noWrap/>
            <w:vAlign w:val="bottom"/>
            <w:hideMark/>
          </w:tcPr>
          <w:p w14:paraId="52671D6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18.07.2025 (Pá)</w:t>
            </w:r>
          </w:p>
        </w:tc>
        <w:tc>
          <w:tcPr>
            <w:tcW w:w="1902" w:type="dxa"/>
            <w:tcBorders>
              <w:top w:val="nil"/>
              <w:left w:val="nil"/>
              <w:bottom w:val="nil"/>
              <w:right w:val="nil"/>
            </w:tcBorders>
            <w:shd w:val="clear" w:color="auto" w:fill="auto"/>
            <w:vAlign w:val="center"/>
            <w:hideMark/>
          </w:tcPr>
          <w:p w14:paraId="58E0A88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DAF0DC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7FB05BF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BC5EAC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BDE6B6B" w14:textId="77777777" w:rsidTr="00E419CD">
        <w:trPr>
          <w:trHeight w:val="300"/>
        </w:trPr>
        <w:tc>
          <w:tcPr>
            <w:tcW w:w="2434" w:type="dxa"/>
            <w:tcBorders>
              <w:top w:val="nil"/>
              <w:left w:val="nil"/>
              <w:bottom w:val="nil"/>
              <w:right w:val="nil"/>
            </w:tcBorders>
            <w:shd w:val="clear" w:color="auto" w:fill="auto"/>
            <w:noWrap/>
            <w:vAlign w:val="bottom"/>
            <w:hideMark/>
          </w:tcPr>
          <w:p w14:paraId="04498C8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21.07.2025 (Po)</w:t>
            </w:r>
          </w:p>
        </w:tc>
        <w:tc>
          <w:tcPr>
            <w:tcW w:w="1902" w:type="dxa"/>
            <w:tcBorders>
              <w:top w:val="nil"/>
              <w:left w:val="nil"/>
              <w:bottom w:val="nil"/>
              <w:right w:val="nil"/>
            </w:tcBorders>
            <w:shd w:val="clear" w:color="auto" w:fill="auto"/>
            <w:vAlign w:val="center"/>
            <w:hideMark/>
          </w:tcPr>
          <w:p w14:paraId="14A0EA7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C4EAAE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0FEF5B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0258EA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F02AAEE" w14:textId="77777777" w:rsidTr="00E419CD">
        <w:trPr>
          <w:trHeight w:val="300"/>
        </w:trPr>
        <w:tc>
          <w:tcPr>
            <w:tcW w:w="2434" w:type="dxa"/>
            <w:tcBorders>
              <w:top w:val="nil"/>
              <w:left w:val="nil"/>
              <w:bottom w:val="nil"/>
              <w:right w:val="nil"/>
            </w:tcBorders>
            <w:shd w:val="clear" w:color="auto" w:fill="auto"/>
            <w:noWrap/>
            <w:vAlign w:val="bottom"/>
            <w:hideMark/>
          </w:tcPr>
          <w:p w14:paraId="5ECBBE0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21.07.2025 (Po)</w:t>
            </w:r>
          </w:p>
        </w:tc>
        <w:tc>
          <w:tcPr>
            <w:tcW w:w="1902" w:type="dxa"/>
            <w:tcBorders>
              <w:top w:val="nil"/>
              <w:left w:val="nil"/>
              <w:bottom w:val="nil"/>
              <w:right w:val="nil"/>
            </w:tcBorders>
            <w:shd w:val="clear" w:color="auto" w:fill="auto"/>
            <w:vAlign w:val="center"/>
            <w:hideMark/>
          </w:tcPr>
          <w:p w14:paraId="494669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D4AA54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23B4453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5D09C2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7689904" w14:textId="77777777" w:rsidTr="00E419CD">
        <w:trPr>
          <w:trHeight w:val="300"/>
        </w:trPr>
        <w:tc>
          <w:tcPr>
            <w:tcW w:w="2434" w:type="dxa"/>
            <w:tcBorders>
              <w:top w:val="nil"/>
              <w:left w:val="nil"/>
              <w:bottom w:val="nil"/>
              <w:right w:val="nil"/>
            </w:tcBorders>
            <w:shd w:val="clear" w:color="auto" w:fill="auto"/>
            <w:noWrap/>
            <w:vAlign w:val="bottom"/>
            <w:hideMark/>
          </w:tcPr>
          <w:p w14:paraId="6464397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22.07.2025 (Út)</w:t>
            </w:r>
          </w:p>
        </w:tc>
        <w:tc>
          <w:tcPr>
            <w:tcW w:w="1902" w:type="dxa"/>
            <w:tcBorders>
              <w:top w:val="nil"/>
              <w:left w:val="nil"/>
              <w:bottom w:val="nil"/>
              <w:right w:val="nil"/>
            </w:tcBorders>
            <w:shd w:val="clear" w:color="auto" w:fill="auto"/>
            <w:vAlign w:val="center"/>
            <w:hideMark/>
          </w:tcPr>
          <w:p w14:paraId="73FE3F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BE0DD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C8C309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930924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D340B0D" w14:textId="77777777" w:rsidTr="00E419CD">
        <w:trPr>
          <w:trHeight w:val="300"/>
        </w:trPr>
        <w:tc>
          <w:tcPr>
            <w:tcW w:w="2434" w:type="dxa"/>
            <w:tcBorders>
              <w:top w:val="nil"/>
              <w:left w:val="nil"/>
              <w:bottom w:val="nil"/>
              <w:right w:val="nil"/>
            </w:tcBorders>
            <w:shd w:val="clear" w:color="auto" w:fill="auto"/>
            <w:noWrap/>
            <w:vAlign w:val="bottom"/>
            <w:hideMark/>
          </w:tcPr>
          <w:p w14:paraId="12C3058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22.07.2025 (Út)</w:t>
            </w:r>
          </w:p>
        </w:tc>
        <w:tc>
          <w:tcPr>
            <w:tcW w:w="1902" w:type="dxa"/>
            <w:tcBorders>
              <w:top w:val="nil"/>
              <w:left w:val="nil"/>
              <w:bottom w:val="nil"/>
              <w:right w:val="nil"/>
            </w:tcBorders>
            <w:shd w:val="clear" w:color="auto" w:fill="auto"/>
            <w:vAlign w:val="center"/>
            <w:hideMark/>
          </w:tcPr>
          <w:p w14:paraId="5EB79BB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4DD20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240658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B85204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F0D66C3" w14:textId="77777777" w:rsidTr="00E419CD">
        <w:trPr>
          <w:trHeight w:val="300"/>
        </w:trPr>
        <w:tc>
          <w:tcPr>
            <w:tcW w:w="2434" w:type="dxa"/>
            <w:tcBorders>
              <w:top w:val="nil"/>
              <w:left w:val="nil"/>
              <w:bottom w:val="nil"/>
              <w:right w:val="nil"/>
            </w:tcBorders>
            <w:shd w:val="clear" w:color="auto" w:fill="auto"/>
            <w:noWrap/>
            <w:vAlign w:val="bottom"/>
            <w:hideMark/>
          </w:tcPr>
          <w:p w14:paraId="4098C19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22.07.2025 (Út)</w:t>
            </w:r>
          </w:p>
        </w:tc>
        <w:tc>
          <w:tcPr>
            <w:tcW w:w="1902" w:type="dxa"/>
            <w:tcBorders>
              <w:top w:val="nil"/>
              <w:left w:val="nil"/>
              <w:bottom w:val="nil"/>
              <w:right w:val="nil"/>
            </w:tcBorders>
            <w:shd w:val="clear" w:color="auto" w:fill="auto"/>
            <w:vAlign w:val="center"/>
            <w:hideMark/>
          </w:tcPr>
          <w:p w14:paraId="3F47D62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41F0AD7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493C0A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F698B3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AF66FF7" w14:textId="77777777" w:rsidTr="00E419CD">
        <w:trPr>
          <w:trHeight w:val="300"/>
        </w:trPr>
        <w:tc>
          <w:tcPr>
            <w:tcW w:w="2434" w:type="dxa"/>
            <w:tcBorders>
              <w:top w:val="nil"/>
              <w:left w:val="nil"/>
              <w:bottom w:val="nil"/>
              <w:right w:val="nil"/>
            </w:tcBorders>
            <w:shd w:val="clear" w:color="auto" w:fill="auto"/>
            <w:noWrap/>
            <w:vAlign w:val="bottom"/>
            <w:hideMark/>
          </w:tcPr>
          <w:p w14:paraId="302C14C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22.07.2025 (Út)</w:t>
            </w:r>
          </w:p>
        </w:tc>
        <w:tc>
          <w:tcPr>
            <w:tcW w:w="1902" w:type="dxa"/>
            <w:tcBorders>
              <w:top w:val="nil"/>
              <w:left w:val="nil"/>
              <w:bottom w:val="nil"/>
              <w:right w:val="nil"/>
            </w:tcBorders>
            <w:shd w:val="clear" w:color="auto" w:fill="auto"/>
            <w:vAlign w:val="center"/>
            <w:hideMark/>
          </w:tcPr>
          <w:p w14:paraId="2625797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6B0E6E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4B95FE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45B3B1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05B1D8D" w14:textId="77777777" w:rsidTr="00E419CD">
        <w:trPr>
          <w:trHeight w:val="300"/>
        </w:trPr>
        <w:tc>
          <w:tcPr>
            <w:tcW w:w="2434" w:type="dxa"/>
            <w:tcBorders>
              <w:top w:val="nil"/>
              <w:left w:val="nil"/>
              <w:bottom w:val="nil"/>
              <w:right w:val="nil"/>
            </w:tcBorders>
            <w:shd w:val="clear" w:color="auto" w:fill="auto"/>
            <w:noWrap/>
            <w:vAlign w:val="bottom"/>
            <w:hideMark/>
          </w:tcPr>
          <w:p w14:paraId="6B3240A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22.07.2025 (Út)</w:t>
            </w:r>
          </w:p>
        </w:tc>
        <w:tc>
          <w:tcPr>
            <w:tcW w:w="1902" w:type="dxa"/>
            <w:tcBorders>
              <w:top w:val="nil"/>
              <w:left w:val="nil"/>
              <w:bottom w:val="nil"/>
              <w:right w:val="nil"/>
            </w:tcBorders>
            <w:shd w:val="clear" w:color="auto" w:fill="auto"/>
            <w:vAlign w:val="center"/>
            <w:hideMark/>
          </w:tcPr>
          <w:p w14:paraId="01E826E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4229681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498A79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074151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B8EC589" w14:textId="77777777" w:rsidTr="00E419CD">
        <w:trPr>
          <w:trHeight w:val="300"/>
        </w:trPr>
        <w:tc>
          <w:tcPr>
            <w:tcW w:w="2434" w:type="dxa"/>
            <w:tcBorders>
              <w:top w:val="nil"/>
              <w:left w:val="nil"/>
              <w:bottom w:val="nil"/>
              <w:right w:val="nil"/>
            </w:tcBorders>
            <w:shd w:val="clear" w:color="auto" w:fill="auto"/>
            <w:noWrap/>
            <w:vAlign w:val="bottom"/>
            <w:hideMark/>
          </w:tcPr>
          <w:p w14:paraId="22899B8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23.07.2025 (St)</w:t>
            </w:r>
          </w:p>
        </w:tc>
        <w:tc>
          <w:tcPr>
            <w:tcW w:w="1902" w:type="dxa"/>
            <w:tcBorders>
              <w:top w:val="nil"/>
              <w:left w:val="nil"/>
              <w:bottom w:val="nil"/>
              <w:right w:val="nil"/>
            </w:tcBorders>
            <w:shd w:val="clear" w:color="auto" w:fill="auto"/>
            <w:vAlign w:val="center"/>
            <w:hideMark/>
          </w:tcPr>
          <w:p w14:paraId="141FE30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654853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13875F6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B62E24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EDC5F8" w14:textId="77777777" w:rsidTr="00E419CD">
        <w:trPr>
          <w:trHeight w:val="300"/>
        </w:trPr>
        <w:tc>
          <w:tcPr>
            <w:tcW w:w="2434" w:type="dxa"/>
            <w:tcBorders>
              <w:top w:val="nil"/>
              <w:left w:val="nil"/>
              <w:bottom w:val="nil"/>
              <w:right w:val="nil"/>
            </w:tcBorders>
            <w:shd w:val="clear" w:color="auto" w:fill="auto"/>
            <w:noWrap/>
            <w:vAlign w:val="bottom"/>
            <w:hideMark/>
          </w:tcPr>
          <w:p w14:paraId="1F3CDE2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23.07.2025 (St)</w:t>
            </w:r>
          </w:p>
        </w:tc>
        <w:tc>
          <w:tcPr>
            <w:tcW w:w="1902" w:type="dxa"/>
            <w:tcBorders>
              <w:top w:val="nil"/>
              <w:left w:val="nil"/>
              <w:bottom w:val="nil"/>
              <w:right w:val="nil"/>
            </w:tcBorders>
            <w:shd w:val="clear" w:color="auto" w:fill="auto"/>
            <w:vAlign w:val="center"/>
            <w:hideMark/>
          </w:tcPr>
          <w:p w14:paraId="7D235F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119493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21A51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6AD785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6DE9436" w14:textId="77777777" w:rsidTr="00E419CD">
        <w:trPr>
          <w:trHeight w:val="300"/>
        </w:trPr>
        <w:tc>
          <w:tcPr>
            <w:tcW w:w="2434" w:type="dxa"/>
            <w:tcBorders>
              <w:top w:val="nil"/>
              <w:left w:val="nil"/>
              <w:bottom w:val="nil"/>
              <w:right w:val="nil"/>
            </w:tcBorders>
            <w:shd w:val="clear" w:color="auto" w:fill="auto"/>
            <w:noWrap/>
            <w:vAlign w:val="bottom"/>
            <w:hideMark/>
          </w:tcPr>
          <w:p w14:paraId="57D08F5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23.07.2025 (St)</w:t>
            </w:r>
          </w:p>
        </w:tc>
        <w:tc>
          <w:tcPr>
            <w:tcW w:w="1902" w:type="dxa"/>
            <w:tcBorders>
              <w:top w:val="nil"/>
              <w:left w:val="nil"/>
              <w:bottom w:val="nil"/>
              <w:right w:val="nil"/>
            </w:tcBorders>
            <w:shd w:val="clear" w:color="auto" w:fill="auto"/>
            <w:vAlign w:val="center"/>
            <w:hideMark/>
          </w:tcPr>
          <w:p w14:paraId="7716D03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413DE9B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F3C5D3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9D0B5E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C86E000" w14:textId="77777777" w:rsidTr="00E419CD">
        <w:trPr>
          <w:trHeight w:val="300"/>
        </w:trPr>
        <w:tc>
          <w:tcPr>
            <w:tcW w:w="2434" w:type="dxa"/>
            <w:tcBorders>
              <w:top w:val="nil"/>
              <w:left w:val="nil"/>
              <w:bottom w:val="nil"/>
              <w:right w:val="nil"/>
            </w:tcBorders>
            <w:shd w:val="clear" w:color="auto" w:fill="auto"/>
            <w:noWrap/>
            <w:vAlign w:val="bottom"/>
            <w:hideMark/>
          </w:tcPr>
          <w:p w14:paraId="03E8D82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23.07.2025 (St)</w:t>
            </w:r>
          </w:p>
        </w:tc>
        <w:tc>
          <w:tcPr>
            <w:tcW w:w="1902" w:type="dxa"/>
            <w:tcBorders>
              <w:top w:val="nil"/>
              <w:left w:val="nil"/>
              <w:bottom w:val="nil"/>
              <w:right w:val="nil"/>
            </w:tcBorders>
            <w:shd w:val="clear" w:color="auto" w:fill="auto"/>
            <w:vAlign w:val="center"/>
            <w:hideMark/>
          </w:tcPr>
          <w:p w14:paraId="16B8FF4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226EA1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39F03C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0580A1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8513E29" w14:textId="77777777" w:rsidTr="00E419CD">
        <w:trPr>
          <w:trHeight w:val="300"/>
        </w:trPr>
        <w:tc>
          <w:tcPr>
            <w:tcW w:w="2434" w:type="dxa"/>
            <w:tcBorders>
              <w:top w:val="nil"/>
              <w:left w:val="nil"/>
              <w:bottom w:val="nil"/>
              <w:right w:val="nil"/>
            </w:tcBorders>
            <w:shd w:val="clear" w:color="auto" w:fill="auto"/>
            <w:noWrap/>
            <w:vAlign w:val="bottom"/>
            <w:hideMark/>
          </w:tcPr>
          <w:p w14:paraId="3D4C582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23.07.2025 (St)</w:t>
            </w:r>
          </w:p>
        </w:tc>
        <w:tc>
          <w:tcPr>
            <w:tcW w:w="1902" w:type="dxa"/>
            <w:tcBorders>
              <w:top w:val="nil"/>
              <w:left w:val="nil"/>
              <w:bottom w:val="nil"/>
              <w:right w:val="nil"/>
            </w:tcBorders>
            <w:shd w:val="clear" w:color="auto" w:fill="auto"/>
            <w:vAlign w:val="center"/>
            <w:hideMark/>
          </w:tcPr>
          <w:p w14:paraId="34DFEA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D30376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0DCA36E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1A9C0A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DEF25E0" w14:textId="77777777" w:rsidTr="00E419CD">
        <w:trPr>
          <w:trHeight w:val="300"/>
        </w:trPr>
        <w:tc>
          <w:tcPr>
            <w:tcW w:w="2434" w:type="dxa"/>
            <w:tcBorders>
              <w:top w:val="nil"/>
              <w:left w:val="nil"/>
              <w:bottom w:val="nil"/>
              <w:right w:val="nil"/>
            </w:tcBorders>
            <w:shd w:val="clear" w:color="auto" w:fill="auto"/>
            <w:noWrap/>
            <w:vAlign w:val="bottom"/>
            <w:hideMark/>
          </w:tcPr>
          <w:p w14:paraId="2FCA5CC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24.07.2025 (Čt)</w:t>
            </w:r>
          </w:p>
        </w:tc>
        <w:tc>
          <w:tcPr>
            <w:tcW w:w="1902" w:type="dxa"/>
            <w:tcBorders>
              <w:top w:val="nil"/>
              <w:left w:val="nil"/>
              <w:bottom w:val="nil"/>
              <w:right w:val="nil"/>
            </w:tcBorders>
            <w:shd w:val="clear" w:color="auto" w:fill="auto"/>
            <w:vAlign w:val="center"/>
            <w:hideMark/>
          </w:tcPr>
          <w:p w14:paraId="0156D6E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B7F18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55E5B73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8B1F41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17AC565" w14:textId="77777777" w:rsidTr="00E419CD">
        <w:trPr>
          <w:trHeight w:val="300"/>
        </w:trPr>
        <w:tc>
          <w:tcPr>
            <w:tcW w:w="2434" w:type="dxa"/>
            <w:tcBorders>
              <w:top w:val="nil"/>
              <w:left w:val="nil"/>
              <w:bottom w:val="nil"/>
              <w:right w:val="nil"/>
            </w:tcBorders>
            <w:shd w:val="clear" w:color="auto" w:fill="auto"/>
            <w:noWrap/>
            <w:vAlign w:val="bottom"/>
            <w:hideMark/>
          </w:tcPr>
          <w:p w14:paraId="2A8CC95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24.07.2025 (Čt)</w:t>
            </w:r>
          </w:p>
        </w:tc>
        <w:tc>
          <w:tcPr>
            <w:tcW w:w="1902" w:type="dxa"/>
            <w:tcBorders>
              <w:top w:val="nil"/>
              <w:left w:val="nil"/>
              <w:bottom w:val="nil"/>
              <w:right w:val="nil"/>
            </w:tcBorders>
            <w:shd w:val="clear" w:color="auto" w:fill="auto"/>
            <w:vAlign w:val="center"/>
            <w:hideMark/>
          </w:tcPr>
          <w:p w14:paraId="76149C3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FBAD29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0D2E8DA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DFD177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B87152B" w14:textId="77777777" w:rsidTr="00E419CD">
        <w:trPr>
          <w:trHeight w:val="300"/>
        </w:trPr>
        <w:tc>
          <w:tcPr>
            <w:tcW w:w="2434" w:type="dxa"/>
            <w:tcBorders>
              <w:top w:val="nil"/>
              <w:left w:val="nil"/>
              <w:bottom w:val="nil"/>
              <w:right w:val="nil"/>
            </w:tcBorders>
            <w:shd w:val="clear" w:color="auto" w:fill="auto"/>
            <w:noWrap/>
            <w:vAlign w:val="bottom"/>
            <w:hideMark/>
          </w:tcPr>
          <w:p w14:paraId="5DF362E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24.07.2025 (Čt)</w:t>
            </w:r>
          </w:p>
        </w:tc>
        <w:tc>
          <w:tcPr>
            <w:tcW w:w="1902" w:type="dxa"/>
            <w:tcBorders>
              <w:top w:val="nil"/>
              <w:left w:val="nil"/>
              <w:bottom w:val="nil"/>
              <w:right w:val="nil"/>
            </w:tcBorders>
            <w:shd w:val="clear" w:color="auto" w:fill="auto"/>
            <w:vAlign w:val="center"/>
            <w:hideMark/>
          </w:tcPr>
          <w:p w14:paraId="5D25D5A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F82C45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26B2C8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3B32B0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36CEE97" w14:textId="77777777" w:rsidTr="00E419CD">
        <w:trPr>
          <w:trHeight w:val="300"/>
        </w:trPr>
        <w:tc>
          <w:tcPr>
            <w:tcW w:w="2434" w:type="dxa"/>
            <w:tcBorders>
              <w:top w:val="nil"/>
              <w:left w:val="nil"/>
              <w:bottom w:val="nil"/>
              <w:right w:val="nil"/>
            </w:tcBorders>
            <w:shd w:val="clear" w:color="auto" w:fill="auto"/>
            <w:noWrap/>
            <w:vAlign w:val="bottom"/>
            <w:hideMark/>
          </w:tcPr>
          <w:p w14:paraId="0843FA1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24.07.2025 (Čt)</w:t>
            </w:r>
          </w:p>
        </w:tc>
        <w:tc>
          <w:tcPr>
            <w:tcW w:w="1902" w:type="dxa"/>
            <w:tcBorders>
              <w:top w:val="nil"/>
              <w:left w:val="nil"/>
              <w:bottom w:val="nil"/>
              <w:right w:val="nil"/>
            </w:tcBorders>
            <w:shd w:val="clear" w:color="auto" w:fill="auto"/>
            <w:vAlign w:val="center"/>
            <w:hideMark/>
          </w:tcPr>
          <w:p w14:paraId="32DE651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8D87B7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440678B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751426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462DEEF" w14:textId="77777777" w:rsidTr="00E419CD">
        <w:trPr>
          <w:trHeight w:val="300"/>
        </w:trPr>
        <w:tc>
          <w:tcPr>
            <w:tcW w:w="2434" w:type="dxa"/>
            <w:tcBorders>
              <w:top w:val="nil"/>
              <w:left w:val="nil"/>
              <w:bottom w:val="nil"/>
              <w:right w:val="nil"/>
            </w:tcBorders>
            <w:shd w:val="clear" w:color="auto" w:fill="auto"/>
            <w:noWrap/>
            <w:vAlign w:val="bottom"/>
            <w:hideMark/>
          </w:tcPr>
          <w:p w14:paraId="5509DEC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25.07.2025 (Pá)</w:t>
            </w:r>
          </w:p>
        </w:tc>
        <w:tc>
          <w:tcPr>
            <w:tcW w:w="1902" w:type="dxa"/>
            <w:tcBorders>
              <w:top w:val="nil"/>
              <w:left w:val="nil"/>
              <w:bottom w:val="nil"/>
              <w:right w:val="nil"/>
            </w:tcBorders>
            <w:shd w:val="clear" w:color="auto" w:fill="auto"/>
            <w:vAlign w:val="center"/>
            <w:hideMark/>
          </w:tcPr>
          <w:p w14:paraId="76B4AD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C6716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69E11EC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C661C9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C66EE1E" w14:textId="77777777" w:rsidTr="00E419CD">
        <w:trPr>
          <w:trHeight w:val="300"/>
        </w:trPr>
        <w:tc>
          <w:tcPr>
            <w:tcW w:w="2434" w:type="dxa"/>
            <w:tcBorders>
              <w:top w:val="nil"/>
              <w:left w:val="nil"/>
              <w:bottom w:val="nil"/>
              <w:right w:val="nil"/>
            </w:tcBorders>
            <w:shd w:val="clear" w:color="auto" w:fill="auto"/>
            <w:noWrap/>
            <w:vAlign w:val="bottom"/>
            <w:hideMark/>
          </w:tcPr>
          <w:p w14:paraId="100F653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25.07.2025 (Pá)</w:t>
            </w:r>
          </w:p>
        </w:tc>
        <w:tc>
          <w:tcPr>
            <w:tcW w:w="1902" w:type="dxa"/>
            <w:tcBorders>
              <w:top w:val="nil"/>
              <w:left w:val="nil"/>
              <w:bottom w:val="nil"/>
              <w:right w:val="nil"/>
            </w:tcBorders>
            <w:shd w:val="clear" w:color="auto" w:fill="auto"/>
            <w:vAlign w:val="center"/>
            <w:hideMark/>
          </w:tcPr>
          <w:p w14:paraId="39A9F81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89E9A4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0790E05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BFC62C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E333BBA" w14:textId="77777777" w:rsidTr="00E419CD">
        <w:trPr>
          <w:trHeight w:val="300"/>
        </w:trPr>
        <w:tc>
          <w:tcPr>
            <w:tcW w:w="2434" w:type="dxa"/>
            <w:tcBorders>
              <w:top w:val="nil"/>
              <w:left w:val="nil"/>
              <w:bottom w:val="nil"/>
              <w:right w:val="nil"/>
            </w:tcBorders>
            <w:shd w:val="clear" w:color="auto" w:fill="auto"/>
            <w:noWrap/>
            <w:vAlign w:val="bottom"/>
            <w:hideMark/>
          </w:tcPr>
          <w:p w14:paraId="13C9F61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25.07.2025 (Pá)</w:t>
            </w:r>
          </w:p>
        </w:tc>
        <w:tc>
          <w:tcPr>
            <w:tcW w:w="1902" w:type="dxa"/>
            <w:tcBorders>
              <w:top w:val="nil"/>
              <w:left w:val="nil"/>
              <w:bottom w:val="nil"/>
              <w:right w:val="nil"/>
            </w:tcBorders>
            <w:shd w:val="clear" w:color="auto" w:fill="auto"/>
            <w:vAlign w:val="center"/>
            <w:hideMark/>
          </w:tcPr>
          <w:p w14:paraId="45F2167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35390D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67E967B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03DCEC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328C36A" w14:textId="77777777" w:rsidTr="00E419CD">
        <w:trPr>
          <w:trHeight w:val="300"/>
        </w:trPr>
        <w:tc>
          <w:tcPr>
            <w:tcW w:w="2434" w:type="dxa"/>
            <w:tcBorders>
              <w:top w:val="nil"/>
              <w:left w:val="nil"/>
              <w:bottom w:val="nil"/>
              <w:right w:val="nil"/>
            </w:tcBorders>
            <w:shd w:val="clear" w:color="auto" w:fill="auto"/>
            <w:noWrap/>
            <w:vAlign w:val="bottom"/>
            <w:hideMark/>
          </w:tcPr>
          <w:p w14:paraId="6E8743A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25.07.2025 (Pá)</w:t>
            </w:r>
          </w:p>
        </w:tc>
        <w:tc>
          <w:tcPr>
            <w:tcW w:w="1902" w:type="dxa"/>
            <w:tcBorders>
              <w:top w:val="nil"/>
              <w:left w:val="nil"/>
              <w:bottom w:val="nil"/>
              <w:right w:val="nil"/>
            </w:tcBorders>
            <w:shd w:val="clear" w:color="auto" w:fill="auto"/>
            <w:vAlign w:val="center"/>
            <w:hideMark/>
          </w:tcPr>
          <w:p w14:paraId="563C752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686643D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3645423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A09C07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B480D65" w14:textId="77777777" w:rsidTr="00E419CD">
        <w:trPr>
          <w:trHeight w:val="300"/>
        </w:trPr>
        <w:tc>
          <w:tcPr>
            <w:tcW w:w="2434" w:type="dxa"/>
            <w:tcBorders>
              <w:top w:val="nil"/>
              <w:left w:val="nil"/>
              <w:bottom w:val="nil"/>
              <w:right w:val="nil"/>
            </w:tcBorders>
            <w:shd w:val="clear" w:color="auto" w:fill="auto"/>
            <w:noWrap/>
            <w:vAlign w:val="bottom"/>
            <w:hideMark/>
          </w:tcPr>
          <w:p w14:paraId="4DDD5F7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25.07.2025 (Pá)</w:t>
            </w:r>
          </w:p>
        </w:tc>
        <w:tc>
          <w:tcPr>
            <w:tcW w:w="1902" w:type="dxa"/>
            <w:tcBorders>
              <w:top w:val="nil"/>
              <w:left w:val="nil"/>
              <w:bottom w:val="nil"/>
              <w:right w:val="nil"/>
            </w:tcBorders>
            <w:shd w:val="clear" w:color="auto" w:fill="auto"/>
            <w:vAlign w:val="center"/>
            <w:hideMark/>
          </w:tcPr>
          <w:p w14:paraId="40A568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4A6CD6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2E23505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BCD3A7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9536467" w14:textId="77777777" w:rsidTr="00E419CD">
        <w:trPr>
          <w:trHeight w:val="300"/>
        </w:trPr>
        <w:tc>
          <w:tcPr>
            <w:tcW w:w="2434" w:type="dxa"/>
            <w:tcBorders>
              <w:top w:val="nil"/>
              <w:left w:val="nil"/>
              <w:bottom w:val="nil"/>
              <w:right w:val="nil"/>
            </w:tcBorders>
            <w:shd w:val="clear" w:color="auto" w:fill="auto"/>
            <w:noWrap/>
            <w:vAlign w:val="bottom"/>
            <w:hideMark/>
          </w:tcPr>
          <w:p w14:paraId="0636975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04.09.2025 (Čt)</w:t>
            </w:r>
          </w:p>
        </w:tc>
        <w:tc>
          <w:tcPr>
            <w:tcW w:w="1902" w:type="dxa"/>
            <w:tcBorders>
              <w:top w:val="nil"/>
              <w:left w:val="nil"/>
              <w:bottom w:val="nil"/>
              <w:right w:val="nil"/>
            </w:tcBorders>
            <w:shd w:val="clear" w:color="auto" w:fill="auto"/>
            <w:vAlign w:val="center"/>
            <w:hideMark/>
          </w:tcPr>
          <w:p w14:paraId="7758883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A6DCAB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0106C5B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BDAF0C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7EC3351" w14:textId="77777777" w:rsidTr="00E419CD">
        <w:trPr>
          <w:trHeight w:val="300"/>
        </w:trPr>
        <w:tc>
          <w:tcPr>
            <w:tcW w:w="2434" w:type="dxa"/>
            <w:tcBorders>
              <w:top w:val="nil"/>
              <w:left w:val="nil"/>
              <w:bottom w:val="nil"/>
              <w:right w:val="nil"/>
            </w:tcBorders>
            <w:shd w:val="clear" w:color="auto" w:fill="auto"/>
            <w:noWrap/>
            <w:vAlign w:val="bottom"/>
            <w:hideMark/>
          </w:tcPr>
          <w:p w14:paraId="2F3F704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04.09.2025 (Čt)</w:t>
            </w:r>
          </w:p>
        </w:tc>
        <w:tc>
          <w:tcPr>
            <w:tcW w:w="1902" w:type="dxa"/>
            <w:tcBorders>
              <w:top w:val="nil"/>
              <w:left w:val="nil"/>
              <w:bottom w:val="nil"/>
              <w:right w:val="nil"/>
            </w:tcBorders>
            <w:shd w:val="clear" w:color="auto" w:fill="auto"/>
            <w:vAlign w:val="center"/>
            <w:hideMark/>
          </w:tcPr>
          <w:p w14:paraId="2FC40C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F16914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6FD0E43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BD07A2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A307DB0" w14:textId="77777777" w:rsidTr="00E419CD">
        <w:trPr>
          <w:trHeight w:val="300"/>
        </w:trPr>
        <w:tc>
          <w:tcPr>
            <w:tcW w:w="2434" w:type="dxa"/>
            <w:tcBorders>
              <w:top w:val="nil"/>
              <w:left w:val="nil"/>
              <w:bottom w:val="nil"/>
              <w:right w:val="nil"/>
            </w:tcBorders>
            <w:shd w:val="clear" w:color="auto" w:fill="auto"/>
            <w:noWrap/>
            <w:vAlign w:val="bottom"/>
            <w:hideMark/>
          </w:tcPr>
          <w:p w14:paraId="4B7986E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10.09.2025 (St)</w:t>
            </w:r>
          </w:p>
        </w:tc>
        <w:tc>
          <w:tcPr>
            <w:tcW w:w="1902" w:type="dxa"/>
            <w:tcBorders>
              <w:top w:val="nil"/>
              <w:left w:val="nil"/>
              <w:bottom w:val="nil"/>
              <w:right w:val="nil"/>
            </w:tcBorders>
            <w:shd w:val="clear" w:color="auto" w:fill="auto"/>
            <w:vAlign w:val="center"/>
            <w:hideMark/>
          </w:tcPr>
          <w:p w14:paraId="103891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540147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65CE8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53E182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E45A44B" w14:textId="77777777" w:rsidTr="00E419CD">
        <w:trPr>
          <w:trHeight w:val="300"/>
        </w:trPr>
        <w:tc>
          <w:tcPr>
            <w:tcW w:w="2434" w:type="dxa"/>
            <w:tcBorders>
              <w:top w:val="nil"/>
              <w:left w:val="nil"/>
              <w:bottom w:val="nil"/>
              <w:right w:val="nil"/>
            </w:tcBorders>
            <w:shd w:val="clear" w:color="auto" w:fill="auto"/>
            <w:noWrap/>
            <w:vAlign w:val="bottom"/>
            <w:hideMark/>
          </w:tcPr>
          <w:p w14:paraId="015278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10.09.2025 (St)</w:t>
            </w:r>
          </w:p>
        </w:tc>
        <w:tc>
          <w:tcPr>
            <w:tcW w:w="1902" w:type="dxa"/>
            <w:tcBorders>
              <w:top w:val="nil"/>
              <w:left w:val="nil"/>
              <w:bottom w:val="nil"/>
              <w:right w:val="nil"/>
            </w:tcBorders>
            <w:shd w:val="clear" w:color="auto" w:fill="auto"/>
            <w:vAlign w:val="center"/>
            <w:hideMark/>
          </w:tcPr>
          <w:p w14:paraId="53DDA74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967BE1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1BF549F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C240E4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E3B5C82" w14:textId="77777777" w:rsidTr="00E419CD">
        <w:trPr>
          <w:trHeight w:val="300"/>
        </w:trPr>
        <w:tc>
          <w:tcPr>
            <w:tcW w:w="2434" w:type="dxa"/>
            <w:tcBorders>
              <w:top w:val="nil"/>
              <w:left w:val="nil"/>
              <w:bottom w:val="nil"/>
              <w:right w:val="nil"/>
            </w:tcBorders>
            <w:shd w:val="clear" w:color="auto" w:fill="auto"/>
            <w:noWrap/>
            <w:vAlign w:val="bottom"/>
            <w:hideMark/>
          </w:tcPr>
          <w:p w14:paraId="50BCC8E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10.09.2025 (St)</w:t>
            </w:r>
          </w:p>
        </w:tc>
        <w:tc>
          <w:tcPr>
            <w:tcW w:w="1902" w:type="dxa"/>
            <w:tcBorders>
              <w:top w:val="nil"/>
              <w:left w:val="nil"/>
              <w:bottom w:val="nil"/>
              <w:right w:val="nil"/>
            </w:tcBorders>
            <w:shd w:val="clear" w:color="auto" w:fill="auto"/>
            <w:vAlign w:val="center"/>
            <w:hideMark/>
          </w:tcPr>
          <w:p w14:paraId="7574494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92B9F8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992DD9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24CFAB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E44E896" w14:textId="77777777" w:rsidTr="00E419CD">
        <w:trPr>
          <w:trHeight w:val="300"/>
        </w:trPr>
        <w:tc>
          <w:tcPr>
            <w:tcW w:w="2434" w:type="dxa"/>
            <w:tcBorders>
              <w:top w:val="nil"/>
              <w:left w:val="nil"/>
              <w:bottom w:val="nil"/>
              <w:right w:val="nil"/>
            </w:tcBorders>
            <w:shd w:val="clear" w:color="auto" w:fill="auto"/>
            <w:noWrap/>
            <w:vAlign w:val="bottom"/>
            <w:hideMark/>
          </w:tcPr>
          <w:p w14:paraId="66589DC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10.09.2025 (St)</w:t>
            </w:r>
          </w:p>
        </w:tc>
        <w:tc>
          <w:tcPr>
            <w:tcW w:w="1902" w:type="dxa"/>
            <w:tcBorders>
              <w:top w:val="nil"/>
              <w:left w:val="nil"/>
              <w:bottom w:val="nil"/>
              <w:right w:val="nil"/>
            </w:tcBorders>
            <w:shd w:val="clear" w:color="auto" w:fill="auto"/>
            <w:vAlign w:val="center"/>
            <w:hideMark/>
          </w:tcPr>
          <w:p w14:paraId="70A997C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52FDDB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0859B9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531458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C7E773E" w14:textId="77777777" w:rsidTr="00E419CD">
        <w:trPr>
          <w:trHeight w:val="300"/>
        </w:trPr>
        <w:tc>
          <w:tcPr>
            <w:tcW w:w="2434" w:type="dxa"/>
            <w:tcBorders>
              <w:top w:val="nil"/>
              <w:left w:val="nil"/>
              <w:bottom w:val="nil"/>
              <w:right w:val="nil"/>
            </w:tcBorders>
            <w:shd w:val="clear" w:color="auto" w:fill="auto"/>
            <w:noWrap/>
            <w:vAlign w:val="bottom"/>
            <w:hideMark/>
          </w:tcPr>
          <w:p w14:paraId="349BCAA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11.09.2025 (Čt)</w:t>
            </w:r>
          </w:p>
        </w:tc>
        <w:tc>
          <w:tcPr>
            <w:tcW w:w="1902" w:type="dxa"/>
            <w:tcBorders>
              <w:top w:val="nil"/>
              <w:left w:val="nil"/>
              <w:bottom w:val="nil"/>
              <w:right w:val="nil"/>
            </w:tcBorders>
            <w:shd w:val="clear" w:color="auto" w:fill="auto"/>
            <w:vAlign w:val="center"/>
            <w:hideMark/>
          </w:tcPr>
          <w:p w14:paraId="57B9AAB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8D68CE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29E8B8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FF95D5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3FB91B7" w14:textId="77777777" w:rsidTr="00E419CD">
        <w:trPr>
          <w:trHeight w:val="300"/>
        </w:trPr>
        <w:tc>
          <w:tcPr>
            <w:tcW w:w="2434" w:type="dxa"/>
            <w:tcBorders>
              <w:top w:val="nil"/>
              <w:left w:val="nil"/>
              <w:bottom w:val="nil"/>
              <w:right w:val="nil"/>
            </w:tcBorders>
            <w:shd w:val="clear" w:color="auto" w:fill="auto"/>
            <w:noWrap/>
            <w:vAlign w:val="bottom"/>
            <w:hideMark/>
          </w:tcPr>
          <w:p w14:paraId="1AB17EE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11.09.2025 (Čt)</w:t>
            </w:r>
          </w:p>
        </w:tc>
        <w:tc>
          <w:tcPr>
            <w:tcW w:w="1902" w:type="dxa"/>
            <w:tcBorders>
              <w:top w:val="nil"/>
              <w:left w:val="nil"/>
              <w:bottom w:val="nil"/>
              <w:right w:val="nil"/>
            </w:tcBorders>
            <w:shd w:val="clear" w:color="auto" w:fill="auto"/>
            <w:vAlign w:val="center"/>
            <w:hideMark/>
          </w:tcPr>
          <w:p w14:paraId="265E6E0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FAF39D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504BA5C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123C2F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0FF053A" w14:textId="77777777" w:rsidTr="00E419CD">
        <w:trPr>
          <w:trHeight w:val="300"/>
        </w:trPr>
        <w:tc>
          <w:tcPr>
            <w:tcW w:w="2434" w:type="dxa"/>
            <w:tcBorders>
              <w:top w:val="nil"/>
              <w:left w:val="nil"/>
              <w:bottom w:val="nil"/>
              <w:right w:val="nil"/>
            </w:tcBorders>
            <w:shd w:val="clear" w:color="auto" w:fill="auto"/>
            <w:noWrap/>
            <w:vAlign w:val="bottom"/>
            <w:hideMark/>
          </w:tcPr>
          <w:p w14:paraId="7511E95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11.09.2025 (Čt)</w:t>
            </w:r>
          </w:p>
        </w:tc>
        <w:tc>
          <w:tcPr>
            <w:tcW w:w="1902" w:type="dxa"/>
            <w:tcBorders>
              <w:top w:val="nil"/>
              <w:left w:val="nil"/>
              <w:bottom w:val="nil"/>
              <w:right w:val="nil"/>
            </w:tcBorders>
            <w:shd w:val="clear" w:color="auto" w:fill="auto"/>
            <w:vAlign w:val="center"/>
            <w:hideMark/>
          </w:tcPr>
          <w:p w14:paraId="4B321F2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5CE0EB2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3BAA6A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3BAD16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AD82EEB" w14:textId="77777777" w:rsidTr="00E419CD">
        <w:trPr>
          <w:trHeight w:val="300"/>
        </w:trPr>
        <w:tc>
          <w:tcPr>
            <w:tcW w:w="2434" w:type="dxa"/>
            <w:tcBorders>
              <w:top w:val="nil"/>
              <w:left w:val="nil"/>
              <w:bottom w:val="nil"/>
              <w:right w:val="nil"/>
            </w:tcBorders>
            <w:shd w:val="clear" w:color="auto" w:fill="auto"/>
            <w:noWrap/>
            <w:vAlign w:val="bottom"/>
            <w:hideMark/>
          </w:tcPr>
          <w:p w14:paraId="5278422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11.09.2025 (Čt)</w:t>
            </w:r>
          </w:p>
        </w:tc>
        <w:tc>
          <w:tcPr>
            <w:tcW w:w="1902" w:type="dxa"/>
            <w:tcBorders>
              <w:top w:val="nil"/>
              <w:left w:val="nil"/>
              <w:bottom w:val="nil"/>
              <w:right w:val="nil"/>
            </w:tcBorders>
            <w:shd w:val="clear" w:color="auto" w:fill="auto"/>
            <w:vAlign w:val="center"/>
            <w:hideMark/>
          </w:tcPr>
          <w:p w14:paraId="6A8DF7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63687CE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3A8C159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B25F94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090DBAF" w14:textId="77777777" w:rsidTr="00E419CD">
        <w:trPr>
          <w:trHeight w:val="300"/>
        </w:trPr>
        <w:tc>
          <w:tcPr>
            <w:tcW w:w="2434" w:type="dxa"/>
            <w:tcBorders>
              <w:top w:val="nil"/>
              <w:left w:val="nil"/>
              <w:bottom w:val="nil"/>
              <w:right w:val="nil"/>
            </w:tcBorders>
            <w:shd w:val="clear" w:color="auto" w:fill="auto"/>
            <w:noWrap/>
            <w:vAlign w:val="bottom"/>
            <w:hideMark/>
          </w:tcPr>
          <w:p w14:paraId="028CD45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17.09.2025 (St)</w:t>
            </w:r>
          </w:p>
        </w:tc>
        <w:tc>
          <w:tcPr>
            <w:tcW w:w="1902" w:type="dxa"/>
            <w:tcBorders>
              <w:top w:val="nil"/>
              <w:left w:val="nil"/>
              <w:bottom w:val="nil"/>
              <w:right w:val="nil"/>
            </w:tcBorders>
            <w:shd w:val="clear" w:color="auto" w:fill="auto"/>
            <w:vAlign w:val="center"/>
            <w:hideMark/>
          </w:tcPr>
          <w:p w14:paraId="6FBA3D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6E1F6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35C90E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D2ADDE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6392202" w14:textId="77777777" w:rsidTr="00E419CD">
        <w:trPr>
          <w:trHeight w:val="300"/>
        </w:trPr>
        <w:tc>
          <w:tcPr>
            <w:tcW w:w="2434" w:type="dxa"/>
            <w:tcBorders>
              <w:top w:val="nil"/>
              <w:left w:val="nil"/>
              <w:bottom w:val="nil"/>
              <w:right w:val="nil"/>
            </w:tcBorders>
            <w:shd w:val="clear" w:color="auto" w:fill="auto"/>
            <w:noWrap/>
            <w:vAlign w:val="bottom"/>
            <w:hideMark/>
          </w:tcPr>
          <w:p w14:paraId="0048BBE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17.09.2025 (St)</w:t>
            </w:r>
          </w:p>
        </w:tc>
        <w:tc>
          <w:tcPr>
            <w:tcW w:w="1902" w:type="dxa"/>
            <w:tcBorders>
              <w:top w:val="nil"/>
              <w:left w:val="nil"/>
              <w:bottom w:val="nil"/>
              <w:right w:val="nil"/>
            </w:tcBorders>
            <w:shd w:val="clear" w:color="auto" w:fill="auto"/>
            <w:vAlign w:val="center"/>
            <w:hideMark/>
          </w:tcPr>
          <w:p w14:paraId="015CE2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361D6C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3B7A34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A4B4F9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160E67A" w14:textId="77777777" w:rsidTr="00E419CD">
        <w:trPr>
          <w:trHeight w:val="300"/>
        </w:trPr>
        <w:tc>
          <w:tcPr>
            <w:tcW w:w="2434" w:type="dxa"/>
            <w:tcBorders>
              <w:top w:val="nil"/>
              <w:left w:val="nil"/>
              <w:bottom w:val="nil"/>
              <w:right w:val="nil"/>
            </w:tcBorders>
            <w:shd w:val="clear" w:color="auto" w:fill="auto"/>
            <w:noWrap/>
            <w:vAlign w:val="bottom"/>
            <w:hideMark/>
          </w:tcPr>
          <w:p w14:paraId="28DA6B8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17.09.2025 (St)</w:t>
            </w:r>
          </w:p>
        </w:tc>
        <w:tc>
          <w:tcPr>
            <w:tcW w:w="1902" w:type="dxa"/>
            <w:tcBorders>
              <w:top w:val="nil"/>
              <w:left w:val="nil"/>
              <w:bottom w:val="nil"/>
              <w:right w:val="nil"/>
            </w:tcBorders>
            <w:shd w:val="clear" w:color="auto" w:fill="auto"/>
            <w:vAlign w:val="center"/>
            <w:hideMark/>
          </w:tcPr>
          <w:p w14:paraId="5E5B50B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033507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7BA1FD7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085357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853063B" w14:textId="77777777" w:rsidTr="00E419CD">
        <w:trPr>
          <w:trHeight w:val="300"/>
        </w:trPr>
        <w:tc>
          <w:tcPr>
            <w:tcW w:w="2434" w:type="dxa"/>
            <w:tcBorders>
              <w:top w:val="nil"/>
              <w:left w:val="nil"/>
              <w:bottom w:val="nil"/>
              <w:right w:val="nil"/>
            </w:tcBorders>
            <w:shd w:val="clear" w:color="auto" w:fill="auto"/>
            <w:noWrap/>
            <w:vAlign w:val="bottom"/>
            <w:hideMark/>
          </w:tcPr>
          <w:p w14:paraId="5D76C4C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17.09.2025 (St)</w:t>
            </w:r>
          </w:p>
        </w:tc>
        <w:tc>
          <w:tcPr>
            <w:tcW w:w="1902" w:type="dxa"/>
            <w:tcBorders>
              <w:top w:val="nil"/>
              <w:left w:val="nil"/>
              <w:bottom w:val="nil"/>
              <w:right w:val="nil"/>
            </w:tcBorders>
            <w:shd w:val="clear" w:color="auto" w:fill="auto"/>
            <w:vAlign w:val="center"/>
            <w:hideMark/>
          </w:tcPr>
          <w:p w14:paraId="3067630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94DE2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0BE3DC2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F81F9A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6C4B24E" w14:textId="77777777" w:rsidTr="00E419CD">
        <w:trPr>
          <w:trHeight w:val="300"/>
        </w:trPr>
        <w:tc>
          <w:tcPr>
            <w:tcW w:w="2434" w:type="dxa"/>
            <w:tcBorders>
              <w:top w:val="nil"/>
              <w:left w:val="nil"/>
              <w:bottom w:val="nil"/>
              <w:right w:val="nil"/>
            </w:tcBorders>
            <w:shd w:val="clear" w:color="auto" w:fill="auto"/>
            <w:noWrap/>
            <w:vAlign w:val="bottom"/>
            <w:hideMark/>
          </w:tcPr>
          <w:p w14:paraId="2422F6B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17.09.2025 (St)</w:t>
            </w:r>
          </w:p>
        </w:tc>
        <w:tc>
          <w:tcPr>
            <w:tcW w:w="1902" w:type="dxa"/>
            <w:tcBorders>
              <w:top w:val="nil"/>
              <w:left w:val="nil"/>
              <w:bottom w:val="nil"/>
              <w:right w:val="nil"/>
            </w:tcBorders>
            <w:shd w:val="clear" w:color="auto" w:fill="auto"/>
            <w:vAlign w:val="center"/>
            <w:hideMark/>
          </w:tcPr>
          <w:p w14:paraId="6C60099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3B5E009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LFP</w:t>
            </w:r>
          </w:p>
        </w:tc>
        <w:tc>
          <w:tcPr>
            <w:tcW w:w="2176" w:type="dxa"/>
            <w:tcBorders>
              <w:top w:val="nil"/>
              <w:left w:val="nil"/>
              <w:bottom w:val="nil"/>
              <w:right w:val="nil"/>
            </w:tcBorders>
            <w:shd w:val="clear" w:color="auto" w:fill="auto"/>
            <w:vAlign w:val="center"/>
            <w:hideMark/>
          </w:tcPr>
          <w:p w14:paraId="204A579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F0ED31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F6F625D" w14:textId="77777777" w:rsidTr="00E419CD">
        <w:trPr>
          <w:trHeight w:val="300"/>
        </w:trPr>
        <w:tc>
          <w:tcPr>
            <w:tcW w:w="2434" w:type="dxa"/>
            <w:tcBorders>
              <w:top w:val="nil"/>
              <w:left w:val="nil"/>
              <w:bottom w:val="nil"/>
              <w:right w:val="nil"/>
            </w:tcBorders>
            <w:shd w:val="clear" w:color="auto" w:fill="auto"/>
            <w:noWrap/>
            <w:vAlign w:val="bottom"/>
            <w:hideMark/>
          </w:tcPr>
          <w:p w14:paraId="52F946D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19.09.2025 (Pá)</w:t>
            </w:r>
          </w:p>
        </w:tc>
        <w:tc>
          <w:tcPr>
            <w:tcW w:w="1902" w:type="dxa"/>
            <w:tcBorders>
              <w:top w:val="nil"/>
              <w:left w:val="nil"/>
              <w:bottom w:val="nil"/>
              <w:right w:val="nil"/>
            </w:tcBorders>
            <w:shd w:val="clear" w:color="auto" w:fill="auto"/>
            <w:vAlign w:val="center"/>
            <w:hideMark/>
          </w:tcPr>
          <w:p w14:paraId="401F33D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813BBF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781F6AF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8577D5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2763BCD" w14:textId="77777777" w:rsidTr="00E419CD">
        <w:trPr>
          <w:trHeight w:val="300"/>
        </w:trPr>
        <w:tc>
          <w:tcPr>
            <w:tcW w:w="2434" w:type="dxa"/>
            <w:tcBorders>
              <w:top w:val="nil"/>
              <w:left w:val="nil"/>
              <w:bottom w:val="nil"/>
              <w:right w:val="nil"/>
            </w:tcBorders>
            <w:shd w:val="clear" w:color="auto" w:fill="auto"/>
            <w:noWrap/>
            <w:vAlign w:val="bottom"/>
            <w:hideMark/>
          </w:tcPr>
          <w:p w14:paraId="6F1D971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19.09.2025 (Pá)</w:t>
            </w:r>
          </w:p>
        </w:tc>
        <w:tc>
          <w:tcPr>
            <w:tcW w:w="1902" w:type="dxa"/>
            <w:tcBorders>
              <w:top w:val="nil"/>
              <w:left w:val="nil"/>
              <w:bottom w:val="nil"/>
              <w:right w:val="nil"/>
            </w:tcBorders>
            <w:shd w:val="clear" w:color="auto" w:fill="auto"/>
            <w:vAlign w:val="center"/>
            <w:hideMark/>
          </w:tcPr>
          <w:p w14:paraId="5D3A8A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9D0D03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4AD01C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CE9051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6E4026D" w14:textId="77777777" w:rsidTr="00E419CD">
        <w:trPr>
          <w:trHeight w:val="300"/>
        </w:trPr>
        <w:tc>
          <w:tcPr>
            <w:tcW w:w="2434" w:type="dxa"/>
            <w:tcBorders>
              <w:top w:val="nil"/>
              <w:left w:val="nil"/>
              <w:bottom w:val="nil"/>
              <w:right w:val="nil"/>
            </w:tcBorders>
            <w:shd w:val="clear" w:color="auto" w:fill="auto"/>
            <w:noWrap/>
            <w:vAlign w:val="bottom"/>
            <w:hideMark/>
          </w:tcPr>
          <w:p w14:paraId="0CE0CA2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19.09.2025 (Pá)</w:t>
            </w:r>
          </w:p>
        </w:tc>
        <w:tc>
          <w:tcPr>
            <w:tcW w:w="1902" w:type="dxa"/>
            <w:tcBorders>
              <w:top w:val="nil"/>
              <w:left w:val="nil"/>
              <w:bottom w:val="nil"/>
              <w:right w:val="nil"/>
            </w:tcBorders>
            <w:shd w:val="clear" w:color="auto" w:fill="auto"/>
            <w:vAlign w:val="center"/>
            <w:hideMark/>
          </w:tcPr>
          <w:p w14:paraId="26B88AE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0B64C2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3C94494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FCAEC9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852E399" w14:textId="77777777" w:rsidTr="00E419CD">
        <w:trPr>
          <w:trHeight w:val="300"/>
        </w:trPr>
        <w:tc>
          <w:tcPr>
            <w:tcW w:w="2434" w:type="dxa"/>
            <w:tcBorders>
              <w:top w:val="nil"/>
              <w:left w:val="nil"/>
              <w:bottom w:val="nil"/>
              <w:right w:val="nil"/>
            </w:tcBorders>
            <w:shd w:val="clear" w:color="auto" w:fill="auto"/>
            <w:noWrap/>
            <w:vAlign w:val="bottom"/>
            <w:hideMark/>
          </w:tcPr>
          <w:p w14:paraId="343DDCB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19.09.2025 (Pá)</w:t>
            </w:r>
          </w:p>
        </w:tc>
        <w:tc>
          <w:tcPr>
            <w:tcW w:w="1902" w:type="dxa"/>
            <w:tcBorders>
              <w:top w:val="nil"/>
              <w:left w:val="nil"/>
              <w:bottom w:val="nil"/>
              <w:right w:val="nil"/>
            </w:tcBorders>
            <w:shd w:val="clear" w:color="auto" w:fill="auto"/>
            <w:vAlign w:val="center"/>
            <w:hideMark/>
          </w:tcPr>
          <w:p w14:paraId="4448955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F9634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3065085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EFCEE6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AE7609B" w14:textId="77777777" w:rsidTr="00E419CD">
        <w:trPr>
          <w:trHeight w:val="300"/>
        </w:trPr>
        <w:tc>
          <w:tcPr>
            <w:tcW w:w="2434" w:type="dxa"/>
            <w:tcBorders>
              <w:top w:val="nil"/>
              <w:left w:val="nil"/>
              <w:bottom w:val="nil"/>
              <w:right w:val="nil"/>
            </w:tcBorders>
            <w:shd w:val="clear" w:color="auto" w:fill="auto"/>
            <w:noWrap/>
            <w:vAlign w:val="bottom"/>
            <w:hideMark/>
          </w:tcPr>
          <w:p w14:paraId="5EF239E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19.09.2025 (Pá)</w:t>
            </w:r>
          </w:p>
        </w:tc>
        <w:tc>
          <w:tcPr>
            <w:tcW w:w="1902" w:type="dxa"/>
            <w:tcBorders>
              <w:top w:val="nil"/>
              <w:left w:val="nil"/>
              <w:bottom w:val="nil"/>
              <w:right w:val="nil"/>
            </w:tcBorders>
            <w:shd w:val="clear" w:color="auto" w:fill="auto"/>
            <w:vAlign w:val="center"/>
            <w:hideMark/>
          </w:tcPr>
          <w:p w14:paraId="0DA50E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10307A3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2ECE078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1043EB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A630DED" w14:textId="77777777" w:rsidTr="00E419CD">
        <w:trPr>
          <w:trHeight w:val="300"/>
        </w:trPr>
        <w:tc>
          <w:tcPr>
            <w:tcW w:w="2434" w:type="dxa"/>
            <w:tcBorders>
              <w:top w:val="nil"/>
              <w:left w:val="nil"/>
              <w:bottom w:val="nil"/>
              <w:right w:val="nil"/>
            </w:tcBorders>
            <w:shd w:val="clear" w:color="auto" w:fill="auto"/>
            <w:noWrap/>
            <w:vAlign w:val="bottom"/>
            <w:hideMark/>
          </w:tcPr>
          <w:p w14:paraId="6971D78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24.09.2025 (St)</w:t>
            </w:r>
          </w:p>
        </w:tc>
        <w:tc>
          <w:tcPr>
            <w:tcW w:w="1902" w:type="dxa"/>
            <w:tcBorders>
              <w:top w:val="nil"/>
              <w:left w:val="nil"/>
              <w:bottom w:val="nil"/>
              <w:right w:val="nil"/>
            </w:tcBorders>
            <w:shd w:val="clear" w:color="auto" w:fill="auto"/>
            <w:vAlign w:val="center"/>
            <w:hideMark/>
          </w:tcPr>
          <w:p w14:paraId="4F6618E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AD54A7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039702E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53568CC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69CB7A5" w14:textId="77777777" w:rsidTr="00E419CD">
        <w:trPr>
          <w:trHeight w:val="300"/>
        </w:trPr>
        <w:tc>
          <w:tcPr>
            <w:tcW w:w="2434" w:type="dxa"/>
            <w:tcBorders>
              <w:top w:val="nil"/>
              <w:left w:val="nil"/>
              <w:bottom w:val="nil"/>
              <w:right w:val="nil"/>
            </w:tcBorders>
            <w:shd w:val="clear" w:color="auto" w:fill="auto"/>
            <w:noWrap/>
            <w:vAlign w:val="bottom"/>
            <w:hideMark/>
          </w:tcPr>
          <w:p w14:paraId="051A04F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24.09.2025 (St)</w:t>
            </w:r>
          </w:p>
        </w:tc>
        <w:tc>
          <w:tcPr>
            <w:tcW w:w="1902" w:type="dxa"/>
            <w:tcBorders>
              <w:top w:val="nil"/>
              <w:left w:val="nil"/>
              <w:bottom w:val="nil"/>
              <w:right w:val="nil"/>
            </w:tcBorders>
            <w:shd w:val="clear" w:color="auto" w:fill="auto"/>
            <w:vAlign w:val="center"/>
            <w:hideMark/>
          </w:tcPr>
          <w:p w14:paraId="523CE5E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11:00</w:t>
            </w:r>
          </w:p>
        </w:tc>
        <w:tc>
          <w:tcPr>
            <w:tcW w:w="1236" w:type="dxa"/>
            <w:tcBorders>
              <w:top w:val="nil"/>
              <w:left w:val="nil"/>
              <w:bottom w:val="nil"/>
              <w:right w:val="nil"/>
            </w:tcBorders>
            <w:shd w:val="clear" w:color="auto" w:fill="auto"/>
            <w:vAlign w:val="center"/>
            <w:hideMark/>
          </w:tcPr>
          <w:p w14:paraId="054C79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1DFFD9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6911B01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DACB7E6" w14:textId="77777777" w:rsidTr="00E419CD">
        <w:trPr>
          <w:trHeight w:val="300"/>
        </w:trPr>
        <w:tc>
          <w:tcPr>
            <w:tcW w:w="2434" w:type="dxa"/>
            <w:tcBorders>
              <w:top w:val="nil"/>
              <w:left w:val="nil"/>
              <w:bottom w:val="nil"/>
              <w:right w:val="nil"/>
            </w:tcBorders>
            <w:shd w:val="clear" w:color="auto" w:fill="auto"/>
            <w:noWrap/>
            <w:vAlign w:val="bottom"/>
            <w:hideMark/>
          </w:tcPr>
          <w:p w14:paraId="253E209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24.09.2025 (St)</w:t>
            </w:r>
          </w:p>
        </w:tc>
        <w:tc>
          <w:tcPr>
            <w:tcW w:w="1902" w:type="dxa"/>
            <w:tcBorders>
              <w:top w:val="nil"/>
              <w:left w:val="nil"/>
              <w:bottom w:val="nil"/>
              <w:right w:val="nil"/>
            </w:tcBorders>
            <w:shd w:val="clear" w:color="auto" w:fill="auto"/>
            <w:vAlign w:val="center"/>
            <w:hideMark/>
          </w:tcPr>
          <w:p w14:paraId="5B76018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13:00</w:t>
            </w:r>
          </w:p>
        </w:tc>
        <w:tc>
          <w:tcPr>
            <w:tcW w:w="1236" w:type="dxa"/>
            <w:tcBorders>
              <w:top w:val="nil"/>
              <w:left w:val="nil"/>
              <w:bottom w:val="nil"/>
              <w:right w:val="nil"/>
            </w:tcBorders>
            <w:shd w:val="clear" w:color="auto" w:fill="auto"/>
            <w:vAlign w:val="center"/>
            <w:hideMark/>
          </w:tcPr>
          <w:p w14:paraId="592641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2BBA55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267911C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8AC67C4" w14:textId="77777777" w:rsidTr="00E419CD">
        <w:trPr>
          <w:trHeight w:val="300"/>
        </w:trPr>
        <w:tc>
          <w:tcPr>
            <w:tcW w:w="2434" w:type="dxa"/>
            <w:tcBorders>
              <w:top w:val="nil"/>
              <w:left w:val="nil"/>
              <w:bottom w:val="nil"/>
              <w:right w:val="nil"/>
            </w:tcBorders>
            <w:shd w:val="clear" w:color="auto" w:fill="auto"/>
            <w:noWrap/>
            <w:vAlign w:val="bottom"/>
            <w:hideMark/>
          </w:tcPr>
          <w:p w14:paraId="36179E8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25.09.2025 (Čt)</w:t>
            </w:r>
          </w:p>
        </w:tc>
        <w:tc>
          <w:tcPr>
            <w:tcW w:w="1902" w:type="dxa"/>
            <w:tcBorders>
              <w:top w:val="nil"/>
              <w:left w:val="nil"/>
              <w:bottom w:val="nil"/>
              <w:right w:val="nil"/>
            </w:tcBorders>
            <w:shd w:val="clear" w:color="auto" w:fill="auto"/>
            <w:vAlign w:val="center"/>
            <w:hideMark/>
          </w:tcPr>
          <w:p w14:paraId="4329DF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87074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4D22657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3B9BF25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2DB26C7" w14:textId="77777777" w:rsidTr="00E419CD">
        <w:trPr>
          <w:trHeight w:val="300"/>
        </w:trPr>
        <w:tc>
          <w:tcPr>
            <w:tcW w:w="2434" w:type="dxa"/>
            <w:tcBorders>
              <w:top w:val="nil"/>
              <w:left w:val="nil"/>
              <w:bottom w:val="nil"/>
              <w:right w:val="nil"/>
            </w:tcBorders>
            <w:shd w:val="clear" w:color="auto" w:fill="auto"/>
            <w:noWrap/>
            <w:vAlign w:val="bottom"/>
            <w:hideMark/>
          </w:tcPr>
          <w:p w14:paraId="3915AF9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25.09.2025 (Čt)</w:t>
            </w:r>
          </w:p>
        </w:tc>
        <w:tc>
          <w:tcPr>
            <w:tcW w:w="1902" w:type="dxa"/>
            <w:tcBorders>
              <w:top w:val="nil"/>
              <w:left w:val="nil"/>
              <w:bottom w:val="nil"/>
              <w:right w:val="nil"/>
            </w:tcBorders>
            <w:shd w:val="clear" w:color="auto" w:fill="auto"/>
            <w:vAlign w:val="center"/>
            <w:hideMark/>
          </w:tcPr>
          <w:p w14:paraId="0FFDB7C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11:00</w:t>
            </w:r>
          </w:p>
        </w:tc>
        <w:tc>
          <w:tcPr>
            <w:tcW w:w="1236" w:type="dxa"/>
            <w:tcBorders>
              <w:top w:val="nil"/>
              <w:left w:val="nil"/>
              <w:bottom w:val="nil"/>
              <w:right w:val="nil"/>
            </w:tcBorders>
            <w:shd w:val="clear" w:color="auto" w:fill="auto"/>
            <w:vAlign w:val="center"/>
            <w:hideMark/>
          </w:tcPr>
          <w:p w14:paraId="137F2B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10BB47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7BA1378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617EC2B" w14:textId="77777777" w:rsidTr="00E419CD">
        <w:trPr>
          <w:trHeight w:val="300"/>
        </w:trPr>
        <w:tc>
          <w:tcPr>
            <w:tcW w:w="2434" w:type="dxa"/>
            <w:tcBorders>
              <w:top w:val="nil"/>
              <w:left w:val="nil"/>
              <w:bottom w:val="nil"/>
              <w:right w:val="nil"/>
            </w:tcBorders>
            <w:shd w:val="clear" w:color="auto" w:fill="auto"/>
            <w:noWrap/>
            <w:vAlign w:val="bottom"/>
            <w:hideMark/>
          </w:tcPr>
          <w:p w14:paraId="5C6B951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25.09.2025 (Čt)</w:t>
            </w:r>
          </w:p>
        </w:tc>
        <w:tc>
          <w:tcPr>
            <w:tcW w:w="1902" w:type="dxa"/>
            <w:tcBorders>
              <w:top w:val="nil"/>
              <w:left w:val="nil"/>
              <w:bottom w:val="nil"/>
              <w:right w:val="nil"/>
            </w:tcBorders>
            <w:shd w:val="clear" w:color="auto" w:fill="auto"/>
            <w:vAlign w:val="center"/>
            <w:hideMark/>
          </w:tcPr>
          <w:p w14:paraId="26440D8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13:00</w:t>
            </w:r>
          </w:p>
        </w:tc>
        <w:tc>
          <w:tcPr>
            <w:tcW w:w="1236" w:type="dxa"/>
            <w:tcBorders>
              <w:top w:val="nil"/>
              <w:left w:val="nil"/>
              <w:bottom w:val="nil"/>
              <w:right w:val="nil"/>
            </w:tcBorders>
            <w:shd w:val="clear" w:color="auto" w:fill="auto"/>
            <w:vAlign w:val="center"/>
            <w:hideMark/>
          </w:tcPr>
          <w:p w14:paraId="1BC8541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F4E612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imatrikulace</w:t>
            </w:r>
          </w:p>
        </w:tc>
        <w:tc>
          <w:tcPr>
            <w:tcW w:w="1036" w:type="dxa"/>
            <w:tcBorders>
              <w:top w:val="nil"/>
              <w:left w:val="nil"/>
              <w:bottom w:val="nil"/>
              <w:right w:val="nil"/>
            </w:tcBorders>
            <w:shd w:val="clear" w:color="auto" w:fill="auto"/>
            <w:noWrap/>
            <w:vAlign w:val="bottom"/>
            <w:hideMark/>
          </w:tcPr>
          <w:p w14:paraId="2CF1DF8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29E3B0" w14:textId="77777777" w:rsidTr="00E419CD">
        <w:trPr>
          <w:trHeight w:val="300"/>
        </w:trPr>
        <w:tc>
          <w:tcPr>
            <w:tcW w:w="2434" w:type="dxa"/>
            <w:tcBorders>
              <w:top w:val="nil"/>
              <w:left w:val="nil"/>
              <w:bottom w:val="nil"/>
              <w:right w:val="nil"/>
            </w:tcBorders>
            <w:shd w:val="clear" w:color="auto" w:fill="auto"/>
            <w:noWrap/>
            <w:vAlign w:val="bottom"/>
            <w:hideMark/>
          </w:tcPr>
          <w:p w14:paraId="6ECC101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10.10.2025 (Pá)</w:t>
            </w:r>
          </w:p>
        </w:tc>
        <w:tc>
          <w:tcPr>
            <w:tcW w:w="1902" w:type="dxa"/>
            <w:tcBorders>
              <w:top w:val="nil"/>
              <w:left w:val="nil"/>
              <w:bottom w:val="nil"/>
              <w:right w:val="nil"/>
            </w:tcBorders>
            <w:shd w:val="clear" w:color="auto" w:fill="auto"/>
            <w:vAlign w:val="center"/>
            <w:hideMark/>
          </w:tcPr>
          <w:p w14:paraId="25919C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E3418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F8A78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E2E095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67E5D5D" w14:textId="77777777" w:rsidTr="00E419CD">
        <w:trPr>
          <w:trHeight w:val="300"/>
        </w:trPr>
        <w:tc>
          <w:tcPr>
            <w:tcW w:w="2434" w:type="dxa"/>
            <w:tcBorders>
              <w:top w:val="nil"/>
              <w:left w:val="nil"/>
              <w:bottom w:val="nil"/>
              <w:right w:val="nil"/>
            </w:tcBorders>
            <w:shd w:val="clear" w:color="auto" w:fill="auto"/>
            <w:noWrap/>
            <w:vAlign w:val="bottom"/>
            <w:hideMark/>
          </w:tcPr>
          <w:p w14:paraId="7D10CBE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10.10.2025 (Pá)</w:t>
            </w:r>
          </w:p>
        </w:tc>
        <w:tc>
          <w:tcPr>
            <w:tcW w:w="1902" w:type="dxa"/>
            <w:tcBorders>
              <w:top w:val="nil"/>
              <w:left w:val="nil"/>
              <w:bottom w:val="nil"/>
              <w:right w:val="nil"/>
            </w:tcBorders>
            <w:shd w:val="clear" w:color="auto" w:fill="auto"/>
            <w:vAlign w:val="center"/>
            <w:hideMark/>
          </w:tcPr>
          <w:p w14:paraId="086B25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17D008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38A90E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5E53DB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1450955" w14:textId="77777777" w:rsidTr="00E419CD">
        <w:trPr>
          <w:trHeight w:val="300"/>
        </w:trPr>
        <w:tc>
          <w:tcPr>
            <w:tcW w:w="2434" w:type="dxa"/>
            <w:tcBorders>
              <w:top w:val="nil"/>
              <w:left w:val="nil"/>
              <w:bottom w:val="nil"/>
              <w:right w:val="nil"/>
            </w:tcBorders>
            <w:shd w:val="clear" w:color="auto" w:fill="auto"/>
            <w:noWrap/>
            <w:vAlign w:val="bottom"/>
            <w:hideMark/>
          </w:tcPr>
          <w:p w14:paraId="68D0B39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13.10.2025 (Po)</w:t>
            </w:r>
          </w:p>
        </w:tc>
        <w:tc>
          <w:tcPr>
            <w:tcW w:w="1902" w:type="dxa"/>
            <w:tcBorders>
              <w:top w:val="nil"/>
              <w:left w:val="nil"/>
              <w:bottom w:val="nil"/>
              <w:right w:val="nil"/>
            </w:tcBorders>
            <w:shd w:val="clear" w:color="auto" w:fill="auto"/>
            <w:vAlign w:val="center"/>
            <w:hideMark/>
          </w:tcPr>
          <w:p w14:paraId="29869CF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C40AC4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81D5BD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958DDE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E9D0115" w14:textId="77777777" w:rsidTr="00E419CD">
        <w:trPr>
          <w:trHeight w:val="300"/>
        </w:trPr>
        <w:tc>
          <w:tcPr>
            <w:tcW w:w="2434" w:type="dxa"/>
            <w:tcBorders>
              <w:top w:val="nil"/>
              <w:left w:val="nil"/>
              <w:bottom w:val="nil"/>
              <w:right w:val="nil"/>
            </w:tcBorders>
            <w:shd w:val="clear" w:color="auto" w:fill="auto"/>
            <w:noWrap/>
            <w:vAlign w:val="bottom"/>
            <w:hideMark/>
          </w:tcPr>
          <w:p w14:paraId="6083E0B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13.10.2025 (Po)</w:t>
            </w:r>
          </w:p>
        </w:tc>
        <w:tc>
          <w:tcPr>
            <w:tcW w:w="1902" w:type="dxa"/>
            <w:tcBorders>
              <w:top w:val="nil"/>
              <w:left w:val="nil"/>
              <w:bottom w:val="nil"/>
              <w:right w:val="nil"/>
            </w:tcBorders>
            <w:shd w:val="clear" w:color="auto" w:fill="auto"/>
            <w:vAlign w:val="center"/>
            <w:hideMark/>
          </w:tcPr>
          <w:p w14:paraId="3E518A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9489F0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20943C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87A15A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E9978DB" w14:textId="77777777" w:rsidTr="00E419CD">
        <w:trPr>
          <w:trHeight w:val="300"/>
        </w:trPr>
        <w:tc>
          <w:tcPr>
            <w:tcW w:w="2434" w:type="dxa"/>
            <w:tcBorders>
              <w:top w:val="nil"/>
              <w:left w:val="nil"/>
              <w:bottom w:val="nil"/>
              <w:right w:val="nil"/>
            </w:tcBorders>
            <w:shd w:val="clear" w:color="auto" w:fill="auto"/>
            <w:noWrap/>
            <w:vAlign w:val="bottom"/>
            <w:hideMark/>
          </w:tcPr>
          <w:p w14:paraId="383F479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6EA93D5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DA3579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HTF</w:t>
            </w:r>
          </w:p>
        </w:tc>
        <w:tc>
          <w:tcPr>
            <w:tcW w:w="2176" w:type="dxa"/>
            <w:tcBorders>
              <w:top w:val="nil"/>
              <w:left w:val="nil"/>
              <w:bottom w:val="nil"/>
              <w:right w:val="nil"/>
            </w:tcBorders>
            <w:shd w:val="clear" w:color="auto" w:fill="auto"/>
            <w:vAlign w:val="center"/>
            <w:hideMark/>
          </w:tcPr>
          <w:p w14:paraId="2E6461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BFE1C8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7E7183" w14:textId="77777777" w:rsidTr="00E419CD">
        <w:trPr>
          <w:trHeight w:val="300"/>
        </w:trPr>
        <w:tc>
          <w:tcPr>
            <w:tcW w:w="2434" w:type="dxa"/>
            <w:tcBorders>
              <w:top w:val="nil"/>
              <w:left w:val="nil"/>
              <w:bottom w:val="nil"/>
              <w:right w:val="nil"/>
            </w:tcBorders>
            <w:shd w:val="clear" w:color="auto" w:fill="auto"/>
            <w:noWrap/>
            <w:vAlign w:val="bottom"/>
            <w:hideMark/>
          </w:tcPr>
          <w:p w14:paraId="20BE2F2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3B2454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BD0177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7921A5D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1AE4397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635996F" w14:textId="77777777" w:rsidTr="00E419CD">
        <w:trPr>
          <w:trHeight w:val="300"/>
        </w:trPr>
        <w:tc>
          <w:tcPr>
            <w:tcW w:w="2434" w:type="dxa"/>
            <w:tcBorders>
              <w:top w:val="nil"/>
              <w:left w:val="nil"/>
              <w:bottom w:val="nil"/>
              <w:right w:val="nil"/>
            </w:tcBorders>
            <w:shd w:val="clear" w:color="auto" w:fill="auto"/>
            <w:noWrap/>
            <w:vAlign w:val="bottom"/>
            <w:hideMark/>
          </w:tcPr>
          <w:p w14:paraId="4DD5872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13AED7D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59AD91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108782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99EA53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24302A4" w14:textId="77777777" w:rsidTr="00E419CD">
        <w:trPr>
          <w:trHeight w:val="300"/>
        </w:trPr>
        <w:tc>
          <w:tcPr>
            <w:tcW w:w="2434" w:type="dxa"/>
            <w:tcBorders>
              <w:top w:val="nil"/>
              <w:left w:val="nil"/>
              <w:bottom w:val="nil"/>
              <w:right w:val="nil"/>
            </w:tcBorders>
            <w:shd w:val="clear" w:color="auto" w:fill="auto"/>
            <w:noWrap/>
            <w:vAlign w:val="bottom"/>
            <w:hideMark/>
          </w:tcPr>
          <w:p w14:paraId="214BF85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7A83D4B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E851F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4404AE7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2A5809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69A9AAF" w14:textId="77777777" w:rsidTr="00E419CD">
        <w:trPr>
          <w:trHeight w:val="300"/>
        </w:trPr>
        <w:tc>
          <w:tcPr>
            <w:tcW w:w="2434" w:type="dxa"/>
            <w:tcBorders>
              <w:top w:val="nil"/>
              <w:left w:val="nil"/>
              <w:bottom w:val="nil"/>
              <w:right w:val="nil"/>
            </w:tcBorders>
            <w:shd w:val="clear" w:color="auto" w:fill="auto"/>
            <w:noWrap/>
            <w:vAlign w:val="bottom"/>
            <w:hideMark/>
          </w:tcPr>
          <w:p w14:paraId="7FC902A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05.11.2025 (St)</w:t>
            </w:r>
          </w:p>
        </w:tc>
        <w:tc>
          <w:tcPr>
            <w:tcW w:w="1902" w:type="dxa"/>
            <w:tcBorders>
              <w:top w:val="nil"/>
              <w:left w:val="nil"/>
              <w:bottom w:val="nil"/>
              <w:right w:val="nil"/>
            </w:tcBorders>
            <w:shd w:val="clear" w:color="auto" w:fill="auto"/>
            <w:vAlign w:val="center"/>
            <w:hideMark/>
          </w:tcPr>
          <w:p w14:paraId="5D76BC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F18DF0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683081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Dr. (rigorózní)</w:t>
            </w:r>
          </w:p>
        </w:tc>
        <w:tc>
          <w:tcPr>
            <w:tcW w:w="1036" w:type="dxa"/>
            <w:tcBorders>
              <w:top w:val="nil"/>
              <w:left w:val="nil"/>
              <w:bottom w:val="nil"/>
              <w:right w:val="nil"/>
            </w:tcBorders>
            <w:shd w:val="clear" w:color="auto" w:fill="auto"/>
            <w:noWrap/>
            <w:vAlign w:val="bottom"/>
            <w:hideMark/>
          </w:tcPr>
          <w:p w14:paraId="27DD79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DEFF0E4" w14:textId="77777777" w:rsidTr="00E419CD">
        <w:trPr>
          <w:trHeight w:val="300"/>
        </w:trPr>
        <w:tc>
          <w:tcPr>
            <w:tcW w:w="2434" w:type="dxa"/>
            <w:tcBorders>
              <w:top w:val="nil"/>
              <w:left w:val="nil"/>
              <w:bottom w:val="nil"/>
              <w:right w:val="nil"/>
            </w:tcBorders>
            <w:shd w:val="clear" w:color="auto" w:fill="auto"/>
            <w:noWrap/>
            <w:vAlign w:val="bottom"/>
            <w:hideMark/>
          </w:tcPr>
          <w:p w14:paraId="242D30E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74B8BA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DCDD7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0CD3465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03D624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2194A9C" w14:textId="77777777" w:rsidTr="00E419CD">
        <w:trPr>
          <w:trHeight w:val="300"/>
        </w:trPr>
        <w:tc>
          <w:tcPr>
            <w:tcW w:w="2434" w:type="dxa"/>
            <w:tcBorders>
              <w:top w:val="nil"/>
              <w:left w:val="nil"/>
              <w:bottom w:val="nil"/>
              <w:right w:val="nil"/>
            </w:tcBorders>
            <w:shd w:val="clear" w:color="auto" w:fill="auto"/>
            <w:noWrap/>
            <w:vAlign w:val="bottom"/>
            <w:hideMark/>
          </w:tcPr>
          <w:p w14:paraId="28F9566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0073DB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7BF28C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7B8D401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4E00B2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2A8F10F" w14:textId="77777777" w:rsidTr="00E419CD">
        <w:trPr>
          <w:trHeight w:val="300"/>
        </w:trPr>
        <w:tc>
          <w:tcPr>
            <w:tcW w:w="2434" w:type="dxa"/>
            <w:tcBorders>
              <w:top w:val="nil"/>
              <w:left w:val="nil"/>
              <w:bottom w:val="nil"/>
              <w:right w:val="nil"/>
            </w:tcBorders>
            <w:shd w:val="clear" w:color="auto" w:fill="auto"/>
            <w:noWrap/>
            <w:vAlign w:val="bottom"/>
            <w:hideMark/>
          </w:tcPr>
          <w:p w14:paraId="2F50225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3042D52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EF8EA3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7E3D91F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B15E96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EA135D6" w14:textId="77777777" w:rsidTr="00E419CD">
        <w:trPr>
          <w:trHeight w:val="300"/>
        </w:trPr>
        <w:tc>
          <w:tcPr>
            <w:tcW w:w="2434" w:type="dxa"/>
            <w:tcBorders>
              <w:top w:val="nil"/>
              <w:left w:val="nil"/>
              <w:bottom w:val="nil"/>
              <w:right w:val="nil"/>
            </w:tcBorders>
            <w:shd w:val="clear" w:color="auto" w:fill="auto"/>
            <w:noWrap/>
            <w:vAlign w:val="bottom"/>
            <w:hideMark/>
          </w:tcPr>
          <w:p w14:paraId="1634ACF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7DDC0B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7DA08F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13A42D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C6876C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9EF8F2C" w14:textId="77777777" w:rsidTr="00E419CD">
        <w:trPr>
          <w:trHeight w:val="300"/>
        </w:trPr>
        <w:tc>
          <w:tcPr>
            <w:tcW w:w="2434" w:type="dxa"/>
            <w:tcBorders>
              <w:top w:val="nil"/>
              <w:left w:val="nil"/>
              <w:bottom w:val="nil"/>
              <w:right w:val="nil"/>
            </w:tcBorders>
            <w:shd w:val="clear" w:color="auto" w:fill="auto"/>
            <w:noWrap/>
            <w:vAlign w:val="bottom"/>
            <w:hideMark/>
          </w:tcPr>
          <w:p w14:paraId="399B3D8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1393C4A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6EBEA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437DBA3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95E18F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4D88678" w14:textId="77777777" w:rsidTr="00E419CD">
        <w:trPr>
          <w:trHeight w:val="300"/>
        </w:trPr>
        <w:tc>
          <w:tcPr>
            <w:tcW w:w="2434" w:type="dxa"/>
            <w:tcBorders>
              <w:top w:val="nil"/>
              <w:left w:val="nil"/>
              <w:bottom w:val="nil"/>
              <w:right w:val="nil"/>
            </w:tcBorders>
            <w:shd w:val="clear" w:color="auto" w:fill="auto"/>
            <w:noWrap/>
            <w:vAlign w:val="bottom"/>
            <w:hideMark/>
          </w:tcPr>
          <w:p w14:paraId="3654589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11.11.2025 (Út)</w:t>
            </w:r>
          </w:p>
        </w:tc>
        <w:tc>
          <w:tcPr>
            <w:tcW w:w="1902" w:type="dxa"/>
            <w:tcBorders>
              <w:top w:val="nil"/>
              <w:left w:val="nil"/>
              <w:bottom w:val="nil"/>
              <w:right w:val="nil"/>
            </w:tcBorders>
            <w:shd w:val="clear" w:color="auto" w:fill="auto"/>
            <w:vAlign w:val="center"/>
            <w:hideMark/>
          </w:tcPr>
          <w:p w14:paraId="5CD839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E1F115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38E9FAA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34262E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0732B49" w14:textId="77777777" w:rsidTr="00E419CD">
        <w:trPr>
          <w:trHeight w:val="300"/>
        </w:trPr>
        <w:tc>
          <w:tcPr>
            <w:tcW w:w="2434" w:type="dxa"/>
            <w:tcBorders>
              <w:top w:val="nil"/>
              <w:left w:val="nil"/>
              <w:bottom w:val="nil"/>
              <w:right w:val="nil"/>
            </w:tcBorders>
            <w:shd w:val="clear" w:color="auto" w:fill="auto"/>
            <w:noWrap/>
            <w:vAlign w:val="bottom"/>
            <w:hideMark/>
          </w:tcPr>
          <w:p w14:paraId="21AB619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11.11.2025 (Út)</w:t>
            </w:r>
          </w:p>
        </w:tc>
        <w:tc>
          <w:tcPr>
            <w:tcW w:w="1902" w:type="dxa"/>
            <w:tcBorders>
              <w:top w:val="nil"/>
              <w:left w:val="nil"/>
              <w:bottom w:val="nil"/>
              <w:right w:val="nil"/>
            </w:tcBorders>
            <w:shd w:val="clear" w:color="auto" w:fill="auto"/>
            <w:vAlign w:val="center"/>
            <w:hideMark/>
          </w:tcPr>
          <w:p w14:paraId="46CADC7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F7833B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7165E58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D2430D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D855902" w14:textId="77777777" w:rsidTr="00E419CD">
        <w:trPr>
          <w:trHeight w:val="300"/>
        </w:trPr>
        <w:tc>
          <w:tcPr>
            <w:tcW w:w="2434" w:type="dxa"/>
            <w:tcBorders>
              <w:top w:val="nil"/>
              <w:left w:val="nil"/>
              <w:bottom w:val="nil"/>
              <w:right w:val="nil"/>
            </w:tcBorders>
            <w:shd w:val="clear" w:color="auto" w:fill="auto"/>
            <w:noWrap/>
            <w:vAlign w:val="bottom"/>
            <w:hideMark/>
          </w:tcPr>
          <w:p w14:paraId="7D504E6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11.11.2025 (Út)</w:t>
            </w:r>
          </w:p>
        </w:tc>
        <w:tc>
          <w:tcPr>
            <w:tcW w:w="1902" w:type="dxa"/>
            <w:tcBorders>
              <w:top w:val="nil"/>
              <w:left w:val="nil"/>
              <w:bottom w:val="nil"/>
              <w:right w:val="nil"/>
            </w:tcBorders>
            <w:shd w:val="clear" w:color="auto" w:fill="auto"/>
            <w:vAlign w:val="center"/>
            <w:hideMark/>
          </w:tcPr>
          <w:p w14:paraId="0CDBEEA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C5F499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1E98212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D3C4DE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D90BA3A" w14:textId="77777777" w:rsidTr="00E419CD">
        <w:trPr>
          <w:trHeight w:val="300"/>
        </w:trPr>
        <w:tc>
          <w:tcPr>
            <w:tcW w:w="2434" w:type="dxa"/>
            <w:tcBorders>
              <w:top w:val="nil"/>
              <w:left w:val="nil"/>
              <w:bottom w:val="nil"/>
              <w:right w:val="nil"/>
            </w:tcBorders>
            <w:shd w:val="clear" w:color="auto" w:fill="auto"/>
            <w:noWrap/>
            <w:vAlign w:val="bottom"/>
            <w:hideMark/>
          </w:tcPr>
          <w:p w14:paraId="1FB45D2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12.11.2025 (St)</w:t>
            </w:r>
          </w:p>
        </w:tc>
        <w:tc>
          <w:tcPr>
            <w:tcW w:w="1902" w:type="dxa"/>
            <w:tcBorders>
              <w:top w:val="nil"/>
              <w:left w:val="nil"/>
              <w:bottom w:val="nil"/>
              <w:right w:val="nil"/>
            </w:tcBorders>
            <w:shd w:val="clear" w:color="auto" w:fill="auto"/>
            <w:vAlign w:val="center"/>
            <w:hideMark/>
          </w:tcPr>
          <w:p w14:paraId="65662F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C46AF1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5EB8BB1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FEEF74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2098BE8" w14:textId="77777777" w:rsidTr="00E419CD">
        <w:trPr>
          <w:trHeight w:val="300"/>
        </w:trPr>
        <w:tc>
          <w:tcPr>
            <w:tcW w:w="2434" w:type="dxa"/>
            <w:tcBorders>
              <w:top w:val="nil"/>
              <w:left w:val="nil"/>
              <w:bottom w:val="nil"/>
              <w:right w:val="nil"/>
            </w:tcBorders>
            <w:shd w:val="clear" w:color="auto" w:fill="auto"/>
            <w:noWrap/>
            <w:vAlign w:val="bottom"/>
            <w:hideMark/>
          </w:tcPr>
          <w:p w14:paraId="74452AB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13.11.2025 (Čt)</w:t>
            </w:r>
          </w:p>
        </w:tc>
        <w:tc>
          <w:tcPr>
            <w:tcW w:w="1902" w:type="dxa"/>
            <w:tcBorders>
              <w:top w:val="nil"/>
              <w:left w:val="nil"/>
              <w:bottom w:val="nil"/>
              <w:right w:val="nil"/>
            </w:tcBorders>
            <w:shd w:val="clear" w:color="auto" w:fill="auto"/>
            <w:vAlign w:val="center"/>
            <w:hideMark/>
          </w:tcPr>
          <w:p w14:paraId="1C83D0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7E360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3907393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52A479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5820382" w14:textId="77777777" w:rsidTr="00E419CD">
        <w:trPr>
          <w:trHeight w:val="300"/>
        </w:trPr>
        <w:tc>
          <w:tcPr>
            <w:tcW w:w="2434" w:type="dxa"/>
            <w:tcBorders>
              <w:top w:val="nil"/>
              <w:left w:val="nil"/>
              <w:bottom w:val="nil"/>
              <w:right w:val="nil"/>
            </w:tcBorders>
            <w:shd w:val="clear" w:color="auto" w:fill="auto"/>
            <w:noWrap/>
            <w:vAlign w:val="bottom"/>
            <w:hideMark/>
          </w:tcPr>
          <w:p w14:paraId="6348F62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19.11.2025 (St)</w:t>
            </w:r>
          </w:p>
        </w:tc>
        <w:tc>
          <w:tcPr>
            <w:tcW w:w="1902" w:type="dxa"/>
            <w:tcBorders>
              <w:top w:val="nil"/>
              <w:left w:val="nil"/>
              <w:bottom w:val="nil"/>
              <w:right w:val="nil"/>
            </w:tcBorders>
            <w:shd w:val="clear" w:color="auto" w:fill="auto"/>
            <w:vAlign w:val="center"/>
            <w:hideMark/>
          </w:tcPr>
          <w:p w14:paraId="0118433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AD6361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26E51BC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E6721A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9954718" w14:textId="77777777" w:rsidTr="00E419CD">
        <w:trPr>
          <w:trHeight w:val="300"/>
        </w:trPr>
        <w:tc>
          <w:tcPr>
            <w:tcW w:w="2434" w:type="dxa"/>
            <w:tcBorders>
              <w:top w:val="nil"/>
              <w:left w:val="nil"/>
              <w:bottom w:val="nil"/>
              <w:right w:val="nil"/>
            </w:tcBorders>
            <w:shd w:val="clear" w:color="auto" w:fill="auto"/>
            <w:noWrap/>
            <w:vAlign w:val="bottom"/>
            <w:hideMark/>
          </w:tcPr>
          <w:p w14:paraId="37CD3E2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19.11.2025 (St)</w:t>
            </w:r>
          </w:p>
        </w:tc>
        <w:tc>
          <w:tcPr>
            <w:tcW w:w="1902" w:type="dxa"/>
            <w:tcBorders>
              <w:top w:val="nil"/>
              <w:left w:val="nil"/>
              <w:bottom w:val="nil"/>
              <w:right w:val="nil"/>
            </w:tcBorders>
            <w:shd w:val="clear" w:color="auto" w:fill="auto"/>
            <w:vAlign w:val="center"/>
            <w:hideMark/>
          </w:tcPr>
          <w:p w14:paraId="57D5892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5FA64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61E493A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900AA6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700FD88" w14:textId="77777777" w:rsidTr="00E419CD">
        <w:trPr>
          <w:trHeight w:val="300"/>
        </w:trPr>
        <w:tc>
          <w:tcPr>
            <w:tcW w:w="2434" w:type="dxa"/>
            <w:tcBorders>
              <w:top w:val="nil"/>
              <w:left w:val="nil"/>
              <w:bottom w:val="nil"/>
              <w:right w:val="nil"/>
            </w:tcBorders>
            <w:shd w:val="clear" w:color="auto" w:fill="auto"/>
            <w:noWrap/>
            <w:vAlign w:val="bottom"/>
            <w:hideMark/>
          </w:tcPr>
          <w:p w14:paraId="7ED5473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19.11.2025 (St)</w:t>
            </w:r>
          </w:p>
        </w:tc>
        <w:tc>
          <w:tcPr>
            <w:tcW w:w="1902" w:type="dxa"/>
            <w:tcBorders>
              <w:top w:val="nil"/>
              <w:left w:val="nil"/>
              <w:bottom w:val="nil"/>
              <w:right w:val="nil"/>
            </w:tcBorders>
            <w:shd w:val="clear" w:color="auto" w:fill="auto"/>
            <w:vAlign w:val="center"/>
            <w:hideMark/>
          </w:tcPr>
          <w:p w14:paraId="571A37F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3E0D12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2C3716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EE309F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D97A8B3" w14:textId="77777777" w:rsidTr="00E419CD">
        <w:trPr>
          <w:trHeight w:val="300"/>
        </w:trPr>
        <w:tc>
          <w:tcPr>
            <w:tcW w:w="2434" w:type="dxa"/>
            <w:tcBorders>
              <w:top w:val="nil"/>
              <w:left w:val="nil"/>
              <w:bottom w:val="nil"/>
              <w:right w:val="nil"/>
            </w:tcBorders>
            <w:shd w:val="clear" w:color="auto" w:fill="auto"/>
            <w:noWrap/>
            <w:vAlign w:val="bottom"/>
            <w:hideMark/>
          </w:tcPr>
          <w:p w14:paraId="4C0AFD8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20.11.2025 (Čt)</w:t>
            </w:r>
          </w:p>
        </w:tc>
        <w:tc>
          <w:tcPr>
            <w:tcW w:w="1902" w:type="dxa"/>
            <w:tcBorders>
              <w:top w:val="nil"/>
              <w:left w:val="nil"/>
              <w:bottom w:val="nil"/>
              <w:right w:val="nil"/>
            </w:tcBorders>
            <w:shd w:val="clear" w:color="auto" w:fill="auto"/>
            <w:vAlign w:val="center"/>
            <w:hideMark/>
          </w:tcPr>
          <w:p w14:paraId="5CAC396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623ABD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3.LF</w:t>
            </w:r>
          </w:p>
        </w:tc>
        <w:tc>
          <w:tcPr>
            <w:tcW w:w="2176" w:type="dxa"/>
            <w:tcBorders>
              <w:top w:val="nil"/>
              <w:left w:val="nil"/>
              <w:bottom w:val="nil"/>
              <w:right w:val="nil"/>
            </w:tcBorders>
            <w:shd w:val="clear" w:color="auto" w:fill="auto"/>
            <w:vAlign w:val="center"/>
            <w:hideMark/>
          </w:tcPr>
          <w:p w14:paraId="318530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D8F4D5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0DB546D" w14:textId="77777777" w:rsidTr="00E419CD">
        <w:trPr>
          <w:trHeight w:val="300"/>
        </w:trPr>
        <w:tc>
          <w:tcPr>
            <w:tcW w:w="2434" w:type="dxa"/>
            <w:tcBorders>
              <w:top w:val="nil"/>
              <w:left w:val="nil"/>
              <w:bottom w:val="nil"/>
              <w:right w:val="nil"/>
            </w:tcBorders>
            <w:shd w:val="clear" w:color="auto" w:fill="auto"/>
            <w:noWrap/>
            <w:vAlign w:val="bottom"/>
            <w:hideMark/>
          </w:tcPr>
          <w:p w14:paraId="1E2FB28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20.11.2025 (Čt)</w:t>
            </w:r>
          </w:p>
        </w:tc>
        <w:tc>
          <w:tcPr>
            <w:tcW w:w="1902" w:type="dxa"/>
            <w:tcBorders>
              <w:top w:val="nil"/>
              <w:left w:val="nil"/>
              <w:bottom w:val="nil"/>
              <w:right w:val="nil"/>
            </w:tcBorders>
            <w:shd w:val="clear" w:color="auto" w:fill="auto"/>
            <w:vAlign w:val="center"/>
            <w:hideMark/>
          </w:tcPr>
          <w:p w14:paraId="26E15E5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EECA2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UK</w:t>
            </w:r>
          </w:p>
        </w:tc>
        <w:tc>
          <w:tcPr>
            <w:tcW w:w="2176" w:type="dxa"/>
            <w:tcBorders>
              <w:top w:val="nil"/>
              <w:left w:val="nil"/>
              <w:bottom w:val="nil"/>
              <w:right w:val="nil"/>
            </w:tcBorders>
            <w:shd w:val="clear" w:color="auto" w:fill="auto"/>
            <w:vAlign w:val="center"/>
            <w:hideMark/>
          </w:tcPr>
          <w:p w14:paraId="47257DA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0452358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308D878" w14:textId="77777777" w:rsidTr="00E419CD">
        <w:trPr>
          <w:trHeight w:val="300"/>
        </w:trPr>
        <w:tc>
          <w:tcPr>
            <w:tcW w:w="2434" w:type="dxa"/>
            <w:tcBorders>
              <w:top w:val="nil"/>
              <w:left w:val="nil"/>
              <w:bottom w:val="nil"/>
              <w:right w:val="nil"/>
            </w:tcBorders>
            <w:shd w:val="clear" w:color="auto" w:fill="auto"/>
            <w:noWrap/>
            <w:vAlign w:val="bottom"/>
            <w:hideMark/>
          </w:tcPr>
          <w:p w14:paraId="5942CD2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72C494F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A9500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4139B25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D7B6CC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84FBD1F" w14:textId="77777777" w:rsidTr="00E419CD">
        <w:trPr>
          <w:trHeight w:val="300"/>
        </w:trPr>
        <w:tc>
          <w:tcPr>
            <w:tcW w:w="2434" w:type="dxa"/>
            <w:tcBorders>
              <w:top w:val="nil"/>
              <w:left w:val="nil"/>
              <w:bottom w:val="nil"/>
              <w:right w:val="nil"/>
            </w:tcBorders>
            <w:shd w:val="clear" w:color="auto" w:fill="auto"/>
            <w:noWrap/>
            <w:vAlign w:val="bottom"/>
            <w:hideMark/>
          </w:tcPr>
          <w:p w14:paraId="65656D0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7F15766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56CD9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BEFAC6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64B614F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BF43028" w14:textId="77777777" w:rsidTr="00E419CD">
        <w:trPr>
          <w:trHeight w:val="300"/>
        </w:trPr>
        <w:tc>
          <w:tcPr>
            <w:tcW w:w="2434" w:type="dxa"/>
            <w:tcBorders>
              <w:top w:val="nil"/>
              <w:left w:val="nil"/>
              <w:bottom w:val="nil"/>
              <w:right w:val="nil"/>
            </w:tcBorders>
            <w:shd w:val="clear" w:color="auto" w:fill="auto"/>
            <w:noWrap/>
            <w:vAlign w:val="bottom"/>
            <w:hideMark/>
          </w:tcPr>
          <w:p w14:paraId="6617233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20AF678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42358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B02F6E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BC7D2F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1E077D" w14:textId="77777777" w:rsidTr="00E419CD">
        <w:trPr>
          <w:trHeight w:val="300"/>
        </w:trPr>
        <w:tc>
          <w:tcPr>
            <w:tcW w:w="2434" w:type="dxa"/>
            <w:tcBorders>
              <w:top w:val="nil"/>
              <w:left w:val="nil"/>
              <w:bottom w:val="nil"/>
              <w:right w:val="nil"/>
            </w:tcBorders>
            <w:shd w:val="clear" w:color="auto" w:fill="auto"/>
            <w:noWrap/>
            <w:vAlign w:val="bottom"/>
            <w:hideMark/>
          </w:tcPr>
          <w:p w14:paraId="41E848B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073B958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3E493E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430B6E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899D21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B4853A9" w14:textId="77777777" w:rsidTr="00E419CD">
        <w:trPr>
          <w:trHeight w:val="300"/>
        </w:trPr>
        <w:tc>
          <w:tcPr>
            <w:tcW w:w="2434" w:type="dxa"/>
            <w:tcBorders>
              <w:top w:val="nil"/>
              <w:left w:val="nil"/>
              <w:bottom w:val="nil"/>
              <w:right w:val="nil"/>
            </w:tcBorders>
            <w:shd w:val="clear" w:color="auto" w:fill="auto"/>
            <w:noWrap/>
            <w:vAlign w:val="bottom"/>
            <w:hideMark/>
          </w:tcPr>
          <w:p w14:paraId="0B120A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28.11.2025 (Pá)</w:t>
            </w:r>
          </w:p>
        </w:tc>
        <w:tc>
          <w:tcPr>
            <w:tcW w:w="1902" w:type="dxa"/>
            <w:tcBorders>
              <w:top w:val="nil"/>
              <w:left w:val="nil"/>
              <w:bottom w:val="nil"/>
              <w:right w:val="nil"/>
            </w:tcBorders>
            <w:shd w:val="clear" w:color="auto" w:fill="auto"/>
            <w:vAlign w:val="center"/>
            <w:hideMark/>
          </w:tcPr>
          <w:p w14:paraId="4E21CED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207ED2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522117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703E3D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1295543" w14:textId="77777777" w:rsidTr="00E419CD">
        <w:trPr>
          <w:trHeight w:val="300"/>
        </w:trPr>
        <w:tc>
          <w:tcPr>
            <w:tcW w:w="2434" w:type="dxa"/>
            <w:tcBorders>
              <w:top w:val="nil"/>
              <w:left w:val="nil"/>
              <w:bottom w:val="nil"/>
              <w:right w:val="nil"/>
            </w:tcBorders>
            <w:shd w:val="clear" w:color="auto" w:fill="auto"/>
            <w:noWrap/>
            <w:vAlign w:val="bottom"/>
            <w:hideMark/>
          </w:tcPr>
          <w:p w14:paraId="60BE5D8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28.11.2025 (Pá)</w:t>
            </w:r>
          </w:p>
        </w:tc>
        <w:tc>
          <w:tcPr>
            <w:tcW w:w="1902" w:type="dxa"/>
            <w:tcBorders>
              <w:top w:val="nil"/>
              <w:left w:val="nil"/>
              <w:bottom w:val="nil"/>
              <w:right w:val="nil"/>
            </w:tcBorders>
            <w:shd w:val="clear" w:color="auto" w:fill="auto"/>
            <w:vAlign w:val="center"/>
            <w:hideMark/>
          </w:tcPr>
          <w:p w14:paraId="0217D7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7AF0A1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124053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DE97B3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689F861" w14:textId="77777777" w:rsidTr="00E419CD">
        <w:trPr>
          <w:trHeight w:val="300"/>
        </w:trPr>
        <w:tc>
          <w:tcPr>
            <w:tcW w:w="2434" w:type="dxa"/>
            <w:tcBorders>
              <w:top w:val="nil"/>
              <w:left w:val="nil"/>
              <w:bottom w:val="nil"/>
              <w:right w:val="nil"/>
            </w:tcBorders>
            <w:shd w:val="clear" w:color="auto" w:fill="auto"/>
            <w:noWrap/>
            <w:vAlign w:val="bottom"/>
            <w:hideMark/>
          </w:tcPr>
          <w:p w14:paraId="49B8A21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28.11.2025 (Pá)</w:t>
            </w:r>
          </w:p>
        </w:tc>
        <w:tc>
          <w:tcPr>
            <w:tcW w:w="1902" w:type="dxa"/>
            <w:tcBorders>
              <w:top w:val="nil"/>
              <w:left w:val="nil"/>
              <w:bottom w:val="nil"/>
              <w:right w:val="nil"/>
            </w:tcBorders>
            <w:shd w:val="clear" w:color="auto" w:fill="auto"/>
            <w:vAlign w:val="center"/>
            <w:hideMark/>
          </w:tcPr>
          <w:p w14:paraId="4B3003E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C12BF2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63C669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639129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A6D3497" w14:textId="77777777" w:rsidTr="00E419CD">
        <w:trPr>
          <w:trHeight w:val="300"/>
        </w:trPr>
        <w:tc>
          <w:tcPr>
            <w:tcW w:w="2434" w:type="dxa"/>
            <w:tcBorders>
              <w:top w:val="nil"/>
              <w:left w:val="nil"/>
              <w:bottom w:val="nil"/>
              <w:right w:val="nil"/>
            </w:tcBorders>
            <w:shd w:val="clear" w:color="auto" w:fill="auto"/>
            <w:noWrap/>
            <w:vAlign w:val="bottom"/>
            <w:hideMark/>
          </w:tcPr>
          <w:p w14:paraId="160A617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01.12.2025 (Po)</w:t>
            </w:r>
          </w:p>
        </w:tc>
        <w:tc>
          <w:tcPr>
            <w:tcW w:w="1902" w:type="dxa"/>
            <w:tcBorders>
              <w:top w:val="nil"/>
              <w:left w:val="nil"/>
              <w:bottom w:val="nil"/>
              <w:right w:val="nil"/>
            </w:tcBorders>
            <w:shd w:val="clear" w:color="auto" w:fill="auto"/>
            <w:vAlign w:val="center"/>
            <w:hideMark/>
          </w:tcPr>
          <w:p w14:paraId="27496C2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46C77CF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6E121DA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8081DD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56C76E4" w14:textId="77777777" w:rsidTr="00E419CD">
        <w:trPr>
          <w:trHeight w:val="300"/>
        </w:trPr>
        <w:tc>
          <w:tcPr>
            <w:tcW w:w="2434" w:type="dxa"/>
            <w:tcBorders>
              <w:top w:val="nil"/>
              <w:left w:val="nil"/>
              <w:bottom w:val="nil"/>
              <w:right w:val="nil"/>
            </w:tcBorders>
            <w:shd w:val="clear" w:color="auto" w:fill="auto"/>
            <w:noWrap/>
            <w:vAlign w:val="bottom"/>
            <w:hideMark/>
          </w:tcPr>
          <w:p w14:paraId="4A87783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01.12.2025 (Po)</w:t>
            </w:r>
          </w:p>
        </w:tc>
        <w:tc>
          <w:tcPr>
            <w:tcW w:w="1902" w:type="dxa"/>
            <w:tcBorders>
              <w:top w:val="nil"/>
              <w:left w:val="nil"/>
              <w:bottom w:val="nil"/>
              <w:right w:val="nil"/>
            </w:tcBorders>
            <w:shd w:val="clear" w:color="auto" w:fill="auto"/>
            <w:vAlign w:val="center"/>
            <w:hideMark/>
          </w:tcPr>
          <w:p w14:paraId="4A1CD83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FA05D5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629FA3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3711CD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55A7A8B" w14:textId="77777777" w:rsidTr="00E419CD">
        <w:trPr>
          <w:trHeight w:val="300"/>
        </w:trPr>
        <w:tc>
          <w:tcPr>
            <w:tcW w:w="2434" w:type="dxa"/>
            <w:tcBorders>
              <w:top w:val="nil"/>
              <w:left w:val="nil"/>
              <w:bottom w:val="nil"/>
              <w:right w:val="nil"/>
            </w:tcBorders>
            <w:shd w:val="clear" w:color="auto" w:fill="auto"/>
            <w:noWrap/>
            <w:vAlign w:val="bottom"/>
            <w:hideMark/>
          </w:tcPr>
          <w:p w14:paraId="6D19DC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03.12.2025 (St)</w:t>
            </w:r>
          </w:p>
        </w:tc>
        <w:tc>
          <w:tcPr>
            <w:tcW w:w="1902" w:type="dxa"/>
            <w:tcBorders>
              <w:top w:val="nil"/>
              <w:left w:val="nil"/>
              <w:bottom w:val="nil"/>
              <w:right w:val="nil"/>
            </w:tcBorders>
            <w:shd w:val="clear" w:color="auto" w:fill="auto"/>
            <w:vAlign w:val="center"/>
            <w:hideMark/>
          </w:tcPr>
          <w:p w14:paraId="142536C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2B39B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F617F9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0A6810D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825E3BB" w14:textId="77777777" w:rsidTr="00E419CD">
        <w:trPr>
          <w:trHeight w:val="300"/>
        </w:trPr>
        <w:tc>
          <w:tcPr>
            <w:tcW w:w="2434" w:type="dxa"/>
            <w:tcBorders>
              <w:top w:val="nil"/>
              <w:left w:val="nil"/>
              <w:bottom w:val="nil"/>
              <w:right w:val="nil"/>
            </w:tcBorders>
            <w:shd w:val="clear" w:color="auto" w:fill="auto"/>
            <w:noWrap/>
            <w:vAlign w:val="bottom"/>
            <w:hideMark/>
          </w:tcPr>
          <w:p w14:paraId="0B1C050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03.12.2025 (St)</w:t>
            </w:r>
          </w:p>
        </w:tc>
        <w:tc>
          <w:tcPr>
            <w:tcW w:w="1902" w:type="dxa"/>
            <w:tcBorders>
              <w:top w:val="nil"/>
              <w:left w:val="nil"/>
              <w:bottom w:val="nil"/>
              <w:right w:val="nil"/>
            </w:tcBorders>
            <w:shd w:val="clear" w:color="auto" w:fill="auto"/>
            <w:vAlign w:val="center"/>
            <w:hideMark/>
          </w:tcPr>
          <w:p w14:paraId="4CFACCC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C8E5D8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0CA62A0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DA82F2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EFEE1E" w14:textId="77777777" w:rsidTr="00E419CD">
        <w:trPr>
          <w:trHeight w:val="300"/>
        </w:trPr>
        <w:tc>
          <w:tcPr>
            <w:tcW w:w="2434" w:type="dxa"/>
            <w:tcBorders>
              <w:top w:val="nil"/>
              <w:left w:val="nil"/>
              <w:bottom w:val="nil"/>
              <w:right w:val="nil"/>
            </w:tcBorders>
            <w:shd w:val="clear" w:color="auto" w:fill="auto"/>
            <w:noWrap/>
            <w:vAlign w:val="bottom"/>
            <w:hideMark/>
          </w:tcPr>
          <w:p w14:paraId="009E3A6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03.12.2025 (St)</w:t>
            </w:r>
          </w:p>
        </w:tc>
        <w:tc>
          <w:tcPr>
            <w:tcW w:w="1902" w:type="dxa"/>
            <w:tcBorders>
              <w:top w:val="nil"/>
              <w:left w:val="nil"/>
              <w:bottom w:val="nil"/>
              <w:right w:val="nil"/>
            </w:tcBorders>
            <w:shd w:val="clear" w:color="auto" w:fill="auto"/>
            <w:vAlign w:val="center"/>
            <w:hideMark/>
          </w:tcPr>
          <w:p w14:paraId="51324C9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1B217C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846EC1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3DBC3B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CEDF426" w14:textId="77777777" w:rsidTr="00E419CD">
        <w:trPr>
          <w:trHeight w:val="300"/>
        </w:trPr>
        <w:tc>
          <w:tcPr>
            <w:tcW w:w="2434" w:type="dxa"/>
            <w:tcBorders>
              <w:top w:val="nil"/>
              <w:left w:val="nil"/>
              <w:bottom w:val="nil"/>
              <w:right w:val="nil"/>
            </w:tcBorders>
            <w:shd w:val="clear" w:color="auto" w:fill="auto"/>
            <w:noWrap/>
            <w:vAlign w:val="bottom"/>
            <w:hideMark/>
          </w:tcPr>
          <w:p w14:paraId="7F8EB5E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03.12.2025 (St)</w:t>
            </w:r>
          </w:p>
        </w:tc>
        <w:tc>
          <w:tcPr>
            <w:tcW w:w="1902" w:type="dxa"/>
            <w:tcBorders>
              <w:top w:val="nil"/>
              <w:left w:val="nil"/>
              <w:bottom w:val="nil"/>
              <w:right w:val="nil"/>
            </w:tcBorders>
            <w:shd w:val="clear" w:color="auto" w:fill="auto"/>
            <w:vAlign w:val="center"/>
            <w:hideMark/>
          </w:tcPr>
          <w:p w14:paraId="20E6852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468E7E8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3991A0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38914C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A55D421" w14:textId="77777777" w:rsidTr="00E419CD">
        <w:trPr>
          <w:trHeight w:val="300"/>
        </w:trPr>
        <w:tc>
          <w:tcPr>
            <w:tcW w:w="2434" w:type="dxa"/>
            <w:tcBorders>
              <w:top w:val="nil"/>
              <w:left w:val="nil"/>
              <w:bottom w:val="nil"/>
              <w:right w:val="nil"/>
            </w:tcBorders>
            <w:shd w:val="clear" w:color="auto" w:fill="auto"/>
            <w:noWrap/>
            <w:vAlign w:val="bottom"/>
            <w:hideMark/>
          </w:tcPr>
          <w:p w14:paraId="0FBC2CF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03.12.2025 (St)</w:t>
            </w:r>
          </w:p>
        </w:tc>
        <w:tc>
          <w:tcPr>
            <w:tcW w:w="1902" w:type="dxa"/>
            <w:tcBorders>
              <w:top w:val="nil"/>
              <w:left w:val="nil"/>
              <w:bottom w:val="nil"/>
              <w:right w:val="nil"/>
            </w:tcBorders>
            <w:shd w:val="clear" w:color="auto" w:fill="auto"/>
            <w:vAlign w:val="center"/>
            <w:hideMark/>
          </w:tcPr>
          <w:p w14:paraId="4115234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62F6E25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3456CA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0A44E2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FEEED62" w14:textId="77777777" w:rsidTr="00E419CD">
        <w:trPr>
          <w:trHeight w:val="300"/>
        </w:trPr>
        <w:tc>
          <w:tcPr>
            <w:tcW w:w="2434" w:type="dxa"/>
            <w:tcBorders>
              <w:top w:val="nil"/>
              <w:left w:val="nil"/>
              <w:bottom w:val="nil"/>
              <w:right w:val="nil"/>
            </w:tcBorders>
            <w:shd w:val="clear" w:color="auto" w:fill="auto"/>
            <w:noWrap/>
            <w:vAlign w:val="bottom"/>
            <w:hideMark/>
          </w:tcPr>
          <w:p w14:paraId="09B7B9C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685FBB2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B9C6EB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B4F186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467DF5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54B07E9" w14:textId="77777777" w:rsidTr="00E419CD">
        <w:trPr>
          <w:trHeight w:val="300"/>
        </w:trPr>
        <w:tc>
          <w:tcPr>
            <w:tcW w:w="2434" w:type="dxa"/>
            <w:tcBorders>
              <w:top w:val="nil"/>
              <w:left w:val="nil"/>
              <w:bottom w:val="nil"/>
              <w:right w:val="nil"/>
            </w:tcBorders>
            <w:shd w:val="clear" w:color="auto" w:fill="auto"/>
            <w:noWrap/>
            <w:vAlign w:val="bottom"/>
            <w:hideMark/>
          </w:tcPr>
          <w:p w14:paraId="4C15A2F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7519B9D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6FA69D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FBAE1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F5F479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8480722" w14:textId="77777777" w:rsidTr="00E419CD">
        <w:trPr>
          <w:trHeight w:val="300"/>
        </w:trPr>
        <w:tc>
          <w:tcPr>
            <w:tcW w:w="2434" w:type="dxa"/>
            <w:tcBorders>
              <w:top w:val="nil"/>
              <w:left w:val="nil"/>
              <w:bottom w:val="nil"/>
              <w:right w:val="nil"/>
            </w:tcBorders>
            <w:shd w:val="clear" w:color="auto" w:fill="auto"/>
            <w:noWrap/>
            <w:vAlign w:val="bottom"/>
            <w:hideMark/>
          </w:tcPr>
          <w:p w14:paraId="6A7B401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1557D43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6575B5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6FC66F7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2AAEA04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A2FE68B" w14:textId="77777777" w:rsidTr="00E419CD">
        <w:trPr>
          <w:trHeight w:val="300"/>
        </w:trPr>
        <w:tc>
          <w:tcPr>
            <w:tcW w:w="2434" w:type="dxa"/>
            <w:tcBorders>
              <w:top w:val="nil"/>
              <w:left w:val="nil"/>
              <w:bottom w:val="nil"/>
              <w:right w:val="nil"/>
            </w:tcBorders>
            <w:shd w:val="clear" w:color="auto" w:fill="auto"/>
            <w:noWrap/>
            <w:vAlign w:val="bottom"/>
            <w:hideMark/>
          </w:tcPr>
          <w:p w14:paraId="4E466B6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7E94511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AF8FD4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D18B5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17F7D84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8A1CA06" w14:textId="77777777" w:rsidTr="00E419CD">
        <w:trPr>
          <w:trHeight w:val="300"/>
        </w:trPr>
        <w:tc>
          <w:tcPr>
            <w:tcW w:w="2434" w:type="dxa"/>
            <w:tcBorders>
              <w:top w:val="nil"/>
              <w:left w:val="nil"/>
              <w:bottom w:val="nil"/>
              <w:right w:val="nil"/>
            </w:tcBorders>
            <w:shd w:val="clear" w:color="auto" w:fill="auto"/>
            <w:noWrap/>
            <w:vAlign w:val="bottom"/>
            <w:hideMark/>
          </w:tcPr>
          <w:p w14:paraId="3AAC2D6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7A577AA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9091A2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MFF</w:t>
            </w:r>
          </w:p>
        </w:tc>
        <w:tc>
          <w:tcPr>
            <w:tcW w:w="2176" w:type="dxa"/>
            <w:tcBorders>
              <w:top w:val="nil"/>
              <w:left w:val="nil"/>
              <w:bottom w:val="nil"/>
              <w:right w:val="nil"/>
            </w:tcBorders>
            <w:shd w:val="clear" w:color="auto" w:fill="auto"/>
            <w:vAlign w:val="center"/>
            <w:hideMark/>
          </w:tcPr>
          <w:p w14:paraId="3D3D411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71F6803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E0B1009" w14:textId="77777777" w:rsidTr="00E419CD">
        <w:trPr>
          <w:trHeight w:val="300"/>
        </w:trPr>
        <w:tc>
          <w:tcPr>
            <w:tcW w:w="2434" w:type="dxa"/>
            <w:tcBorders>
              <w:top w:val="nil"/>
              <w:left w:val="nil"/>
              <w:bottom w:val="nil"/>
              <w:right w:val="nil"/>
            </w:tcBorders>
            <w:shd w:val="clear" w:color="auto" w:fill="auto"/>
            <w:noWrap/>
            <w:vAlign w:val="bottom"/>
            <w:hideMark/>
          </w:tcPr>
          <w:p w14:paraId="11D00E6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75C4CD5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A07947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MFF</w:t>
            </w:r>
          </w:p>
        </w:tc>
        <w:tc>
          <w:tcPr>
            <w:tcW w:w="2176" w:type="dxa"/>
            <w:tcBorders>
              <w:top w:val="nil"/>
              <w:left w:val="nil"/>
              <w:bottom w:val="nil"/>
              <w:right w:val="nil"/>
            </w:tcBorders>
            <w:shd w:val="clear" w:color="auto" w:fill="auto"/>
            <w:vAlign w:val="center"/>
            <w:hideMark/>
          </w:tcPr>
          <w:p w14:paraId="2FD6B8A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5B768CF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609F9BF" w14:textId="77777777" w:rsidTr="00E419CD">
        <w:trPr>
          <w:trHeight w:val="300"/>
        </w:trPr>
        <w:tc>
          <w:tcPr>
            <w:tcW w:w="2434" w:type="dxa"/>
            <w:tcBorders>
              <w:top w:val="nil"/>
              <w:left w:val="nil"/>
              <w:bottom w:val="nil"/>
              <w:right w:val="nil"/>
            </w:tcBorders>
            <w:shd w:val="clear" w:color="auto" w:fill="auto"/>
            <w:noWrap/>
            <w:vAlign w:val="bottom"/>
            <w:hideMark/>
          </w:tcPr>
          <w:p w14:paraId="3973127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08.12.2025 (Po)</w:t>
            </w:r>
          </w:p>
        </w:tc>
        <w:tc>
          <w:tcPr>
            <w:tcW w:w="1902" w:type="dxa"/>
            <w:tcBorders>
              <w:top w:val="nil"/>
              <w:left w:val="nil"/>
              <w:bottom w:val="nil"/>
              <w:right w:val="nil"/>
            </w:tcBorders>
            <w:shd w:val="clear" w:color="auto" w:fill="auto"/>
            <w:vAlign w:val="center"/>
            <w:hideMark/>
          </w:tcPr>
          <w:p w14:paraId="0E98605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6B4757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KTF</w:t>
            </w:r>
          </w:p>
        </w:tc>
        <w:tc>
          <w:tcPr>
            <w:tcW w:w="2176" w:type="dxa"/>
            <w:tcBorders>
              <w:top w:val="nil"/>
              <w:left w:val="nil"/>
              <w:bottom w:val="nil"/>
              <w:right w:val="nil"/>
            </w:tcBorders>
            <w:shd w:val="clear" w:color="auto" w:fill="auto"/>
            <w:vAlign w:val="center"/>
            <w:hideMark/>
          </w:tcPr>
          <w:p w14:paraId="540A64B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DC6933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508F896" w14:textId="77777777" w:rsidTr="00E419CD">
        <w:trPr>
          <w:trHeight w:val="300"/>
        </w:trPr>
        <w:tc>
          <w:tcPr>
            <w:tcW w:w="2434" w:type="dxa"/>
            <w:tcBorders>
              <w:top w:val="nil"/>
              <w:left w:val="nil"/>
              <w:bottom w:val="nil"/>
              <w:right w:val="nil"/>
            </w:tcBorders>
            <w:shd w:val="clear" w:color="auto" w:fill="auto"/>
            <w:noWrap/>
            <w:vAlign w:val="bottom"/>
            <w:hideMark/>
          </w:tcPr>
          <w:p w14:paraId="37BEF5A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11.12.2025 (Čt)</w:t>
            </w:r>
          </w:p>
        </w:tc>
        <w:tc>
          <w:tcPr>
            <w:tcW w:w="1902" w:type="dxa"/>
            <w:tcBorders>
              <w:top w:val="nil"/>
              <w:left w:val="nil"/>
              <w:bottom w:val="nil"/>
              <w:right w:val="nil"/>
            </w:tcBorders>
            <w:shd w:val="clear" w:color="auto" w:fill="auto"/>
            <w:vAlign w:val="center"/>
            <w:hideMark/>
          </w:tcPr>
          <w:p w14:paraId="33E28BF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51F5D9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F5636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9816B9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B0AA273" w14:textId="77777777" w:rsidTr="00E419CD">
        <w:trPr>
          <w:trHeight w:val="300"/>
        </w:trPr>
        <w:tc>
          <w:tcPr>
            <w:tcW w:w="2434" w:type="dxa"/>
            <w:tcBorders>
              <w:top w:val="nil"/>
              <w:left w:val="nil"/>
              <w:bottom w:val="nil"/>
              <w:right w:val="nil"/>
            </w:tcBorders>
            <w:shd w:val="clear" w:color="auto" w:fill="auto"/>
            <w:noWrap/>
            <w:vAlign w:val="bottom"/>
            <w:hideMark/>
          </w:tcPr>
          <w:p w14:paraId="54357AF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12.12.2025 (Pá)</w:t>
            </w:r>
          </w:p>
        </w:tc>
        <w:tc>
          <w:tcPr>
            <w:tcW w:w="1902" w:type="dxa"/>
            <w:tcBorders>
              <w:top w:val="nil"/>
              <w:left w:val="nil"/>
              <w:bottom w:val="nil"/>
              <w:right w:val="nil"/>
            </w:tcBorders>
            <w:shd w:val="clear" w:color="auto" w:fill="auto"/>
            <w:vAlign w:val="center"/>
            <w:hideMark/>
          </w:tcPr>
          <w:p w14:paraId="22BA515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0CF05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010AD8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82C000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5F9B554" w14:textId="77777777" w:rsidTr="00E419CD">
        <w:trPr>
          <w:trHeight w:val="300"/>
        </w:trPr>
        <w:tc>
          <w:tcPr>
            <w:tcW w:w="2434" w:type="dxa"/>
            <w:tcBorders>
              <w:top w:val="nil"/>
              <w:left w:val="nil"/>
              <w:bottom w:val="nil"/>
              <w:right w:val="nil"/>
            </w:tcBorders>
            <w:shd w:val="clear" w:color="auto" w:fill="auto"/>
            <w:noWrap/>
            <w:vAlign w:val="bottom"/>
            <w:hideMark/>
          </w:tcPr>
          <w:p w14:paraId="1207162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12.12.2025 (Pá)</w:t>
            </w:r>
          </w:p>
        </w:tc>
        <w:tc>
          <w:tcPr>
            <w:tcW w:w="1902" w:type="dxa"/>
            <w:tcBorders>
              <w:top w:val="nil"/>
              <w:left w:val="nil"/>
              <w:bottom w:val="nil"/>
              <w:right w:val="nil"/>
            </w:tcBorders>
            <w:shd w:val="clear" w:color="auto" w:fill="auto"/>
            <w:vAlign w:val="center"/>
            <w:hideMark/>
          </w:tcPr>
          <w:p w14:paraId="34EA3F9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995969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1ABFBE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90D802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79F4385" w14:textId="77777777" w:rsidTr="00E419CD">
        <w:trPr>
          <w:trHeight w:val="300"/>
        </w:trPr>
        <w:tc>
          <w:tcPr>
            <w:tcW w:w="2434" w:type="dxa"/>
            <w:tcBorders>
              <w:top w:val="nil"/>
              <w:left w:val="nil"/>
              <w:bottom w:val="nil"/>
              <w:right w:val="nil"/>
            </w:tcBorders>
            <w:shd w:val="clear" w:color="auto" w:fill="auto"/>
            <w:noWrap/>
            <w:vAlign w:val="bottom"/>
            <w:hideMark/>
          </w:tcPr>
          <w:p w14:paraId="77AE1F9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12.12.2025 (Pá)</w:t>
            </w:r>
          </w:p>
        </w:tc>
        <w:tc>
          <w:tcPr>
            <w:tcW w:w="1902" w:type="dxa"/>
            <w:tcBorders>
              <w:top w:val="nil"/>
              <w:left w:val="nil"/>
              <w:bottom w:val="nil"/>
              <w:right w:val="nil"/>
            </w:tcBorders>
            <w:shd w:val="clear" w:color="auto" w:fill="auto"/>
            <w:vAlign w:val="center"/>
            <w:hideMark/>
          </w:tcPr>
          <w:p w14:paraId="6DFF006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ABE744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2780EA4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7A81E4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C9B3096" w14:textId="77777777" w:rsidTr="00E419CD">
        <w:trPr>
          <w:trHeight w:val="300"/>
        </w:trPr>
        <w:tc>
          <w:tcPr>
            <w:tcW w:w="2434" w:type="dxa"/>
            <w:tcBorders>
              <w:top w:val="nil"/>
              <w:left w:val="nil"/>
              <w:bottom w:val="nil"/>
              <w:right w:val="nil"/>
            </w:tcBorders>
            <w:shd w:val="clear" w:color="auto" w:fill="auto"/>
            <w:noWrap/>
            <w:vAlign w:val="bottom"/>
            <w:hideMark/>
          </w:tcPr>
          <w:p w14:paraId="23EE0D1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12.12.2025 (Pá)</w:t>
            </w:r>
          </w:p>
        </w:tc>
        <w:tc>
          <w:tcPr>
            <w:tcW w:w="1902" w:type="dxa"/>
            <w:tcBorders>
              <w:top w:val="nil"/>
              <w:left w:val="nil"/>
              <w:bottom w:val="nil"/>
              <w:right w:val="nil"/>
            </w:tcBorders>
            <w:shd w:val="clear" w:color="auto" w:fill="auto"/>
            <w:vAlign w:val="center"/>
            <w:hideMark/>
          </w:tcPr>
          <w:p w14:paraId="7E79525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F59DBA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054B968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FDA166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87CFEAC" w14:textId="77777777" w:rsidTr="00E419CD">
        <w:trPr>
          <w:trHeight w:val="300"/>
        </w:trPr>
        <w:tc>
          <w:tcPr>
            <w:tcW w:w="2434" w:type="dxa"/>
            <w:tcBorders>
              <w:top w:val="nil"/>
              <w:left w:val="nil"/>
              <w:bottom w:val="nil"/>
              <w:right w:val="nil"/>
            </w:tcBorders>
            <w:shd w:val="clear" w:color="auto" w:fill="auto"/>
            <w:noWrap/>
            <w:vAlign w:val="bottom"/>
            <w:hideMark/>
          </w:tcPr>
          <w:p w14:paraId="58A3ADE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12.12.2025 (Pá)</w:t>
            </w:r>
          </w:p>
        </w:tc>
        <w:tc>
          <w:tcPr>
            <w:tcW w:w="1902" w:type="dxa"/>
            <w:tcBorders>
              <w:top w:val="nil"/>
              <w:left w:val="nil"/>
              <w:bottom w:val="nil"/>
              <w:right w:val="nil"/>
            </w:tcBorders>
            <w:shd w:val="clear" w:color="auto" w:fill="auto"/>
            <w:vAlign w:val="center"/>
            <w:hideMark/>
          </w:tcPr>
          <w:p w14:paraId="1A5449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E89C7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76AFCCA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14A3FC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4C758B8" w14:textId="77777777" w:rsidTr="00E419CD">
        <w:trPr>
          <w:trHeight w:val="300"/>
        </w:trPr>
        <w:tc>
          <w:tcPr>
            <w:tcW w:w="2434" w:type="dxa"/>
            <w:tcBorders>
              <w:top w:val="nil"/>
              <w:left w:val="nil"/>
              <w:bottom w:val="nil"/>
              <w:right w:val="nil"/>
            </w:tcBorders>
            <w:shd w:val="clear" w:color="auto" w:fill="auto"/>
            <w:noWrap/>
            <w:vAlign w:val="bottom"/>
            <w:hideMark/>
          </w:tcPr>
          <w:p w14:paraId="5E42D65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04.03.2026 (St)</w:t>
            </w:r>
          </w:p>
        </w:tc>
        <w:tc>
          <w:tcPr>
            <w:tcW w:w="1902" w:type="dxa"/>
            <w:tcBorders>
              <w:top w:val="nil"/>
              <w:left w:val="nil"/>
              <w:bottom w:val="nil"/>
              <w:right w:val="nil"/>
            </w:tcBorders>
            <w:shd w:val="clear" w:color="auto" w:fill="auto"/>
            <w:vAlign w:val="center"/>
            <w:hideMark/>
          </w:tcPr>
          <w:p w14:paraId="45268B5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2BD905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6D56D80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37AA8BF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1599AD9" w14:textId="77777777" w:rsidTr="00E419CD">
        <w:trPr>
          <w:trHeight w:val="300"/>
        </w:trPr>
        <w:tc>
          <w:tcPr>
            <w:tcW w:w="2434" w:type="dxa"/>
            <w:tcBorders>
              <w:top w:val="nil"/>
              <w:left w:val="nil"/>
              <w:bottom w:val="nil"/>
              <w:right w:val="nil"/>
            </w:tcBorders>
            <w:shd w:val="clear" w:color="auto" w:fill="auto"/>
            <w:noWrap/>
            <w:vAlign w:val="bottom"/>
            <w:hideMark/>
          </w:tcPr>
          <w:p w14:paraId="0EA35F3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04.03.2026 (St)</w:t>
            </w:r>
          </w:p>
        </w:tc>
        <w:tc>
          <w:tcPr>
            <w:tcW w:w="1902" w:type="dxa"/>
            <w:tcBorders>
              <w:top w:val="nil"/>
              <w:left w:val="nil"/>
              <w:bottom w:val="nil"/>
              <w:right w:val="nil"/>
            </w:tcBorders>
            <w:shd w:val="clear" w:color="auto" w:fill="auto"/>
            <w:vAlign w:val="center"/>
            <w:hideMark/>
          </w:tcPr>
          <w:p w14:paraId="2C8888B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CF09B4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05810C3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2BE80A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452D16B" w14:textId="77777777" w:rsidTr="00E419CD">
        <w:trPr>
          <w:trHeight w:val="300"/>
        </w:trPr>
        <w:tc>
          <w:tcPr>
            <w:tcW w:w="2434" w:type="dxa"/>
            <w:tcBorders>
              <w:top w:val="nil"/>
              <w:left w:val="nil"/>
              <w:bottom w:val="nil"/>
              <w:right w:val="nil"/>
            </w:tcBorders>
            <w:shd w:val="clear" w:color="auto" w:fill="auto"/>
            <w:noWrap/>
            <w:vAlign w:val="bottom"/>
            <w:hideMark/>
          </w:tcPr>
          <w:p w14:paraId="0596421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05.03.2026 (Čt)</w:t>
            </w:r>
          </w:p>
        </w:tc>
        <w:tc>
          <w:tcPr>
            <w:tcW w:w="1902" w:type="dxa"/>
            <w:tcBorders>
              <w:top w:val="nil"/>
              <w:left w:val="nil"/>
              <w:bottom w:val="nil"/>
              <w:right w:val="nil"/>
            </w:tcBorders>
            <w:shd w:val="clear" w:color="auto" w:fill="auto"/>
            <w:vAlign w:val="center"/>
            <w:hideMark/>
          </w:tcPr>
          <w:p w14:paraId="7071215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F1A37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6BC6179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298311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ADC1B40" w14:textId="77777777" w:rsidTr="00E419CD">
        <w:trPr>
          <w:trHeight w:val="300"/>
        </w:trPr>
        <w:tc>
          <w:tcPr>
            <w:tcW w:w="2434" w:type="dxa"/>
            <w:tcBorders>
              <w:top w:val="nil"/>
              <w:left w:val="nil"/>
              <w:bottom w:val="nil"/>
              <w:right w:val="nil"/>
            </w:tcBorders>
            <w:shd w:val="clear" w:color="auto" w:fill="auto"/>
            <w:noWrap/>
            <w:vAlign w:val="bottom"/>
            <w:hideMark/>
          </w:tcPr>
          <w:p w14:paraId="1838AB1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05.03.2026 (Čt)</w:t>
            </w:r>
          </w:p>
        </w:tc>
        <w:tc>
          <w:tcPr>
            <w:tcW w:w="1902" w:type="dxa"/>
            <w:tcBorders>
              <w:top w:val="nil"/>
              <w:left w:val="nil"/>
              <w:bottom w:val="nil"/>
              <w:right w:val="nil"/>
            </w:tcBorders>
            <w:shd w:val="clear" w:color="auto" w:fill="auto"/>
            <w:vAlign w:val="center"/>
            <w:hideMark/>
          </w:tcPr>
          <w:p w14:paraId="5107AA0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E12BC3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PF</w:t>
            </w:r>
          </w:p>
        </w:tc>
        <w:tc>
          <w:tcPr>
            <w:tcW w:w="2176" w:type="dxa"/>
            <w:tcBorders>
              <w:top w:val="nil"/>
              <w:left w:val="nil"/>
              <w:bottom w:val="nil"/>
              <w:right w:val="nil"/>
            </w:tcBorders>
            <w:shd w:val="clear" w:color="auto" w:fill="auto"/>
            <w:vAlign w:val="center"/>
            <w:hideMark/>
          </w:tcPr>
          <w:p w14:paraId="1FCC470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7ACCB8D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E1E1375" w14:textId="77777777" w:rsidTr="00E419CD">
        <w:trPr>
          <w:trHeight w:val="300"/>
        </w:trPr>
        <w:tc>
          <w:tcPr>
            <w:tcW w:w="2434" w:type="dxa"/>
            <w:tcBorders>
              <w:top w:val="nil"/>
              <w:left w:val="nil"/>
              <w:bottom w:val="nil"/>
              <w:right w:val="nil"/>
            </w:tcBorders>
            <w:shd w:val="clear" w:color="auto" w:fill="auto"/>
            <w:noWrap/>
            <w:vAlign w:val="bottom"/>
            <w:hideMark/>
          </w:tcPr>
          <w:p w14:paraId="090E259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06.03.2026 (Pá)</w:t>
            </w:r>
          </w:p>
        </w:tc>
        <w:tc>
          <w:tcPr>
            <w:tcW w:w="1902" w:type="dxa"/>
            <w:tcBorders>
              <w:top w:val="nil"/>
              <w:left w:val="nil"/>
              <w:bottom w:val="nil"/>
              <w:right w:val="nil"/>
            </w:tcBorders>
            <w:shd w:val="clear" w:color="auto" w:fill="auto"/>
            <w:vAlign w:val="center"/>
            <w:hideMark/>
          </w:tcPr>
          <w:p w14:paraId="7EC3F1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E206CA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7CF48C5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Ph.D.</w:t>
            </w:r>
          </w:p>
        </w:tc>
        <w:tc>
          <w:tcPr>
            <w:tcW w:w="1036" w:type="dxa"/>
            <w:tcBorders>
              <w:top w:val="nil"/>
              <w:left w:val="nil"/>
              <w:bottom w:val="nil"/>
              <w:right w:val="nil"/>
            </w:tcBorders>
            <w:shd w:val="clear" w:color="auto" w:fill="auto"/>
            <w:noWrap/>
            <w:vAlign w:val="bottom"/>
            <w:hideMark/>
          </w:tcPr>
          <w:p w14:paraId="4CB8F1B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4AD7E34" w14:textId="77777777" w:rsidTr="00E419CD">
        <w:trPr>
          <w:trHeight w:val="300"/>
        </w:trPr>
        <w:tc>
          <w:tcPr>
            <w:tcW w:w="2434" w:type="dxa"/>
            <w:tcBorders>
              <w:top w:val="nil"/>
              <w:left w:val="nil"/>
              <w:bottom w:val="nil"/>
              <w:right w:val="nil"/>
            </w:tcBorders>
            <w:shd w:val="clear" w:color="auto" w:fill="auto"/>
            <w:noWrap/>
            <w:vAlign w:val="bottom"/>
            <w:hideMark/>
          </w:tcPr>
          <w:p w14:paraId="12DD53C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13.03.2026 (Pá)</w:t>
            </w:r>
          </w:p>
        </w:tc>
        <w:tc>
          <w:tcPr>
            <w:tcW w:w="1902" w:type="dxa"/>
            <w:tcBorders>
              <w:top w:val="nil"/>
              <w:left w:val="nil"/>
              <w:bottom w:val="nil"/>
              <w:right w:val="nil"/>
            </w:tcBorders>
            <w:shd w:val="clear" w:color="auto" w:fill="auto"/>
            <w:vAlign w:val="center"/>
            <w:hideMark/>
          </w:tcPr>
          <w:p w14:paraId="4FE314D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5A259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5050CA4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466D283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E835E63" w14:textId="77777777" w:rsidTr="00E419CD">
        <w:trPr>
          <w:trHeight w:val="300"/>
        </w:trPr>
        <w:tc>
          <w:tcPr>
            <w:tcW w:w="2434" w:type="dxa"/>
            <w:tcBorders>
              <w:top w:val="nil"/>
              <w:left w:val="nil"/>
              <w:bottom w:val="nil"/>
              <w:right w:val="nil"/>
            </w:tcBorders>
            <w:shd w:val="clear" w:color="auto" w:fill="auto"/>
            <w:noWrap/>
            <w:vAlign w:val="bottom"/>
            <w:hideMark/>
          </w:tcPr>
          <w:p w14:paraId="6ECF8D1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13.03.2026 (Pá)</w:t>
            </w:r>
          </w:p>
        </w:tc>
        <w:tc>
          <w:tcPr>
            <w:tcW w:w="1902" w:type="dxa"/>
            <w:tcBorders>
              <w:top w:val="nil"/>
              <w:left w:val="nil"/>
              <w:bottom w:val="nil"/>
              <w:right w:val="nil"/>
            </w:tcBorders>
            <w:shd w:val="clear" w:color="auto" w:fill="auto"/>
            <w:vAlign w:val="center"/>
            <w:hideMark/>
          </w:tcPr>
          <w:p w14:paraId="2B65BE3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940449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194163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9243EA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EDACA7B" w14:textId="77777777" w:rsidTr="00E419CD">
        <w:trPr>
          <w:trHeight w:val="300"/>
        </w:trPr>
        <w:tc>
          <w:tcPr>
            <w:tcW w:w="2434" w:type="dxa"/>
            <w:tcBorders>
              <w:top w:val="nil"/>
              <w:left w:val="nil"/>
              <w:bottom w:val="nil"/>
              <w:right w:val="nil"/>
            </w:tcBorders>
            <w:shd w:val="clear" w:color="auto" w:fill="auto"/>
            <w:noWrap/>
            <w:vAlign w:val="bottom"/>
            <w:hideMark/>
          </w:tcPr>
          <w:p w14:paraId="30C8C2C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13.03.2026 (Pá)</w:t>
            </w:r>
          </w:p>
        </w:tc>
        <w:tc>
          <w:tcPr>
            <w:tcW w:w="1902" w:type="dxa"/>
            <w:tcBorders>
              <w:top w:val="nil"/>
              <w:left w:val="nil"/>
              <w:bottom w:val="nil"/>
              <w:right w:val="nil"/>
            </w:tcBorders>
            <w:shd w:val="clear" w:color="auto" w:fill="auto"/>
            <w:vAlign w:val="center"/>
            <w:hideMark/>
          </w:tcPr>
          <w:p w14:paraId="20E4F25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A32716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4C34C51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F7B0E2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068F58B" w14:textId="77777777" w:rsidTr="00E419CD">
        <w:trPr>
          <w:trHeight w:val="300"/>
        </w:trPr>
        <w:tc>
          <w:tcPr>
            <w:tcW w:w="2434" w:type="dxa"/>
            <w:tcBorders>
              <w:top w:val="nil"/>
              <w:left w:val="nil"/>
              <w:bottom w:val="nil"/>
              <w:right w:val="nil"/>
            </w:tcBorders>
            <w:shd w:val="clear" w:color="auto" w:fill="auto"/>
            <w:noWrap/>
            <w:vAlign w:val="bottom"/>
            <w:hideMark/>
          </w:tcPr>
          <w:p w14:paraId="3A96A22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18.03.2026 (St)</w:t>
            </w:r>
          </w:p>
        </w:tc>
        <w:tc>
          <w:tcPr>
            <w:tcW w:w="1902" w:type="dxa"/>
            <w:tcBorders>
              <w:top w:val="nil"/>
              <w:left w:val="nil"/>
              <w:bottom w:val="nil"/>
              <w:right w:val="nil"/>
            </w:tcBorders>
            <w:shd w:val="clear" w:color="auto" w:fill="auto"/>
            <w:vAlign w:val="center"/>
            <w:hideMark/>
          </w:tcPr>
          <w:p w14:paraId="3FD6B6D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B310A5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136629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15336C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8B99E1E" w14:textId="77777777" w:rsidTr="00E419CD">
        <w:trPr>
          <w:trHeight w:val="300"/>
        </w:trPr>
        <w:tc>
          <w:tcPr>
            <w:tcW w:w="2434" w:type="dxa"/>
            <w:tcBorders>
              <w:top w:val="nil"/>
              <w:left w:val="nil"/>
              <w:bottom w:val="nil"/>
              <w:right w:val="nil"/>
            </w:tcBorders>
            <w:shd w:val="clear" w:color="auto" w:fill="auto"/>
            <w:noWrap/>
            <w:vAlign w:val="bottom"/>
            <w:hideMark/>
          </w:tcPr>
          <w:p w14:paraId="55A07E0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18.03.2026 (St)</w:t>
            </w:r>
          </w:p>
        </w:tc>
        <w:tc>
          <w:tcPr>
            <w:tcW w:w="1902" w:type="dxa"/>
            <w:tcBorders>
              <w:top w:val="nil"/>
              <w:left w:val="nil"/>
              <w:bottom w:val="nil"/>
              <w:right w:val="nil"/>
            </w:tcBorders>
            <w:shd w:val="clear" w:color="auto" w:fill="auto"/>
            <w:vAlign w:val="center"/>
            <w:hideMark/>
          </w:tcPr>
          <w:p w14:paraId="090FDD0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09E97B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1F2F9A0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0034E81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978D325" w14:textId="77777777" w:rsidTr="00E419CD">
        <w:trPr>
          <w:trHeight w:val="300"/>
        </w:trPr>
        <w:tc>
          <w:tcPr>
            <w:tcW w:w="2434" w:type="dxa"/>
            <w:tcBorders>
              <w:top w:val="nil"/>
              <w:left w:val="nil"/>
              <w:bottom w:val="nil"/>
              <w:right w:val="nil"/>
            </w:tcBorders>
            <w:shd w:val="clear" w:color="auto" w:fill="auto"/>
            <w:noWrap/>
            <w:vAlign w:val="bottom"/>
            <w:hideMark/>
          </w:tcPr>
          <w:p w14:paraId="53F3A8D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18.03.2026 (St)</w:t>
            </w:r>
          </w:p>
        </w:tc>
        <w:tc>
          <w:tcPr>
            <w:tcW w:w="1902" w:type="dxa"/>
            <w:tcBorders>
              <w:top w:val="nil"/>
              <w:left w:val="nil"/>
              <w:bottom w:val="nil"/>
              <w:right w:val="nil"/>
            </w:tcBorders>
            <w:shd w:val="clear" w:color="auto" w:fill="auto"/>
            <w:vAlign w:val="center"/>
            <w:hideMark/>
          </w:tcPr>
          <w:p w14:paraId="45A1DE7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DE09B5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5CB4ABE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1A339F7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0122E4A" w14:textId="77777777" w:rsidTr="00E419CD">
        <w:trPr>
          <w:trHeight w:val="300"/>
        </w:trPr>
        <w:tc>
          <w:tcPr>
            <w:tcW w:w="2434" w:type="dxa"/>
            <w:tcBorders>
              <w:top w:val="nil"/>
              <w:left w:val="nil"/>
              <w:bottom w:val="nil"/>
              <w:right w:val="nil"/>
            </w:tcBorders>
            <w:shd w:val="clear" w:color="auto" w:fill="auto"/>
            <w:noWrap/>
            <w:vAlign w:val="bottom"/>
            <w:hideMark/>
          </w:tcPr>
          <w:p w14:paraId="3B49208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18.03.2026 (St)</w:t>
            </w:r>
          </w:p>
        </w:tc>
        <w:tc>
          <w:tcPr>
            <w:tcW w:w="1902" w:type="dxa"/>
            <w:tcBorders>
              <w:top w:val="nil"/>
              <w:left w:val="nil"/>
              <w:bottom w:val="nil"/>
              <w:right w:val="nil"/>
            </w:tcBorders>
            <w:shd w:val="clear" w:color="auto" w:fill="auto"/>
            <w:vAlign w:val="center"/>
            <w:hideMark/>
          </w:tcPr>
          <w:p w14:paraId="7F7114E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03C07E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0A074FD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558E52F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4A9B38" w14:textId="77777777" w:rsidTr="00E419CD">
        <w:trPr>
          <w:trHeight w:val="300"/>
        </w:trPr>
        <w:tc>
          <w:tcPr>
            <w:tcW w:w="2434" w:type="dxa"/>
            <w:tcBorders>
              <w:top w:val="nil"/>
              <w:left w:val="nil"/>
              <w:bottom w:val="nil"/>
              <w:right w:val="nil"/>
            </w:tcBorders>
            <w:shd w:val="clear" w:color="auto" w:fill="auto"/>
            <w:noWrap/>
            <w:vAlign w:val="bottom"/>
            <w:hideMark/>
          </w:tcPr>
          <w:p w14:paraId="6486B52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25.03.2026 (St)</w:t>
            </w:r>
          </w:p>
        </w:tc>
        <w:tc>
          <w:tcPr>
            <w:tcW w:w="1902" w:type="dxa"/>
            <w:tcBorders>
              <w:top w:val="nil"/>
              <w:left w:val="nil"/>
              <w:bottom w:val="nil"/>
              <w:right w:val="nil"/>
            </w:tcBorders>
            <w:shd w:val="clear" w:color="auto" w:fill="auto"/>
            <w:vAlign w:val="center"/>
            <w:hideMark/>
          </w:tcPr>
          <w:p w14:paraId="1EE19FE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0C0DE0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12127C5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Mgr.</w:t>
            </w:r>
          </w:p>
        </w:tc>
        <w:tc>
          <w:tcPr>
            <w:tcW w:w="1036" w:type="dxa"/>
            <w:tcBorders>
              <w:top w:val="nil"/>
              <w:left w:val="nil"/>
              <w:bottom w:val="nil"/>
              <w:right w:val="nil"/>
            </w:tcBorders>
            <w:shd w:val="clear" w:color="auto" w:fill="auto"/>
            <w:noWrap/>
            <w:vAlign w:val="bottom"/>
            <w:hideMark/>
          </w:tcPr>
          <w:p w14:paraId="6A3938F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948531" w14:textId="77777777" w:rsidTr="00E419CD">
        <w:trPr>
          <w:trHeight w:val="300"/>
        </w:trPr>
        <w:tc>
          <w:tcPr>
            <w:tcW w:w="2434" w:type="dxa"/>
            <w:tcBorders>
              <w:top w:val="nil"/>
              <w:left w:val="nil"/>
              <w:bottom w:val="nil"/>
              <w:right w:val="nil"/>
            </w:tcBorders>
            <w:shd w:val="clear" w:color="auto" w:fill="auto"/>
            <w:noWrap/>
            <w:vAlign w:val="bottom"/>
            <w:hideMark/>
          </w:tcPr>
          <w:p w14:paraId="39317E1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p>
        </w:tc>
        <w:tc>
          <w:tcPr>
            <w:tcW w:w="1902" w:type="dxa"/>
            <w:tcBorders>
              <w:top w:val="nil"/>
              <w:left w:val="nil"/>
              <w:bottom w:val="nil"/>
              <w:right w:val="nil"/>
            </w:tcBorders>
            <w:shd w:val="clear" w:color="auto" w:fill="auto"/>
            <w:noWrap/>
            <w:vAlign w:val="bottom"/>
            <w:hideMark/>
          </w:tcPr>
          <w:p w14:paraId="3AC04FBE"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EBFF5C0"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2543BCC4"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2AD61FA"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7BA5AE08" w14:textId="77777777" w:rsidTr="00E419CD">
        <w:trPr>
          <w:trHeight w:val="300"/>
        </w:trPr>
        <w:tc>
          <w:tcPr>
            <w:tcW w:w="4336" w:type="dxa"/>
            <w:gridSpan w:val="2"/>
            <w:tcBorders>
              <w:top w:val="nil"/>
              <w:left w:val="nil"/>
              <w:bottom w:val="nil"/>
              <w:right w:val="nil"/>
            </w:tcBorders>
            <w:shd w:val="clear" w:color="auto" w:fill="auto"/>
            <w:noWrap/>
            <w:vAlign w:val="bottom"/>
            <w:hideMark/>
          </w:tcPr>
          <w:p w14:paraId="1CC68CA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Promoce v Promočním domě na Malé Straně</w:t>
            </w:r>
          </w:p>
        </w:tc>
        <w:tc>
          <w:tcPr>
            <w:tcW w:w="1236" w:type="dxa"/>
            <w:tcBorders>
              <w:top w:val="nil"/>
              <w:left w:val="nil"/>
              <w:bottom w:val="nil"/>
              <w:right w:val="nil"/>
            </w:tcBorders>
            <w:shd w:val="clear" w:color="auto" w:fill="auto"/>
            <w:noWrap/>
            <w:vAlign w:val="bottom"/>
            <w:hideMark/>
          </w:tcPr>
          <w:p w14:paraId="080FCDE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2176" w:type="dxa"/>
            <w:tcBorders>
              <w:top w:val="nil"/>
              <w:left w:val="nil"/>
              <w:bottom w:val="nil"/>
              <w:right w:val="nil"/>
            </w:tcBorders>
            <w:shd w:val="clear" w:color="auto" w:fill="auto"/>
            <w:noWrap/>
            <w:vAlign w:val="bottom"/>
            <w:hideMark/>
          </w:tcPr>
          <w:p w14:paraId="615BA0FD"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133BE3FA"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6A5122EC" w14:textId="77777777" w:rsidTr="00E419CD">
        <w:trPr>
          <w:trHeight w:val="300"/>
        </w:trPr>
        <w:tc>
          <w:tcPr>
            <w:tcW w:w="2434" w:type="dxa"/>
            <w:tcBorders>
              <w:top w:val="nil"/>
              <w:left w:val="nil"/>
              <w:bottom w:val="nil"/>
              <w:right w:val="nil"/>
            </w:tcBorders>
            <w:shd w:val="clear" w:color="auto" w:fill="auto"/>
            <w:noWrap/>
            <w:vAlign w:val="bottom"/>
            <w:hideMark/>
          </w:tcPr>
          <w:p w14:paraId="1E125C4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15.04.2025 (Út)</w:t>
            </w:r>
          </w:p>
        </w:tc>
        <w:tc>
          <w:tcPr>
            <w:tcW w:w="1902" w:type="dxa"/>
            <w:tcBorders>
              <w:top w:val="nil"/>
              <w:left w:val="nil"/>
              <w:bottom w:val="nil"/>
              <w:right w:val="nil"/>
            </w:tcBorders>
            <w:shd w:val="clear" w:color="auto" w:fill="auto"/>
            <w:vAlign w:val="center"/>
            <w:hideMark/>
          </w:tcPr>
          <w:p w14:paraId="416B9EF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8BE04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CC1967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9B6867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D3D8A21" w14:textId="77777777" w:rsidTr="00E419CD">
        <w:trPr>
          <w:trHeight w:val="300"/>
        </w:trPr>
        <w:tc>
          <w:tcPr>
            <w:tcW w:w="2434" w:type="dxa"/>
            <w:tcBorders>
              <w:top w:val="nil"/>
              <w:left w:val="nil"/>
              <w:bottom w:val="nil"/>
              <w:right w:val="nil"/>
            </w:tcBorders>
            <w:shd w:val="clear" w:color="auto" w:fill="auto"/>
            <w:noWrap/>
            <w:vAlign w:val="bottom"/>
            <w:hideMark/>
          </w:tcPr>
          <w:p w14:paraId="45B5B1A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15.04.2025 (Út)</w:t>
            </w:r>
          </w:p>
        </w:tc>
        <w:tc>
          <w:tcPr>
            <w:tcW w:w="1902" w:type="dxa"/>
            <w:tcBorders>
              <w:top w:val="nil"/>
              <w:left w:val="nil"/>
              <w:bottom w:val="nil"/>
              <w:right w:val="nil"/>
            </w:tcBorders>
            <w:shd w:val="clear" w:color="auto" w:fill="auto"/>
            <w:vAlign w:val="center"/>
            <w:hideMark/>
          </w:tcPr>
          <w:p w14:paraId="666CCEB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743697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7033024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FEA5EA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38D8D74" w14:textId="77777777" w:rsidTr="00E419CD">
        <w:trPr>
          <w:trHeight w:val="300"/>
        </w:trPr>
        <w:tc>
          <w:tcPr>
            <w:tcW w:w="2434" w:type="dxa"/>
            <w:tcBorders>
              <w:top w:val="nil"/>
              <w:left w:val="nil"/>
              <w:bottom w:val="nil"/>
              <w:right w:val="nil"/>
            </w:tcBorders>
            <w:shd w:val="clear" w:color="auto" w:fill="auto"/>
            <w:noWrap/>
            <w:vAlign w:val="bottom"/>
            <w:hideMark/>
          </w:tcPr>
          <w:p w14:paraId="0CE8D1A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15.04.2025 (Út)</w:t>
            </w:r>
          </w:p>
        </w:tc>
        <w:tc>
          <w:tcPr>
            <w:tcW w:w="1902" w:type="dxa"/>
            <w:tcBorders>
              <w:top w:val="nil"/>
              <w:left w:val="nil"/>
              <w:bottom w:val="nil"/>
              <w:right w:val="nil"/>
            </w:tcBorders>
            <w:shd w:val="clear" w:color="auto" w:fill="auto"/>
            <w:vAlign w:val="center"/>
            <w:hideMark/>
          </w:tcPr>
          <w:p w14:paraId="5ABFE050"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E0D457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2E2DB48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A72720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7E93FB4" w14:textId="77777777" w:rsidTr="00E419CD">
        <w:trPr>
          <w:trHeight w:val="300"/>
        </w:trPr>
        <w:tc>
          <w:tcPr>
            <w:tcW w:w="2434" w:type="dxa"/>
            <w:tcBorders>
              <w:top w:val="nil"/>
              <w:left w:val="nil"/>
              <w:bottom w:val="nil"/>
              <w:right w:val="nil"/>
            </w:tcBorders>
            <w:shd w:val="clear" w:color="auto" w:fill="auto"/>
            <w:noWrap/>
            <w:vAlign w:val="bottom"/>
            <w:hideMark/>
          </w:tcPr>
          <w:p w14:paraId="687847D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15.04.2025 (Út)</w:t>
            </w:r>
          </w:p>
        </w:tc>
        <w:tc>
          <w:tcPr>
            <w:tcW w:w="1902" w:type="dxa"/>
            <w:tcBorders>
              <w:top w:val="nil"/>
              <w:left w:val="nil"/>
              <w:bottom w:val="nil"/>
              <w:right w:val="nil"/>
            </w:tcBorders>
            <w:shd w:val="clear" w:color="auto" w:fill="auto"/>
            <w:vAlign w:val="center"/>
            <w:hideMark/>
          </w:tcPr>
          <w:p w14:paraId="696A20B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775B2C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6958026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062587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9C0F3A1" w14:textId="77777777" w:rsidTr="00E419CD">
        <w:trPr>
          <w:trHeight w:val="300"/>
        </w:trPr>
        <w:tc>
          <w:tcPr>
            <w:tcW w:w="2434" w:type="dxa"/>
            <w:tcBorders>
              <w:top w:val="nil"/>
              <w:left w:val="nil"/>
              <w:bottom w:val="nil"/>
              <w:right w:val="nil"/>
            </w:tcBorders>
            <w:shd w:val="clear" w:color="auto" w:fill="auto"/>
            <w:noWrap/>
            <w:vAlign w:val="bottom"/>
            <w:hideMark/>
          </w:tcPr>
          <w:p w14:paraId="1A3D87C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458E974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A4EBBF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098EA50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05E391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BE011BE" w14:textId="77777777" w:rsidTr="00E419CD">
        <w:trPr>
          <w:trHeight w:val="300"/>
        </w:trPr>
        <w:tc>
          <w:tcPr>
            <w:tcW w:w="2434" w:type="dxa"/>
            <w:tcBorders>
              <w:top w:val="nil"/>
              <w:left w:val="nil"/>
              <w:bottom w:val="nil"/>
              <w:right w:val="nil"/>
            </w:tcBorders>
            <w:shd w:val="clear" w:color="auto" w:fill="auto"/>
            <w:noWrap/>
            <w:vAlign w:val="bottom"/>
            <w:hideMark/>
          </w:tcPr>
          <w:p w14:paraId="7A4F643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52C588F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F257CD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C326A7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52C345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57CEBD2" w14:textId="77777777" w:rsidTr="00E419CD">
        <w:trPr>
          <w:trHeight w:val="300"/>
        </w:trPr>
        <w:tc>
          <w:tcPr>
            <w:tcW w:w="2434" w:type="dxa"/>
            <w:tcBorders>
              <w:top w:val="nil"/>
              <w:left w:val="nil"/>
              <w:bottom w:val="nil"/>
              <w:right w:val="nil"/>
            </w:tcBorders>
            <w:shd w:val="clear" w:color="auto" w:fill="auto"/>
            <w:noWrap/>
            <w:vAlign w:val="bottom"/>
            <w:hideMark/>
          </w:tcPr>
          <w:p w14:paraId="3E158BB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5B9D3E8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A74751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20BDE2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FB8896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F7F957E" w14:textId="77777777" w:rsidTr="00E419CD">
        <w:trPr>
          <w:trHeight w:val="300"/>
        </w:trPr>
        <w:tc>
          <w:tcPr>
            <w:tcW w:w="2434" w:type="dxa"/>
            <w:tcBorders>
              <w:top w:val="nil"/>
              <w:left w:val="nil"/>
              <w:bottom w:val="nil"/>
              <w:right w:val="nil"/>
            </w:tcBorders>
            <w:shd w:val="clear" w:color="auto" w:fill="auto"/>
            <w:noWrap/>
            <w:vAlign w:val="bottom"/>
            <w:hideMark/>
          </w:tcPr>
          <w:p w14:paraId="346FAD3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3B55976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D9D7A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7D702EB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3BC727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CF9BA84" w14:textId="77777777" w:rsidTr="00E419CD">
        <w:trPr>
          <w:trHeight w:val="300"/>
        </w:trPr>
        <w:tc>
          <w:tcPr>
            <w:tcW w:w="2434" w:type="dxa"/>
            <w:tcBorders>
              <w:top w:val="nil"/>
              <w:left w:val="nil"/>
              <w:bottom w:val="nil"/>
              <w:right w:val="nil"/>
            </w:tcBorders>
            <w:shd w:val="clear" w:color="auto" w:fill="auto"/>
            <w:noWrap/>
            <w:vAlign w:val="bottom"/>
            <w:hideMark/>
          </w:tcPr>
          <w:p w14:paraId="5C96FC4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22.04.2025 (Út)</w:t>
            </w:r>
          </w:p>
        </w:tc>
        <w:tc>
          <w:tcPr>
            <w:tcW w:w="1902" w:type="dxa"/>
            <w:tcBorders>
              <w:top w:val="nil"/>
              <w:left w:val="nil"/>
              <w:bottom w:val="nil"/>
              <w:right w:val="nil"/>
            </w:tcBorders>
            <w:shd w:val="clear" w:color="auto" w:fill="auto"/>
            <w:vAlign w:val="center"/>
            <w:hideMark/>
          </w:tcPr>
          <w:p w14:paraId="275A2E2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49A964A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02868C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EBE135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A73026E" w14:textId="77777777" w:rsidTr="00E419CD">
        <w:trPr>
          <w:trHeight w:val="300"/>
        </w:trPr>
        <w:tc>
          <w:tcPr>
            <w:tcW w:w="2434" w:type="dxa"/>
            <w:tcBorders>
              <w:top w:val="nil"/>
              <w:left w:val="nil"/>
              <w:bottom w:val="nil"/>
              <w:right w:val="nil"/>
            </w:tcBorders>
            <w:shd w:val="clear" w:color="auto" w:fill="auto"/>
            <w:noWrap/>
            <w:vAlign w:val="bottom"/>
            <w:hideMark/>
          </w:tcPr>
          <w:p w14:paraId="737541B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29.04.2025 (Út)</w:t>
            </w:r>
          </w:p>
        </w:tc>
        <w:tc>
          <w:tcPr>
            <w:tcW w:w="1902" w:type="dxa"/>
            <w:tcBorders>
              <w:top w:val="nil"/>
              <w:left w:val="nil"/>
              <w:bottom w:val="nil"/>
              <w:right w:val="nil"/>
            </w:tcBorders>
            <w:shd w:val="clear" w:color="auto" w:fill="auto"/>
            <w:vAlign w:val="center"/>
            <w:hideMark/>
          </w:tcPr>
          <w:p w14:paraId="74676C5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EB505E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41B11C5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2999EE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2120AD2" w14:textId="77777777" w:rsidTr="00E419CD">
        <w:trPr>
          <w:trHeight w:val="300"/>
        </w:trPr>
        <w:tc>
          <w:tcPr>
            <w:tcW w:w="2434" w:type="dxa"/>
            <w:tcBorders>
              <w:top w:val="nil"/>
              <w:left w:val="nil"/>
              <w:bottom w:val="nil"/>
              <w:right w:val="nil"/>
            </w:tcBorders>
            <w:shd w:val="clear" w:color="auto" w:fill="auto"/>
            <w:noWrap/>
            <w:vAlign w:val="bottom"/>
            <w:hideMark/>
          </w:tcPr>
          <w:p w14:paraId="4930F40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29.04.2025 (Út)</w:t>
            </w:r>
          </w:p>
        </w:tc>
        <w:tc>
          <w:tcPr>
            <w:tcW w:w="1902" w:type="dxa"/>
            <w:tcBorders>
              <w:top w:val="nil"/>
              <w:left w:val="nil"/>
              <w:bottom w:val="nil"/>
              <w:right w:val="nil"/>
            </w:tcBorders>
            <w:shd w:val="clear" w:color="auto" w:fill="auto"/>
            <w:vAlign w:val="center"/>
            <w:hideMark/>
          </w:tcPr>
          <w:p w14:paraId="760D8D1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0EBD86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72D977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BCB51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7674DA7" w14:textId="77777777" w:rsidTr="00E419CD">
        <w:trPr>
          <w:trHeight w:val="300"/>
        </w:trPr>
        <w:tc>
          <w:tcPr>
            <w:tcW w:w="2434" w:type="dxa"/>
            <w:tcBorders>
              <w:top w:val="nil"/>
              <w:left w:val="nil"/>
              <w:bottom w:val="nil"/>
              <w:right w:val="nil"/>
            </w:tcBorders>
            <w:shd w:val="clear" w:color="auto" w:fill="auto"/>
            <w:noWrap/>
            <w:vAlign w:val="bottom"/>
            <w:hideMark/>
          </w:tcPr>
          <w:p w14:paraId="6935F67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17.06.2025 (Út)</w:t>
            </w:r>
          </w:p>
        </w:tc>
        <w:tc>
          <w:tcPr>
            <w:tcW w:w="1902" w:type="dxa"/>
            <w:tcBorders>
              <w:top w:val="nil"/>
              <w:left w:val="nil"/>
              <w:bottom w:val="nil"/>
              <w:right w:val="nil"/>
            </w:tcBorders>
            <w:shd w:val="clear" w:color="auto" w:fill="auto"/>
            <w:vAlign w:val="center"/>
            <w:hideMark/>
          </w:tcPr>
          <w:p w14:paraId="563C83A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A936A6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34657E8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4B3F91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9ECF7D3" w14:textId="77777777" w:rsidTr="00E419CD">
        <w:trPr>
          <w:trHeight w:val="300"/>
        </w:trPr>
        <w:tc>
          <w:tcPr>
            <w:tcW w:w="2434" w:type="dxa"/>
            <w:tcBorders>
              <w:top w:val="nil"/>
              <w:left w:val="nil"/>
              <w:bottom w:val="nil"/>
              <w:right w:val="nil"/>
            </w:tcBorders>
            <w:shd w:val="clear" w:color="auto" w:fill="auto"/>
            <w:noWrap/>
            <w:vAlign w:val="bottom"/>
            <w:hideMark/>
          </w:tcPr>
          <w:p w14:paraId="511AF44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17.06.2025 (Út)</w:t>
            </w:r>
          </w:p>
        </w:tc>
        <w:tc>
          <w:tcPr>
            <w:tcW w:w="1902" w:type="dxa"/>
            <w:tcBorders>
              <w:top w:val="nil"/>
              <w:left w:val="nil"/>
              <w:bottom w:val="nil"/>
              <w:right w:val="nil"/>
            </w:tcBorders>
            <w:shd w:val="clear" w:color="auto" w:fill="auto"/>
            <w:vAlign w:val="center"/>
            <w:hideMark/>
          </w:tcPr>
          <w:p w14:paraId="121953BB"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0ADF8E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D32E38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44F86A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3FBD391" w14:textId="77777777" w:rsidTr="00E419CD">
        <w:trPr>
          <w:trHeight w:val="300"/>
        </w:trPr>
        <w:tc>
          <w:tcPr>
            <w:tcW w:w="2434" w:type="dxa"/>
            <w:tcBorders>
              <w:top w:val="nil"/>
              <w:left w:val="nil"/>
              <w:bottom w:val="nil"/>
              <w:right w:val="nil"/>
            </w:tcBorders>
            <w:shd w:val="clear" w:color="auto" w:fill="auto"/>
            <w:noWrap/>
            <w:vAlign w:val="bottom"/>
            <w:hideMark/>
          </w:tcPr>
          <w:p w14:paraId="12EC46F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17.06.2025 (Út)</w:t>
            </w:r>
          </w:p>
        </w:tc>
        <w:tc>
          <w:tcPr>
            <w:tcW w:w="1902" w:type="dxa"/>
            <w:tcBorders>
              <w:top w:val="nil"/>
              <w:left w:val="nil"/>
              <w:bottom w:val="nil"/>
              <w:right w:val="nil"/>
            </w:tcBorders>
            <w:shd w:val="clear" w:color="auto" w:fill="auto"/>
            <w:vAlign w:val="center"/>
            <w:hideMark/>
          </w:tcPr>
          <w:p w14:paraId="0D6B98E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3D56C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DA68B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94916C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365C4DF" w14:textId="77777777" w:rsidTr="00E419CD">
        <w:trPr>
          <w:trHeight w:val="300"/>
        </w:trPr>
        <w:tc>
          <w:tcPr>
            <w:tcW w:w="2434" w:type="dxa"/>
            <w:tcBorders>
              <w:top w:val="nil"/>
              <w:left w:val="nil"/>
              <w:bottom w:val="nil"/>
              <w:right w:val="nil"/>
            </w:tcBorders>
            <w:shd w:val="clear" w:color="auto" w:fill="auto"/>
            <w:noWrap/>
            <w:vAlign w:val="bottom"/>
            <w:hideMark/>
          </w:tcPr>
          <w:p w14:paraId="4EF0448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17.06.2025 (Út)</w:t>
            </w:r>
          </w:p>
        </w:tc>
        <w:tc>
          <w:tcPr>
            <w:tcW w:w="1902" w:type="dxa"/>
            <w:tcBorders>
              <w:top w:val="nil"/>
              <w:left w:val="nil"/>
              <w:bottom w:val="nil"/>
              <w:right w:val="nil"/>
            </w:tcBorders>
            <w:shd w:val="clear" w:color="auto" w:fill="auto"/>
            <w:vAlign w:val="center"/>
            <w:hideMark/>
          </w:tcPr>
          <w:p w14:paraId="7280F91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8E15E6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8EF1D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84ED59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2E6FD4C" w14:textId="77777777" w:rsidTr="00E419CD">
        <w:trPr>
          <w:trHeight w:val="300"/>
        </w:trPr>
        <w:tc>
          <w:tcPr>
            <w:tcW w:w="2434" w:type="dxa"/>
            <w:tcBorders>
              <w:top w:val="nil"/>
              <w:left w:val="nil"/>
              <w:bottom w:val="nil"/>
              <w:right w:val="nil"/>
            </w:tcBorders>
            <w:shd w:val="clear" w:color="auto" w:fill="auto"/>
            <w:noWrap/>
            <w:vAlign w:val="bottom"/>
            <w:hideMark/>
          </w:tcPr>
          <w:p w14:paraId="623E7AD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17.06.2025 (Út)</w:t>
            </w:r>
          </w:p>
        </w:tc>
        <w:tc>
          <w:tcPr>
            <w:tcW w:w="1902" w:type="dxa"/>
            <w:tcBorders>
              <w:top w:val="nil"/>
              <w:left w:val="nil"/>
              <w:bottom w:val="nil"/>
              <w:right w:val="nil"/>
            </w:tcBorders>
            <w:shd w:val="clear" w:color="auto" w:fill="auto"/>
            <w:vAlign w:val="center"/>
            <w:hideMark/>
          </w:tcPr>
          <w:p w14:paraId="11FCB16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62D8D1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3C8A5D5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32B65A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99692C0" w14:textId="77777777" w:rsidTr="00E419CD">
        <w:trPr>
          <w:trHeight w:val="300"/>
        </w:trPr>
        <w:tc>
          <w:tcPr>
            <w:tcW w:w="2434" w:type="dxa"/>
            <w:tcBorders>
              <w:top w:val="nil"/>
              <w:left w:val="nil"/>
              <w:bottom w:val="nil"/>
              <w:right w:val="nil"/>
            </w:tcBorders>
            <w:shd w:val="clear" w:color="auto" w:fill="auto"/>
            <w:noWrap/>
            <w:vAlign w:val="bottom"/>
            <w:hideMark/>
          </w:tcPr>
          <w:p w14:paraId="029039B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24.06.2025 (Út)</w:t>
            </w:r>
          </w:p>
        </w:tc>
        <w:tc>
          <w:tcPr>
            <w:tcW w:w="1902" w:type="dxa"/>
            <w:tcBorders>
              <w:top w:val="nil"/>
              <w:left w:val="nil"/>
              <w:bottom w:val="nil"/>
              <w:right w:val="nil"/>
            </w:tcBorders>
            <w:shd w:val="clear" w:color="auto" w:fill="auto"/>
            <w:vAlign w:val="center"/>
            <w:hideMark/>
          </w:tcPr>
          <w:p w14:paraId="72029A3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8E2F21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656D6F0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249859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6ED173E" w14:textId="77777777" w:rsidTr="00E419CD">
        <w:trPr>
          <w:trHeight w:val="300"/>
        </w:trPr>
        <w:tc>
          <w:tcPr>
            <w:tcW w:w="2434" w:type="dxa"/>
            <w:tcBorders>
              <w:top w:val="nil"/>
              <w:left w:val="nil"/>
              <w:bottom w:val="nil"/>
              <w:right w:val="nil"/>
            </w:tcBorders>
            <w:shd w:val="clear" w:color="auto" w:fill="auto"/>
            <w:noWrap/>
            <w:vAlign w:val="bottom"/>
            <w:hideMark/>
          </w:tcPr>
          <w:p w14:paraId="30889FA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10.07.2025 (Čt)</w:t>
            </w:r>
          </w:p>
        </w:tc>
        <w:tc>
          <w:tcPr>
            <w:tcW w:w="1902" w:type="dxa"/>
            <w:tcBorders>
              <w:top w:val="nil"/>
              <w:left w:val="nil"/>
              <w:bottom w:val="nil"/>
              <w:right w:val="nil"/>
            </w:tcBorders>
            <w:shd w:val="clear" w:color="auto" w:fill="auto"/>
            <w:vAlign w:val="center"/>
            <w:hideMark/>
          </w:tcPr>
          <w:p w14:paraId="046088BB"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66A2BF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LFHK</w:t>
            </w:r>
          </w:p>
        </w:tc>
        <w:tc>
          <w:tcPr>
            <w:tcW w:w="2176" w:type="dxa"/>
            <w:tcBorders>
              <w:top w:val="nil"/>
              <w:left w:val="nil"/>
              <w:bottom w:val="nil"/>
              <w:right w:val="nil"/>
            </w:tcBorders>
            <w:shd w:val="clear" w:color="auto" w:fill="auto"/>
            <w:vAlign w:val="center"/>
            <w:hideMark/>
          </w:tcPr>
          <w:p w14:paraId="3225D8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0F29FE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9C648C7" w14:textId="77777777" w:rsidTr="00E419CD">
        <w:trPr>
          <w:trHeight w:val="300"/>
        </w:trPr>
        <w:tc>
          <w:tcPr>
            <w:tcW w:w="2434" w:type="dxa"/>
            <w:tcBorders>
              <w:top w:val="nil"/>
              <w:left w:val="nil"/>
              <w:bottom w:val="nil"/>
              <w:right w:val="nil"/>
            </w:tcBorders>
            <w:shd w:val="clear" w:color="auto" w:fill="auto"/>
            <w:noWrap/>
            <w:vAlign w:val="bottom"/>
            <w:hideMark/>
          </w:tcPr>
          <w:p w14:paraId="70A1738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7CD9B8E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4796DB2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0162E07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949A83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B58525" w14:textId="77777777" w:rsidTr="00E419CD">
        <w:trPr>
          <w:trHeight w:val="300"/>
        </w:trPr>
        <w:tc>
          <w:tcPr>
            <w:tcW w:w="2434" w:type="dxa"/>
            <w:tcBorders>
              <w:top w:val="nil"/>
              <w:left w:val="nil"/>
              <w:bottom w:val="nil"/>
              <w:right w:val="nil"/>
            </w:tcBorders>
            <w:shd w:val="clear" w:color="auto" w:fill="auto"/>
            <w:noWrap/>
            <w:vAlign w:val="bottom"/>
            <w:hideMark/>
          </w:tcPr>
          <w:p w14:paraId="36E2CB9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15.07.2025 (Út)</w:t>
            </w:r>
          </w:p>
        </w:tc>
        <w:tc>
          <w:tcPr>
            <w:tcW w:w="1902" w:type="dxa"/>
            <w:tcBorders>
              <w:top w:val="nil"/>
              <w:left w:val="nil"/>
              <w:bottom w:val="nil"/>
              <w:right w:val="nil"/>
            </w:tcBorders>
            <w:shd w:val="clear" w:color="auto" w:fill="auto"/>
            <w:vAlign w:val="center"/>
            <w:hideMark/>
          </w:tcPr>
          <w:p w14:paraId="35A93CC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88D0E0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166039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47D446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5FF95FD" w14:textId="77777777" w:rsidTr="00E419CD">
        <w:trPr>
          <w:trHeight w:val="300"/>
        </w:trPr>
        <w:tc>
          <w:tcPr>
            <w:tcW w:w="2434" w:type="dxa"/>
            <w:tcBorders>
              <w:top w:val="nil"/>
              <w:left w:val="nil"/>
              <w:bottom w:val="nil"/>
              <w:right w:val="nil"/>
            </w:tcBorders>
            <w:shd w:val="clear" w:color="auto" w:fill="auto"/>
            <w:noWrap/>
            <w:vAlign w:val="bottom"/>
            <w:hideMark/>
          </w:tcPr>
          <w:p w14:paraId="52C1CDF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700710F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A2288D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79E90B2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C5DCFF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AEF8CCB" w14:textId="77777777" w:rsidTr="00E419CD">
        <w:trPr>
          <w:trHeight w:val="300"/>
        </w:trPr>
        <w:tc>
          <w:tcPr>
            <w:tcW w:w="2434" w:type="dxa"/>
            <w:tcBorders>
              <w:top w:val="nil"/>
              <w:left w:val="nil"/>
              <w:bottom w:val="nil"/>
              <w:right w:val="nil"/>
            </w:tcBorders>
            <w:shd w:val="clear" w:color="auto" w:fill="auto"/>
            <w:noWrap/>
            <w:vAlign w:val="bottom"/>
            <w:hideMark/>
          </w:tcPr>
          <w:p w14:paraId="2929D65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4511844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C0B7C9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FB88C6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5EFC89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29EE67D" w14:textId="77777777" w:rsidTr="00E419CD">
        <w:trPr>
          <w:trHeight w:val="300"/>
        </w:trPr>
        <w:tc>
          <w:tcPr>
            <w:tcW w:w="2434" w:type="dxa"/>
            <w:tcBorders>
              <w:top w:val="nil"/>
              <w:left w:val="nil"/>
              <w:bottom w:val="nil"/>
              <w:right w:val="nil"/>
            </w:tcBorders>
            <w:shd w:val="clear" w:color="auto" w:fill="auto"/>
            <w:noWrap/>
            <w:vAlign w:val="bottom"/>
            <w:hideMark/>
          </w:tcPr>
          <w:p w14:paraId="42F9213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6A7BE9C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EC5983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D6C828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6D7DF5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3AFC68E" w14:textId="77777777" w:rsidTr="00E419CD">
        <w:trPr>
          <w:trHeight w:val="300"/>
        </w:trPr>
        <w:tc>
          <w:tcPr>
            <w:tcW w:w="2434" w:type="dxa"/>
            <w:tcBorders>
              <w:top w:val="nil"/>
              <w:left w:val="nil"/>
              <w:bottom w:val="nil"/>
              <w:right w:val="nil"/>
            </w:tcBorders>
            <w:shd w:val="clear" w:color="auto" w:fill="auto"/>
            <w:noWrap/>
            <w:vAlign w:val="bottom"/>
            <w:hideMark/>
          </w:tcPr>
          <w:p w14:paraId="34FD2EF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6FFE8BB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344011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2E9CB8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E32F36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15EFEC3" w14:textId="77777777" w:rsidTr="00E419CD">
        <w:trPr>
          <w:trHeight w:val="300"/>
        </w:trPr>
        <w:tc>
          <w:tcPr>
            <w:tcW w:w="2434" w:type="dxa"/>
            <w:tcBorders>
              <w:top w:val="nil"/>
              <w:left w:val="nil"/>
              <w:bottom w:val="nil"/>
              <w:right w:val="nil"/>
            </w:tcBorders>
            <w:shd w:val="clear" w:color="auto" w:fill="auto"/>
            <w:noWrap/>
            <w:vAlign w:val="bottom"/>
            <w:hideMark/>
          </w:tcPr>
          <w:p w14:paraId="5960E1C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16.07.2025 (St)</w:t>
            </w:r>
          </w:p>
        </w:tc>
        <w:tc>
          <w:tcPr>
            <w:tcW w:w="1902" w:type="dxa"/>
            <w:tcBorders>
              <w:top w:val="nil"/>
              <w:left w:val="nil"/>
              <w:bottom w:val="nil"/>
              <w:right w:val="nil"/>
            </w:tcBorders>
            <w:shd w:val="clear" w:color="auto" w:fill="auto"/>
            <w:vAlign w:val="center"/>
            <w:hideMark/>
          </w:tcPr>
          <w:p w14:paraId="74C3090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793E3B0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36BE5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D466A0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5734FE4" w14:textId="77777777" w:rsidTr="00E419CD">
        <w:trPr>
          <w:trHeight w:val="300"/>
        </w:trPr>
        <w:tc>
          <w:tcPr>
            <w:tcW w:w="2434" w:type="dxa"/>
            <w:tcBorders>
              <w:top w:val="nil"/>
              <w:left w:val="nil"/>
              <w:bottom w:val="nil"/>
              <w:right w:val="nil"/>
            </w:tcBorders>
            <w:shd w:val="clear" w:color="auto" w:fill="auto"/>
            <w:noWrap/>
            <w:vAlign w:val="bottom"/>
            <w:hideMark/>
          </w:tcPr>
          <w:p w14:paraId="446065B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412B066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AA09C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E9F6A4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4BD18F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18176C3" w14:textId="77777777" w:rsidTr="00E419CD">
        <w:trPr>
          <w:trHeight w:val="300"/>
        </w:trPr>
        <w:tc>
          <w:tcPr>
            <w:tcW w:w="2434" w:type="dxa"/>
            <w:tcBorders>
              <w:top w:val="nil"/>
              <w:left w:val="nil"/>
              <w:bottom w:val="nil"/>
              <w:right w:val="nil"/>
            </w:tcBorders>
            <w:shd w:val="clear" w:color="auto" w:fill="auto"/>
            <w:noWrap/>
            <w:vAlign w:val="bottom"/>
            <w:hideMark/>
          </w:tcPr>
          <w:p w14:paraId="03CC8C1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5925F80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0AA44C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F1D13E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9926D8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966016B" w14:textId="77777777" w:rsidTr="00E419CD">
        <w:trPr>
          <w:trHeight w:val="300"/>
        </w:trPr>
        <w:tc>
          <w:tcPr>
            <w:tcW w:w="2434" w:type="dxa"/>
            <w:tcBorders>
              <w:top w:val="nil"/>
              <w:left w:val="nil"/>
              <w:bottom w:val="nil"/>
              <w:right w:val="nil"/>
            </w:tcBorders>
            <w:shd w:val="clear" w:color="auto" w:fill="auto"/>
            <w:noWrap/>
            <w:vAlign w:val="bottom"/>
            <w:hideMark/>
          </w:tcPr>
          <w:p w14:paraId="3EB60E0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6945E22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390320A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4807AE7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9BD976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1E0EA9D" w14:textId="77777777" w:rsidTr="00E419CD">
        <w:trPr>
          <w:trHeight w:val="300"/>
        </w:trPr>
        <w:tc>
          <w:tcPr>
            <w:tcW w:w="2434" w:type="dxa"/>
            <w:tcBorders>
              <w:top w:val="nil"/>
              <w:left w:val="nil"/>
              <w:bottom w:val="nil"/>
              <w:right w:val="nil"/>
            </w:tcBorders>
            <w:shd w:val="clear" w:color="auto" w:fill="auto"/>
            <w:noWrap/>
            <w:vAlign w:val="bottom"/>
            <w:hideMark/>
          </w:tcPr>
          <w:p w14:paraId="495125C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4923678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6E47D29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546743F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8A876C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F2D1CB9" w14:textId="77777777" w:rsidTr="00E419CD">
        <w:trPr>
          <w:trHeight w:val="300"/>
        </w:trPr>
        <w:tc>
          <w:tcPr>
            <w:tcW w:w="2434" w:type="dxa"/>
            <w:tcBorders>
              <w:top w:val="nil"/>
              <w:left w:val="nil"/>
              <w:bottom w:val="nil"/>
              <w:right w:val="nil"/>
            </w:tcBorders>
            <w:shd w:val="clear" w:color="auto" w:fill="auto"/>
            <w:noWrap/>
            <w:vAlign w:val="bottom"/>
            <w:hideMark/>
          </w:tcPr>
          <w:p w14:paraId="7C953F5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17.07.2025 (Čt)</w:t>
            </w:r>
          </w:p>
        </w:tc>
        <w:tc>
          <w:tcPr>
            <w:tcW w:w="1902" w:type="dxa"/>
            <w:tcBorders>
              <w:top w:val="nil"/>
              <w:left w:val="nil"/>
              <w:bottom w:val="nil"/>
              <w:right w:val="nil"/>
            </w:tcBorders>
            <w:shd w:val="clear" w:color="auto" w:fill="auto"/>
            <w:vAlign w:val="center"/>
            <w:hideMark/>
          </w:tcPr>
          <w:p w14:paraId="04AC7A5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67DE7E9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5DAAA9D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74362A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1450EC" w14:textId="77777777" w:rsidTr="00E419CD">
        <w:trPr>
          <w:trHeight w:val="300"/>
        </w:trPr>
        <w:tc>
          <w:tcPr>
            <w:tcW w:w="2434" w:type="dxa"/>
            <w:tcBorders>
              <w:top w:val="nil"/>
              <w:left w:val="nil"/>
              <w:bottom w:val="nil"/>
              <w:right w:val="nil"/>
            </w:tcBorders>
            <w:shd w:val="clear" w:color="auto" w:fill="auto"/>
            <w:noWrap/>
            <w:vAlign w:val="bottom"/>
            <w:hideMark/>
          </w:tcPr>
          <w:p w14:paraId="30B3E6E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02.09.2025 (Út)</w:t>
            </w:r>
          </w:p>
        </w:tc>
        <w:tc>
          <w:tcPr>
            <w:tcW w:w="1902" w:type="dxa"/>
            <w:tcBorders>
              <w:top w:val="nil"/>
              <w:left w:val="nil"/>
              <w:bottom w:val="nil"/>
              <w:right w:val="nil"/>
            </w:tcBorders>
            <w:shd w:val="clear" w:color="auto" w:fill="auto"/>
            <w:vAlign w:val="center"/>
            <w:hideMark/>
          </w:tcPr>
          <w:p w14:paraId="00AE3C4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74C57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06B26C9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5FD077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30E431D" w14:textId="77777777" w:rsidTr="00E419CD">
        <w:trPr>
          <w:trHeight w:val="300"/>
        </w:trPr>
        <w:tc>
          <w:tcPr>
            <w:tcW w:w="2434" w:type="dxa"/>
            <w:tcBorders>
              <w:top w:val="nil"/>
              <w:left w:val="nil"/>
              <w:bottom w:val="nil"/>
              <w:right w:val="nil"/>
            </w:tcBorders>
            <w:shd w:val="clear" w:color="auto" w:fill="auto"/>
            <w:noWrap/>
            <w:vAlign w:val="bottom"/>
            <w:hideMark/>
          </w:tcPr>
          <w:p w14:paraId="41714EC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02.09.2025 (Út)</w:t>
            </w:r>
          </w:p>
        </w:tc>
        <w:tc>
          <w:tcPr>
            <w:tcW w:w="1902" w:type="dxa"/>
            <w:tcBorders>
              <w:top w:val="nil"/>
              <w:left w:val="nil"/>
              <w:bottom w:val="nil"/>
              <w:right w:val="nil"/>
            </w:tcBorders>
            <w:shd w:val="clear" w:color="auto" w:fill="auto"/>
            <w:vAlign w:val="center"/>
            <w:hideMark/>
          </w:tcPr>
          <w:p w14:paraId="32E797A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9B1FBC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3C158CF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1CCA62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20322CB" w14:textId="77777777" w:rsidTr="00E419CD">
        <w:trPr>
          <w:trHeight w:val="300"/>
        </w:trPr>
        <w:tc>
          <w:tcPr>
            <w:tcW w:w="2434" w:type="dxa"/>
            <w:tcBorders>
              <w:top w:val="nil"/>
              <w:left w:val="nil"/>
              <w:bottom w:val="nil"/>
              <w:right w:val="nil"/>
            </w:tcBorders>
            <w:shd w:val="clear" w:color="auto" w:fill="auto"/>
            <w:noWrap/>
            <w:vAlign w:val="bottom"/>
            <w:hideMark/>
          </w:tcPr>
          <w:p w14:paraId="1531846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02.09.2025 (Út)</w:t>
            </w:r>
          </w:p>
        </w:tc>
        <w:tc>
          <w:tcPr>
            <w:tcW w:w="1902" w:type="dxa"/>
            <w:tcBorders>
              <w:top w:val="nil"/>
              <w:left w:val="nil"/>
              <w:bottom w:val="nil"/>
              <w:right w:val="nil"/>
            </w:tcBorders>
            <w:shd w:val="clear" w:color="auto" w:fill="auto"/>
            <w:vAlign w:val="center"/>
            <w:hideMark/>
          </w:tcPr>
          <w:p w14:paraId="27B2421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C9DFC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3EB3D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2938FD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42E479F" w14:textId="77777777" w:rsidTr="00E419CD">
        <w:trPr>
          <w:trHeight w:val="300"/>
        </w:trPr>
        <w:tc>
          <w:tcPr>
            <w:tcW w:w="2434" w:type="dxa"/>
            <w:tcBorders>
              <w:top w:val="nil"/>
              <w:left w:val="nil"/>
              <w:bottom w:val="nil"/>
              <w:right w:val="nil"/>
            </w:tcBorders>
            <w:shd w:val="clear" w:color="auto" w:fill="auto"/>
            <w:noWrap/>
            <w:vAlign w:val="bottom"/>
            <w:hideMark/>
          </w:tcPr>
          <w:p w14:paraId="7D5ABC3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02.09.2025 (Út)</w:t>
            </w:r>
          </w:p>
        </w:tc>
        <w:tc>
          <w:tcPr>
            <w:tcW w:w="1902" w:type="dxa"/>
            <w:tcBorders>
              <w:top w:val="nil"/>
              <w:left w:val="nil"/>
              <w:bottom w:val="nil"/>
              <w:right w:val="nil"/>
            </w:tcBorders>
            <w:shd w:val="clear" w:color="auto" w:fill="auto"/>
            <w:vAlign w:val="center"/>
            <w:hideMark/>
          </w:tcPr>
          <w:p w14:paraId="1CF334C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93C124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1.LF</w:t>
            </w:r>
          </w:p>
        </w:tc>
        <w:tc>
          <w:tcPr>
            <w:tcW w:w="2176" w:type="dxa"/>
            <w:tcBorders>
              <w:top w:val="nil"/>
              <w:left w:val="nil"/>
              <w:bottom w:val="nil"/>
              <w:right w:val="nil"/>
            </w:tcBorders>
            <w:shd w:val="clear" w:color="auto" w:fill="auto"/>
            <w:vAlign w:val="center"/>
            <w:hideMark/>
          </w:tcPr>
          <w:p w14:paraId="509513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211E94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4EAE413" w14:textId="77777777" w:rsidTr="00E419CD">
        <w:trPr>
          <w:trHeight w:val="300"/>
        </w:trPr>
        <w:tc>
          <w:tcPr>
            <w:tcW w:w="2434" w:type="dxa"/>
            <w:tcBorders>
              <w:top w:val="nil"/>
              <w:left w:val="nil"/>
              <w:bottom w:val="nil"/>
              <w:right w:val="nil"/>
            </w:tcBorders>
            <w:shd w:val="clear" w:color="auto" w:fill="auto"/>
            <w:noWrap/>
            <w:vAlign w:val="bottom"/>
            <w:hideMark/>
          </w:tcPr>
          <w:p w14:paraId="7E7E4C8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04.09.2025 (Čt)</w:t>
            </w:r>
          </w:p>
        </w:tc>
        <w:tc>
          <w:tcPr>
            <w:tcW w:w="1902" w:type="dxa"/>
            <w:tcBorders>
              <w:top w:val="nil"/>
              <w:left w:val="nil"/>
              <w:bottom w:val="nil"/>
              <w:right w:val="nil"/>
            </w:tcBorders>
            <w:shd w:val="clear" w:color="auto" w:fill="auto"/>
            <w:vAlign w:val="center"/>
            <w:hideMark/>
          </w:tcPr>
          <w:p w14:paraId="4E4B60A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CC7D47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592DAA7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7F2B3D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FDDF70C" w14:textId="77777777" w:rsidTr="00E419CD">
        <w:trPr>
          <w:trHeight w:val="300"/>
        </w:trPr>
        <w:tc>
          <w:tcPr>
            <w:tcW w:w="2434" w:type="dxa"/>
            <w:tcBorders>
              <w:top w:val="nil"/>
              <w:left w:val="nil"/>
              <w:bottom w:val="nil"/>
              <w:right w:val="nil"/>
            </w:tcBorders>
            <w:shd w:val="clear" w:color="auto" w:fill="auto"/>
            <w:noWrap/>
            <w:vAlign w:val="bottom"/>
            <w:hideMark/>
          </w:tcPr>
          <w:p w14:paraId="023C8EF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04.09.2025 (Čt)</w:t>
            </w:r>
          </w:p>
        </w:tc>
        <w:tc>
          <w:tcPr>
            <w:tcW w:w="1902" w:type="dxa"/>
            <w:tcBorders>
              <w:top w:val="nil"/>
              <w:left w:val="nil"/>
              <w:bottom w:val="nil"/>
              <w:right w:val="nil"/>
            </w:tcBorders>
            <w:shd w:val="clear" w:color="auto" w:fill="auto"/>
            <w:vAlign w:val="center"/>
            <w:hideMark/>
          </w:tcPr>
          <w:p w14:paraId="68462A7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6D81E0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0C04DA9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143C4B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A868BA6" w14:textId="77777777" w:rsidTr="00E419CD">
        <w:trPr>
          <w:trHeight w:val="300"/>
        </w:trPr>
        <w:tc>
          <w:tcPr>
            <w:tcW w:w="2434" w:type="dxa"/>
            <w:tcBorders>
              <w:top w:val="nil"/>
              <w:left w:val="nil"/>
              <w:bottom w:val="nil"/>
              <w:right w:val="nil"/>
            </w:tcBorders>
            <w:shd w:val="clear" w:color="auto" w:fill="auto"/>
            <w:noWrap/>
            <w:vAlign w:val="bottom"/>
            <w:hideMark/>
          </w:tcPr>
          <w:p w14:paraId="515B500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26.09.2025 (Pá)</w:t>
            </w:r>
          </w:p>
        </w:tc>
        <w:tc>
          <w:tcPr>
            <w:tcW w:w="1902" w:type="dxa"/>
            <w:tcBorders>
              <w:top w:val="nil"/>
              <w:left w:val="nil"/>
              <w:bottom w:val="nil"/>
              <w:right w:val="nil"/>
            </w:tcBorders>
            <w:shd w:val="clear" w:color="auto" w:fill="auto"/>
            <w:vAlign w:val="center"/>
            <w:hideMark/>
          </w:tcPr>
          <w:p w14:paraId="371A70D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C66CB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EAB3B2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A0986D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9167B12" w14:textId="77777777" w:rsidTr="00E419CD">
        <w:trPr>
          <w:trHeight w:val="300"/>
        </w:trPr>
        <w:tc>
          <w:tcPr>
            <w:tcW w:w="2434" w:type="dxa"/>
            <w:tcBorders>
              <w:top w:val="nil"/>
              <w:left w:val="nil"/>
              <w:bottom w:val="nil"/>
              <w:right w:val="nil"/>
            </w:tcBorders>
            <w:shd w:val="clear" w:color="auto" w:fill="auto"/>
            <w:noWrap/>
            <w:vAlign w:val="bottom"/>
            <w:hideMark/>
          </w:tcPr>
          <w:p w14:paraId="66A812D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26.09.2025 (Pá)</w:t>
            </w:r>
          </w:p>
        </w:tc>
        <w:tc>
          <w:tcPr>
            <w:tcW w:w="1902" w:type="dxa"/>
            <w:tcBorders>
              <w:top w:val="nil"/>
              <w:left w:val="nil"/>
              <w:bottom w:val="nil"/>
              <w:right w:val="nil"/>
            </w:tcBorders>
            <w:shd w:val="clear" w:color="auto" w:fill="auto"/>
            <w:vAlign w:val="center"/>
            <w:hideMark/>
          </w:tcPr>
          <w:p w14:paraId="58E8343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F275DC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044629B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2BAF35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9EB7392" w14:textId="77777777" w:rsidTr="00E419CD">
        <w:trPr>
          <w:trHeight w:val="300"/>
        </w:trPr>
        <w:tc>
          <w:tcPr>
            <w:tcW w:w="2434" w:type="dxa"/>
            <w:tcBorders>
              <w:top w:val="nil"/>
              <w:left w:val="nil"/>
              <w:bottom w:val="nil"/>
              <w:right w:val="nil"/>
            </w:tcBorders>
            <w:shd w:val="clear" w:color="auto" w:fill="auto"/>
            <w:noWrap/>
            <w:vAlign w:val="bottom"/>
            <w:hideMark/>
          </w:tcPr>
          <w:p w14:paraId="5E7C1DE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26.09.2025 (Pá)</w:t>
            </w:r>
          </w:p>
        </w:tc>
        <w:tc>
          <w:tcPr>
            <w:tcW w:w="1902" w:type="dxa"/>
            <w:tcBorders>
              <w:top w:val="nil"/>
              <w:left w:val="nil"/>
              <w:bottom w:val="nil"/>
              <w:right w:val="nil"/>
            </w:tcBorders>
            <w:shd w:val="clear" w:color="auto" w:fill="auto"/>
            <w:vAlign w:val="center"/>
            <w:hideMark/>
          </w:tcPr>
          <w:p w14:paraId="5A951CB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57C3A0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29CA0CC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75A2FE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FC4977" w14:textId="77777777" w:rsidTr="00E419CD">
        <w:trPr>
          <w:trHeight w:val="300"/>
        </w:trPr>
        <w:tc>
          <w:tcPr>
            <w:tcW w:w="2434" w:type="dxa"/>
            <w:tcBorders>
              <w:top w:val="nil"/>
              <w:left w:val="nil"/>
              <w:bottom w:val="nil"/>
              <w:right w:val="nil"/>
            </w:tcBorders>
            <w:shd w:val="clear" w:color="auto" w:fill="auto"/>
            <w:noWrap/>
            <w:vAlign w:val="bottom"/>
            <w:hideMark/>
          </w:tcPr>
          <w:p w14:paraId="08BDA80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26.09.2025 (Pá)</w:t>
            </w:r>
          </w:p>
        </w:tc>
        <w:tc>
          <w:tcPr>
            <w:tcW w:w="1902" w:type="dxa"/>
            <w:tcBorders>
              <w:top w:val="nil"/>
              <w:left w:val="nil"/>
              <w:bottom w:val="nil"/>
              <w:right w:val="nil"/>
            </w:tcBorders>
            <w:shd w:val="clear" w:color="auto" w:fill="auto"/>
            <w:vAlign w:val="center"/>
            <w:hideMark/>
          </w:tcPr>
          <w:p w14:paraId="6EE3849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9622D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3687045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4BED4F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D8038DE" w14:textId="77777777" w:rsidTr="00E419CD">
        <w:trPr>
          <w:trHeight w:val="300"/>
        </w:trPr>
        <w:tc>
          <w:tcPr>
            <w:tcW w:w="2434" w:type="dxa"/>
            <w:tcBorders>
              <w:top w:val="nil"/>
              <w:left w:val="nil"/>
              <w:bottom w:val="nil"/>
              <w:right w:val="nil"/>
            </w:tcBorders>
            <w:shd w:val="clear" w:color="auto" w:fill="auto"/>
            <w:noWrap/>
            <w:vAlign w:val="bottom"/>
            <w:hideMark/>
          </w:tcPr>
          <w:p w14:paraId="049B365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26.09.2025 (Pá)</w:t>
            </w:r>
          </w:p>
        </w:tc>
        <w:tc>
          <w:tcPr>
            <w:tcW w:w="1902" w:type="dxa"/>
            <w:tcBorders>
              <w:top w:val="nil"/>
              <w:left w:val="nil"/>
              <w:bottom w:val="nil"/>
              <w:right w:val="nil"/>
            </w:tcBorders>
            <w:shd w:val="clear" w:color="auto" w:fill="auto"/>
            <w:vAlign w:val="center"/>
            <w:hideMark/>
          </w:tcPr>
          <w:p w14:paraId="517FA45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28D021B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53AAB60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7164C7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E009779" w14:textId="77777777" w:rsidTr="00E419CD">
        <w:trPr>
          <w:trHeight w:val="300"/>
        </w:trPr>
        <w:tc>
          <w:tcPr>
            <w:tcW w:w="2434" w:type="dxa"/>
            <w:tcBorders>
              <w:top w:val="nil"/>
              <w:left w:val="nil"/>
              <w:bottom w:val="nil"/>
              <w:right w:val="nil"/>
            </w:tcBorders>
            <w:shd w:val="clear" w:color="auto" w:fill="auto"/>
            <w:noWrap/>
            <w:vAlign w:val="bottom"/>
            <w:hideMark/>
          </w:tcPr>
          <w:p w14:paraId="0B1242A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30.09.2025 (Út)</w:t>
            </w:r>
          </w:p>
        </w:tc>
        <w:tc>
          <w:tcPr>
            <w:tcW w:w="1902" w:type="dxa"/>
            <w:tcBorders>
              <w:top w:val="nil"/>
              <w:left w:val="nil"/>
              <w:bottom w:val="nil"/>
              <w:right w:val="nil"/>
            </w:tcBorders>
            <w:shd w:val="clear" w:color="auto" w:fill="auto"/>
            <w:vAlign w:val="center"/>
            <w:hideMark/>
          </w:tcPr>
          <w:p w14:paraId="5693449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ABAA1A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14D967B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36D2A6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B5320C2" w14:textId="77777777" w:rsidTr="00E419CD">
        <w:trPr>
          <w:trHeight w:val="300"/>
        </w:trPr>
        <w:tc>
          <w:tcPr>
            <w:tcW w:w="2434" w:type="dxa"/>
            <w:tcBorders>
              <w:top w:val="nil"/>
              <w:left w:val="nil"/>
              <w:bottom w:val="nil"/>
              <w:right w:val="nil"/>
            </w:tcBorders>
            <w:shd w:val="clear" w:color="auto" w:fill="auto"/>
            <w:noWrap/>
            <w:vAlign w:val="bottom"/>
            <w:hideMark/>
          </w:tcPr>
          <w:p w14:paraId="37BFBFB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30.09.2025 (Út)</w:t>
            </w:r>
          </w:p>
        </w:tc>
        <w:tc>
          <w:tcPr>
            <w:tcW w:w="1902" w:type="dxa"/>
            <w:tcBorders>
              <w:top w:val="nil"/>
              <w:left w:val="nil"/>
              <w:bottom w:val="nil"/>
              <w:right w:val="nil"/>
            </w:tcBorders>
            <w:shd w:val="clear" w:color="auto" w:fill="auto"/>
            <w:vAlign w:val="center"/>
            <w:hideMark/>
          </w:tcPr>
          <w:p w14:paraId="522AC99D"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E8568B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F0F4F2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95BA19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160D38" w14:textId="77777777" w:rsidTr="00E419CD">
        <w:trPr>
          <w:trHeight w:val="300"/>
        </w:trPr>
        <w:tc>
          <w:tcPr>
            <w:tcW w:w="2434" w:type="dxa"/>
            <w:tcBorders>
              <w:top w:val="nil"/>
              <w:left w:val="nil"/>
              <w:bottom w:val="nil"/>
              <w:right w:val="nil"/>
            </w:tcBorders>
            <w:shd w:val="clear" w:color="auto" w:fill="auto"/>
            <w:noWrap/>
            <w:vAlign w:val="bottom"/>
            <w:hideMark/>
          </w:tcPr>
          <w:p w14:paraId="0F1C727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30.09.2025 (Út)</w:t>
            </w:r>
          </w:p>
        </w:tc>
        <w:tc>
          <w:tcPr>
            <w:tcW w:w="1902" w:type="dxa"/>
            <w:tcBorders>
              <w:top w:val="nil"/>
              <w:left w:val="nil"/>
              <w:bottom w:val="nil"/>
              <w:right w:val="nil"/>
            </w:tcBorders>
            <w:shd w:val="clear" w:color="auto" w:fill="auto"/>
            <w:vAlign w:val="center"/>
            <w:hideMark/>
          </w:tcPr>
          <w:p w14:paraId="51601DB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F60D13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0462B3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EF5359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A1DA4AD" w14:textId="77777777" w:rsidTr="00E419CD">
        <w:trPr>
          <w:trHeight w:val="300"/>
        </w:trPr>
        <w:tc>
          <w:tcPr>
            <w:tcW w:w="2434" w:type="dxa"/>
            <w:tcBorders>
              <w:top w:val="nil"/>
              <w:left w:val="nil"/>
              <w:bottom w:val="nil"/>
              <w:right w:val="nil"/>
            </w:tcBorders>
            <w:shd w:val="clear" w:color="auto" w:fill="auto"/>
            <w:noWrap/>
            <w:vAlign w:val="bottom"/>
            <w:hideMark/>
          </w:tcPr>
          <w:p w14:paraId="5905E0A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01.10.2025 (St)</w:t>
            </w:r>
          </w:p>
        </w:tc>
        <w:tc>
          <w:tcPr>
            <w:tcW w:w="1902" w:type="dxa"/>
            <w:tcBorders>
              <w:top w:val="nil"/>
              <w:left w:val="nil"/>
              <w:bottom w:val="nil"/>
              <w:right w:val="nil"/>
            </w:tcBorders>
            <w:shd w:val="clear" w:color="auto" w:fill="auto"/>
            <w:vAlign w:val="center"/>
            <w:hideMark/>
          </w:tcPr>
          <w:p w14:paraId="51875EA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5147D2B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4B6A7A7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EE9CB0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6A1D84" w14:textId="77777777" w:rsidTr="00E419CD">
        <w:trPr>
          <w:trHeight w:val="300"/>
        </w:trPr>
        <w:tc>
          <w:tcPr>
            <w:tcW w:w="2434" w:type="dxa"/>
            <w:tcBorders>
              <w:top w:val="nil"/>
              <w:left w:val="nil"/>
              <w:bottom w:val="nil"/>
              <w:right w:val="nil"/>
            </w:tcBorders>
            <w:shd w:val="clear" w:color="auto" w:fill="auto"/>
            <w:noWrap/>
            <w:vAlign w:val="bottom"/>
            <w:hideMark/>
          </w:tcPr>
          <w:p w14:paraId="5E436D5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01.10.2025 (St)</w:t>
            </w:r>
          </w:p>
        </w:tc>
        <w:tc>
          <w:tcPr>
            <w:tcW w:w="1902" w:type="dxa"/>
            <w:tcBorders>
              <w:top w:val="nil"/>
              <w:left w:val="nil"/>
              <w:bottom w:val="nil"/>
              <w:right w:val="nil"/>
            </w:tcBorders>
            <w:shd w:val="clear" w:color="auto" w:fill="auto"/>
            <w:vAlign w:val="center"/>
            <w:hideMark/>
          </w:tcPr>
          <w:p w14:paraId="5BC6A36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E77AFD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00A1838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F3FA35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E3EB41" w14:textId="77777777" w:rsidTr="00E419CD">
        <w:trPr>
          <w:trHeight w:val="300"/>
        </w:trPr>
        <w:tc>
          <w:tcPr>
            <w:tcW w:w="2434" w:type="dxa"/>
            <w:tcBorders>
              <w:top w:val="nil"/>
              <w:left w:val="nil"/>
              <w:bottom w:val="nil"/>
              <w:right w:val="nil"/>
            </w:tcBorders>
            <w:shd w:val="clear" w:color="auto" w:fill="auto"/>
            <w:noWrap/>
            <w:vAlign w:val="bottom"/>
            <w:hideMark/>
          </w:tcPr>
          <w:p w14:paraId="1CFB3F4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01.10.2025 (St)</w:t>
            </w:r>
          </w:p>
        </w:tc>
        <w:tc>
          <w:tcPr>
            <w:tcW w:w="1902" w:type="dxa"/>
            <w:tcBorders>
              <w:top w:val="nil"/>
              <w:left w:val="nil"/>
              <w:bottom w:val="nil"/>
              <w:right w:val="nil"/>
            </w:tcBorders>
            <w:shd w:val="clear" w:color="auto" w:fill="auto"/>
            <w:vAlign w:val="center"/>
            <w:hideMark/>
          </w:tcPr>
          <w:p w14:paraId="6DB63C1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32CF16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6E36311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00556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EF42A41" w14:textId="77777777" w:rsidTr="00E419CD">
        <w:trPr>
          <w:trHeight w:val="300"/>
        </w:trPr>
        <w:tc>
          <w:tcPr>
            <w:tcW w:w="2434" w:type="dxa"/>
            <w:tcBorders>
              <w:top w:val="nil"/>
              <w:left w:val="nil"/>
              <w:bottom w:val="nil"/>
              <w:right w:val="nil"/>
            </w:tcBorders>
            <w:shd w:val="clear" w:color="auto" w:fill="auto"/>
            <w:noWrap/>
            <w:vAlign w:val="bottom"/>
            <w:hideMark/>
          </w:tcPr>
          <w:p w14:paraId="5DC508C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02.10.2025 (Čt)</w:t>
            </w:r>
          </w:p>
        </w:tc>
        <w:tc>
          <w:tcPr>
            <w:tcW w:w="1902" w:type="dxa"/>
            <w:tcBorders>
              <w:top w:val="nil"/>
              <w:left w:val="nil"/>
              <w:bottom w:val="nil"/>
              <w:right w:val="nil"/>
            </w:tcBorders>
            <w:shd w:val="clear" w:color="auto" w:fill="auto"/>
            <w:vAlign w:val="center"/>
            <w:hideMark/>
          </w:tcPr>
          <w:p w14:paraId="6AEFD220"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D5D092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45356DB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DBE0C8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143AC72" w14:textId="77777777" w:rsidTr="00E419CD">
        <w:trPr>
          <w:trHeight w:val="300"/>
        </w:trPr>
        <w:tc>
          <w:tcPr>
            <w:tcW w:w="2434" w:type="dxa"/>
            <w:tcBorders>
              <w:top w:val="nil"/>
              <w:left w:val="nil"/>
              <w:bottom w:val="nil"/>
              <w:right w:val="nil"/>
            </w:tcBorders>
            <w:shd w:val="clear" w:color="auto" w:fill="auto"/>
            <w:noWrap/>
            <w:vAlign w:val="bottom"/>
            <w:hideMark/>
          </w:tcPr>
          <w:p w14:paraId="2805DFD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02.10.2025 (Čt)</w:t>
            </w:r>
          </w:p>
        </w:tc>
        <w:tc>
          <w:tcPr>
            <w:tcW w:w="1902" w:type="dxa"/>
            <w:tcBorders>
              <w:top w:val="nil"/>
              <w:left w:val="nil"/>
              <w:bottom w:val="nil"/>
              <w:right w:val="nil"/>
            </w:tcBorders>
            <w:shd w:val="clear" w:color="auto" w:fill="auto"/>
            <w:vAlign w:val="center"/>
            <w:hideMark/>
          </w:tcPr>
          <w:p w14:paraId="04685DD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2E415A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731FBC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38004C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5C6425" w14:textId="77777777" w:rsidTr="00E419CD">
        <w:trPr>
          <w:trHeight w:val="300"/>
        </w:trPr>
        <w:tc>
          <w:tcPr>
            <w:tcW w:w="2434" w:type="dxa"/>
            <w:tcBorders>
              <w:top w:val="nil"/>
              <w:left w:val="nil"/>
              <w:bottom w:val="nil"/>
              <w:right w:val="nil"/>
            </w:tcBorders>
            <w:shd w:val="clear" w:color="auto" w:fill="auto"/>
            <w:noWrap/>
            <w:vAlign w:val="bottom"/>
            <w:hideMark/>
          </w:tcPr>
          <w:p w14:paraId="1C3B51B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02.10.2025 (Čt)</w:t>
            </w:r>
          </w:p>
        </w:tc>
        <w:tc>
          <w:tcPr>
            <w:tcW w:w="1902" w:type="dxa"/>
            <w:tcBorders>
              <w:top w:val="nil"/>
              <w:left w:val="nil"/>
              <w:bottom w:val="nil"/>
              <w:right w:val="nil"/>
            </w:tcBorders>
            <w:shd w:val="clear" w:color="auto" w:fill="auto"/>
            <w:vAlign w:val="center"/>
            <w:hideMark/>
          </w:tcPr>
          <w:p w14:paraId="2ABA3A6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455EBEB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5EC682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097A33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EEECEDB" w14:textId="77777777" w:rsidTr="00E419CD">
        <w:trPr>
          <w:trHeight w:val="300"/>
        </w:trPr>
        <w:tc>
          <w:tcPr>
            <w:tcW w:w="2434" w:type="dxa"/>
            <w:tcBorders>
              <w:top w:val="nil"/>
              <w:left w:val="nil"/>
              <w:bottom w:val="nil"/>
              <w:right w:val="nil"/>
            </w:tcBorders>
            <w:shd w:val="clear" w:color="auto" w:fill="auto"/>
            <w:noWrap/>
            <w:vAlign w:val="bottom"/>
            <w:hideMark/>
          </w:tcPr>
          <w:p w14:paraId="777AB50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14.10.2025 (Út)</w:t>
            </w:r>
          </w:p>
        </w:tc>
        <w:tc>
          <w:tcPr>
            <w:tcW w:w="1902" w:type="dxa"/>
            <w:tcBorders>
              <w:top w:val="nil"/>
              <w:left w:val="nil"/>
              <w:bottom w:val="nil"/>
              <w:right w:val="nil"/>
            </w:tcBorders>
            <w:shd w:val="clear" w:color="auto" w:fill="auto"/>
            <w:vAlign w:val="center"/>
            <w:hideMark/>
          </w:tcPr>
          <w:p w14:paraId="397F03A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8BC670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EC8477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46A593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085E291" w14:textId="77777777" w:rsidTr="00E419CD">
        <w:trPr>
          <w:trHeight w:val="300"/>
        </w:trPr>
        <w:tc>
          <w:tcPr>
            <w:tcW w:w="2434" w:type="dxa"/>
            <w:tcBorders>
              <w:top w:val="nil"/>
              <w:left w:val="nil"/>
              <w:bottom w:val="nil"/>
              <w:right w:val="nil"/>
            </w:tcBorders>
            <w:shd w:val="clear" w:color="auto" w:fill="auto"/>
            <w:noWrap/>
            <w:vAlign w:val="bottom"/>
            <w:hideMark/>
          </w:tcPr>
          <w:p w14:paraId="1A8282E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14.10.2025 (Út)</w:t>
            </w:r>
          </w:p>
        </w:tc>
        <w:tc>
          <w:tcPr>
            <w:tcW w:w="1902" w:type="dxa"/>
            <w:tcBorders>
              <w:top w:val="nil"/>
              <w:left w:val="nil"/>
              <w:bottom w:val="nil"/>
              <w:right w:val="nil"/>
            </w:tcBorders>
            <w:shd w:val="clear" w:color="auto" w:fill="auto"/>
            <w:vAlign w:val="center"/>
            <w:hideMark/>
          </w:tcPr>
          <w:p w14:paraId="1BE4752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66EB9C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0D9B6A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B40D05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2816055" w14:textId="77777777" w:rsidTr="00E419CD">
        <w:trPr>
          <w:trHeight w:val="300"/>
        </w:trPr>
        <w:tc>
          <w:tcPr>
            <w:tcW w:w="2434" w:type="dxa"/>
            <w:tcBorders>
              <w:top w:val="nil"/>
              <w:left w:val="nil"/>
              <w:bottom w:val="nil"/>
              <w:right w:val="nil"/>
            </w:tcBorders>
            <w:shd w:val="clear" w:color="auto" w:fill="auto"/>
            <w:noWrap/>
            <w:vAlign w:val="bottom"/>
            <w:hideMark/>
          </w:tcPr>
          <w:p w14:paraId="6B5199C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14.10.2025 (Út)</w:t>
            </w:r>
          </w:p>
        </w:tc>
        <w:tc>
          <w:tcPr>
            <w:tcW w:w="1902" w:type="dxa"/>
            <w:tcBorders>
              <w:top w:val="nil"/>
              <w:left w:val="nil"/>
              <w:bottom w:val="nil"/>
              <w:right w:val="nil"/>
            </w:tcBorders>
            <w:shd w:val="clear" w:color="auto" w:fill="auto"/>
            <w:vAlign w:val="center"/>
            <w:hideMark/>
          </w:tcPr>
          <w:p w14:paraId="3484937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D1972E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3458DBE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FF8452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3BE5646" w14:textId="77777777" w:rsidTr="00E419CD">
        <w:trPr>
          <w:trHeight w:val="300"/>
        </w:trPr>
        <w:tc>
          <w:tcPr>
            <w:tcW w:w="2434" w:type="dxa"/>
            <w:tcBorders>
              <w:top w:val="nil"/>
              <w:left w:val="nil"/>
              <w:bottom w:val="nil"/>
              <w:right w:val="nil"/>
            </w:tcBorders>
            <w:shd w:val="clear" w:color="auto" w:fill="auto"/>
            <w:noWrap/>
            <w:vAlign w:val="bottom"/>
            <w:hideMark/>
          </w:tcPr>
          <w:p w14:paraId="38593FB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14.10.2025 (Út)</w:t>
            </w:r>
          </w:p>
        </w:tc>
        <w:tc>
          <w:tcPr>
            <w:tcW w:w="1902" w:type="dxa"/>
            <w:tcBorders>
              <w:top w:val="nil"/>
              <w:left w:val="nil"/>
              <w:bottom w:val="nil"/>
              <w:right w:val="nil"/>
            </w:tcBorders>
            <w:shd w:val="clear" w:color="auto" w:fill="auto"/>
            <w:vAlign w:val="center"/>
            <w:hideMark/>
          </w:tcPr>
          <w:p w14:paraId="52EE617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1E1D169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CF8D0A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069BE8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A0CB305" w14:textId="77777777" w:rsidTr="00E419CD">
        <w:trPr>
          <w:trHeight w:val="300"/>
        </w:trPr>
        <w:tc>
          <w:tcPr>
            <w:tcW w:w="2434" w:type="dxa"/>
            <w:tcBorders>
              <w:top w:val="nil"/>
              <w:left w:val="nil"/>
              <w:bottom w:val="nil"/>
              <w:right w:val="nil"/>
            </w:tcBorders>
            <w:shd w:val="clear" w:color="auto" w:fill="auto"/>
            <w:noWrap/>
            <w:vAlign w:val="bottom"/>
            <w:hideMark/>
          </w:tcPr>
          <w:p w14:paraId="3800752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15.10.2025 (St)</w:t>
            </w:r>
          </w:p>
        </w:tc>
        <w:tc>
          <w:tcPr>
            <w:tcW w:w="1902" w:type="dxa"/>
            <w:tcBorders>
              <w:top w:val="nil"/>
              <w:left w:val="nil"/>
              <w:bottom w:val="nil"/>
              <w:right w:val="nil"/>
            </w:tcBorders>
            <w:shd w:val="clear" w:color="auto" w:fill="auto"/>
            <w:vAlign w:val="center"/>
            <w:hideMark/>
          </w:tcPr>
          <w:p w14:paraId="049A213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27F93DF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1FCAA6F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C7405B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1FDB038" w14:textId="77777777" w:rsidTr="00E419CD">
        <w:trPr>
          <w:trHeight w:val="300"/>
        </w:trPr>
        <w:tc>
          <w:tcPr>
            <w:tcW w:w="2434" w:type="dxa"/>
            <w:tcBorders>
              <w:top w:val="nil"/>
              <w:left w:val="nil"/>
              <w:bottom w:val="nil"/>
              <w:right w:val="nil"/>
            </w:tcBorders>
            <w:shd w:val="clear" w:color="auto" w:fill="auto"/>
            <w:noWrap/>
            <w:vAlign w:val="bottom"/>
            <w:hideMark/>
          </w:tcPr>
          <w:p w14:paraId="643CA9B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15.10.2025 (St)</w:t>
            </w:r>
          </w:p>
        </w:tc>
        <w:tc>
          <w:tcPr>
            <w:tcW w:w="1902" w:type="dxa"/>
            <w:tcBorders>
              <w:top w:val="nil"/>
              <w:left w:val="nil"/>
              <w:bottom w:val="nil"/>
              <w:right w:val="nil"/>
            </w:tcBorders>
            <w:shd w:val="clear" w:color="auto" w:fill="auto"/>
            <w:vAlign w:val="center"/>
            <w:hideMark/>
          </w:tcPr>
          <w:p w14:paraId="0647EF0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0AAC5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269876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57CDB8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1BE6799" w14:textId="77777777" w:rsidTr="00E419CD">
        <w:trPr>
          <w:trHeight w:val="300"/>
        </w:trPr>
        <w:tc>
          <w:tcPr>
            <w:tcW w:w="2434" w:type="dxa"/>
            <w:tcBorders>
              <w:top w:val="nil"/>
              <w:left w:val="nil"/>
              <w:bottom w:val="nil"/>
              <w:right w:val="nil"/>
            </w:tcBorders>
            <w:shd w:val="clear" w:color="auto" w:fill="auto"/>
            <w:noWrap/>
            <w:vAlign w:val="bottom"/>
            <w:hideMark/>
          </w:tcPr>
          <w:p w14:paraId="3C5E225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15.10.2025 (St)</w:t>
            </w:r>
          </w:p>
        </w:tc>
        <w:tc>
          <w:tcPr>
            <w:tcW w:w="1902" w:type="dxa"/>
            <w:tcBorders>
              <w:top w:val="nil"/>
              <w:left w:val="nil"/>
              <w:bottom w:val="nil"/>
              <w:right w:val="nil"/>
            </w:tcBorders>
            <w:shd w:val="clear" w:color="auto" w:fill="auto"/>
            <w:vAlign w:val="center"/>
            <w:hideMark/>
          </w:tcPr>
          <w:p w14:paraId="0258672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47B280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3BC5A7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BE816C4"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5C2FF51" w14:textId="77777777" w:rsidTr="00E419CD">
        <w:trPr>
          <w:trHeight w:val="300"/>
        </w:trPr>
        <w:tc>
          <w:tcPr>
            <w:tcW w:w="2434" w:type="dxa"/>
            <w:tcBorders>
              <w:top w:val="nil"/>
              <w:left w:val="nil"/>
              <w:bottom w:val="nil"/>
              <w:right w:val="nil"/>
            </w:tcBorders>
            <w:shd w:val="clear" w:color="auto" w:fill="auto"/>
            <w:noWrap/>
            <w:vAlign w:val="bottom"/>
            <w:hideMark/>
          </w:tcPr>
          <w:p w14:paraId="50991EF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15.10.2025 (St)</w:t>
            </w:r>
          </w:p>
        </w:tc>
        <w:tc>
          <w:tcPr>
            <w:tcW w:w="1902" w:type="dxa"/>
            <w:tcBorders>
              <w:top w:val="nil"/>
              <w:left w:val="nil"/>
              <w:bottom w:val="nil"/>
              <w:right w:val="nil"/>
            </w:tcBorders>
            <w:shd w:val="clear" w:color="auto" w:fill="auto"/>
            <w:vAlign w:val="center"/>
            <w:hideMark/>
          </w:tcPr>
          <w:p w14:paraId="1D44CC8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7367541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E1222F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8D530E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B85C894" w14:textId="77777777" w:rsidTr="00E419CD">
        <w:trPr>
          <w:trHeight w:val="300"/>
        </w:trPr>
        <w:tc>
          <w:tcPr>
            <w:tcW w:w="2434" w:type="dxa"/>
            <w:tcBorders>
              <w:top w:val="nil"/>
              <w:left w:val="nil"/>
              <w:bottom w:val="nil"/>
              <w:right w:val="nil"/>
            </w:tcBorders>
            <w:shd w:val="clear" w:color="auto" w:fill="auto"/>
            <w:noWrap/>
            <w:vAlign w:val="bottom"/>
            <w:hideMark/>
          </w:tcPr>
          <w:p w14:paraId="44C98CC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032AC40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AAE0AB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KTF</w:t>
            </w:r>
          </w:p>
        </w:tc>
        <w:tc>
          <w:tcPr>
            <w:tcW w:w="2176" w:type="dxa"/>
            <w:tcBorders>
              <w:top w:val="nil"/>
              <w:left w:val="nil"/>
              <w:bottom w:val="nil"/>
              <w:right w:val="nil"/>
            </w:tcBorders>
            <w:shd w:val="clear" w:color="auto" w:fill="auto"/>
            <w:vAlign w:val="center"/>
            <w:hideMark/>
          </w:tcPr>
          <w:p w14:paraId="21DD083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790DD4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41C45BB" w14:textId="77777777" w:rsidTr="00E419CD">
        <w:trPr>
          <w:trHeight w:val="300"/>
        </w:trPr>
        <w:tc>
          <w:tcPr>
            <w:tcW w:w="2434" w:type="dxa"/>
            <w:tcBorders>
              <w:top w:val="nil"/>
              <w:left w:val="nil"/>
              <w:bottom w:val="nil"/>
              <w:right w:val="nil"/>
            </w:tcBorders>
            <w:shd w:val="clear" w:color="auto" w:fill="auto"/>
            <w:noWrap/>
            <w:vAlign w:val="bottom"/>
            <w:hideMark/>
          </w:tcPr>
          <w:p w14:paraId="666CC32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30.10.2025 (Čt)</w:t>
            </w:r>
          </w:p>
        </w:tc>
        <w:tc>
          <w:tcPr>
            <w:tcW w:w="1902" w:type="dxa"/>
            <w:tcBorders>
              <w:top w:val="nil"/>
              <w:left w:val="nil"/>
              <w:bottom w:val="nil"/>
              <w:right w:val="nil"/>
            </w:tcBorders>
            <w:shd w:val="clear" w:color="auto" w:fill="auto"/>
            <w:vAlign w:val="center"/>
            <w:hideMark/>
          </w:tcPr>
          <w:p w14:paraId="7587DD3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83ED20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FaF</w:t>
            </w:r>
          </w:p>
        </w:tc>
        <w:tc>
          <w:tcPr>
            <w:tcW w:w="2176" w:type="dxa"/>
            <w:tcBorders>
              <w:top w:val="nil"/>
              <w:left w:val="nil"/>
              <w:bottom w:val="nil"/>
              <w:right w:val="nil"/>
            </w:tcBorders>
            <w:shd w:val="clear" w:color="auto" w:fill="auto"/>
            <w:vAlign w:val="center"/>
            <w:hideMark/>
          </w:tcPr>
          <w:p w14:paraId="1D0C86B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4985C5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C261E61" w14:textId="77777777" w:rsidTr="00E419CD">
        <w:trPr>
          <w:trHeight w:val="300"/>
        </w:trPr>
        <w:tc>
          <w:tcPr>
            <w:tcW w:w="2434" w:type="dxa"/>
            <w:tcBorders>
              <w:top w:val="nil"/>
              <w:left w:val="nil"/>
              <w:bottom w:val="nil"/>
              <w:right w:val="nil"/>
            </w:tcBorders>
            <w:shd w:val="clear" w:color="auto" w:fill="auto"/>
            <w:noWrap/>
            <w:vAlign w:val="bottom"/>
            <w:hideMark/>
          </w:tcPr>
          <w:p w14:paraId="2BAC10F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31.10.2025 (Pá)</w:t>
            </w:r>
          </w:p>
        </w:tc>
        <w:tc>
          <w:tcPr>
            <w:tcW w:w="1902" w:type="dxa"/>
            <w:tcBorders>
              <w:top w:val="nil"/>
              <w:left w:val="nil"/>
              <w:bottom w:val="nil"/>
              <w:right w:val="nil"/>
            </w:tcBorders>
            <w:shd w:val="clear" w:color="auto" w:fill="auto"/>
            <w:vAlign w:val="center"/>
            <w:hideMark/>
          </w:tcPr>
          <w:p w14:paraId="0314B5F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4C96A35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HTF</w:t>
            </w:r>
          </w:p>
        </w:tc>
        <w:tc>
          <w:tcPr>
            <w:tcW w:w="2176" w:type="dxa"/>
            <w:tcBorders>
              <w:top w:val="nil"/>
              <w:left w:val="nil"/>
              <w:bottom w:val="nil"/>
              <w:right w:val="nil"/>
            </w:tcBorders>
            <w:shd w:val="clear" w:color="auto" w:fill="auto"/>
            <w:vAlign w:val="center"/>
            <w:hideMark/>
          </w:tcPr>
          <w:p w14:paraId="4A0456A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37D620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415B7FE" w14:textId="77777777" w:rsidTr="00E419CD">
        <w:trPr>
          <w:trHeight w:val="300"/>
        </w:trPr>
        <w:tc>
          <w:tcPr>
            <w:tcW w:w="2434" w:type="dxa"/>
            <w:tcBorders>
              <w:top w:val="nil"/>
              <w:left w:val="nil"/>
              <w:bottom w:val="nil"/>
              <w:right w:val="nil"/>
            </w:tcBorders>
            <w:shd w:val="clear" w:color="auto" w:fill="auto"/>
            <w:noWrap/>
            <w:vAlign w:val="bottom"/>
            <w:hideMark/>
          </w:tcPr>
          <w:p w14:paraId="7D682A6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31.10.2025 (Pá)</w:t>
            </w:r>
          </w:p>
        </w:tc>
        <w:tc>
          <w:tcPr>
            <w:tcW w:w="1902" w:type="dxa"/>
            <w:tcBorders>
              <w:top w:val="nil"/>
              <w:left w:val="nil"/>
              <w:bottom w:val="nil"/>
              <w:right w:val="nil"/>
            </w:tcBorders>
            <w:shd w:val="clear" w:color="auto" w:fill="auto"/>
            <w:vAlign w:val="center"/>
            <w:hideMark/>
          </w:tcPr>
          <w:p w14:paraId="2030AAD6"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0616846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HTF</w:t>
            </w:r>
          </w:p>
        </w:tc>
        <w:tc>
          <w:tcPr>
            <w:tcW w:w="2176" w:type="dxa"/>
            <w:tcBorders>
              <w:top w:val="nil"/>
              <w:left w:val="nil"/>
              <w:bottom w:val="nil"/>
              <w:right w:val="nil"/>
            </w:tcBorders>
            <w:shd w:val="clear" w:color="auto" w:fill="auto"/>
            <w:vAlign w:val="center"/>
            <w:hideMark/>
          </w:tcPr>
          <w:p w14:paraId="28E105E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BAD57F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75AAD8" w14:textId="77777777" w:rsidTr="00E419CD">
        <w:trPr>
          <w:trHeight w:val="300"/>
        </w:trPr>
        <w:tc>
          <w:tcPr>
            <w:tcW w:w="2434" w:type="dxa"/>
            <w:tcBorders>
              <w:top w:val="nil"/>
              <w:left w:val="nil"/>
              <w:bottom w:val="nil"/>
              <w:right w:val="nil"/>
            </w:tcBorders>
            <w:shd w:val="clear" w:color="auto" w:fill="auto"/>
            <w:noWrap/>
            <w:vAlign w:val="bottom"/>
            <w:hideMark/>
          </w:tcPr>
          <w:p w14:paraId="7040436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31.10.2025 (Pá)</w:t>
            </w:r>
          </w:p>
        </w:tc>
        <w:tc>
          <w:tcPr>
            <w:tcW w:w="1902" w:type="dxa"/>
            <w:tcBorders>
              <w:top w:val="nil"/>
              <w:left w:val="nil"/>
              <w:bottom w:val="nil"/>
              <w:right w:val="nil"/>
            </w:tcBorders>
            <w:shd w:val="clear" w:color="auto" w:fill="auto"/>
            <w:vAlign w:val="center"/>
            <w:hideMark/>
          </w:tcPr>
          <w:p w14:paraId="6C66556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CE736D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HTF</w:t>
            </w:r>
          </w:p>
        </w:tc>
        <w:tc>
          <w:tcPr>
            <w:tcW w:w="2176" w:type="dxa"/>
            <w:tcBorders>
              <w:top w:val="nil"/>
              <w:left w:val="nil"/>
              <w:bottom w:val="nil"/>
              <w:right w:val="nil"/>
            </w:tcBorders>
            <w:shd w:val="clear" w:color="auto" w:fill="auto"/>
            <w:vAlign w:val="center"/>
            <w:hideMark/>
          </w:tcPr>
          <w:p w14:paraId="3D2FE1F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0FDD23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96C7F79" w14:textId="77777777" w:rsidTr="00E419CD">
        <w:trPr>
          <w:trHeight w:val="300"/>
        </w:trPr>
        <w:tc>
          <w:tcPr>
            <w:tcW w:w="2434" w:type="dxa"/>
            <w:tcBorders>
              <w:top w:val="nil"/>
              <w:left w:val="nil"/>
              <w:bottom w:val="nil"/>
              <w:right w:val="nil"/>
            </w:tcBorders>
            <w:shd w:val="clear" w:color="auto" w:fill="auto"/>
            <w:noWrap/>
            <w:vAlign w:val="bottom"/>
            <w:hideMark/>
          </w:tcPr>
          <w:p w14:paraId="412802D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37022BA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9508F6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529B8E4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4AD5A4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86A7B4E" w14:textId="77777777" w:rsidTr="00E419CD">
        <w:trPr>
          <w:trHeight w:val="300"/>
        </w:trPr>
        <w:tc>
          <w:tcPr>
            <w:tcW w:w="2434" w:type="dxa"/>
            <w:tcBorders>
              <w:top w:val="nil"/>
              <w:left w:val="nil"/>
              <w:bottom w:val="nil"/>
              <w:right w:val="nil"/>
            </w:tcBorders>
            <w:shd w:val="clear" w:color="auto" w:fill="auto"/>
            <w:noWrap/>
            <w:vAlign w:val="bottom"/>
            <w:hideMark/>
          </w:tcPr>
          <w:p w14:paraId="52633B9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43F11832"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33A0CE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350EED5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8B3E52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68FFDD3" w14:textId="77777777" w:rsidTr="00E419CD">
        <w:trPr>
          <w:trHeight w:val="300"/>
        </w:trPr>
        <w:tc>
          <w:tcPr>
            <w:tcW w:w="2434" w:type="dxa"/>
            <w:tcBorders>
              <w:top w:val="nil"/>
              <w:left w:val="nil"/>
              <w:bottom w:val="nil"/>
              <w:right w:val="nil"/>
            </w:tcBorders>
            <w:shd w:val="clear" w:color="auto" w:fill="auto"/>
            <w:noWrap/>
            <w:vAlign w:val="bottom"/>
            <w:hideMark/>
          </w:tcPr>
          <w:p w14:paraId="3809486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572ACAC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1FB1A20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7CA11AA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B87DF5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DA15991" w14:textId="77777777" w:rsidTr="00E419CD">
        <w:trPr>
          <w:trHeight w:val="300"/>
        </w:trPr>
        <w:tc>
          <w:tcPr>
            <w:tcW w:w="2434" w:type="dxa"/>
            <w:tcBorders>
              <w:top w:val="nil"/>
              <w:left w:val="nil"/>
              <w:bottom w:val="nil"/>
              <w:right w:val="nil"/>
            </w:tcBorders>
            <w:shd w:val="clear" w:color="auto" w:fill="auto"/>
            <w:noWrap/>
            <w:vAlign w:val="bottom"/>
            <w:hideMark/>
          </w:tcPr>
          <w:p w14:paraId="4D094CB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78D1B44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FFD8B1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5CCDCAE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DED8F5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FD827AE" w14:textId="77777777" w:rsidTr="00E419CD">
        <w:trPr>
          <w:trHeight w:val="300"/>
        </w:trPr>
        <w:tc>
          <w:tcPr>
            <w:tcW w:w="2434" w:type="dxa"/>
            <w:tcBorders>
              <w:top w:val="nil"/>
              <w:left w:val="nil"/>
              <w:bottom w:val="nil"/>
              <w:right w:val="nil"/>
            </w:tcBorders>
            <w:shd w:val="clear" w:color="auto" w:fill="auto"/>
            <w:noWrap/>
            <w:vAlign w:val="bottom"/>
            <w:hideMark/>
          </w:tcPr>
          <w:p w14:paraId="31F602C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07.11.2025 (Pá)</w:t>
            </w:r>
          </w:p>
        </w:tc>
        <w:tc>
          <w:tcPr>
            <w:tcW w:w="1902" w:type="dxa"/>
            <w:tcBorders>
              <w:top w:val="nil"/>
              <w:left w:val="nil"/>
              <w:bottom w:val="nil"/>
              <w:right w:val="nil"/>
            </w:tcBorders>
            <w:shd w:val="clear" w:color="auto" w:fill="auto"/>
            <w:vAlign w:val="center"/>
            <w:hideMark/>
          </w:tcPr>
          <w:p w14:paraId="45D4F30B"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157CBEA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DAB7F8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74792D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F366B59" w14:textId="77777777" w:rsidTr="00E419CD">
        <w:trPr>
          <w:trHeight w:val="300"/>
        </w:trPr>
        <w:tc>
          <w:tcPr>
            <w:tcW w:w="2434" w:type="dxa"/>
            <w:tcBorders>
              <w:top w:val="nil"/>
              <w:left w:val="nil"/>
              <w:bottom w:val="nil"/>
              <w:right w:val="nil"/>
            </w:tcBorders>
            <w:shd w:val="clear" w:color="auto" w:fill="auto"/>
            <w:noWrap/>
            <w:vAlign w:val="bottom"/>
            <w:hideMark/>
          </w:tcPr>
          <w:p w14:paraId="62770A3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10.11.2025 (Po)</w:t>
            </w:r>
          </w:p>
        </w:tc>
        <w:tc>
          <w:tcPr>
            <w:tcW w:w="1902" w:type="dxa"/>
            <w:tcBorders>
              <w:top w:val="nil"/>
              <w:left w:val="nil"/>
              <w:bottom w:val="nil"/>
              <w:right w:val="nil"/>
            </w:tcBorders>
            <w:shd w:val="clear" w:color="auto" w:fill="auto"/>
            <w:vAlign w:val="center"/>
            <w:hideMark/>
          </w:tcPr>
          <w:p w14:paraId="0BCEB45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13E8825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2.LF</w:t>
            </w:r>
          </w:p>
        </w:tc>
        <w:tc>
          <w:tcPr>
            <w:tcW w:w="2176" w:type="dxa"/>
            <w:tcBorders>
              <w:top w:val="nil"/>
              <w:left w:val="nil"/>
              <w:bottom w:val="nil"/>
              <w:right w:val="nil"/>
            </w:tcBorders>
            <w:shd w:val="clear" w:color="auto" w:fill="auto"/>
            <w:vAlign w:val="center"/>
            <w:hideMark/>
          </w:tcPr>
          <w:p w14:paraId="59DBE65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6420890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E31C0BC" w14:textId="77777777" w:rsidTr="00E419CD">
        <w:trPr>
          <w:trHeight w:val="300"/>
        </w:trPr>
        <w:tc>
          <w:tcPr>
            <w:tcW w:w="2434" w:type="dxa"/>
            <w:tcBorders>
              <w:top w:val="nil"/>
              <w:left w:val="nil"/>
              <w:bottom w:val="nil"/>
              <w:right w:val="nil"/>
            </w:tcBorders>
            <w:shd w:val="clear" w:color="auto" w:fill="auto"/>
            <w:noWrap/>
            <w:vAlign w:val="bottom"/>
            <w:hideMark/>
          </w:tcPr>
          <w:p w14:paraId="75C114F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0B4D32B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2B9ECC1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0607E6F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83396E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548E1FB" w14:textId="77777777" w:rsidTr="00E419CD">
        <w:trPr>
          <w:trHeight w:val="300"/>
        </w:trPr>
        <w:tc>
          <w:tcPr>
            <w:tcW w:w="2434" w:type="dxa"/>
            <w:tcBorders>
              <w:top w:val="nil"/>
              <w:left w:val="nil"/>
              <w:bottom w:val="nil"/>
              <w:right w:val="nil"/>
            </w:tcBorders>
            <w:shd w:val="clear" w:color="auto" w:fill="auto"/>
            <w:noWrap/>
            <w:vAlign w:val="bottom"/>
            <w:hideMark/>
          </w:tcPr>
          <w:p w14:paraId="05BBE6C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1492461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4A972D8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24BB74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674435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B17657C" w14:textId="77777777" w:rsidTr="00E419CD">
        <w:trPr>
          <w:trHeight w:val="300"/>
        </w:trPr>
        <w:tc>
          <w:tcPr>
            <w:tcW w:w="2434" w:type="dxa"/>
            <w:tcBorders>
              <w:top w:val="nil"/>
              <w:left w:val="nil"/>
              <w:bottom w:val="nil"/>
              <w:right w:val="nil"/>
            </w:tcBorders>
            <w:shd w:val="clear" w:color="auto" w:fill="auto"/>
            <w:noWrap/>
            <w:vAlign w:val="bottom"/>
            <w:hideMark/>
          </w:tcPr>
          <w:p w14:paraId="081257E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42C37E0E"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60C7B4F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6875D49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B6ACBC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89CCBB5" w14:textId="77777777" w:rsidTr="00E419CD">
        <w:trPr>
          <w:trHeight w:val="300"/>
        </w:trPr>
        <w:tc>
          <w:tcPr>
            <w:tcW w:w="2434" w:type="dxa"/>
            <w:tcBorders>
              <w:top w:val="nil"/>
              <w:left w:val="nil"/>
              <w:bottom w:val="nil"/>
              <w:right w:val="nil"/>
            </w:tcBorders>
            <w:shd w:val="clear" w:color="auto" w:fill="auto"/>
            <w:noWrap/>
            <w:vAlign w:val="bottom"/>
            <w:hideMark/>
          </w:tcPr>
          <w:p w14:paraId="6B9D0CA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21.11.2025 (Pá)</w:t>
            </w:r>
          </w:p>
        </w:tc>
        <w:tc>
          <w:tcPr>
            <w:tcW w:w="1902" w:type="dxa"/>
            <w:tcBorders>
              <w:top w:val="nil"/>
              <w:left w:val="nil"/>
              <w:bottom w:val="nil"/>
              <w:right w:val="nil"/>
            </w:tcBorders>
            <w:shd w:val="clear" w:color="auto" w:fill="auto"/>
            <w:vAlign w:val="center"/>
            <w:hideMark/>
          </w:tcPr>
          <w:p w14:paraId="02FA5A6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969DF4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FTVS</w:t>
            </w:r>
          </w:p>
        </w:tc>
        <w:tc>
          <w:tcPr>
            <w:tcW w:w="2176" w:type="dxa"/>
            <w:tcBorders>
              <w:top w:val="nil"/>
              <w:left w:val="nil"/>
              <w:bottom w:val="nil"/>
              <w:right w:val="nil"/>
            </w:tcBorders>
            <w:shd w:val="clear" w:color="auto" w:fill="auto"/>
            <w:vAlign w:val="center"/>
            <w:hideMark/>
          </w:tcPr>
          <w:p w14:paraId="4DA78EC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01DF71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E105E00" w14:textId="77777777" w:rsidTr="00E419CD">
        <w:trPr>
          <w:trHeight w:val="300"/>
        </w:trPr>
        <w:tc>
          <w:tcPr>
            <w:tcW w:w="2434" w:type="dxa"/>
            <w:tcBorders>
              <w:top w:val="nil"/>
              <w:left w:val="nil"/>
              <w:bottom w:val="nil"/>
              <w:right w:val="nil"/>
            </w:tcBorders>
            <w:shd w:val="clear" w:color="auto" w:fill="auto"/>
            <w:noWrap/>
            <w:vAlign w:val="bottom"/>
            <w:hideMark/>
          </w:tcPr>
          <w:p w14:paraId="023F818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26.11.2025 (St)</w:t>
            </w:r>
          </w:p>
        </w:tc>
        <w:tc>
          <w:tcPr>
            <w:tcW w:w="1902" w:type="dxa"/>
            <w:tcBorders>
              <w:top w:val="nil"/>
              <w:left w:val="nil"/>
              <w:bottom w:val="nil"/>
              <w:right w:val="nil"/>
            </w:tcBorders>
            <w:shd w:val="clear" w:color="auto" w:fill="auto"/>
            <w:vAlign w:val="center"/>
            <w:hideMark/>
          </w:tcPr>
          <w:p w14:paraId="5958AFF2"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3A62AE9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76D0688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4474AE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DE26539" w14:textId="77777777" w:rsidTr="00E419CD">
        <w:trPr>
          <w:trHeight w:val="300"/>
        </w:trPr>
        <w:tc>
          <w:tcPr>
            <w:tcW w:w="2434" w:type="dxa"/>
            <w:tcBorders>
              <w:top w:val="nil"/>
              <w:left w:val="nil"/>
              <w:bottom w:val="nil"/>
              <w:right w:val="nil"/>
            </w:tcBorders>
            <w:shd w:val="clear" w:color="auto" w:fill="auto"/>
            <w:noWrap/>
            <w:vAlign w:val="bottom"/>
            <w:hideMark/>
          </w:tcPr>
          <w:p w14:paraId="44F2EBA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26.11.2025 (St)</w:t>
            </w:r>
          </w:p>
        </w:tc>
        <w:tc>
          <w:tcPr>
            <w:tcW w:w="1902" w:type="dxa"/>
            <w:tcBorders>
              <w:top w:val="nil"/>
              <w:left w:val="nil"/>
              <w:bottom w:val="nil"/>
              <w:right w:val="nil"/>
            </w:tcBorders>
            <w:shd w:val="clear" w:color="auto" w:fill="auto"/>
            <w:vAlign w:val="center"/>
            <w:hideMark/>
          </w:tcPr>
          <w:p w14:paraId="36486F9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13ECE3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01D0EC4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7045FF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931261F" w14:textId="77777777" w:rsidTr="00E419CD">
        <w:trPr>
          <w:trHeight w:val="300"/>
        </w:trPr>
        <w:tc>
          <w:tcPr>
            <w:tcW w:w="2434" w:type="dxa"/>
            <w:tcBorders>
              <w:top w:val="nil"/>
              <w:left w:val="nil"/>
              <w:bottom w:val="nil"/>
              <w:right w:val="nil"/>
            </w:tcBorders>
            <w:shd w:val="clear" w:color="auto" w:fill="auto"/>
            <w:noWrap/>
            <w:vAlign w:val="bottom"/>
            <w:hideMark/>
          </w:tcPr>
          <w:p w14:paraId="4151E1B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26.11.2025 (St)</w:t>
            </w:r>
          </w:p>
        </w:tc>
        <w:tc>
          <w:tcPr>
            <w:tcW w:w="1902" w:type="dxa"/>
            <w:tcBorders>
              <w:top w:val="nil"/>
              <w:left w:val="nil"/>
              <w:bottom w:val="nil"/>
              <w:right w:val="nil"/>
            </w:tcBorders>
            <w:shd w:val="clear" w:color="auto" w:fill="auto"/>
            <w:vAlign w:val="center"/>
            <w:hideMark/>
          </w:tcPr>
          <w:p w14:paraId="7D4C4705"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24D977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5B83B1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7BFEE9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67057C3" w14:textId="77777777" w:rsidTr="00E419CD">
        <w:trPr>
          <w:trHeight w:val="300"/>
        </w:trPr>
        <w:tc>
          <w:tcPr>
            <w:tcW w:w="2434" w:type="dxa"/>
            <w:tcBorders>
              <w:top w:val="nil"/>
              <w:left w:val="nil"/>
              <w:bottom w:val="nil"/>
              <w:right w:val="nil"/>
            </w:tcBorders>
            <w:shd w:val="clear" w:color="auto" w:fill="auto"/>
            <w:noWrap/>
            <w:vAlign w:val="bottom"/>
            <w:hideMark/>
          </w:tcPr>
          <w:p w14:paraId="3D90322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26.11.2025 (St)</w:t>
            </w:r>
          </w:p>
        </w:tc>
        <w:tc>
          <w:tcPr>
            <w:tcW w:w="1902" w:type="dxa"/>
            <w:tcBorders>
              <w:top w:val="nil"/>
              <w:left w:val="nil"/>
              <w:bottom w:val="nil"/>
              <w:right w:val="nil"/>
            </w:tcBorders>
            <w:shd w:val="clear" w:color="auto" w:fill="auto"/>
            <w:vAlign w:val="center"/>
            <w:hideMark/>
          </w:tcPr>
          <w:p w14:paraId="5FDFDEA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2A6E5FA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758441C"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039DA1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6BCEBF7" w14:textId="77777777" w:rsidTr="00E419CD">
        <w:trPr>
          <w:trHeight w:val="300"/>
        </w:trPr>
        <w:tc>
          <w:tcPr>
            <w:tcW w:w="2434" w:type="dxa"/>
            <w:tcBorders>
              <w:top w:val="nil"/>
              <w:left w:val="nil"/>
              <w:bottom w:val="nil"/>
              <w:right w:val="nil"/>
            </w:tcBorders>
            <w:shd w:val="clear" w:color="auto" w:fill="auto"/>
            <w:noWrap/>
            <w:vAlign w:val="bottom"/>
            <w:hideMark/>
          </w:tcPr>
          <w:p w14:paraId="1EE3782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26.11.2025 (St)</w:t>
            </w:r>
          </w:p>
        </w:tc>
        <w:tc>
          <w:tcPr>
            <w:tcW w:w="1902" w:type="dxa"/>
            <w:tcBorders>
              <w:top w:val="nil"/>
              <w:left w:val="nil"/>
              <w:bottom w:val="nil"/>
              <w:right w:val="nil"/>
            </w:tcBorders>
            <w:shd w:val="clear" w:color="auto" w:fill="auto"/>
            <w:vAlign w:val="center"/>
            <w:hideMark/>
          </w:tcPr>
          <w:p w14:paraId="17865A3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18400A8F"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BE1DF3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33D6E4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E151EDB" w14:textId="77777777" w:rsidTr="00E419CD">
        <w:trPr>
          <w:trHeight w:val="300"/>
        </w:trPr>
        <w:tc>
          <w:tcPr>
            <w:tcW w:w="2434" w:type="dxa"/>
            <w:tcBorders>
              <w:top w:val="nil"/>
              <w:left w:val="nil"/>
              <w:bottom w:val="nil"/>
              <w:right w:val="nil"/>
            </w:tcBorders>
            <w:shd w:val="clear" w:color="auto" w:fill="auto"/>
            <w:noWrap/>
            <w:vAlign w:val="bottom"/>
            <w:hideMark/>
          </w:tcPr>
          <w:p w14:paraId="48B54FD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6EC43D7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797733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6CFBFEB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A67758B"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C3365AA" w14:textId="77777777" w:rsidTr="00E419CD">
        <w:trPr>
          <w:trHeight w:val="300"/>
        </w:trPr>
        <w:tc>
          <w:tcPr>
            <w:tcW w:w="2434" w:type="dxa"/>
            <w:tcBorders>
              <w:top w:val="nil"/>
              <w:left w:val="nil"/>
              <w:bottom w:val="nil"/>
              <w:right w:val="nil"/>
            </w:tcBorders>
            <w:shd w:val="clear" w:color="auto" w:fill="auto"/>
            <w:noWrap/>
            <w:vAlign w:val="bottom"/>
            <w:hideMark/>
          </w:tcPr>
          <w:p w14:paraId="5B4D645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4310357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5FDF6BA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193278B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04E703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6733D1E" w14:textId="77777777" w:rsidTr="00E419CD">
        <w:trPr>
          <w:trHeight w:val="300"/>
        </w:trPr>
        <w:tc>
          <w:tcPr>
            <w:tcW w:w="2434" w:type="dxa"/>
            <w:tcBorders>
              <w:top w:val="nil"/>
              <w:left w:val="nil"/>
              <w:bottom w:val="nil"/>
              <w:right w:val="nil"/>
            </w:tcBorders>
            <w:shd w:val="clear" w:color="auto" w:fill="auto"/>
            <w:noWrap/>
            <w:vAlign w:val="bottom"/>
            <w:hideMark/>
          </w:tcPr>
          <w:p w14:paraId="7ACFFE6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185E9DFE"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0DFC92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434B9A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5C234E0"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E8904E5" w14:textId="77777777" w:rsidTr="00E419CD">
        <w:trPr>
          <w:trHeight w:val="300"/>
        </w:trPr>
        <w:tc>
          <w:tcPr>
            <w:tcW w:w="2434" w:type="dxa"/>
            <w:tcBorders>
              <w:top w:val="nil"/>
              <w:left w:val="nil"/>
              <w:bottom w:val="nil"/>
              <w:right w:val="nil"/>
            </w:tcBorders>
            <w:shd w:val="clear" w:color="auto" w:fill="auto"/>
            <w:noWrap/>
            <w:vAlign w:val="bottom"/>
            <w:hideMark/>
          </w:tcPr>
          <w:p w14:paraId="1DFC91E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7D75757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1E2986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3A1F2502"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7DB98F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66330D6" w14:textId="77777777" w:rsidTr="00E419CD">
        <w:trPr>
          <w:trHeight w:val="300"/>
        </w:trPr>
        <w:tc>
          <w:tcPr>
            <w:tcW w:w="2434" w:type="dxa"/>
            <w:tcBorders>
              <w:top w:val="nil"/>
              <w:left w:val="nil"/>
              <w:bottom w:val="nil"/>
              <w:right w:val="nil"/>
            </w:tcBorders>
            <w:shd w:val="clear" w:color="auto" w:fill="auto"/>
            <w:noWrap/>
            <w:vAlign w:val="bottom"/>
            <w:hideMark/>
          </w:tcPr>
          <w:p w14:paraId="098D76A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27.11.2025 (Čt)</w:t>
            </w:r>
          </w:p>
        </w:tc>
        <w:tc>
          <w:tcPr>
            <w:tcW w:w="1902" w:type="dxa"/>
            <w:tcBorders>
              <w:top w:val="nil"/>
              <w:left w:val="nil"/>
              <w:bottom w:val="nil"/>
              <w:right w:val="nil"/>
            </w:tcBorders>
            <w:shd w:val="clear" w:color="auto" w:fill="auto"/>
            <w:vAlign w:val="center"/>
            <w:hideMark/>
          </w:tcPr>
          <w:p w14:paraId="130D6D4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5265F1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2C1AB97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849E85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6DEF180" w14:textId="77777777" w:rsidTr="00E419CD">
        <w:trPr>
          <w:trHeight w:val="300"/>
        </w:trPr>
        <w:tc>
          <w:tcPr>
            <w:tcW w:w="2434" w:type="dxa"/>
            <w:tcBorders>
              <w:top w:val="nil"/>
              <w:left w:val="nil"/>
              <w:bottom w:val="nil"/>
              <w:right w:val="nil"/>
            </w:tcBorders>
            <w:shd w:val="clear" w:color="auto" w:fill="auto"/>
            <w:noWrap/>
            <w:vAlign w:val="bottom"/>
            <w:hideMark/>
          </w:tcPr>
          <w:p w14:paraId="06557CC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28.11.2025 (Pá)</w:t>
            </w:r>
          </w:p>
        </w:tc>
        <w:tc>
          <w:tcPr>
            <w:tcW w:w="1902" w:type="dxa"/>
            <w:tcBorders>
              <w:top w:val="nil"/>
              <w:left w:val="nil"/>
              <w:bottom w:val="nil"/>
              <w:right w:val="nil"/>
            </w:tcBorders>
            <w:shd w:val="clear" w:color="auto" w:fill="auto"/>
            <w:vAlign w:val="center"/>
            <w:hideMark/>
          </w:tcPr>
          <w:p w14:paraId="18A09B83"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647AB36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5242375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151B6C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C3A5662" w14:textId="77777777" w:rsidTr="00E419CD">
        <w:trPr>
          <w:trHeight w:val="300"/>
        </w:trPr>
        <w:tc>
          <w:tcPr>
            <w:tcW w:w="2434" w:type="dxa"/>
            <w:tcBorders>
              <w:top w:val="nil"/>
              <w:left w:val="nil"/>
              <w:bottom w:val="nil"/>
              <w:right w:val="nil"/>
            </w:tcBorders>
            <w:shd w:val="clear" w:color="auto" w:fill="auto"/>
            <w:noWrap/>
            <w:vAlign w:val="bottom"/>
            <w:hideMark/>
          </w:tcPr>
          <w:p w14:paraId="71E38E3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28.11.2025 (Pá)</w:t>
            </w:r>
          </w:p>
        </w:tc>
        <w:tc>
          <w:tcPr>
            <w:tcW w:w="1902" w:type="dxa"/>
            <w:tcBorders>
              <w:top w:val="nil"/>
              <w:left w:val="nil"/>
              <w:bottom w:val="nil"/>
              <w:right w:val="nil"/>
            </w:tcBorders>
            <w:shd w:val="clear" w:color="auto" w:fill="auto"/>
            <w:vAlign w:val="center"/>
            <w:hideMark/>
          </w:tcPr>
          <w:p w14:paraId="41D3E890"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98DBDA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PřF</w:t>
            </w:r>
          </w:p>
        </w:tc>
        <w:tc>
          <w:tcPr>
            <w:tcW w:w="2176" w:type="dxa"/>
            <w:tcBorders>
              <w:top w:val="nil"/>
              <w:left w:val="nil"/>
              <w:bottom w:val="nil"/>
              <w:right w:val="nil"/>
            </w:tcBorders>
            <w:shd w:val="clear" w:color="auto" w:fill="auto"/>
            <w:vAlign w:val="center"/>
            <w:hideMark/>
          </w:tcPr>
          <w:p w14:paraId="4DB13AE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32DB9B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2A610FF" w14:textId="77777777" w:rsidTr="00E419CD">
        <w:trPr>
          <w:trHeight w:val="300"/>
        </w:trPr>
        <w:tc>
          <w:tcPr>
            <w:tcW w:w="2434" w:type="dxa"/>
            <w:tcBorders>
              <w:top w:val="nil"/>
              <w:left w:val="nil"/>
              <w:bottom w:val="nil"/>
              <w:right w:val="nil"/>
            </w:tcBorders>
            <w:shd w:val="clear" w:color="auto" w:fill="auto"/>
            <w:noWrap/>
            <w:vAlign w:val="bottom"/>
            <w:hideMark/>
          </w:tcPr>
          <w:p w14:paraId="5510AA3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7B5EFE2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649403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433239C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8E05EE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92FA7D3" w14:textId="77777777" w:rsidTr="00E419CD">
        <w:trPr>
          <w:trHeight w:val="300"/>
        </w:trPr>
        <w:tc>
          <w:tcPr>
            <w:tcW w:w="2434" w:type="dxa"/>
            <w:tcBorders>
              <w:top w:val="nil"/>
              <w:left w:val="nil"/>
              <w:bottom w:val="nil"/>
              <w:right w:val="nil"/>
            </w:tcBorders>
            <w:shd w:val="clear" w:color="auto" w:fill="auto"/>
            <w:noWrap/>
            <w:vAlign w:val="bottom"/>
            <w:hideMark/>
          </w:tcPr>
          <w:p w14:paraId="47E6E65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001EAFE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44F222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5ADD5DC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964557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092AAF7" w14:textId="77777777" w:rsidTr="00E419CD">
        <w:trPr>
          <w:trHeight w:val="300"/>
        </w:trPr>
        <w:tc>
          <w:tcPr>
            <w:tcW w:w="2434" w:type="dxa"/>
            <w:tcBorders>
              <w:top w:val="nil"/>
              <w:left w:val="nil"/>
              <w:bottom w:val="nil"/>
              <w:right w:val="nil"/>
            </w:tcBorders>
            <w:shd w:val="clear" w:color="auto" w:fill="auto"/>
            <w:noWrap/>
            <w:vAlign w:val="bottom"/>
            <w:hideMark/>
          </w:tcPr>
          <w:p w14:paraId="54460B3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1E29145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8FE6C3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438ADB5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10E670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93883C4" w14:textId="77777777" w:rsidTr="00E419CD">
        <w:trPr>
          <w:trHeight w:val="300"/>
        </w:trPr>
        <w:tc>
          <w:tcPr>
            <w:tcW w:w="2434" w:type="dxa"/>
            <w:tcBorders>
              <w:top w:val="nil"/>
              <w:left w:val="nil"/>
              <w:bottom w:val="nil"/>
              <w:right w:val="nil"/>
            </w:tcBorders>
            <w:shd w:val="clear" w:color="auto" w:fill="auto"/>
            <w:noWrap/>
            <w:vAlign w:val="bottom"/>
            <w:hideMark/>
          </w:tcPr>
          <w:p w14:paraId="75B5AD8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55CE1DA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5F54902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4A2BAF2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8EBCD8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C192E77" w14:textId="77777777" w:rsidTr="00E419CD">
        <w:trPr>
          <w:trHeight w:val="300"/>
        </w:trPr>
        <w:tc>
          <w:tcPr>
            <w:tcW w:w="2434" w:type="dxa"/>
            <w:tcBorders>
              <w:top w:val="nil"/>
              <w:left w:val="nil"/>
              <w:bottom w:val="nil"/>
              <w:right w:val="nil"/>
            </w:tcBorders>
            <w:shd w:val="clear" w:color="auto" w:fill="auto"/>
            <w:noWrap/>
            <w:vAlign w:val="bottom"/>
            <w:hideMark/>
          </w:tcPr>
          <w:p w14:paraId="6823DA3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04.12.2025 (Čt)</w:t>
            </w:r>
          </w:p>
        </w:tc>
        <w:tc>
          <w:tcPr>
            <w:tcW w:w="1902" w:type="dxa"/>
            <w:tcBorders>
              <w:top w:val="nil"/>
              <w:left w:val="nil"/>
              <w:bottom w:val="nil"/>
              <w:right w:val="nil"/>
            </w:tcBorders>
            <w:shd w:val="clear" w:color="auto" w:fill="auto"/>
            <w:vAlign w:val="center"/>
            <w:hideMark/>
          </w:tcPr>
          <w:p w14:paraId="4277F61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F2845A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FHS</w:t>
            </w:r>
          </w:p>
        </w:tc>
        <w:tc>
          <w:tcPr>
            <w:tcW w:w="2176" w:type="dxa"/>
            <w:tcBorders>
              <w:top w:val="nil"/>
              <w:left w:val="nil"/>
              <w:bottom w:val="nil"/>
              <w:right w:val="nil"/>
            </w:tcBorders>
            <w:shd w:val="clear" w:color="auto" w:fill="auto"/>
            <w:vAlign w:val="center"/>
            <w:hideMark/>
          </w:tcPr>
          <w:p w14:paraId="17047F65"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297FED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7733917" w14:textId="77777777" w:rsidTr="00E419CD">
        <w:trPr>
          <w:trHeight w:val="300"/>
        </w:trPr>
        <w:tc>
          <w:tcPr>
            <w:tcW w:w="2434" w:type="dxa"/>
            <w:tcBorders>
              <w:top w:val="nil"/>
              <w:left w:val="nil"/>
              <w:bottom w:val="nil"/>
              <w:right w:val="nil"/>
            </w:tcBorders>
            <w:shd w:val="clear" w:color="auto" w:fill="auto"/>
            <w:noWrap/>
            <w:vAlign w:val="bottom"/>
            <w:hideMark/>
          </w:tcPr>
          <w:p w14:paraId="2D185E54"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1AE780DA"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E46F7D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439F12B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89D592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0682ECE" w14:textId="77777777" w:rsidTr="00E419CD">
        <w:trPr>
          <w:trHeight w:val="300"/>
        </w:trPr>
        <w:tc>
          <w:tcPr>
            <w:tcW w:w="2434" w:type="dxa"/>
            <w:tcBorders>
              <w:top w:val="nil"/>
              <w:left w:val="nil"/>
              <w:bottom w:val="nil"/>
              <w:right w:val="nil"/>
            </w:tcBorders>
            <w:shd w:val="clear" w:color="auto" w:fill="auto"/>
            <w:noWrap/>
            <w:vAlign w:val="bottom"/>
            <w:hideMark/>
          </w:tcPr>
          <w:p w14:paraId="7A61F91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1B9E3ACE"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2042BB1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3B103B6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8C45E7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30AAE044" w14:textId="77777777" w:rsidTr="00E419CD">
        <w:trPr>
          <w:trHeight w:val="300"/>
        </w:trPr>
        <w:tc>
          <w:tcPr>
            <w:tcW w:w="2434" w:type="dxa"/>
            <w:tcBorders>
              <w:top w:val="nil"/>
              <w:left w:val="nil"/>
              <w:bottom w:val="nil"/>
              <w:right w:val="nil"/>
            </w:tcBorders>
            <w:shd w:val="clear" w:color="auto" w:fill="auto"/>
            <w:noWrap/>
            <w:vAlign w:val="bottom"/>
            <w:hideMark/>
          </w:tcPr>
          <w:p w14:paraId="57D8642F"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05.12.2025 (Pá)</w:t>
            </w:r>
          </w:p>
        </w:tc>
        <w:tc>
          <w:tcPr>
            <w:tcW w:w="1902" w:type="dxa"/>
            <w:tcBorders>
              <w:top w:val="nil"/>
              <w:left w:val="nil"/>
              <w:bottom w:val="nil"/>
              <w:right w:val="nil"/>
            </w:tcBorders>
            <w:shd w:val="clear" w:color="auto" w:fill="auto"/>
            <w:vAlign w:val="center"/>
            <w:hideMark/>
          </w:tcPr>
          <w:p w14:paraId="238846A1"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3E0A430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FSV</w:t>
            </w:r>
          </w:p>
        </w:tc>
        <w:tc>
          <w:tcPr>
            <w:tcW w:w="2176" w:type="dxa"/>
            <w:tcBorders>
              <w:top w:val="nil"/>
              <w:left w:val="nil"/>
              <w:bottom w:val="nil"/>
              <w:right w:val="nil"/>
            </w:tcBorders>
            <w:shd w:val="clear" w:color="auto" w:fill="auto"/>
            <w:vAlign w:val="center"/>
            <w:hideMark/>
          </w:tcPr>
          <w:p w14:paraId="2AB9B098"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0B87D47"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42D60F0" w14:textId="77777777" w:rsidTr="00E419CD">
        <w:trPr>
          <w:trHeight w:val="300"/>
        </w:trPr>
        <w:tc>
          <w:tcPr>
            <w:tcW w:w="2434" w:type="dxa"/>
            <w:tcBorders>
              <w:top w:val="nil"/>
              <w:left w:val="nil"/>
              <w:bottom w:val="nil"/>
              <w:right w:val="nil"/>
            </w:tcBorders>
            <w:shd w:val="clear" w:color="auto" w:fill="auto"/>
            <w:noWrap/>
            <w:vAlign w:val="bottom"/>
            <w:hideMark/>
          </w:tcPr>
          <w:p w14:paraId="266A518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10.12.2025 (St)</w:t>
            </w:r>
          </w:p>
        </w:tc>
        <w:tc>
          <w:tcPr>
            <w:tcW w:w="1902" w:type="dxa"/>
            <w:tcBorders>
              <w:top w:val="nil"/>
              <w:left w:val="nil"/>
              <w:bottom w:val="nil"/>
              <w:right w:val="nil"/>
            </w:tcBorders>
            <w:shd w:val="clear" w:color="auto" w:fill="auto"/>
            <w:vAlign w:val="center"/>
            <w:hideMark/>
          </w:tcPr>
          <w:p w14:paraId="57C6135D"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64E1AB8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07E449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71A39EF"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0E902CA5" w14:textId="77777777" w:rsidTr="00E419CD">
        <w:trPr>
          <w:trHeight w:val="300"/>
        </w:trPr>
        <w:tc>
          <w:tcPr>
            <w:tcW w:w="2434" w:type="dxa"/>
            <w:tcBorders>
              <w:top w:val="nil"/>
              <w:left w:val="nil"/>
              <w:bottom w:val="nil"/>
              <w:right w:val="nil"/>
            </w:tcBorders>
            <w:shd w:val="clear" w:color="auto" w:fill="auto"/>
            <w:noWrap/>
            <w:vAlign w:val="bottom"/>
            <w:hideMark/>
          </w:tcPr>
          <w:p w14:paraId="6BECAC3B"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10.12.2025 (St)</w:t>
            </w:r>
          </w:p>
        </w:tc>
        <w:tc>
          <w:tcPr>
            <w:tcW w:w="1902" w:type="dxa"/>
            <w:tcBorders>
              <w:top w:val="nil"/>
              <w:left w:val="nil"/>
              <w:bottom w:val="nil"/>
              <w:right w:val="nil"/>
            </w:tcBorders>
            <w:shd w:val="clear" w:color="auto" w:fill="auto"/>
            <w:vAlign w:val="center"/>
            <w:hideMark/>
          </w:tcPr>
          <w:p w14:paraId="7198337D"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6FC3D8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5D0DB9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78848285"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42DDB8B" w14:textId="77777777" w:rsidTr="00E419CD">
        <w:trPr>
          <w:trHeight w:val="300"/>
        </w:trPr>
        <w:tc>
          <w:tcPr>
            <w:tcW w:w="2434" w:type="dxa"/>
            <w:tcBorders>
              <w:top w:val="nil"/>
              <w:left w:val="nil"/>
              <w:bottom w:val="nil"/>
              <w:right w:val="nil"/>
            </w:tcBorders>
            <w:shd w:val="clear" w:color="auto" w:fill="auto"/>
            <w:noWrap/>
            <w:vAlign w:val="bottom"/>
            <w:hideMark/>
          </w:tcPr>
          <w:p w14:paraId="4C0D610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10.12.2025 (St)</w:t>
            </w:r>
          </w:p>
        </w:tc>
        <w:tc>
          <w:tcPr>
            <w:tcW w:w="1902" w:type="dxa"/>
            <w:tcBorders>
              <w:top w:val="nil"/>
              <w:left w:val="nil"/>
              <w:bottom w:val="nil"/>
              <w:right w:val="nil"/>
            </w:tcBorders>
            <w:shd w:val="clear" w:color="auto" w:fill="auto"/>
            <w:vAlign w:val="center"/>
            <w:hideMark/>
          </w:tcPr>
          <w:p w14:paraId="38500E07"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7236FD21"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4299CBFB"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213332B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31DBD48" w14:textId="77777777" w:rsidTr="00E419CD">
        <w:trPr>
          <w:trHeight w:val="300"/>
        </w:trPr>
        <w:tc>
          <w:tcPr>
            <w:tcW w:w="2434" w:type="dxa"/>
            <w:tcBorders>
              <w:top w:val="nil"/>
              <w:left w:val="nil"/>
              <w:bottom w:val="nil"/>
              <w:right w:val="nil"/>
            </w:tcBorders>
            <w:shd w:val="clear" w:color="auto" w:fill="auto"/>
            <w:noWrap/>
            <w:vAlign w:val="bottom"/>
            <w:hideMark/>
          </w:tcPr>
          <w:p w14:paraId="2E4C326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10.12.2025 (St)</w:t>
            </w:r>
          </w:p>
        </w:tc>
        <w:tc>
          <w:tcPr>
            <w:tcW w:w="1902" w:type="dxa"/>
            <w:tcBorders>
              <w:top w:val="nil"/>
              <w:left w:val="nil"/>
              <w:bottom w:val="nil"/>
              <w:right w:val="nil"/>
            </w:tcBorders>
            <w:shd w:val="clear" w:color="auto" w:fill="auto"/>
            <w:vAlign w:val="center"/>
            <w:hideMark/>
          </w:tcPr>
          <w:p w14:paraId="3C3630C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15:00</w:t>
            </w:r>
          </w:p>
        </w:tc>
        <w:tc>
          <w:tcPr>
            <w:tcW w:w="1236" w:type="dxa"/>
            <w:tcBorders>
              <w:top w:val="nil"/>
              <w:left w:val="nil"/>
              <w:bottom w:val="nil"/>
              <w:right w:val="nil"/>
            </w:tcBorders>
            <w:shd w:val="clear" w:color="auto" w:fill="auto"/>
            <w:vAlign w:val="center"/>
            <w:hideMark/>
          </w:tcPr>
          <w:p w14:paraId="05FACF5D"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1F1E0A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745280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688D9D58" w14:textId="77777777" w:rsidTr="00E419CD">
        <w:trPr>
          <w:trHeight w:val="300"/>
        </w:trPr>
        <w:tc>
          <w:tcPr>
            <w:tcW w:w="2434" w:type="dxa"/>
            <w:tcBorders>
              <w:top w:val="nil"/>
              <w:left w:val="nil"/>
              <w:bottom w:val="nil"/>
              <w:right w:val="nil"/>
            </w:tcBorders>
            <w:shd w:val="clear" w:color="auto" w:fill="auto"/>
            <w:noWrap/>
            <w:vAlign w:val="bottom"/>
            <w:hideMark/>
          </w:tcPr>
          <w:p w14:paraId="56F3661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11.12.2025 (Čt)</w:t>
            </w:r>
          </w:p>
        </w:tc>
        <w:tc>
          <w:tcPr>
            <w:tcW w:w="1902" w:type="dxa"/>
            <w:tcBorders>
              <w:top w:val="nil"/>
              <w:left w:val="nil"/>
              <w:bottom w:val="nil"/>
              <w:right w:val="nil"/>
            </w:tcBorders>
            <w:shd w:val="clear" w:color="auto" w:fill="auto"/>
            <w:vAlign w:val="center"/>
            <w:hideMark/>
          </w:tcPr>
          <w:p w14:paraId="52A09922"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761F953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34ABBC4A"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3B6338F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D41796E" w14:textId="77777777" w:rsidTr="00E419CD">
        <w:trPr>
          <w:trHeight w:val="300"/>
        </w:trPr>
        <w:tc>
          <w:tcPr>
            <w:tcW w:w="2434" w:type="dxa"/>
            <w:tcBorders>
              <w:top w:val="nil"/>
              <w:left w:val="nil"/>
              <w:bottom w:val="nil"/>
              <w:right w:val="nil"/>
            </w:tcBorders>
            <w:shd w:val="clear" w:color="auto" w:fill="auto"/>
            <w:noWrap/>
            <w:vAlign w:val="bottom"/>
            <w:hideMark/>
          </w:tcPr>
          <w:p w14:paraId="1BDA209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11.12.2025 (Čt)</w:t>
            </w:r>
          </w:p>
        </w:tc>
        <w:tc>
          <w:tcPr>
            <w:tcW w:w="1902" w:type="dxa"/>
            <w:tcBorders>
              <w:top w:val="nil"/>
              <w:left w:val="nil"/>
              <w:bottom w:val="nil"/>
              <w:right w:val="nil"/>
            </w:tcBorders>
            <w:shd w:val="clear" w:color="auto" w:fill="auto"/>
            <w:vAlign w:val="center"/>
            <w:hideMark/>
          </w:tcPr>
          <w:p w14:paraId="1A214914"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09FD404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5397F6F4"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07E9BE98"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4FACD489" w14:textId="77777777" w:rsidTr="00E419CD">
        <w:trPr>
          <w:trHeight w:val="300"/>
        </w:trPr>
        <w:tc>
          <w:tcPr>
            <w:tcW w:w="2434" w:type="dxa"/>
            <w:tcBorders>
              <w:top w:val="nil"/>
              <w:left w:val="nil"/>
              <w:bottom w:val="nil"/>
              <w:right w:val="nil"/>
            </w:tcBorders>
            <w:shd w:val="clear" w:color="auto" w:fill="auto"/>
            <w:noWrap/>
            <w:vAlign w:val="bottom"/>
            <w:hideMark/>
          </w:tcPr>
          <w:p w14:paraId="43DC2AE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11.12.2025 (Čt)</w:t>
            </w:r>
          </w:p>
        </w:tc>
        <w:tc>
          <w:tcPr>
            <w:tcW w:w="1902" w:type="dxa"/>
            <w:tcBorders>
              <w:top w:val="nil"/>
              <w:left w:val="nil"/>
              <w:bottom w:val="nil"/>
              <w:right w:val="nil"/>
            </w:tcBorders>
            <w:shd w:val="clear" w:color="auto" w:fill="auto"/>
            <w:vAlign w:val="center"/>
            <w:hideMark/>
          </w:tcPr>
          <w:p w14:paraId="7065E33C"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13:30</w:t>
            </w:r>
          </w:p>
        </w:tc>
        <w:tc>
          <w:tcPr>
            <w:tcW w:w="1236" w:type="dxa"/>
            <w:tcBorders>
              <w:top w:val="nil"/>
              <w:left w:val="nil"/>
              <w:bottom w:val="nil"/>
              <w:right w:val="nil"/>
            </w:tcBorders>
            <w:shd w:val="clear" w:color="auto" w:fill="auto"/>
            <w:vAlign w:val="center"/>
            <w:hideMark/>
          </w:tcPr>
          <w:p w14:paraId="0FCB6B6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FF</w:t>
            </w:r>
          </w:p>
        </w:tc>
        <w:tc>
          <w:tcPr>
            <w:tcW w:w="2176" w:type="dxa"/>
            <w:tcBorders>
              <w:top w:val="nil"/>
              <w:left w:val="nil"/>
              <w:bottom w:val="nil"/>
              <w:right w:val="nil"/>
            </w:tcBorders>
            <w:shd w:val="clear" w:color="auto" w:fill="auto"/>
            <w:vAlign w:val="center"/>
            <w:hideMark/>
          </w:tcPr>
          <w:p w14:paraId="09E4634E"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9C257B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23651EA0" w14:textId="77777777" w:rsidTr="00E419CD">
        <w:trPr>
          <w:trHeight w:val="300"/>
        </w:trPr>
        <w:tc>
          <w:tcPr>
            <w:tcW w:w="2434" w:type="dxa"/>
            <w:tcBorders>
              <w:top w:val="nil"/>
              <w:left w:val="nil"/>
              <w:bottom w:val="nil"/>
              <w:right w:val="nil"/>
            </w:tcBorders>
            <w:shd w:val="clear" w:color="auto" w:fill="auto"/>
            <w:noWrap/>
            <w:vAlign w:val="bottom"/>
            <w:hideMark/>
          </w:tcPr>
          <w:p w14:paraId="346274A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12.03.2026 (Čt)</w:t>
            </w:r>
          </w:p>
        </w:tc>
        <w:tc>
          <w:tcPr>
            <w:tcW w:w="1902" w:type="dxa"/>
            <w:tcBorders>
              <w:top w:val="nil"/>
              <w:left w:val="nil"/>
              <w:bottom w:val="nil"/>
              <w:right w:val="nil"/>
            </w:tcBorders>
            <w:shd w:val="clear" w:color="auto" w:fill="auto"/>
            <w:vAlign w:val="center"/>
            <w:hideMark/>
          </w:tcPr>
          <w:p w14:paraId="4022A959"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9:00</w:t>
            </w:r>
          </w:p>
        </w:tc>
        <w:tc>
          <w:tcPr>
            <w:tcW w:w="1236" w:type="dxa"/>
            <w:tcBorders>
              <w:top w:val="nil"/>
              <w:left w:val="nil"/>
              <w:bottom w:val="nil"/>
              <w:right w:val="nil"/>
            </w:tcBorders>
            <w:shd w:val="clear" w:color="auto" w:fill="auto"/>
            <w:vAlign w:val="center"/>
            <w:hideMark/>
          </w:tcPr>
          <w:p w14:paraId="0CC7A463"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61FA106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51542039"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749FBFDE" w14:textId="77777777" w:rsidTr="00E419CD">
        <w:trPr>
          <w:trHeight w:val="300"/>
        </w:trPr>
        <w:tc>
          <w:tcPr>
            <w:tcW w:w="2434" w:type="dxa"/>
            <w:tcBorders>
              <w:top w:val="nil"/>
              <w:left w:val="nil"/>
              <w:bottom w:val="nil"/>
              <w:right w:val="nil"/>
            </w:tcBorders>
            <w:shd w:val="clear" w:color="auto" w:fill="auto"/>
            <w:noWrap/>
            <w:vAlign w:val="bottom"/>
            <w:hideMark/>
          </w:tcPr>
          <w:p w14:paraId="7954938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12.03.2026 (Čt)</w:t>
            </w:r>
          </w:p>
        </w:tc>
        <w:tc>
          <w:tcPr>
            <w:tcW w:w="1902" w:type="dxa"/>
            <w:tcBorders>
              <w:top w:val="nil"/>
              <w:left w:val="nil"/>
              <w:bottom w:val="nil"/>
              <w:right w:val="nil"/>
            </w:tcBorders>
            <w:shd w:val="clear" w:color="auto" w:fill="auto"/>
            <w:vAlign w:val="center"/>
            <w:hideMark/>
          </w:tcPr>
          <w:p w14:paraId="3CAC6CBF"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10:30</w:t>
            </w:r>
          </w:p>
        </w:tc>
        <w:tc>
          <w:tcPr>
            <w:tcW w:w="1236" w:type="dxa"/>
            <w:tcBorders>
              <w:top w:val="nil"/>
              <w:left w:val="nil"/>
              <w:bottom w:val="nil"/>
              <w:right w:val="nil"/>
            </w:tcBorders>
            <w:shd w:val="clear" w:color="auto" w:fill="auto"/>
            <w:vAlign w:val="center"/>
            <w:hideMark/>
          </w:tcPr>
          <w:p w14:paraId="3DD4B8F9"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24C8FD47"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4DA957F2"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5124E901" w14:textId="77777777" w:rsidTr="00E419CD">
        <w:trPr>
          <w:trHeight w:val="300"/>
        </w:trPr>
        <w:tc>
          <w:tcPr>
            <w:tcW w:w="2434" w:type="dxa"/>
            <w:tcBorders>
              <w:top w:val="nil"/>
              <w:left w:val="nil"/>
              <w:bottom w:val="nil"/>
              <w:right w:val="nil"/>
            </w:tcBorders>
            <w:shd w:val="clear" w:color="auto" w:fill="auto"/>
            <w:noWrap/>
            <w:vAlign w:val="bottom"/>
            <w:hideMark/>
          </w:tcPr>
          <w:p w14:paraId="2F90A98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12.03.2026 (Čt)</w:t>
            </w:r>
          </w:p>
        </w:tc>
        <w:tc>
          <w:tcPr>
            <w:tcW w:w="1902" w:type="dxa"/>
            <w:tcBorders>
              <w:top w:val="nil"/>
              <w:left w:val="nil"/>
              <w:bottom w:val="nil"/>
              <w:right w:val="nil"/>
            </w:tcBorders>
            <w:shd w:val="clear" w:color="auto" w:fill="auto"/>
            <w:vAlign w:val="center"/>
            <w:hideMark/>
          </w:tcPr>
          <w:p w14:paraId="5BC36518" w14:textId="77777777" w:rsidR="00E419CD" w:rsidRPr="00E419CD" w:rsidRDefault="00E419CD" w:rsidP="00E419CD">
            <w:pPr>
              <w:spacing w:after="0" w:line="240" w:lineRule="auto"/>
              <w:jc w:val="right"/>
              <w:rPr>
                <w:rFonts w:ascii="Arial" w:eastAsia="Times New Roman" w:hAnsi="Arial" w:cs="Arial"/>
                <w:color w:val="000000"/>
                <w:sz w:val="18"/>
                <w:szCs w:val="18"/>
              </w:rPr>
            </w:pPr>
            <w:r w:rsidRPr="00E419CD">
              <w:rPr>
                <w:rFonts w:ascii="Arial" w:eastAsia="Times New Roman" w:hAnsi="Arial" w:cs="Arial"/>
                <w:color w:val="000000"/>
                <w:sz w:val="18"/>
                <w:szCs w:val="18"/>
              </w:rPr>
              <w:t>12:00</w:t>
            </w:r>
          </w:p>
        </w:tc>
        <w:tc>
          <w:tcPr>
            <w:tcW w:w="1236" w:type="dxa"/>
            <w:tcBorders>
              <w:top w:val="nil"/>
              <w:left w:val="nil"/>
              <w:bottom w:val="nil"/>
              <w:right w:val="nil"/>
            </w:tcBorders>
            <w:shd w:val="clear" w:color="auto" w:fill="auto"/>
            <w:vAlign w:val="center"/>
            <w:hideMark/>
          </w:tcPr>
          <w:p w14:paraId="720A4280"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PedF</w:t>
            </w:r>
          </w:p>
        </w:tc>
        <w:tc>
          <w:tcPr>
            <w:tcW w:w="2176" w:type="dxa"/>
            <w:tcBorders>
              <w:top w:val="nil"/>
              <w:left w:val="nil"/>
              <w:bottom w:val="nil"/>
              <w:right w:val="nil"/>
            </w:tcBorders>
            <w:shd w:val="clear" w:color="auto" w:fill="auto"/>
            <w:vAlign w:val="center"/>
            <w:hideMark/>
          </w:tcPr>
          <w:p w14:paraId="0EA62136" w14:textId="77777777" w:rsidR="00E419CD" w:rsidRPr="00E419CD" w:rsidRDefault="00E419CD" w:rsidP="00E419CD">
            <w:pPr>
              <w:spacing w:after="0" w:line="240" w:lineRule="auto"/>
              <w:rPr>
                <w:rFonts w:ascii="Arial" w:eastAsia="Times New Roman" w:hAnsi="Arial" w:cs="Arial"/>
                <w:color w:val="000000"/>
                <w:sz w:val="18"/>
                <w:szCs w:val="18"/>
              </w:rPr>
            </w:pPr>
            <w:r w:rsidRPr="00E419CD">
              <w:rPr>
                <w:rFonts w:ascii="Arial" w:eastAsia="Times New Roman" w:hAnsi="Arial" w:cs="Arial"/>
                <w:color w:val="000000"/>
                <w:sz w:val="18"/>
                <w:szCs w:val="18"/>
              </w:rPr>
              <w:t>promoce Bc.</w:t>
            </w:r>
          </w:p>
        </w:tc>
        <w:tc>
          <w:tcPr>
            <w:tcW w:w="1036" w:type="dxa"/>
            <w:tcBorders>
              <w:top w:val="nil"/>
              <w:left w:val="nil"/>
              <w:bottom w:val="nil"/>
              <w:right w:val="nil"/>
            </w:tcBorders>
            <w:shd w:val="clear" w:color="auto" w:fill="auto"/>
            <w:noWrap/>
            <w:vAlign w:val="bottom"/>
            <w:hideMark/>
          </w:tcPr>
          <w:p w14:paraId="1654E01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500</w:t>
            </w:r>
          </w:p>
        </w:tc>
      </w:tr>
      <w:tr w:rsidR="00E419CD" w:rsidRPr="00E419CD" w14:paraId="103C26C5" w14:textId="77777777" w:rsidTr="00E419CD">
        <w:trPr>
          <w:trHeight w:val="300"/>
        </w:trPr>
        <w:tc>
          <w:tcPr>
            <w:tcW w:w="2434" w:type="dxa"/>
            <w:tcBorders>
              <w:top w:val="nil"/>
              <w:left w:val="nil"/>
              <w:bottom w:val="nil"/>
              <w:right w:val="nil"/>
            </w:tcBorders>
            <w:shd w:val="clear" w:color="auto" w:fill="auto"/>
            <w:noWrap/>
            <w:vAlign w:val="bottom"/>
            <w:hideMark/>
          </w:tcPr>
          <w:p w14:paraId="100BBCBC"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p>
        </w:tc>
        <w:tc>
          <w:tcPr>
            <w:tcW w:w="1902" w:type="dxa"/>
            <w:tcBorders>
              <w:top w:val="nil"/>
              <w:left w:val="nil"/>
              <w:bottom w:val="nil"/>
              <w:right w:val="nil"/>
            </w:tcBorders>
            <w:shd w:val="clear" w:color="auto" w:fill="auto"/>
            <w:noWrap/>
            <w:vAlign w:val="bottom"/>
            <w:hideMark/>
          </w:tcPr>
          <w:p w14:paraId="2D5424F5"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01A8860"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64EE7548"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2B164404"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78A3EDB5" w14:textId="77777777" w:rsidTr="00E419CD">
        <w:trPr>
          <w:trHeight w:val="300"/>
        </w:trPr>
        <w:tc>
          <w:tcPr>
            <w:tcW w:w="2434" w:type="dxa"/>
            <w:tcBorders>
              <w:top w:val="nil"/>
              <w:left w:val="nil"/>
              <w:bottom w:val="nil"/>
              <w:right w:val="nil"/>
            </w:tcBorders>
            <w:shd w:val="clear" w:color="auto" w:fill="auto"/>
            <w:noWrap/>
            <w:vAlign w:val="bottom"/>
            <w:hideMark/>
          </w:tcPr>
          <w:p w14:paraId="6EA81AD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Slavnostní ceromoniály</w:t>
            </w:r>
          </w:p>
        </w:tc>
        <w:tc>
          <w:tcPr>
            <w:tcW w:w="1902" w:type="dxa"/>
            <w:tcBorders>
              <w:top w:val="nil"/>
              <w:left w:val="nil"/>
              <w:bottom w:val="nil"/>
              <w:right w:val="nil"/>
            </w:tcBorders>
            <w:shd w:val="clear" w:color="auto" w:fill="auto"/>
            <w:noWrap/>
            <w:vAlign w:val="bottom"/>
            <w:hideMark/>
          </w:tcPr>
          <w:p w14:paraId="4219E087"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1236" w:type="dxa"/>
            <w:tcBorders>
              <w:top w:val="nil"/>
              <w:left w:val="nil"/>
              <w:bottom w:val="nil"/>
              <w:right w:val="nil"/>
            </w:tcBorders>
            <w:shd w:val="clear" w:color="auto" w:fill="auto"/>
            <w:noWrap/>
            <w:vAlign w:val="bottom"/>
            <w:hideMark/>
          </w:tcPr>
          <w:p w14:paraId="75C766CB"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7DBF6C15"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3A26907"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44B70A2C" w14:textId="77777777" w:rsidTr="00E419CD">
        <w:trPr>
          <w:trHeight w:val="300"/>
        </w:trPr>
        <w:tc>
          <w:tcPr>
            <w:tcW w:w="2434" w:type="dxa"/>
            <w:tcBorders>
              <w:top w:val="nil"/>
              <w:left w:val="nil"/>
              <w:bottom w:val="nil"/>
              <w:right w:val="nil"/>
            </w:tcBorders>
            <w:shd w:val="clear" w:color="auto" w:fill="auto"/>
            <w:noWrap/>
            <w:vAlign w:val="bottom"/>
            <w:hideMark/>
          </w:tcPr>
          <w:p w14:paraId="43E3337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07.04.2025</w:t>
            </w:r>
          </w:p>
        </w:tc>
        <w:tc>
          <w:tcPr>
            <w:tcW w:w="1902" w:type="dxa"/>
            <w:tcBorders>
              <w:top w:val="nil"/>
              <w:left w:val="nil"/>
              <w:bottom w:val="nil"/>
              <w:right w:val="nil"/>
            </w:tcBorders>
            <w:shd w:val="clear" w:color="auto" w:fill="auto"/>
            <w:noWrap/>
            <w:vAlign w:val="bottom"/>
            <w:hideMark/>
          </w:tcPr>
          <w:p w14:paraId="7E3B0A4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14:00</w:t>
            </w:r>
          </w:p>
        </w:tc>
        <w:tc>
          <w:tcPr>
            <w:tcW w:w="1236" w:type="dxa"/>
            <w:tcBorders>
              <w:top w:val="nil"/>
              <w:left w:val="nil"/>
              <w:bottom w:val="nil"/>
              <w:right w:val="nil"/>
            </w:tcBorders>
            <w:shd w:val="clear" w:color="auto" w:fill="auto"/>
            <w:noWrap/>
            <w:vAlign w:val="bottom"/>
            <w:hideMark/>
          </w:tcPr>
          <w:p w14:paraId="3A05B3F6"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UK</w:t>
            </w:r>
          </w:p>
        </w:tc>
        <w:tc>
          <w:tcPr>
            <w:tcW w:w="2176" w:type="dxa"/>
            <w:tcBorders>
              <w:top w:val="nil"/>
              <w:left w:val="nil"/>
              <w:bottom w:val="nil"/>
              <w:right w:val="nil"/>
            </w:tcBorders>
            <w:shd w:val="clear" w:color="auto" w:fill="auto"/>
            <w:noWrap/>
            <w:vAlign w:val="bottom"/>
            <w:hideMark/>
          </w:tcPr>
          <w:p w14:paraId="07D5B58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výročí založení UK</w:t>
            </w:r>
          </w:p>
        </w:tc>
        <w:tc>
          <w:tcPr>
            <w:tcW w:w="1036" w:type="dxa"/>
            <w:tcBorders>
              <w:top w:val="nil"/>
              <w:left w:val="nil"/>
              <w:bottom w:val="nil"/>
              <w:right w:val="nil"/>
            </w:tcBorders>
            <w:shd w:val="clear" w:color="auto" w:fill="auto"/>
            <w:noWrap/>
            <w:vAlign w:val="bottom"/>
            <w:hideMark/>
          </w:tcPr>
          <w:p w14:paraId="2CA157E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800</w:t>
            </w:r>
          </w:p>
        </w:tc>
      </w:tr>
      <w:tr w:rsidR="00E419CD" w:rsidRPr="00E419CD" w14:paraId="3548FB36" w14:textId="77777777" w:rsidTr="00E419CD">
        <w:trPr>
          <w:trHeight w:val="300"/>
        </w:trPr>
        <w:tc>
          <w:tcPr>
            <w:tcW w:w="2434" w:type="dxa"/>
            <w:tcBorders>
              <w:top w:val="nil"/>
              <w:left w:val="nil"/>
              <w:bottom w:val="nil"/>
              <w:right w:val="nil"/>
            </w:tcBorders>
            <w:shd w:val="clear" w:color="auto" w:fill="auto"/>
            <w:noWrap/>
            <w:vAlign w:val="bottom"/>
            <w:hideMark/>
          </w:tcPr>
          <w:p w14:paraId="3D0E031D"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17.04.2025</w:t>
            </w:r>
          </w:p>
        </w:tc>
        <w:tc>
          <w:tcPr>
            <w:tcW w:w="1902" w:type="dxa"/>
            <w:tcBorders>
              <w:top w:val="nil"/>
              <w:left w:val="nil"/>
              <w:bottom w:val="nil"/>
              <w:right w:val="nil"/>
            </w:tcBorders>
            <w:shd w:val="clear" w:color="auto" w:fill="auto"/>
            <w:noWrap/>
            <w:vAlign w:val="bottom"/>
            <w:hideMark/>
          </w:tcPr>
          <w:p w14:paraId="5D9A542A"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10:00</w:t>
            </w:r>
          </w:p>
        </w:tc>
        <w:tc>
          <w:tcPr>
            <w:tcW w:w="1236" w:type="dxa"/>
            <w:tcBorders>
              <w:top w:val="nil"/>
              <w:left w:val="nil"/>
              <w:bottom w:val="nil"/>
              <w:right w:val="nil"/>
            </w:tcBorders>
            <w:shd w:val="clear" w:color="auto" w:fill="auto"/>
            <w:noWrap/>
            <w:vAlign w:val="bottom"/>
            <w:hideMark/>
          </w:tcPr>
          <w:p w14:paraId="049BA6EE"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UK</w:t>
            </w:r>
          </w:p>
        </w:tc>
        <w:tc>
          <w:tcPr>
            <w:tcW w:w="2176" w:type="dxa"/>
            <w:tcBorders>
              <w:top w:val="nil"/>
              <w:left w:val="nil"/>
              <w:bottom w:val="nil"/>
              <w:right w:val="nil"/>
            </w:tcBorders>
            <w:shd w:val="clear" w:color="auto" w:fill="auto"/>
            <w:noWrap/>
            <w:vAlign w:val="bottom"/>
            <w:hideMark/>
          </w:tcPr>
          <w:p w14:paraId="625F9981"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Den s UK</w:t>
            </w:r>
          </w:p>
        </w:tc>
        <w:tc>
          <w:tcPr>
            <w:tcW w:w="1036" w:type="dxa"/>
            <w:tcBorders>
              <w:top w:val="nil"/>
              <w:left w:val="nil"/>
              <w:bottom w:val="nil"/>
              <w:right w:val="nil"/>
            </w:tcBorders>
            <w:shd w:val="clear" w:color="auto" w:fill="auto"/>
            <w:noWrap/>
            <w:vAlign w:val="bottom"/>
            <w:hideMark/>
          </w:tcPr>
          <w:p w14:paraId="0890C7A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800</w:t>
            </w:r>
          </w:p>
        </w:tc>
      </w:tr>
      <w:tr w:rsidR="00E419CD" w:rsidRPr="00E419CD" w14:paraId="727673F7" w14:textId="77777777" w:rsidTr="00E419CD">
        <w:trPr>
          <w:trHeight w:val="300"/>
        </w:trPr>
        <w:tc>
          <w:tcPr>
            <w:tcW w:w="2434" w:type="dxa"/>
            <w:tcBorders>
              <w:top w:val="nil"/>
              <w:left w:val="nil"/>
              <w:bottom w:val="nil"/>
              <w:right w:val="nil"/>
            </w:tcBorders>
            <w:shd w:val="clear" w:color="auto" w:fill="auto"/>
            <w:noWrap/>
            <w:vAlign w:val="bottom"/>
            <w:hideMark/>
          </w:tcPr>
          <w:p w14:paraId="4BDA0568"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lastRenderedPageBreak/>
              <w:t>10.12.2025</w:t>
            </w:r>
          </w:p>
        </w:tc>
        <w:tc>
          <w:tcPr>
            <w:tcW w:w="1902" w:type="dxa"/>
            <w:tcBorders>
              <w:top w:val="nil"/>
              <w:left w:val="nil"/>
              <w:bottom w:val="nil"/>
              <w:right w:val="nil"/>
            </w:tcBorders>
            <w:shd w:val="clear" w:color="auto" w:fill="auto"/>
            <w:noWrap/>
            <w:vAlign w:val="bottom"/>
            <w:hideMark/>
          </w:tcPr>
          <w:p w14:paraId="060E48D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18:00</w:t>
            </w:r>
          </w:p>
        </w:tc>
        <w:tc>
          <w:tcPr>
            <w:tcW w:w="1236" w:type="dxa"/>
            <w:tcBorders>
              <w:top w:val="nil"/>
              <w:left w:val="nil"/>
              <w:bottom w:val="nil"/>
              <w:right w:val="nil"/>
            </w:tcBorders>
            <w:shd w:val="clear" w:color="auto" w:fill="auto"/>
            <w:noWrap/>
            <w:vAlign w:val="bottom"/>
            <w:hideMark/>
          </w:tcPr>
          <w:p w14:paraId="6D0E173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UK</w:t>
            </w:r>
          </w:p>
        </w:tc>
        <w:tc>
          <w:tcPr>
            <w:tcW w:w="2176" w:type="dxa"/>
            <w:tcBorders>
              <w:top w:val="nil"/>
              <w:left w:val="nil"/>
              <w:bottom w:val="nil"/>
              <w:right w:val="nil"/>
            </w:tcBorders>
            <w:shd w:val="clear" w:color="auto" w:fill="auto"/>
            <w:noWrap/>
            <w:vAlign w:val="bottom"/>
            <w:hideMark/>
          </w:tcPr>
          <w:p w14:paraId="509D2CB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zakončení Juniorské univerzity</w:t>
            </w:r>
          </w:p>
        </w:tc>
        <w:tc>
          <w:tcPr>
            <w:tcW w:w="1036" w:type="dxa"/>
            <w:tcBorders>
              <w:top w:val="nil"/>
              <w:left w:val="nil"/>
              <w:bottom w:val="nil"/>
              <w:right w:val="nil"/>
            </w:tcBorders>
            <w:shd w:val="clear" w:color="auto" w:fill="auto"/>
            <w:noWrap/>
            <w:vAlign w:val="bottom"/>
            <w:hideMark/>
          </w:tcPr>
          <w:p w14:paraId="38C82D1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800</w:t>
            </w:r>
          </w:p>
        </w:tc>
      </w:tr>
      <w:tr w:rsidR="00E419CD" w:rsidRPr="00E419CD" w14:paraId="10FB7C06" w14:textId="77777777" w:rsidTr="00E419CD">
        <w:trPr>
          <w:trHeight w:val="300"/>
        </w:trPr>
        <w:tc>
          <w:tcPr>
            <w:tcW w:w="2434" w:type="dxa"/>
            <w:tcBorders>
              <w:top w:val="nil"/>
              <w:left w:val="nil"/>
              <w:bottom w:val="nil"/>
              <w:right w:val="nil"/>
            </w:tcBorders>
            <w:shd w:val="clear" w:color="auto" w:fill="auto"/>
            <w:noWrap/>
            <w:vAlign w:val="bottom"/>
            <w:hideMark/>
          </w:tcPr>
          <w:p w14:paraId="454BB5C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p>
        </w:tc>
        <w:tc>
          <w:tcPr>
            <w:tcW w:w="1902" w:type="dxa"/>
            <w:tcBorders>
              <w:top w:val="nil"/>
              <w:left w:val="nil"/>
              <w:bottom w:val="nil"/>
              <w:right w:val="nil"/>
            </w:tcBorders>
            <w:shd w:val="clear" w:color="auto" w:fill="auto"/>
            <w:noWrap/>
            <w:vAlign w:val="bottom"/>
            <w:hideMark/>
          </w:tcPr>
          <w:p w14:paraId="048A690B"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CEC903B"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2A65FAFB"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255A36F8"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0693E45A" w14:textId="77777777" w:rsidTr="00E419CD">
        <w:trPr>
          <w:trHeight w:val="300"/>
        </w:trPr>
        <w:tc>
          <w:tcPr>
            <w:tcW w:w="4336" w:type="dxa"/>
            <w:gridSpan w:val="2"/>
            <w:tcBorders>
              <w:top w:val="nil"/>
              <w:left w:val="nil"/>
              <w:bottom w:val="nil"/>
              <w:right w:val="nil"/>
            </w:tcBorders>
            <w:shd w:val="clear" w:color="auto" w:fill="auto"/>
            <w:noWrap/>
            <w:vAlign w:val="bottom"/>
            <w:hideMark/>
          </w:tcPr>
          <w:p w14:paraId="1AD1A0F0"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Udělení čestných vědeckých hodností</w:t>
            </w:r>
          </w:p>
        </w:tc>
        <w:tc>
          <w:tcPr>
            <w:tcW w:w="1236" w:type="dxa"/>
            <w:tcBorders>
              <w:top w:val="nil"/>
              <w:left w:val="nil"/>
              <w:bottom w:val="nil"/>
              <w:right w:val="nil"/>
            </w:tcBorders>
            <w:shd w:val="clear" w:color="auto" w:fill="auto"/>
            <w:noWrap/>
            <w:vAlign w:val="bottom"/>
            <w:hideMark/>
          </w:tcPr>
          <w:p w14:paraId="7717D7D9"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2176" w:type="dxa"/>
            <w:tcBorders>
              <w:top w:val="nil"/>
              <w:left w:val="nil"/>
              <w:bottom w:val="nil"/>
              <w:right w:val="nil"/>
            </w:tcBorders>
            <w:shd w:val="clear" w:color="auto" w:fill="auto"/>
            <w:noWrap/>
            <w:vAlign w:val="bottom"/>
            <w:hideMark/>
          </w:tcPr>
          <w:p w14:paraId="68C096AB"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F60FB42"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411B2734" w14:textId="77777777" w:rsidTr="00E419CD">
        <w:trPr>
          <w:trHeight w:val="300"/>
        </w:trPr>
        <w:tc>
          <w:tcPr>
            <w:tcW w:w="2434" w:type="dxa"/>
            <w:tcBorders>
              <w:top w:val="nil"/>
              <w:left w:val="nil"/>
              <w:bottom w:val="nil"/>
              <w:right w:val="nil"/>
            </w:tcBorders>
            <w:shd w:val="clear" w:color="auto" w:fill="auto"/>
            <w:noWrap/>
            <w:vAlign w:val="bottom"/>
            <w:hideMark/>
          </w:tcPr>
          <w:p w14:paraId="72AC0E35"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09.10.2025</w:t>
            </w:r>
          </w:p>
        </w:tc>
        <w:tc>
          <w:tcPr>
            <w:tcW w:w="1902" w:type="dxa"/>
            <w:tcBorders>
              <w:top w:val="nil"/>
              <w:left w:val="nil"/>
              <w:bottom w:val="nil"/>
              <w:right w:val="nil"/>
            </w:tcBorders>
            <w:shd w:val="clear" w:color="auto" w:fill="auto"/>
            <w:noWrap/>
            <w:vAlign w:val="bottom"/>
            <w:hideMark/>
          </w:tcPr>
          <w:p w14:paraId="4DAA0C53"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14:00</w:t>
            </w:r>
          </w:p>
        </w:tc>
        <w:tc>
          <w:tcPr>
            <w:tcW w:w="1236" w:type="dxa"/>
            <w:tcBorders>
              <w:top w:val="nil"/>
              <w:left w:val="nil"/>
              <w:bottom w:val="nil"/>
              <w:right w:val="nil"/>
            </w:tcBorders>
            <w:shd w:val="clear" w:color="auto" w:fill="auto"/>
            <w:noWrap/>
            <w:vAlign w:val="bottom"/>
            <w:hideMark/>
          </w:tcPr>
          <w:p w14:paraId="0FA7BCC6"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p>
        </w:tc>
        <w:tc>
          <w:tcPr>
            <w:tcW w:w="2176" w:type="dxa"/>
            <w:tcBorders>
              <w:top w:val="nil"/>
              <w:left w:val="nil"/>
              <w:bottom w:val="nil"/>
              <w:right w:val="nil"/>
            </w:tcBorders>
            <w:shd w:val="clear" w:color="auto" w:fill="auto"/>
            <w:noWrap/>
            <w:vAlign w:val="bottom"/>
            <w:hideMark/>
          </w:tcPr>
          <w:p w14:paraId="3101ABA2"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Dr.h.c. /2</w:t>
            </w:r>
          </w:p>
        </w:tc>
        <w:tc>
          <w:tcPr>
            <w:tcW w:w="1036" w:type="dxa"/>
            <w:tcBorders>
              <w:top w:val="nil"/>
              <w:left w:val="nil"/>
              <w:bottom w:val="nil"/>
              <w:right w:val="nil"/>
            </w:tcBorders>
            <w:shd w:val="clear" w:color="auto" w:fill="auto"/>
            <w:noWrap/>
            <w:vAlign w:val="bottom"/>
            <w:hideMark/>
          </w:tcPr>
          <w:p w14:paraId="28222611"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17800</w:t>
            </w:r>
          </w:p>
        </w:tc>
      </w:tr>
      <w:tr w:rsidR="00E419CD" w:rsidRPr="00E419CD" w14:paraId="20F6023A" w14:textId="77777777" w:rsidTr="00E419CD">
        <w:trPr>
          <w:trHeight w:val="300"/>
        </w:trPr>
        <w:tc>
          <w:tcPr>
            <w:tcW w:w="2434" w:type="dxa"/>
            <w:tcBorders>
              <w:top w:val="nil"/>
              <w:left w:val="nil"/>
              <w:bottom w:val="nil"/>
              <w:right w:val="nil"/>
            </w:tcBorders>
            <w:shd w:val="clear" w:color="auto" w:fill="auto"/>
            <w:noWrap/>
            <w:vAlign w:val="bottom"/>
            <w:hideMark/>
          </w:tcPr>
          <w:p w14:paraId="49BBC53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p>
        </w:tc>
        <w:tc>
          <w:tcPr>
            <w:tcW w:w="1902" w:type="dxa"/>
            <w:tcBorders>
              <w:top w:val="nil"/>
              <w:left w:val="nil"/>
              <w:bottom w:val="nil"/>
              <w:right w:val="nil"/>
            </w:tcBorders>
            <w:shd w:val="clear" w:color="auto" w:fill="auto"/>
            <w:noWrap/>
            <w:vAlign w:val="bottom"/>
            <w:hideMark/>
          </w:tcPr>
          <w:p w14:paraId="438A9CB6"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7AACD02"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2E8785DE"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20275BB5" w14:textId="77777777" w:rsidR="00E419CD" w:rsidRPr="00E419CD" w:rsidRDefault="00E419CD" w:rsidP="00E419CD">
            <w:pPr>
              <w:spacing w:after="0" w:line="240" w:lineRule="auto"/>
              <w:rPr>
                <w:rFonts w:ascii="Times New Roman" w:eastAsia="Times New Roman" w:hAnsi="Times New Roman" w:cs="Times New Roman"/>
                <w:sz w:val="20"/>
                <w:szCs w:val="20"/>
              </w:rPr>
            </w:pPr>
          </w:p>
        </w:tc>
      </w:tr>
      <w:tr w:rsidR="00E419CD" w:rsidRPr="00E419CD" w14:paraId="74CD52AC" w14:textId="77777777" w:rsidTr="00E419CD">
        <w:trPr>
          <w:trHeight w:val="300"/>
        </w:trPr>
        <w:tc>
          <w:tcPr>
            <w:tcW w:w="4336" w:type="dxa"/>
            <w:gridSpan w:val="2"/>
            <w:tcBorders>
              <w:top w:val="nil"/>
              <w:left w:val="nil"/>
              <w:bottom w:val="nil"/>
              <w:right w:val="nil"/>
            </w:tcBorders>
            <w:shd w:val="clear" w:color="auto" w:fill="auto"/>
            <w:noWrap/>
            <w:vAlign w:val="bottom"/>
            <w:hideMark/>
          </w:tcPr>
          <w:p w14:paraId="18C02BE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Celkem předpokládaný rozsah plnění umělcům</w:t>
            </w:r>
          </w:p>
        </w:tc>
        <w:tc>
          <w:tcPr>
            <w:tcW w:w="1236" w:type="dxa"/>
            <w:tcBorders>
              <w:top w:val="nil"/>
              <w:left w:val="nil"/>
              <w:bottom w:val="nil"/>
              <w:right w:val="nil"/>
            </w:tcBorders>
            <w:shd w:val="clear" w:color="auto" w:fill="auto"/>
            <w:noWrap/>
            <w:vAlign w:val="bottom"/>
            <w:hideMark/>
          </w:tcPr>
          <w:p w14:paraId="1F605B83"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2176" w:type="dxa"/>
            <w:tcBorders>
              <w:top w:val="nil"/>
              <w:left w:val="nil"/>
              <w:bottom w:val="nil"/>
              <w:right w:val="nil"/>
            </w:tcBorders>
            <w:shd w:val="clear" w:color="auto" w:fill="auto"/>
            <w:noWrap/>
            <w:vAlign w:val="bottom"/>
            <w:hideMark/>
          </w:tcPr>
          <w:p w14:paraId="4EA38555"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723EF86D"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176700</w:t>
            </w:r>
          </w:p>
        </w:tc>
      </w:tr>
      <w:tr w:rsidR="00E419CD" w:rsidRPr="00E419CD" w14:paraId="284C9380" w14:textId="77777777" w:rsidTr="00E419CD">
        <w:trPr>
          <w:trHeight w:val="300"/>
        </w:trPr>
        <w:tc>
          <w:tcPr>
            <w:tcW w:w="2434" w:type="dxa"/>
            <w:tcBorders>
              <w:top w:val="nil"/>
              <w:left w:val="nil"/>
              <w:bottom w:val="nil"/>
              <w:right w:val="nil"/>
            </w:tcBorders>
            <w:shd w:val="clear" w:color="auto" w:fill="auto"/>
            <w:noWrap/>
            <w:vAlign w:val="bottom"/>
            <w:hideMark/>
          </w:tcPr>
          <w:p w14:paraId="03E9920A"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5 % provize agentury</w:t>
            </w:r>
          </w:p>
        </w:tc>
        <w:tc>
          <w:tcPr>
            <w:tcW w:w="1902" w:type="dxa"/>
            <w:tcBorders>
              <w:top w:val="nil"/>
              <w:left w:val="nil"/>
              <w:bottom w:val="nil"/>
              <w:right w:val="nil"/>
            </w:tcBorders>
            <w:shd w:val="clear" w:color="auto" w:fill="auto"/>
            <w:noWrap/>
            <w:vAlign w:val="bottom"/>
            <w:hideMark/>
          </w:tcPr>
          <w:p w14:paraId="32943F5C" w14:textId="77777777" w:rsidR="00E419CD" w:rsidRPr="00E419CD" w:rsidRDefault="00E419CD" w:rsidP="00E419CD">
            <w:pPr>
              <w:spacing w:after="0" w:line="240" w:lineRule="auto"/>
              <w:rPr>
                <w:rFonts w:ascii="Aptos Narrow" w:eastAsia="Times New Roman" w:hAnsi="Aptos Narrow" w:cs="Times New Roman"/>
                <w:color w:val="000000"/>
                <w:sz w:val="18"/>
                <w:szCs w:val="18"/>
              </w:rPr>
            </w:pPr>
          </w:p>
        </w:tc>
        <w:tc>
          <w:tcPr>
            <w:tcW w:w="1236" w:type="dxa"/>
            <w:tcBorders>
              <w:top w:val="nil"/>
              <w:left w:val="nil"/>
              <w:bottom w:val="nil"/>
              <w:right w:val="nil"/>
            </w:tcBorders>
            <w:shd w:val="clear" w:color="auto" w:fill="auto"/>
            <w:noWrap/>
            <w:vAlign w:val="bottom"/>
            <w:hideMark/>
          </w:tcPr>
          <w:p w14:paraId="7C4F68F6"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14:paraId="0D7A9C95"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3D5B34E" w14:textId="77777777" w:rsidR="00E419CD" w:rsidRPr="00E419CD" w:rsidRDefault="00E419CD" w:rsidP="00E419CD">
            <w:pPr>
              <w:spacing w:after="0" w:line="240" w:lineRule="auto"/>
              <w:jc w:val="right"/>
              <w:rPr>
                <w:rFonts w:ascii="Aptos Narrow" w:eastAsia="Times New Roman" w:hAnsi="Aptos Narrow" w:cs="Times New Roman"/>
                <w:color w:val="000000"/>
                <w:sz w:val="18"/>
                <w:szCs w:val="18"/>
              </w:rPr>
            </w:pPr>
            <w:r w:rsidRPr="00E419CD">
              <w:rPr>
                <w:rFonts w:ascii="Aptos Narrow" w:eastAsia="Times New Roman" w:hAnsi="Aptos Narrow" w:cs="Times New Roman"/>
                <w:color w:val="000000"/>
                <w:sz w:val="18"/>
                <w:szCs w:val="18"/>
              </w:rPr>
              <w:t>8835</w:t>
            </w:r>
          </w:p>
        </w:tc>
      </w:tr>
      <w:tr w:rsidR="00E419CD" w:rsidRPr="00E419CD" w14:paraId="44D381C4" w14:textId="77777777" w:rsidTr="00E419CD">
        <w:trPr>
          <w:trHeight w:val="300"/>
        </w:trPr>
        <w:tc>
          <w:tcPr>
            <w:tcW w:w="4336" w:type="dxa"/>
            <w:gridSpan w:val="2"/>
            <w:tcBorders>
              <w:top w:val="nil"/>
              <w:left w:val="nil"/>
              <w:bottom w:val="nil"/>
              <w:right w:val="nil"/>
            </w:tcBorders>
            <w:shd w:val="clear" w:color="auto" w:fill="auto"/>
            <w:noWrap/>
            <w:vAlign w:val="bottom"/>
            <w:hideMark/>
          </w:tcPr>
          <w:p w14:paraId="1CC35903" w14:textId="77777777" w:rsidR="00E419CD" w:rsidRPr="00E419CD" w:rsidRDefault="00E419CD" w:rsidP="00E419CD">
            <w:pPr>
              <w:spacing w:after="0" w:line="240" w:lineRule="auto"/>
              <w:rPr>
                <w:rFonts w:ascii="Aptos Narrow" w:eastAsia="Times New Roman" w:hAnsi="Aptos Narrow" w:cs="Times New Roman"/>
                <w:b/>
                <w:bCs/>
                <w:color w:val="000000"/>
                <w:sz w:val="18"/>
                <w:szCs w:val="18"/>
              </w:rPr>
            </w:pPr>
            <w:r w:rsidRPr="00E419CD">
              <w:rPr>
                <w:rFonts w:ascii="Aptos Narrow" w:eastAsia="Times New Roman" w:hAnsi="Aptos Narrow" w:cs="Times New Roman"/>
                <w:b/>
                <w:bCs/>
                <w:color w:val="000000"/>
                <w:sz w:val="18"/>
                <w:szCs w:val="18"/>
              </w:rPr>
              <w:t>Maximální očekávaná cena celkem</w:t>
            </w:r>
          </w:p>
        </w:tc>
        <w:tc>
          <w:tcPr>
            <w:tcW w:w="1236" w:type="dxa"/>
            <w:tcBorders>
              <w:top w:val="nil"/>
              <w:left w:val="nil"/>
              <w:bottom w:val="nil"/>
              <w:right w:val="nil"/>
            </w:tcBorders>
            <w:shd w:val="clear" w:color="auto" w:fill="auto"/>
            <w:noWrap/>
            <w:vAlign w:val="bottom"/>
            <w:hideMark/>
          </w:tcPr>
          <w:p w14:paraId="0D3A94D2" w14:textId="77777777" w:rsidR="00E419CD" w:rsidRPr="00E419CD" w:rsidRDefault="00E419CD" w:rsidP="00E419CD">
            <w:pPr>
              <w:spacing w:after="0" w:line="240" w:lineRule="auto"/>
              <w:rPr>
                <w:rFonts w:ascii="Aptos Narrow" w:eastAsia="Times New Roman" w:hAnsi="Aptos Narrow" w:cs="Times New Roman"/>
                <w:b/>
                <w:bCs/>
                <w:color w:val="000000"/>
                <w:sz w:val="18"/>
                <w:szCs w:val="18"/>
              </w:rPr>
            </w:pPr>
          </w:p>
        </w:tc>
        <w:tc>
          <w:tcPr>
            <w:tcW w:w="2176" w:type="dxa"/>
            <w:tcBorders>
              <w:top w:val="nil"/>
              <w:left w:val="nil"/>
              <w:bottom w:val="nil"/>
              <w:right w:val="nil"/>
            </w:tcBorders>
            <w:shd w:val="clear" w:color="auto" w:fill="auto"/>
            <w:noWrap/>
            <w:vAlign w:val="bottom"/>
            <w:hideMark/>
          </w:tcPr>
          <w:p w14:paraId="1B6BEFC4" w14:textId="77777777" w:rsidR="00E419CD" w:rsidRPr="00E419CD" w:rsidRDefault="00E419CD" w:rsidP="00E419CD">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16DA03E1" w14:textId="77777777" w:rsidR="00E419CD" w:rsidRPr="00E419CD" w:rsidRDefault="00E419CD" w:rsidP="00E419CD">
            <w:pPr>
              <w:spacing w:after="0" w:line="240" w:lineRule="auto"/>
              <w:jc w:val="right"/>
              <w:rPr>
                <w:rFonts w:ascii="Aptos Narrow" w:eastAsia="Times New Roman" w:hAnsi="Aptos Narrow" w:cs="Times New Roman"/>
                <w:b/>
                <w:bCs/>
                <w:color w:val="000000"/>
                <w:sz w:val="18"/>
                <w:szCs w:val="18"/>
              </w:rPr>
            </w:pPr>
            <w:r w:rsidRPr="00E419CD">
              <w:rPr>
                <w:rFonts w:ascii="Aptos Narrow" w:eastAsia="Times New Roman" w:hAnsi="Aptos Narrow" w:cs="Times New Roman"/>
                <w:b/>
                <w:bCs/>
                <w:color w:val="000000"/>
                <w:sz w:val="18"/>
                <w:szCs w:val="18"/>
              </w:rPr>
              <w:t>185535</w:t>
            </w:r>
          </w:p>
        </w:tc>
      </w:tr>
    </w:tbl>
    <w:p w14:paraId="5EEDEC52" w14:textId="7AD42C3D" w:rsidR="0017782B" w:rsidRDefault="0017782B" w:rsidP="009A754C">
      <w:pPr>
        <w:spacing w:after="0" w:line="300" w:lineRule="atLeast"/>
        <w:jc w:val="both"/>
        <w:rPr>
          <w:rFonts w:asciiTheme="minorHAnsi" w:eastAsia="ITC Zapf Chancery" w:hAnsiTheme="minorHAnsi" w:cstheme="minorHAnsi"/>
        </w:rPr>
      </w:pPr>
    </w:p>
    <w:p w14:paraId="5D75A809" w14:textId="77777777" w:rsidR="001515C6" w:rsidRPr="008D7318" w:rsidRDefault="001515C6" w:rsidP="009A754C">
      <w:pPr>
        <w:spacing w:after="0" w:line="300" w:lineRule="atLeast"/>
        <w:jc w:val="both"/>
        <w:rPr>
          <w:rFonts w:asciiTheme="minorHAnsi" w:eastAsia="ITC Zapf Chancery" w:hAnsiTheme="minorHAnsi" w:cstheme="minorHAnsi"/>
        </w:rPr>
      </w:pPr>
    </w:p>
    <w:sectPr w:rsidR="001515C6" w:rsidRPr="008D7318" w:rsidSect="00F67C08">
      <w:headerReference w:type="default" r:id="rId10"/>
      <w:footerReference w:type="default" r:id="rId11"/>
      <w:pgSz w:w="11906" w:h="16838"/>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6B1C" w14:textId="77777777" w:rsidR="00091CA5" w:rsidRDefault="00091CA5">
      <w:pPr>
        <w:spacing w:after="0" w:line="240" w:lineRule="auto"/>
      </w:pPr>
      <w:r>
        <w:separator/>
      </w:r>
    </w:p>
  </w:endnote>
  <w:endnote w:type="continuationSeparator" w:id="0">
    <w:p w14:paraId="272A5514" w14:textId="77777777" w:rsidR="00091CA5" w:rsidRDefault="0009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ITC Zapf Chancery">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760957"/>
      <w:docPartObj>
        <w:docPartGallery w:val="Page Numbers (Bottom of Page)"/>
        <w:docPartUnique/>
      </w:docPartObj>
    </w:sdtPr>
    <w:sdtEndPr/>
    <w:sdtContent>
      <w:sdt>
        <w:sdtPr>
          <w:id w:val="1728636285"/>
          <w:docPartObj>
            <w:docPartGallery w:val="Page Numbers (Top of Page)"/>
            <w:docPartUnique/>
          </w:docPartObj>
        </w:sdtPr>
        <w:sdtEndPr/>
        <w:sdtContent>
          <w:p w14:paraId="2FF6E4B9" w14:textId="17E73EAD" w:rsidR="00304254" w:rsidRPr="00D46C94" w:rsidRDefault="00D46C94" w:rsidP="00D46C9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32AF" w14:textId="77777777" w:rsidR="00091CA5" w:rsidRDefault="00091CA5">
      <w:pPr>
        <w:spacing w:after="0" w:line="240" w:lineRule="auto"/>
      </w:pPr>
      <w:r>
        <w:separator/>
      </w:r>
    </w:p>
  </w:footnote>
  <w:footnote w:type="continuationSeparator" w:id="0">
    <w:p w14:paraId="3CAF7CAE" w14:textId="77777777" w:rsidR="00091CA5" w:rsidRDefault="0009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6E7E" w14:textId="77777777" w:rsidR="000730D0" w:rsidRDefault="000730D0">
    <w:pPr>
      <w:pBdr>
        <w:top w:val="nil"/>
        <w:left w:val="nil"/>
        <w:bottom w:val="nil"/>
        <w:right w:val="nil"/>
        <w:between w:val="nil"/>
      </w:pBdr>
      <w:tabs>
        <w:tab w:val="center" w:pos="4536"/>
        <w:tab w:val="right" w:pos="9072"/>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227"/>
    <w:multiLevelType w:val="hybridMultilevel"/>
    <w:tmpl w:val="FA44A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03DB4"/>
    <w:multiLevelType w:val="hybridMultilevel"/>
    <w:tmpl w:val="9D52E40A"/>
    <w:lvl w:ilvl="0" w:tplc="A33EF4DE">
      <w:start w:val="2"/>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8B95D0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151A17"/>
    <w:multiLevelType w:val="hybridMultilevel"/>
    <w:tmpl w:val="6A5244A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B522B2"/>
    <w:multiLevelType w:val="hybridMultilevel"/>
    <w:tmpl w:val="B87E5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FC4015"/>
    <w:multiLevelType w:val="hybridMultilevel"/>
    <w:tmpl w:val="D158C7B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213F9D"/>
    <w:multiLevelType w:val="hybridMultilevel"/>
    <w:tmpl w:val="0DA84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741884"/>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C4283C"/>
    <w:multiLevelType w:val="hybridMultilevel"/>
    <w:tmpl w:val="ECB446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A73F56"/>
    <w:multiLevelType w:val="singleLevel"/>
    <w:tmpl w:val="B2D4E638"/>
    <w:lvl w:ilvl="0">
      <w:start w:val="1"/>
      <w:numFmt w:val="bullet"/>
      <w:lvlText w:val=""/>
      <w:lvlJc w:val="left"/>
      <w:pPr>
        <w:tabs>
          <w:tab w:val="num" w:pos="900"/>
        </w:tabs>
        <w:ind w:left="900" w:hanging="360"/>
      </w:pPr>
      <w:rPr>
        <w:rFonts w:ascii="Symbol" w:hAnsi="Symbol" w:hint="default"/>
      </w:rPr>
    </w:lvl>
  </w:abstractNum>
  <w:abstractNum w:abstractNumId="10" w15:restartNumberingAfterBreak="0">
    <w:nsid w:val="1222461D"/>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3210D91"/>
    <w:multiLevelType w:val="hybridMultilevel"/>
    <w:tmpl w:val="A6D85E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1E1930"/>
    <w:multiLevelType w:val="hybridMultilevel"/>
    <w:tmpl w:val="0862F5A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F412B12"/>
    <w:multiLevelType w:val="singleLevel"/>
    <w:tmpl w:val="04050017"/>
    <w:lvl w:ilvl="0">
      <w:start w:val="1"/>
      <w:numFmt w:val="lowerLetter"/>
      <w:lvlText w:val="%1)"/>
      <w:lvlJc w:val="left"/>
      <w:pPr>
        <w:tabs>
          <w:tab w:val="num" w:pos="360"/>
        </w:tabs>
        <w:ind w:left="360" w:hanging="360"/>
      </w:pPr>
    </w:lvl>
  </w:abstractNum>
  <w:abstractNum w:abstractNumId="14" w15:restartNumberingAfterBreak="0">
    <w:nsid w:val="2C25316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35E72EF8"/>
    <w:multiLevelType w:val="multilevel"/>
    <w:tmpl w:val="46A69C66"/>
    <w:lvl w:ilvl="0">
      <w:start w:val="1"/>
      <w:numFmt w:val="decimal"/>
      <w:lvlText w:val="%1."/>
      <w:lvlJc w:val="left"/>
      <w:pPr>
        <w:tabs>
          <w:tab w:val="num" w:pos="540"/>
        </w:tabs>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7600C54"/>
    <w:multiLevelType w:val="hybridMultilevel"/>
    <w:tmpl w:val="80A6D53E"/>
    <w:lvl w:ilvl="0" w:tplc="0405000F">
      <w:start w:val="1"/>
      <w:numFmt w:val="decimal"/>
      <w:lvlText w:val="%1."/>
      <w:lvlJc w:val="left"/>
      <w:pPr>
        <w:tabs>
          <w:tab w:val="num" w:pos="360"/>
        </w:tabs>
        <w:ind w:left="360" w:hanging="360"/>
      </w:pPr>
    </w:lvl>
    <w:lvl w:ilvl="1" w:tplc="04050017">
      <w:start w:val="1"/>
      <w:numFmt w:val="lowerLetter"/>
      <w:lvlText w:val="%2)"/>
      <w:lvlJc w:val="left"/>
      <w:pPr>
        <w:ind w:left="72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7D618C4"/>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AC358C8"/>
    <w:multiLevelType w:val="hybridMultilevel"/>
    <w:tmpl w:val="27F07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6C10BB"/>
    <w:multiLevelType w:val="hybridMultilevel"/>
    <w:tmpl w:val="C734C30C"/>
    <w:lvl w:ilvl="0" w:tplc="5F245AA2">
      <w:start w:val="1"/>
      <w:numFmt w:val="lowerLetter"/>
      <w:lvlText w:val="%1)"/>
      <w:lvlJc w:val="left"/>
      <w:pPr>
        <w:ind w:left="720" w:hanging="360"/>
      </w:pPr>
      <w:rPr>
        <w:rFonts w:asciiTheme="minorHAnsi" w:eastAsia="Calibr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377B26"/>
    <w:multiLevelType w:val="hybridMultilevel"/>
    <w:tmpl w:val="E4542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227DC3"/>
    <w:multiLevelType w:val="multilevel"/>
    <w:tmpl w:val="C772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960920"/>
    <w:multiLevelType w:val="hybridMultilevel"/>
    <w:tmpl w:val="6082F8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A673E"/>
    <w:multiLevelType w:val="hybridMultilevel"/>
    <w:tmpl w:val="2C6CB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E5D7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F8F00F4"/>
    <w:multiLevelType w:val="hybridMultilevel"/>
    <w:tmpl w:val="BE9878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332669">
    <w:abstractNumId w:val="21"/>
  </w:num>
  <w:num w:numId="2" w16cid:durableId="1082020604">
    <w:abstractNumId w:val="3"/>
  </w:num>
  <w:num w:numId="3" w16cid:durableId="162360751">
    <w:abstractNumId w:val="23"/>
  </w:num>
  <w:num w:numId="4" w16cid:durableId="1829327770">
    <w:abstractNumId w:val="20"/>
  </w:num>
  <w:num w:numId="5" w16cid:durableId="115368266">
    <w:abstractNumId w:val="22"/>
  </w:num>
  <w:num w:numId="6" w16cid:durableId="708140056">
    <w:abstractNumId w:val="2"/>
    <w:lvlOverride w:ilvl="0">
      <w:startOverride w:val="1"/>
    </w:lvlOverride>
  </w:num>
  <w:num w:numId="7" w16cid:durableId="1187017323">
    <w:abstractNumId w:val="0"/>
  </w:num>
  <w:num w:numId="8" w16cid:durableId="1238830575">
    <w:abstractNumId w:val="16"/>
  </w:num>
  <w:num w:numId="9" w16cid:durableId="714234558">
    <w:abstractNumId w:val="6"/>
  </w:num>
  <w:num w:numId="10" w16cid:durableId="1445270098">
    <w:abstractNumId w:val="8"/>
  </w:num>
  <w:num w:numId="11" w16cid:durableId="1755274238">
    <w:abstractNumId w:val="4"/>
  </w:num>
  <w:num w:numId="12" w16cid:durableId="1189948706">
    <w:abstractNumId w:val="15"/>
    <w:lvlOverride w:ilvl="0">
      <w:startOverride w:val="1"/>
    </w:lvlOverride>
  </w:num>
  <w:num w:numId="13" w16cid:durableId="681470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310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569844">
    <w:abstractNumId w:val="14"/>
    <w:lvlOverride w:ilvl="0">
      <w:startOverride w:val="1"/>
    </w:lvlOverride>
  </w:num>
  <w:num w:numId="16" w16cid:durableId="807820985">
    <w:abstractNumId w:val="13"/>
    <w:lvlOverride w:ilvl="0">
      <w:startOverride w:val="1"/>
    </w:lvlOverride>
  </w:num>
  <w:num w:numId="17" w16cid:durableId="635767083">
    <w:abstractNumId w:val="7"/>
  </w:num>
  <w:num w:numId="18" w16cid:durableId="1719550908">
    <w:abstractNumId w:val="9"/>
  </w:num>
  <w:num w:numId="19" w16cid:durableId="1311860710">
    <w:abstractNumId w:val="17"/>
    <w:lvlOverride w:ilvl="0">
      <w:startOverride w:val="1"/>
    </w:lvlOverride>
  </w:num>
  <w:num w:numId="20" w16cid:durableId="1229925940">
    <w:abstractNumId w:val="24"/>
  </w:num>
  <w:num w:numId="21" w16cid:durableId="1206716794">
    <w:abstractNumId w:val="19"/>
  </w:num>
  <w:num w:numId="22" w16cid:durableId="1108966536">
    <w:abstractNumId w:val="11"/>
  </w:num>
  <w:num w:numId="23" w16cid:durableId="299921632">
    <w:abstractNumId w:val="18"/>
  </w:num>
  <w:num w:numId="24" w16cid:durableId="265619338">
    <w:abstractNumId w:val="5"/>
  </w:num>
  <w:num w:numId="25" w16cid:durableId="251593713">
    <w:abstractNumId w:val="25"/>
  </w:num>
  <w:num w:numId="26" w16cid:durableId="127096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54"/>
    <w:rsid w:val="000031DF"/>
    <w:rsid w:val="0003756C"/>
    <w:rsid w:val="00045108"/>
    <w:rsid w:val="0005544A"/>
    <w:rsid w:val="00067AD1"/>
    <w:rsid w:val="000730D0"/>
    <w:rsid w:val="00075F6E"/>
    <w:rsid w:val="00084ED2"/>
    <w:rsid w:val="00091CA5"/>
    <w:rsid w:val="000940A6"/>
    <w:rsid w:val="001515C6"/>
    <w:rsid w:val="00173D1B"/>
    <w:rsid w:val="001744AB"/>
    <w:rsid w:val="0017782B"/>
    <w:rsid w:val="001A246B"/>
    <w:rsid w:val="001A714D"/>
    <w:rsid w:val="001D7758"/>
    <w:rsid w:val="001E00A8"/>
    <w:rsid w:val="00225B8C"/>
    <w:rsid w:val="00262D5E"/>
    <w:rsid w:val="00273E44"/>
    <w:rsid w:val="00281B62"/>
    <w:rsid w:val="00283BB7"/>
    <w:rsid w:val="00293D26"/>
    <w:rsid w:val="002B755B"/>
    <w:rsid w:val="002C3AB0"/>
    <w:rsid w:val="002E3AA0"/>
    <w:rsid w:val="002E4776"/>
    <w:rsid w:val="002E5BE8"/>
    <w:rsid w:val="002F098B"/>
    <w:rsid w:val="00304254"/>
    <w:rsid w:val="003242DB"/>
    <w:rsid w:val="00332A0B"/>
    <w:rsid w:val="00347D12"/>
    <w:rsid w:val="0037350C"/>
    <w:rsid w:val="003901D7"/>
    <w:rsid w:val="003D00A7"/>
    <w:rsid w:val="003F4C60"/>
    <w:rsid w:val="004047C9"/>
    <w:rsid w:val="00427E0F"/>
    <w:rsid w:val="004568AA"/>
    <w:rsid w:val="00487536"/>
    <w:rsid w:val="004A2B33"/>
    <w:rsid w:val="004B1B7D"/>
    <w:rsid w:val="004D1495"/>
    <w:rsid w:val="004D2402"/>
    <w:rsid w:val="004F3EB0"/>
    <w:rsid w:val="004F4F02"/>
    <w:rsid w:val="004F7C2E"/>
    <w:rsid w:val="00503A4B"/>
    <w:rsid w:val="00520EC2"/>
    <w:rsid w:val="005246B4"/>
    <w:rsid w:val="0053551A"/>
    <w:rsid w:val="00543F70"/>
    <w:rsid w:val="00544B93"/>
    <w:rsid w:val="0055673D"/>
    <w:rsid w:val="005A36BE"/>
    <w:rsid w:val="00610D18"/>
    <w:rsid w:val="00625EBD"/>
    <w:rsid w:val="006276AD"/>
    <w:rsid w:val="00627E93"/>
    <w:rsid w:val="00643006"/>
    <w:rsid w:val="00652371"/>
    <w:rsid w:val="00653A52"/>
    <w:rsid w:val="00654D39"/>
    <w:rsid w:val="00656775"/>
    <w:rsid w:val="0066149A"/>
    <w:rsid w:val="00662875"/>
    <w:rsid w:val="006713DA"/>
    <w:rsid w:val="0067232B"/>
    <w:rsid w:val="00696DB4"/>
    <w:rsid w:val="006A7822"/>
    <w:rsid w:val="006B3774"/>
    <w:rsid w:val="006F367E"/>
    <w:rsid w:val="007033FE"/>
    <w:rsid w:val="007073CA"/>
    <w:rsid w:val="00721918"/>
    <w:rsid w:val="007349F3"/>
    <w:rsid w:val="00735973"/>
    <w:rsid w:val="00745C98"/>
    <w:rsid w:val="00746C03"/>
    <w:rsid w:val="007540B4"/>
    <w:rsid w:val="00760840"/>
    <w:rsid w:val="0076103D"/>
    <w:rsid w:val="00767A29"/>
    <w:rsid w:val="00784A58"/>
    <w:rsid w:val="007874CD"/>
    <w:rsid w:val="00797072"/>
    <w:rsid w:val="007C2341"/>
    <w:rsid w:val="007C59F4"/>
    <w:rsid w:val="007F10D1"/>
    <w:rsid w:val="008256BE"/>
    <w:rsid w:val="00826873"/>
    <w:rsid w:val="00847754"/>
    <w:rsid w:val="00850103"/>
    <w:rsid w:val="00853E84"/>
    <w:rsid w:val="008558E0"/>
    <w:rsid w:val="008764B9"/>
    <w:rsid w:val="008A577D"/>
    <w:rsid w:val="008B36A2"/>
    <w:rsid w:val="008C3F99"/>
    <w:rsid w:val="008D2E1F"/>
    <w:rsid w:val="008D7318"/>
    <w:rsid w:val="008F15BE"/>
    <w:rsid w:val="0091393F"/>
    <w:rsid w:val="009154DE"/>
    <w:rsid w:val="00924145"/>
    <w:rsid w:val="009256CC"/>
    <w:rsid w:val="009702D8"/>
    <w:rsid w:val="009833C6"/>
    <w:rsid w:val="009954C3"/>
    <w:rsid w:val="009A754C"/>
    <w:rsid w:val="009B057B"/>
    <w:rsid w:val="00A41F33"/>
    <w:rsid w:val="00A50972"/>
    <w:rsid w:val="00A57601"/>
    <w:rsid w:val="00A70B8E"/>
    <w:rsid w:val="00AA0F78"/>
    <w:rsid w:val="00AA1978"/>
    <w:rsid w:val="00AB40FD"/>
    <w:rsid w:val="00B1124C"/>
    <w:rsid w:val="00B20C61"/>
    <w:rsid w:val="00B25FA8"/>
    <w:rsid w:val="00B30472"/>
    <w:rsid w:val="00B63381"/>
    <w:rsid w:val="00B7003C"/>
    <w:rsid w:val="00BA2E35"/>
    <w:rsid w:val="00BC14CB"/>
    <w:rsid w:val="00BD06AD"/>
    <w:rsid w:val="00BE1AEE"/>
    <w:rsid w:val="00BE4CF8"/>
    <w:rsid w:val="00BF5EB8"/>
    <w:rsid w:val="00BF5FF6"/>
    <w:rsid w:val="00BF62F3"/>
    <w:rsid w:val="00C2252F"/>
    <w:rsid w:val="00C45A8A"/>
    <w:rsid w:val="00C56E1A"/>
    <w:rsid w:val="00C67B81"/>
    <w:rsid w:val="00C840A1"/>
    <w:rsid w:val="00C94201"/>
    <w:rsid w:val="00CD7481"/>
    <w:rsid w:val="00CF556A"/>
    <w:rsid w:val="00CF6531"/>
    <w:rsid w:val="00D071B6"/>
    <w:rsid w:val="00D46C94"/>
    <w:rsid w:val="00D46D0A"/>
    <w:rsid w:val="00D57D93"/>
    <w:rsid w:val="00D605C3"/>
    <w:rsid w:val="00D721B8"/>
    <w:rsid w:val="00DA06F7"/>
    <w:rsid w:val="00DB4863"/>
    <w:rsid w:val="00DB4C9E"/>
    <w:rsid w:val="00DD24FC"/>
    <w:rsid w:val="00DD5FE4"/>
    <w:rsid w:val="00E1394A"/>
    <w:rsid w:val="00E419CD"/>
    <w:rsid w:val="00E50770"/>
    <w:rsid w:val="00E51614"/>
    <w:rsid w:val="00EA21C5"/>
    <w:rsid w:val="00EC182A"/>
    <w:rsid w:val="00EE3ADE"/>
    <w:rsid w:val="00EE44FE"/>
    <w:rsid w:val="00F41C31"/>
    <w:rsid w:val="00F43B0F"/>
    <w:rsid w:val="00F67C08"/>
    <w:rsid w:val="00FB53F6"/>
    <w:rsid w:val="00FC5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3721"/>
  <w15:docId w15:val="{DF051892-6640-4B38-AD40-BE074813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aliases w:val="Styl2"/>
    <w:basedOn w:val="Normln"/>
    <w:uiPriority w:val="99"/>
    <w:qFormat/>
    <w:rsid w:val="004C7BA5"/>
    <w:pPr>
      <w:ind w:left="720"/>
      <w:contextualSpacing/>
    </w:pPr>
  </w:style>
  <w:style w:type="paragraph" w:styleId="Zhlav">
    <w:name w:val="header"/>
    <w:basedOn w:val="Normln"/>
    <w:link w:val="ZhlavChar"/>
    <w:uiPriority w:val="99"/>
    <w:unhideWhenUsed/>
    <w:rsid w:val="004C7B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7BA5"/>
  </w:style>
  <w:style w:type="paragraph" w:styleId="Zpat">
    <w:name w:val="footer"/>
    <w:basedOn w:val="Normln"/>
    <w:link w:val="ZpatChar"/>
    <w:uiPriority w:val="99"/>
    <w:unhideWhenUsed/>
    <w:rsid w:val="004C7B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C7BA5"/>
  </w:style>
  <w:style w:type="character" w:styleId="Hypertextovodkaz">
    <w:name w:val="Hyperlink"/>
    <w:basedOn w:val="Standardnpsmoodstavce"/>
    <w:uiPriority w:val="99"/>
    <w:unhideWhenUsed/>
    <w:rsid w:val="00B34E73"/>
    <w:rPr>
      <w:color w:val="0563C1" w:themeColor="hyperlink"/>
      <w:u w:val="singl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kladntext">
    <w:name w:val="Body Text"/>
    <w:basedOn w:val="Normln"/>
    <w:link w:val="ZkladntextChar"/>
    <w:rsid w:val="00797072"/>
    <w:pPr>
      <w:spacing w:after="0" w:line="240" w:lineRule="auto"/>
    </w:pPr>
    <w:rPr>
      <w:rFonts w:ascii="Arial" w:eastAsia="Times New Roman" w:hAnsi="Arial" w:cs="Arial"/>
      <w:b/>
      <w:bCs/>
      <w:sz w:val="24"/>
      <w:szCs w:val="24"/>
    </w:rPr>
  </w:style>
  <w:style w:type="character" w:customStyle="1" w:styleId="ZkladntextChar">
    <w:name w:val="Základní text Char"/>
    <w:basedOn w:val="Standardnpsmoodstavce"/>
    <w:link w:val="Zkladntext"/>
    <w:rsid w:val="00797072"/>
    <w:rPr>
      <w:rFonts w:ascii="Arial" w:eastAsia="Times New Roman" w:hAnsi="Arial" w:cs="Arial"/>
      <w:b/>
      <w:bCs/>
      <w:sz w:val="24"/>
      <w:szCs w:val="24"/>
    </w:rPr>
  </w:style>
  <w:style w:type="character" w:customStyle="1" w:styleId="Text10">
    <w:name w:val="Text10"/>
    <w:rsid w:val="00C94201"/>
    <w:rPr>
      <w:rFonts w:ascii="Arial" w:hAnsi="Arial" w:cs="Arial"/>
      <w:sz w:val="20"/>
    </w:rPr>
  </w:style>
  <w:style w:type="paragraph" w:styleId="Zkladntext2">
    <w:name w:val="Body Text 2"/>
    <w:basedOn w:val="Normln"/>
    <w:link w:val="Zkladntext2Char"/>
    <w:rsid w:val="006A7822"/>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Zkladntext2Char">
    <w:name w:val="Základní text 2 Char"/>
    <w:basedOn w:val="Standardnpsmoodstavce"/>
    <w:link w:val="Zkladntext2"/>
    <w:rsid w:val="006A7822"/>
    <w:rPr>
      <w:rFonts w:ascii="Times New Roman" w:eastAsia="Times New Roman" w:hAnsi="Times New Roman" w:cs="Times New Roman"/>
      <w:sz w:val="20"/>
      <w:szCs w:val="20"/>
    </w:rPr>
  </w:style>
  <w:style w:type="paragraph" w:styleId="Revize">
    <w:name w:val="Revision"/>
    <w:hidden/>
    <w:uiPriority w:val="99"/>
    <w:semiHidden/>
    <w:rsid w:val="00D57D93"/>
    <w:pPr>
      <w:spacing w:after="0" w:line="240" w:lineRule="auto"/>
    </w:pPr>
  </w:style>
  <w:style w:type="paragraph" w:customStyle="1" w:styleId="slodstavec">
    <w:name w:val="Čísl.odstavec"/>
    <w:basedOn w:val="Normln"/>
    <w:rsid w:val="00DB4C9E"/>
    <w:pPr>
      <w:spacing w:before="120" w:after="0" w:line="240" w:lineRule="auto"/>
      <w:ind w:left="273" w:hanging="273"/>
      <w:jc w:val="both"/>
    </w:pPr>
    <w:rPr>
      <w:rFonts w:ascii="Times New Roman" w:eastAsia="Times New Roman" w:hAnsi="Times New Roman" w:cs="Times New Roman"/>
      <w:sz w:val="20"/>
      <w:szCs w:val="20"/>
    </w:rPr>
  </w:style>
  <w:style w:type="paragraph" w:customStyle="1" w:styleId="ODSST">
    <w:name w:val="ODS_ST"/>
    <w:basedOn w:val="Normln"/>
    <w:rsid w:val="00DB4C9E"/>
    <w:pPr>
      <w:spacing w:after="120" w:line="240" w:lineRule="auto"/>
      <w:jc w:val="both"/>
    </w:pPr>
    <w:rPr>
      <w:rFonts w:ascii="Arial" w:eastAsia="Times New Roman" w:hAnsi="Arial" w:cs="Times New Roman"/>
      <w:szCs w:val="20"/>
    </w:rPr>
  </w:style>
  <w:style w:type="paragraph" w:customStyle="1" w:styleId="WW-Zkladntext2">
    <w:name w:val="WW-Základní text 2"/>
    <w:basedOn w:val="Normln"/>
    <w:rsid w:val="00610D18"/>
    <w:pPr>
      <w:widowControl w:val="0"/>
      <w:suppressAutoHyphens/>
      <w:spacing w:after="0" w:line="240" w:lineRule="auto"/>
      <w:jc w:val="both"/>
    </w:pPr>
    <w:rPr>
      <w:rFonts w:ascii="Times New Roman" w:eastAsia="Times New Roman" w:hAnsi="Times New Roman" w:cs="Times New Roman"/>
      <w:color w:val="0000FF"/>
      <w:sz w:val="24"/>
      <w:szCs w:val="20"/>
      <w:lang w:eastAsia="ar-SA"/>
    </w:rPr>
  </w:style>
  <w:style w:type="paragraph" w:styleId="Zkladntext3">
    <w:name w:val="Body Text 3"/>
    <w:basedOn w:val="Normln"/>
    <w:link w:val="Zkladntext3Char"/>
    <w:uiPriority w:val="99"/>
    <w:unhideWhenUsed/>
    <w:rsid w:val="00225B8C"/>
    <w:pPr>
      <w:spacing w:after="120"/>
    </w:pPr>
    <w:rPr>
      <w:sz w:val="16"/>
      <w:szCs w:val="16"/>
    </w:rPr>
  </w:style>
  <w:style w:type="character" w:customStyle="1" w:styleId="Zkladntext3Char">
    <w:name w:val="Základní text 3 Char"/>
    <w:basedOn w:val="Standardnpsmoodstavce"/>
    <w:link w:val="Zkladntext3"/>
    <w:uiPriority w:val="99"/>
    <w:rsid w:val="00225B8C"/>
    <w:rPr>
      <w:sz w:val="16"/>
      <w:szCs w:val="16"/>
    </w:rPr>
  </w:style>
  <w:style w:type="character" w:styleId="Odkaznakoment">
    <w:name w:val="annotation reference"/>
    <w:basedOn w:val="Standardnpsmoodstavce"/>
    <w:uiPriority w:val="99"/>
    <w:semiHidden/>
    <w:unhideWhenUsed/>
    <w:rsid w:val="009A754C"/>
    <w:rPr>
      <w:sz w:val="16"/>
      <w:szCs w:val="16"/>
    </w:rPr>
  </w:style>
  <w:style w:type="paragraph" w:styleId="Textkomente">
    <w:name w:val="annotation text"/>
    <w:basedOn w:val="Normln"/>
    <w:link w:val="TextkomenteChar"/>
    <w:uiPriority w:val="99"/>
    <w:unhideWhenUsed/>
    <w:rsid w:val="009A754C"/>
    <w:pPr>
      <w:spacing w:line="240" w:lineRule="auto"/>
    </w:pPr>
    <w:rPr>
      <w:sz w:val="20"/>
      <w:szCs w:val="20"/>
    </w:rPr>
  </w:style>
  <w:style w:type="character" w:customStyle="1" w:styleId="TextkomenteChar">
    <w:name w:val="Text komentáře Char"/>
    <w:basedOn w:val="Standardnpsmoodstavce"/>
    <w:link w:val="Textkomente"/>
    <w:uiPriority w:val="99"/>
    <w:rsid w:val="009A754C"/>
    <w:rPr>
      <w:sz w:val="20"/>
      <w:szCs w:val="20"/>
    </w:rPr>
  </w:style>
  <w:style w:type="paragraph" w:styleId="Pedmtkomente">
    <w:name w:val="annotation subject"/>
    <w:basedOn w:val="Textkomente"/>
    <w:next w:val="Textkomente"/>
    <w:link w:val="PedmtkomenteChar"/>
    <w:uiPriority w:val="99"/>
    <w:semiHidden/>
    <w:unhideWhenUsed/>
    <w:rsid w:val="009A754C"/>
    <w:rPr>
      <w:b/>
      <w:bCs/>
    </w:rPr>
  </w:style>
  <w:style w:type="character" w:customStyle="1" w:styleId="PedmtkomenteChar">
    <w:name w:val="Předmět komentáře Char"/>
    <w:basedOn w:val="TextkomenteChar"/>
    <w:link w:val="Pedmtkomente"/>
    <w:uiPriority w:val="99"/>
    <w:semiHidden/>
    <w:rsid w:val="009A754C"/>
    <w:rPr>
      <w:b/>
      <w:bCs/>
      <w:sz w:val="20"/>
      <w:szCs w:val="20"/>
    </w:rPr>
  </w:style>
  <w:style w:type="character" w:styleId="Nevyeenzmnka">
    <w:name w:val="Unresolved Mention"/>
    <w:basedOn w:val="Standardnpsmoodstavce"/>
    <w:uiPriority w:val="99"/>
    <w:semiHidden/>
    <w:unhideWhenUsed/>
    <w:rsid w:val="00332A0B"/>
    <w:rPr>
      <w:color w:val="605E5C"/>
      <w:shd w:val="clear" w:color="auto" w:fill="E1DFDD"/>
    </w:rPr>
  </w:style>
  <w:style w:type="character" w:styleId="Sledovanodkaz">
    <w:name w:val="FollowedHyperlink"/>
    <w:basedOn w:val="Standardnpsmoodstavce"/>
    <w:uiPriority w:val="99"/>
    <w:semiHidden/>
    <w:unhideWhenUsed/>
    <w:rsid w:val="00E419CD"/>
    <w:rPr>
      <w:color w:val="96607D"/>
      <w:u w:val="single"/>
    </w:rPr>
  </w:style>
  <w:style w:type="paragraph" w:customStyle="1" w:styleId="msonormal0">
    <w:name w:val="msonormal"/>
    <w:basedOn w:val="Normln"/>
    <w:rsid w:val="00E419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ln"/>
    <w:rsid w:val="00E419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rsid w:val="00E419CD"/>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67">
    <w:name w:val="xl67"/>
    <w:basedOn w:val="Normln"/>
    <w:rsid w:val="00E419CD"/>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68">
    <w:name w:val="xl68"/>
    <w:basedOn w:val="Normln"/>
    <w:rsid w:val="00E419CD"/>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69">
    <w:name w:val="xl69"/>
    <w:basedOn w:val="Normln"/>
    <w:rsid w:val="00E419C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ln"/>
    <w:rsid w:val="00E419C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ln"/>
    <w:rsid w:val="00E419C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Normln"/>
    <w:rsid w:val="00E419CD"/>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73">
    <w:name w:val="xl73"/>
    <w:basedOn w:val="Normln"/>
    <w:rsid w:val="00E419CD"/>
    <w:pPr>
      <w:spacing w:before="100" w:beforeAutospacing="1" w:after="100" w:afterAutospacing="1" w:line="240" w:lineRule="auto"/>
    </w:pPr>
    <w:rPr>
      <w:rFonts w:ascii="Aptos Narrow" w:eastAsia="Times New Roman" w:hAnsi="Aptos Narrow" w:cs="Times New Roman"/>
      <w:b/>
      <w:bCs/>
      <w:sz w:val="18"/>
      <w:szCs w:val="18"/>
    </w:rPr>
  </w:style>
  <w:style w:type="paragraph" w:customStyle="1" w:styleId="xl74">
    <w:name w:val="xl74"/>
    <w:basedOn w:val="Normln"/>
    <w:rsid w:val="00E419CD"/>
    <w:pPr>
      <w:spacing w:before="100" w:beforeAutospacing="1" w:after="100" w:afterAutospacing="1" w:line="240" w:lineRule="auto"/>
    </w:pPr>
    <w:rPr>
      <w:rFonts w:ascii="Aptos Narrow" w:eastAsia="Times New Roman" w:hAnsi="Aptos Narrow"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8859">
      <w:bodyDiv w:val="1"/>
      <w:marLeft w:val="0"/>
      <w:marRight w:val="0"/>
      <w:marTop w:val="0"/>
      <w:marBottom w:val="0"/>
      <w:divBdr>
        <w:top w:val="none" w:sz="0" w:space="0" w:color="auto"/>
        <w:left w:val="none" w:sz="0" w:space="0" w:color="auto"/>
        <w:bottom w:val="none" w:sz="0" w:space="0" w:color="auto"/>
        <w:right w:val="none" w:sz="0" w:space="0" w:color="auto"/>
      </w:divBdr>
    </w:div>
    <w:div w:id="588392415">
      <w:bodyDiv w:val="1"/>
      <w:marLeft w:val="0"/>
      <w:marRight w:val="0"/>
      <w:marTop w:val="0"/>
      <w:marBottom w:val="0"/>
      <w:divBdr>
        <w:top w:val="none" w:sz="0" w:space="0" w:color="auto"/>
        <w:left w:val="none" w:sz="0" w:space="0" w:color="auto"/>
        <w:bottom w:val="none" w:sz="0" w:space="0" w:color="auto"/>
        <w:right w:val="none" w:sz="0" w:space="0" w:color="auto"/>
      </w:divBdr>
    </w:div>
    <w:div w:id="614676688">
      <w:bodyDiv w:val="1"/>
      <w:marLeft w:val="0"/>
      <w:marRight w:val="0"/>
      <w:marTop w:val="0"/>
      <w:marBottom w:val="0"/>
      <w:divBdr>
        <w:top w:val="none" w:sz="0" w:space="0" w:color="auto"/>
        <w:left w:val="none" w:sz="0" w:space="0" w:color="auto"/>
        <w:bottom w:val="none" w:sz="0" w:space="0" w:color="auto"/>
        <w:right w:val="none" w:sz="0" w:space="0" w:color="auto"/>
      </w:divBdr>
    </w:div>
    <w:div w:id="948969659">
      <w:bodyDiv w:val="1"/>
      <w:marLeft w:val="0"/>
      <w:marRight w:val="0"/>
      <w:marTop w:val="0"/>
      <w:marBottom w:val="0"/>
      <w:divBdr>
        <w:top w:val="none" w:sz="0" w:space="0" w:color="auto"/>
        <w:left w:val="none" w:sz="0" w:space="0" w:color="auto"/>
        <w:bottom w:val="none" w:sz="0" w:space="0" w:color="auto"/>
        <w:right w:val="none" w:sz="0" w:space="0" w:color="auto"/>
      </w:divBdr>
    </w:div>
    <w:div w:id="1126699342">
      <w:bodyDiv w:val="1"/>
      <w:marLeft w:val="0"/>
      <w:marRight w:val="0"/>
      <w:marTop w:val="0"/>
      <w:marBottom w:val="0"/>
      <w:divBdr>
        <w:top w:val="none" w:sz="0" w:space="0" w:color="auto"/>
        <w:left w:val="none" w:sz="0" w:space="0" w:color="auto"/>
        <w:bottom w:val="none" w:sz="0" w:space="0" w:color="auto"/>
        <w:right w:val="none" w:sz="0" w:space="0" w:color="auto"/>
      </w:divBdr>
    </w:div>
    <w:div w:id="1418594286">
      <w:bodyDiv w:val="1"/>
      <w:marLeft w:val="0"/>
      <w:marRight w:val="0"/>
      <w:marTop w:val="0"/>
      <w:marBottom w:val="0"/>
      <w:divBdr>
        <w:top w:val="none" w:sz="0" w:space="0" w:color="auto"/>
        <w:left w:val="none" w:sz="0" w:space="0" w:color="auto"/>
        <w:bottom w:val="none" w:sz="0" w:space="0" w:color="auto"/>
        <w:right w:val="none" w:sz="0" w:space="0" w:color="auto"/>
      </w:divBdr>
    </w:div>
    <w:div w:id="20127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a.polakova@ruk.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enturamodera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uqreOiF0OXtKa+0s6UA9Q/9gw==">AMUW2mVXJOwCssENzh4qcWLUONjj0BSs/MtMMxVNAsVm6xH+PpEwXMa8XrsJWpWoWMQTx6cqMATQrPar+ajGS0kx7ATVtneWfPJ3rx7LRXo4Q4eVccDIsWfzj6gbuOGUghG7EfrQasH5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3825</Words>
  <Characters>22573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 Stefan</dc:creator>
  <cp:lastModifiedBy>Věra Barnová</cp:lastModifiedBy>
  <cp:revision>8</cp:revision>
  <cp:lastPrinted>2025-02-26T15:28:00Z</cp:lastPrinted>
  <dcterms:created xsi:type="dcterms:W3CDTF">2025-05-05T01:06:00Z</dcterms:created>
  <dcterms:modified xsi:type="dcterms:W3CDTF">2025-06-04T14:30:00Z</dcterms:modified>
</cp:coreProperties>
</file>