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54B" w:rsidRDefault="006D05DF">
      <w:pPr>
        <w:spacing w:before="10" w:after="1003"/>
        <w:ind w:right="29"/>
      </w:pPr>
      <w:bookmarkStart w:id="0" w:name="_GoBack"/>
      <w:r>
        <w:rPr>
          <w:noProof/>
        </w:rPr>
        <w:drawing>
          <wp:inline distT="0" distB="0" distL="0" distR="0">
            <wp:extent cx="6153785" cy="44767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2554B" w:rsidRDefault="006D05DF">
      <w:pPr>
        <w:spacing w:line="213" w:lineRule="auto"/>
        <w:ind w:left="5616"/>
        <w:rPr>
          <w:rFonts w:ascii="Courier New" w:hAnsi="Courier New"/>
          <w:b/>
          <w:color w:val="000000"/>
          <w:spacing w:val="-26"/>
          <w:sz w:val="23"/>
          <w:lang w:val="cs-CZ"/>
        </w:rPr>
      </w:pPr>
      <w:r>
        <w:rPr>
          <w:rFonts w:ascii="Courier New" w:hAnsi="Courier New"/>
          <w:b/>
          <w:color w:val="000000"/>
          <w:spacing w:val="-26"/>
          <w:sz w:val="23"/>
          <w:lang w:val="cs-CZ"/>
        </w:rPr>
        <w:t>Město Kroměříž</w:t>
      </w:r>
    </w:p>
    <w:p w:rsidR="00E2554B" w:rsidRDefault="006D05DF">
      <w:pPr>
        <w:tabs>
          <w:tab w:val="right" w:pos="7339"/>
        </w:tabs>
        <w:rPr>
          <w:rFonts w:ascii="Courier New" w:hAnsi="Courier New"/>
          <w:b/>
          <w:color w:val="000000"/>
          <w:spacing w:val="-32"/>
          <w:sz w:val="18"/>
          <w:lang w:val="cs-CZ"/>
        </w:rPr>
      </w:pPr>
      <w:r>
        <w:rPr>
          <w:rFonts w:ascii="Courier New" w:hAnsi="Courier New"/>
          <w:b/>
          <w:color w:val="000000"/>
          <w:spacing w:val="-32"/>
          <w:sz w:val="18"/>
          <w:lang w:val="cs-CZ"/>
        </w:rPr>
        <w:t xml:space="preserve">VYŘIZUJE: </w:t>
      </w:r>
      <w:proofErr w:type="spellStart"/>
      <w:r>
        <w:rPr>
          <w:rFonts w:ascii="Courier New" w:hAnsi="Courier New"/>
          <w:b/>
          <w:color w:val="000000"/>
          <w:spacing w:val="-32"/>
          <w:sz w:val="18"/>
          <w:lang w:val="cs-CZ"/>
        </w:rPr>
        <w:t>xxx</w:t>
      </w:r>
      <w:proofErr w:type="spellEnd"/>
      <w:r>
        <w:rPr>
          <w:rFonts w:ascii="Courier New" w:hAnsi="Courier New"/>
          <w:b/>
          <w:color w:val="000000"/>
          <w:spacing w:val="-32"/>
          <w:sz w:val="18"/>
          <w:lang w:val="cs-CZ"/>
        </w:rPr>
        <w:tab/>
      </w:r>
      <w:r>
        <w:rPr>
          <w:rFonts w:ascii="Courier New" w:hAnsi="Courier New"/>
          <w:b/>
          <w:color w:val="000000"/>
          <w:spacing w:val="-38"/>
          <w:sz w:val="23"/>
          <w:lang w:val="cs-CZ"/>
        </w:rPr>
        <w:t>Velké náměstí 115</w:t>
      </w:r>
    </w:p>
    <w:p w:rsidR="00E2554B" w:rsidRDefault="006D05DF">
      <w:pPr>
        <w:tabs>
          <w:tab w:val="right" w:pos="7190"/>
        </w:tabs>
        <w:rPr>
          <w:rFonts w:ascii="Courier New" w:hAnsi="Courier New"/>
          <w:b/>
          <w:color w:val="000000"/>
          <w:spacing w:val="-18"/>
          <w:sz w:val="18"/>
          <w:lang w:val="cs-CZ"/>
        </w:rPr>
      </w:pPr>
      <w:r>
        <w:rPr>
          <w:rFonts w:ascii="Courier New" w:hAnsi="Courier New"/>
          <w:b/>
          <w:color w:val="000000"/>
          <w:spacing w:val="-18"/>
          <w:sz w:val="18"/>
          <w:lang w:val="cs-CZ"/>
        </w:rPr>
        <w:t xml:space="preserve">TELEFON: </w:t>
      </w:r>
      <w:proofErr w:type="spellStart"/>
      <w:r>
        <w:rPr>
          <w:rFonts w:ascii="Courier New" w:hAnsi="Courier New"/>
          <w:b/>
          <w:color w:val="000000"/>
          <w:spacing w:val="-18"/>
          <w:sz w:val="18"/>
          <w:lang w:val="cs-CZ"/>
        </w:rPr>
        <w:t>xxx</w:t>
      </w:r>
      <w:proofErr w:type="spellEnd"/>
      <w:r>
        <w:rPr>
          <w:rFonts w:ascii="Courier New" w:hAnsi="Courier New"/>
          <w:b/>
          <w:color w:val="000000"/>
          <w:spacing w:val="-18"/>
          <w:sz w:val="18"/>
          <w:lang w:val="cs-CZ"/>
        </w:rPr>
        <w:tab/>
      </w:r>
      <w:r>
        <w:rPr>
          <w:rFonts w:ascii="Courier New" w:hAnsi="Courier New"/>
          <w:b/>
          <w:color w:val="000000"/>
          <w:spacing w:val="-28"/>
          <w:sz w:val="23"/>
          <w:lang w:val="cs-CZ"/>
        </w:rPr>
        <w:t>767 01 Kroměříž</w:t>
      </w:r>
    </w:p>
    <w:p w:rsidR="00E2554B" w:rsidRDefault="006D05DF">
      <w:pPr>
        <w:tabs>
          <w:tab w:val="right" w:pos="1886"/>
        </w:tabs>
        <w:spacing w:before="72" w:line="206" w:lineRule="auto"/>
        <w:rPr>
          <w:rFonts w:ascii="Courier New" w:hAnsi="Courier New"/>
          <w:b/>
          <w:color w:val="000000"/>
          <w:spacing w:val="-22"/>
          <w:sz w:val="18"/>
          <w:lang w:val="cs-CZ"/>
        </w:rPr>
      </w:pPr>
      <w:r>
        <w:rPr>
          <w:rFonts w:ascii="Courier New" w:hAnsi="Courier New"/>
          <w:b/>
          <w:color w:val="000000"/>
          <w:spacing w:val="-22"/>
          <w:sz w:val="18"/>
          <w:lang w:val="cs-CZ"/>
        </w:rPr>
        <w:t>MOBIL:</w:t>
      </w:r>
      <w:r>
        <w:rPr>
          <w:rFonts w:ascii="Courier New" w:hAnsi="Courier New"/>
          <w:b/>
          <w:color w:val="000000"/>
          <w:spacing w:val="-22"/>
          <w:sz w:val="18"/>
          <w:lang w:val="cs-CZ"/>
        </w:rPr>
        <w:tab/>
      </w:r>
      <w:proofErr w:type="spellStart"/>
      <w:r>
        <w:rPr>
          <w:rFonts w:ascii="Courier New" w:hAnsi="Courier New"/>
          <w:b/>
          <w:color w:val="000000"/>
          <w:spacing w:val="-18"/>
          <w:sz w:val="18"/>
          <w:lang w:val="cs-CZ"/>
        </w:rPr>
        <w:t>xxx</w:t>
      </w:r>
      <w:proofErr w:type="spellEnd"/>
    </w:p>
    <w:p w:rsidR="00E2554B" w:rsidRDefault="006D05DF">
      <w:pPr>
        <w:tabs>
          <w:tab w:val="right" w:pos="1819"/>
        </w:tabs>
        <w:spacing w:before="288" w:line="206" w:lineRule="auto"/>
        <w:rPr>
          <w:rFonts w:ascii="Courier New" w:hAnsi="Courier New"/>
          <w:b/>
          <w:color w:val="000000"/>
          <w:spacing w:val="-6"/>
          <w:sz w:val="18"/>
          <w:lang w:val="cs-CZ"/>
        </w:rPr>
      </w:pPr>
      <w:r>
        <w:rPr>
          <w:rFonts w:ascii="Courier New" w:hAnsi="Courier New"/>
          <w:b/>
          <w:color w:val="000000"/>
          <w:spacing w:val="-6"/>
          <w:sz w:val="18"/>
          <w:lang w:val="cs-CZ"/>
        </w:rPr>
        <w:t>DATUM:</w:t>
      </w:r>
      <w:r>
        <w:rPr>
          <w:rFonts w:ascii="Courier New" w:hAnsi="Courier New"/>
          <w:b/>
          <w:color w:val="000000"/>
          <w:spacing w:val="-6"/>
          <w:sz w:val="18"/>
          <w:lang w:val="cs-CZ"/>
        </w:rPr>
        <w:tab/>
      </w:r>
      <w:r>
        <w:rPr>
          <w:rFonts w:ascii="Courier New" w:hAnsi="Courier New"/>
          <w:b/>
          <w:color w:val="000000"/>
          <w:spacing w:val="-16"/>
          <w:sz w:val="18"/>
          <w:lang w:val="cs-CZ"/>
        </w:rPr>
        <w:t>2025-06-17</w:t>
      </w:r>
    </w:p>
    <w:p w:rsidR="00E2554B" w:rsidRDefault="006D05DF">
      <w:pPr>
        <w:spacing w:before="576"/>
        <w:ind w:right="72"/>
        <w:jc w:val="both"/>
        <w:rPr>
          <w:rFonts w:ascii="Courier New" w:hAnsi="Courier New"/>
          <w:b/>
          <w:color w:val="000000"/>
          <w:spacing w:val="-38"/>
          <w:sz w:val="23"/>
          <w:lang w:val="cs-CZ"/>
        </w:rPr>
      </w:pPr>
      <w:r>
        <w:rPr>
          <w:rFonts w:ascii="Courier New" w:hAnsi="Courier New"/>
          <w:b/>
          <w:color w:val="000000"/>
          <w:spacing w:val="-38"/>
          <w:sz w:val="23"/>
          <w:lang w:val="cs-CZ"/>
        </w:rPr>
        <w:t xml:space="preserve">Cenová nabídka na zpracování </w:t>
      </w:r>
      <w:proofErr w:type="gramStart"/>
      <w:r>
        <w:rPr>
          <w:rFonts w:ascii="Courier New" w:hAnsi="Courier New"/>
          <w:b/>
          <w:color w:val="000000"/>
          <w:spacing w:val="-38"/>
          <w:sz w:val="23"/>
          <w:lang w:val="cs-CZ"/>
        </w:rPr>
        <w:t>dokumentace - protokolu</w:t>
      </w:r>
      <w:proofErr w:type="gramEnd"/>
      <w:r>
        <w:rPr>
          <w:rFonts w:ascii="Courier New" w:hAnsi="Courier New"/>
          <w:b/>
          <w:color w:val="000000"/>
          <w:spacing w:val="-38"/>
          <w:sz w:val="23"/>
          <w:lang w:val="cs-CZ"/>
        </w:rPr>
        <w:t xml:space="preserve"> o vlhkostním průzkumu s koncepcí sanace </w:t>
      </w:r>
      <w:r>
        <w:rPr>
          <w:rFonts w:ascii="Courier New" w:hAnsi="Courier New"/>
          <w:b/>
          <w:color w:val="000000"/>
          <w:spacing w:val="-45"/>
          <w:sz w:val="23"/>
          <w:lang w:val="cs-CZ"/>
        </w:rPr>
        <w:t xml:space="preserve">vlhkého zdiva a instalací aktivní osmózy pro odvlhčení zdiva ve zkušebním provozu objektu „Velké nám. </w:t>
      </w:r>
      <w:r>
        <w:rPr>
          <w:rFonts w:ascii="Courier New" w:hAnsi="Courier New"/>
          <w:b/>
          <w:color w:val="000000"/>
          <w:spacing w:val="-42"/>
          <w:sz w:val="23"/>
          <w:lang w:val="cs-CZ"/>
        </w:rPr>
        <w:t>33/11 v Kroměříži“</w:t>
      </w:r>
    </w:p>
    <w:p w:rsidR="00E2554B" w:rsidRDefault="006D05DF">
      <w:pPr>
        <w:spacing w:before="540"/>
        <w:rPr>
          <w:rFonts w:ascii="Courier New" w:hAnsi="Courier New"/>
          <w:b/>
          <w:color w:val="000000"/>
          <w:spacing w:val="-40"/>
          <w:u w:val="single"/>
          <w:lang w:val="cs-CZ"/>
        </w:rPr>
      </w:pPr>
      <w:r>
        <w:rPr>
          <w:rFonts w:ascii="Courier New" w:hAnsi="Courier New"/>
          <w:b/>
          <w:color w:val="000000"/>
          <w:spacing w:val="-40"/>
          <w:u w:val="single"/>
          <w:lang w:val="cs-CZ"/>
        </w:rPr>
        <w:t>1. Předmět a rozsah plnění</w:t>
      </w:r>
    </w:p>
    <w:p w:rsidR="00E2554B" w:rsidRDefault="006D05DF">
      <w:pPr>
        <w:ind w:left="360" w:right="72" w:hanging="360"/>
        <w:jc w:val="both"/>
        <w:rPr>
          <w:rFonts w:ascii="Courier New" w:hAnsi="Courier New"/>
          <w:b/>
          <w:i/>
          <w:color w:val="000000"/>
          <w:spacing w:val="-36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36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36"/>
          <w:lang w:val="cs-CZ"/>
        </w:rPr>
        <w:t xml:space="preserve"> Předmětem této nabídky je zpracování protokolu o vlhkostním průzkumu s koncepcí sanace vlhkého zdiva </w:t>
      </w:r>
      <w:r>
        <w:rPr>
          <w:rFonts w:ascii="Courier New" w:hAnsi="Courier New"/>
          <w:b/>
          <w:color w:val="000000"/>
          <w:spacing w:val="-46"/>
          <w:lang w:val="cs-CZ"/>
        </w:rPr>
        <w:t xml:space="preserve">a instalací aktivní osmózy pro odvlhčení zdiva ve zkušebním provozu jako výchozí podklad pro zpracování </w:t>
      </w:r>
      <w:r>
        <w:rPr>
          <w:rFonts w:ascii="Courier New" w:hAnsi="Courier New"/>
          <w:b/>
          <w:color w:val="000000"/>
          <w:spacing w:val="-41"/>
          <w:lang w:val="cs-CZ"/>
        </w:rPr>
        <w:t>následujících stupňů projektové dokumentace v rámci obnovy fasády</w:t>
      </w:r>
    </w:p>
    <w:p w:rsidR="00E2554B" w:rsidRDefault="006D05DF">
      <w:pPr>
        <w:spacing w:before="108" w:line="266" w:lineRule="auto"/>
        <w:rPr>
          <w:rFonts w:ascii="Courier New" w:hAnsi="Courier New"/>
          <w:b/>
          <w:i/>
          <w:color w:val="000000"/>
          <w:spacing w:val="-42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42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42"/>
          <w:lang w:val="cs-CZ"/>
        </w:rPr>
        <w:t xml:space="preserve"> Objekt: </w:t>
      </w:r>
      <w:proofErr w:type="spellStart"/>
      <w:r>
        <w:rPr>
          <w:rFonts w:ascii="Courier New" w:hAnsi="Courier New"/>
          <w:b/>
          <w:color w:val="000000"/>
          <w:spacing w:val="-42"/>
          <w:lang w:val="cs-CZ"/>
        </w:rPr>
        <w:t>k.ú</w:t>
      </w:r>
      <w:proofErr w:type="spellEnd"/>
      <w:r>
        <w:rPr>
          <w:rFonts w:ascii="Courier New" w:hAnsi="Courier New"/>
          <w:b/>
          <w:color w:val="000000"/>
          <w:spacing w:val="-42"/>
          <w:lang w:val="cs-CZ"/>
        </w:rPr>
        <w:t xml:space="preserve">. Kroměříž, Velké náměstí 33/11, </w:t>
      </w:r>
      <w:hyperlink r:id="rId6">
        <w:proofErr w:type="spellStart"/>
        <w:r>
          <w:rPr>
            <w:rFonts w:ascii="Courier New" w:hAnsi="Courier New"/>
            <w:b/>
            <w:color w:val="0000FF"/>
            <w:spacing w:val="-42"/>
            <w:u w:val="single"/>
            <w:lang w:val="cs-CZ"/>
          </w:rPr>
          <w:t>parc</w:t>
        </w:r>
        <w:proofErr w:type="spellEnd"/>
        <w:r>
          <w:rPr>
            <w:rFonts w:ascii="Courier New" w:hAnsi="Courier New"/>
            <w:b/>
            <w:color w:val="0000FF"/>
            <w:spacing w:val="-42"/>
            <w:u w:val="single"/>
            <w:lang w:val="cs-CZ"/>
          </w:rPr>
          <w:t>. č. st</w:t>
        </w:r>
      </w:hyperlink>
      <w:r>
        <w:rPr>
          <w:rFonts w:ascii="Courier New" w:hAnsi="Courier New"/>
          <w:b/>
          <w:color w:val="000000"/>
          <w:spacing w:val="-42"/>
          <w:lang w:val="cs-CZ"/>
        </w:rPr>
        <w:t>. 259/1</w:t>
      </w:r>
    </w:p>
    <w:p w:rsidR="00E2554B" w:rsidRDefault="006D05DF">
      <w:pPr>
        <w:spacing w:before="72" w:line="266" w:lineRule="auto"/>
        <w:rPr>
          <w:rFonts w:ascii="Courier New" w:hAnsi="Courier New"/>
          <w:b/>
          <w:i/>
          <w:color w:val="000000"/>
          <w:spacing w:val="-39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39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39"/>
          <w:lang w:val="cs-CZ"/>
        </w:rPr>
        <w:t xml:space="preserve"> Vypracování podkladů bude v souladu s ČSN P 73 0610 „Hydroizolace staveb – sanace vlhkého zdiva“</w:t>
      </w:r>
    </w:p>
    <w:p w:rsidR="00E2554B" w:rsidRDefault="006D05DF">
      <w:pPr>
        <w:spacing w:before="72"/>
        <w:ind w:left="360" w:right="72" w:hanging="360"/>
        <w:rPr>
          <w:rFonts w:ascii="Courier New" w:hAnsi="Courier New"/>
          <w:b/>
          <w:i/>
          <w:color w:val="000000"/>
          <w:spacing w:val="-48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48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48"/>
          <w:lang w:val="cs-CZ"/>
        </w:rPr>
        <w:t xml:space="preserve"> Návrh sanačních opatření bude řešit stabilizaci </w:t>
      </w:r>
      <w:proofErr w:type="spellStart"/>
      <w:r>
        <w:rPr>
          <w:rFonts w:ascii="Courier New" w:hAnsi="Courier New"/>
          <w:b/>
          <w:color w:val="000000"/>
          <w:spacing w:val="-48"/>
          <w:lang w:val="cs-CZ"/>
        </w:rPr>
        <w:t>vnitroklimatických</w:t>
      </w:r>
      <w:proofErr w:type="spellEnd"/>
      <w:r>
        <w:rPr>
          <w:rFonts w:ascii="Courier New" w:hAnsi="Courier New"/>
          <w:b/>
          <w:color w:val="000000"/>
          <w:spacing w:val="-48"/>
          <w:lang w:val="cs-CZ"/>
        </w:rPr>
        <w:t xml:space="preserve"> a vlhkostních poměrů prostor 1.PP a návrh </w:t>
      </w:r>
      <w:r>
        <w:rPr>
          <w:rFonts w:ascii="Courier New" w:hAnsi="Courier New"/>
          <w:b/>
          <w:color w:val="000000"/>
          <w:spacing w:val="-45"/>
          <w:lang w:val="cs-CZ"/>
        </w:rPr>
        <w:t>sanačních opatření pro obnovu fasády v úrovni 1.NP vč. dvorního prostranství.</w:t>
      </w:r>
    </w:p>
    <w:p w:rsidR="00E2554B" w:rsidRDefault="006D05DF">
      <w:pPr>
        <w:spacing w:before="72"/>
        <w:ind w:left="360" w:right="72" w:hanging="360"/>
        <w:rPr>
          <w:rFonts w:ascii="Courier New" w:hAnsi="Courier New"/>
          <w:b/>
          <w:i/>
          <w:color w:val="000000"/>
          <w:spacing w:val="-41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41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41"/>
          <w:lang w:val="cs-CZ"/>
        </w:rPr>
        <w:t xml:space="preserve"> U suterénních prostor určených k sanaci se neuvažuje se změnou užívání ani s dispozičními úpravami a nepředpokládá se dlouhodobě jejich provozování.</w:t>
      </w:r>
    </w:p>
    <w:p w:rsidR="00E2554B" w:rsidRDefault="006D05DF">
      <w:pPr>
        <w:spacing w:before="288"/>
        <w:ind w:right="72"/>
        <w:jc w:val="both"/>
        <w:rPr>
          <w:rFonts w:ascii="Courier New" w:hAnsi="Courier New"/>
          <w:b/>
          <w:color w:val="000000"/>
          <w:spacing w:val="-32"/>
          <w:lang w:val="cs-CZ"/>
        </w:rPr>
      </w:pPr>
      <w:r>
        <w:rPr>
          <w:rFonts w:ascii="Courier New" w:hAnsi="Courier New"/>
          <w:b/>
          <w:color w:val="000000"/>
          <w:spacing w:val="-32"/>
          <w:lang w:val="cs-CZ"/>
        </w:rPr>
        <w:t xml:space="preserve">Protokol o vlhkostním průzkumu s koncepcí sanace vlhkého zdiva budou sloužit jako výchozí podklad </w:t>
      </w:r>
      <w:r>
        <w:rPr>
          <w:rFonts w:ascii="Courier New" w:hAnsi="Courier New"/>
          <w:b/>
          <w:color w:val="000000"/>
          <w:spacing w:val="-40"/>
          <w:lang w:val="cs-CZ"/>
        </w:rPr>
        <w:t xml:space="preserve">k odsouhlasení způsobu řešení orgány památkové péče k následnému vydání závazného stanoviska dle </w:t>
      </w:r>
      <w:proofErr w:type="spellStart"/>
      <w:r>
        <w:rPr>
          <w:rFonts w:ascii="Courier New" w:hAnsi="Courier New"/>
          <w:b/>
          <w:color w:val="000000"/>
          <w:spacing w:val="-40"/>
          <w:lang w:val="cs-CZ"/>
        </w:rPr>
        <w:t>z.č</w:t>
      </w:r>
      <w:proofErr w:type="spellEnd"/>
      <w:r>
        <w:rPr>
          <w:rFonts w:ascii="Courier New" w:hAnsi="Courier New"/>
          <w:b/>
          <w:color w:val="000000"/>
          <w:spacing w:val="-40"/>
          <w:lang w:val="cs-CZ"/>
        </w:rPr>
        <w:t xml:space="preserve">. </w:t>
      </w:r>
      <w:r>
        <w:rPr>
          <w:rFonts w:ascii="Courier New" w:hAnsi="Courier New"/>
          <w:b/>
          <w:color w:val="000000"/>
          <w:spacing w:val="-42"/>
          <w:lang w:val="cs-CZ"/>
        </w:rPr>
        <w:t xml:space="preserve">20/1987 Sb. o státní památkové péči ve znění pozdějších předpisů. Objekt je nemovitou kulturní památkou, </w:t>
      </w:r>
      <w:r>
        <w:rPr>
          <w:rFonts w:ascii="Courier New" w:hAnsi="Courier New"/>
          <w:b/>
          <w:color w:val="000000"/>
          <w:spacing w:val="-26"/>
          <w:lang w:val="cs-CZ"/>
        </w:rPr>
        <w:t xml:space="preserve">zapsán v ÚSKP </w:t>
      </w:r>
      <w:proofErr w:type="spellStart"/>
      <w:r>
        <w:rPr>
          <w:rFonts w:ascii="Courier New" w:hAnsi="Courier New"/>
          <w:b/>
          <w:color w:val="000000"/>
          <w:spacing w:val="-26"/>
          <w:lang w:val="cs-CZ"/>
        </w:rPr>
        <w:t>r.č</w:t>
      </w:r>
      <w:proofErr w:type="spellEnd"/>
      <w:r>
        <w:rPr>
          <w:rFonts w:ascii="Courier New" w:hAnsi="Courier New"/>
          <w:b/>
          <w:color w:val="000000"/>
          <w:spacing w:val="-26"/>
          <w:lang w:val="cs-CZ"/>
        </w:rPr>
        <w:t xml:space="preserve">. 17438/7-6009 ve vyhlášené památkové rezervaci č. ÚSKP 1036 a jde o území </w:t>
      </w:r>
      <w:r>
        <w:rPr>
          <w:rFonts w:ascii="Courier New" w:hAnsi="Courier New"/>
          <w:b/>
          <w:color w:val="000000"/>
          <w:spacing w:val="-47"/>
          <w:lang w:val="cs-CZ"/>
        </w:rPr>
        <w:t>s archeologickými nálezy I. kategorie ID SAS 28403.</w:t>
      </w:r>
    </w:p>
    <w:p w:rsidR="00E2554B" w:rsidRDefault="006D05DF">
      <w:pPr>
        <w:spacing w:before="288"/>
        <w:rPr>
          <w:rFonts w:ascii="Courier New" w:hAnsi="Courier New"/>
          <w:b/>
          <w:color w:val="000000"/>
          <w:spacing w:val="-45"/>
          <w:lang w:val="cs-CZ"/>
        </w:rPr>
      </w:pPr>
      <w:r>
        <w:rPr>
          <w:rFonts w:ascii="Courier New" w:hAnsi="Courier New"/>
          <w:b/>
          <w:color w:val="000000"/>
          <w:spacing w:val="-45"/>
          <w:lang w:val="cs-CZ"/>
        </w:rPr>
        <w:t>Protokol o vlhkostním průzkumu v rozsahu:</w:t>
      </w:r>
    </w:p>
    <w:p w:rsidR="00E2554B" w:rsidRDefault="006D05DF">
      <w:pPr>
        <w:tabs>
          <w:tab w:val="right" w:pos="9634"/>
        </w:tabs>
        <w:spacing w:before="36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3"/>
          <w:lang w:val="cs-CZ"/>
        </w:rPr>
        <w:t>Doplnění dokumentace stávajícího stav na základě zjištěných skutečností v editovatelné podobě (</w:t>
      </w:r>
      <w:proofErr w:type="spellStart"/>
      <w:r>
        <w:rPr>
          <w:rFonts w:ascii="Courier New" w:hAnsi="Courier New"/>
          <w:b/>
          <w:color w:val="000000"/>
          <w:spacing w:val="-43"/>
          <w:lang w:val="cs-CZ"/>
        </w:rPr>
        <w:t>dwg</w:t>
      </w:r>
      <w:proofErr w:type="spellEnd"/>
      <w:r>
        <w:rPr>
          <w:rFonts w:ascii="Courier New" w:hAnsi="Courier New"/>
          <w:b/>
          <w:color w:val="000000"/>
          <w:spacing w:val="-43"/>
          <w:lang w:val="cs-CZ"/>
        </w:rPr>
        <w:t>) pro</w:t>
      </w:r>
    </w:p>
    <w:p w:rsidR="00E2554B" w:rsidRDefault="006D05DF">
      <w:pPr>
        <w:ind w:left="432"/>
        <w:rPr>
          <w:rFonts w:ascii="Courier New" w:hAnsi="Courier New"/>
          <w:b/>
          <w:color w:val="000000"/>
          <w:spacing w:val="-43"/>
          <w:lang w:val="cs-CZ"/>
        </w:rPr>
      </w:pPr>
      <w:r>
        <w:rPr>
          <w:rFonts w:ascii="Courier New" w:hAnsi="Courier New"/>
          <w:b/>
          <w:color w:val="000000"/>
          <w:spacing w:val="-43"/>
          <w:lang w:val="cs-CZ"/>
        </w:rPr>
        <w:t>zpracování podkladů z vlhkostního průzkumu a pro návrh sanačních opatření.</w:t>
      </w:r>
    </w:p>
    <w:p w:rsidR="00E2554B" w:rsidRDefault="006D05DF">
      <w:pPr>
        <w:tabs>
          <w:tab w:val="right" w:pos="9634"/>
        </w:tabs>
        <w:spacing w:before="36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3"/>
          <w:lang w:val="cs-CZ"/>
        </w:rPr>
        <w:t>Stavebně-technický stav konstrukcí objektu, ověření původních systémů odvětrávání ze suterénních prostor</w:t>
      </w:r>
    </w:p>
    <w:p w:rsidR="00E2554B" w:rsidRDefault="006D05DF">
      <w:pPr>
        <w:ind w:left="432" w:right="72"/>
        <w:rPr>
          <w:rFonts w:ascii="Courier New" w:hAnsi="Courier New"/>
          <w:b/>
          <w:color w:val="000000"/>
          <w:spacing w:val="-47"/>
          <w:lang w:val="cs-CZ"/>
        </w:rPr>
      </w:pPr>
      <w:r>
        <w:rPr>
          <w:rFonts w:ascii="Courier New" w:hAnsi="Courier New"/>
          <w:b/>
          <w:color w:val="000000"/>
          <w:spacing w:val="-47"/>
          <w:lang w:val="cs-CZ"/>
        </w:rPr>
        <w:t xml:space="preserve">s případnou možností pro jejich zpětné obnovení (větrací mřížky v podloubí, odvětrávání v soklové části </w:t>
      </w:r>
      <w:r>
        <w:rPr>
          <w:rFonts w:ascii="Courier New" w:hAnsi="Courier New"/>
          <w:b/>
          <w:color w:val="000000"/>
          <w:spacing w:val="-48"/>
          <w:lang w:val="cs-CZ"/>
        </w:rPr>
        <w:t>pískovcového obložení z ul. Křížkovského aj.).</w:t>
      </w:r>
    </w:p>
    <w:p w:rsidR="00E2554B" w:rsidRDefault="006D05DF">
      <w:pPr>
        <w:tabs>
          <w:tab w:val="right" w:pos="9634"/>
        </w:tabs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4"/>
          <w:lang w:val="cs-CZ"/>
        </w:rPr>
        <w:t>Ověření existence stávajících vodorovných izolací ve zdivu v úrovni 1.</w:t>
      </w:r>
      <w:proofErr w:type="gramStart"/>
      <w:r>
        <w:rPr>
          <w:rFonts w:ascii="Courier New" w:hAnsi="Courier New"/>
          <w:b/>
          <w:color w:val="000000"/>
          <w:spacing w:val="-44"/>
          <w:lang w:val="cs-CZ"/>
        </w:rPr>
        <w:t>NP</w:t>
      </w:r>
      <w:proofErr w:type="gramEnd"/>
      <w:r>
        <w:rPr>
          <w:rFonts w:ascii="Courier New" w:hAnsi="Courier New"/>
          <w:b/>
          <w:color w:val="000000"/>
          <w:spacing w:val="-44"/>
          <w:lang w:val="cs-CZ"/>
        </w:rPr>
        <w:t xml:space="preserve"> a to zejména v místech provedené</w:t>
      </w:r>
    </w:p>
    <w:p w:rsidR="00E2554B" w:rsidRDefault="006D05DF">
      <w:pPr>
        <w:ind w:left="432"/>
        <w:rPr>
          <w:rFonts w:ascii="Courier New" w:hAnsi="Courier New"/>
          <w:b/>
          <w:color w:val="000000"/>
          <w:spacing w:val="-47"/>
          <w:lang w:val="cs-CZ"/>
        </w:rPr>
      </w:pPr>
      <w:r>
        <w:rPr>
          <w:rFonts w:ascii="Courier New" w:hAnsi="Courier New"/>
          <w:b/>
          <w:color w:val="000000"/>
          <w:spacing w:val="-47"/>
          <w:lang w:val="cs-CZ"/>
        </w:rPr>
        <w:t xml:space="preserve">hydroizolace z předchozího období a zesilujících pilířů pomocí </w:t>
      </w:r>
      <w:proofErr w:type="spellStart"/>
      <w:r>
        <w:rPr>
          <w:rFonts w:ascii="Courier New" w:hAnsi="Courier New"/>
          <w:b/>
          <w:color w:val="000000"/>
          <w:spacing w:val="-47"/>
          <w:lang w:val="cs-CZ"/>
        </w:rPr>
        <w:t>průvrtů</w:t>
      </w:r>
      <w:proofErr w:type="spellEnd"/>
      <w:r>
        <w:rPr>
          <w:rFonts w:ascii="Courier New" w:hAnsi="Courier New"/>
          <w:b/>
          <w:color w:val="000000"/>
          <w:spacing w:val="-47"/>
          <w:lang w:val="cs-CZ"/>
        </w:rPr>
        <w:t xml:space="preserve"> a vysekáním svislé drážky.</w:t>
      </w:r>
    </w:p>
    <w:p w:rsidR="00E2554B" w:rsidRDefault="006D05DF">
      <w:pPr>
        <w:ind w:left="360" w:right="72" w:hanging="360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131"/>
          <w:lang w:val="cs-CZ"/>
        </w:rPr>
        <w:t xml:space="preserve">Sonda do stávajících podlah jádrovým </w:t>
      </w:r>
      <w:proofErr w:type="spellStart"/>
      <w:r>
        <w:rPr>
          <w:rFonts w:ascii="Courier New" w:hAnsi="Courier New"/>
          <w:b/>
          <w:color w:val="000000"/>
          <w:spacing w:val="-131"/>
          <w:lang w:val="cs-CZ"/>
        </w:rPr>
        <w:t>pr</w:t>
      </w:r>
      <w:proofErr w:type="spellEnd"/>
      <w:r>
        <w:rPr>
          <w:rFonts w:ascii="Courier New" w:hAnsi="Courier New"/>
          <w:b/>
          <w:color w:val="000000"/>
          <w:spacing w:val="-131"/>
          <w:lang w:val="cs-CZ"/>
        </w:rPr>
        <w:br/>
      </w:r>
      <w:proofErr w:type="spellStart"/>
      <w:r>
        <w:rPr>
          <w:rFonts w:ascii="Courier New" w:hAnsi="Courier New"/>
          <w:b/>
          <w:color w:val="000000"/>
          <w:spacing w:val="-131"/>
          <w:lang w:val="cs-CZ"/>
        </w:rPr>
        <w:t>ůvrtem</w:t>
      </w:r>
      <w:proofErr w:type="spellEnd"/>
      <w:r>
        <w:rPr>
          <w:rFonts w:ascii="Courier New" w:hAnsi="Courier New"/>
          <w:b/>
          <w:color w:val="000000"/>
          <w:spacing w:val="-131"/>
          <w:lang w:val="cs-CZ"/>
        </w:rPr>
        <w:t xml:space="preserve"> pro zjištění konstrukčního provedení (betonové podlahy </w:t>
      </w:r>
      <w:r>
        <w:rPr>
          <w:rFonts w:ascii="Courier New" w:hAnsi="Courier New"/>
          <w:b/>
          <w:color w:val="000000"/>
          <w:spacing w:val="-131"/>
          <w:lang w:val="cs-CZ"/>
        </w:rPr>
        <w:br/>
      </w:r>
      <w:r>
        <w:rPr>
          <w:rFonts w:ascii="Courier New" w:hAnsi="Courier New"/>
          <w:b/>
          <w:color w:val="000000"/>
          <w:spacing w:val="-44"/>
          <w:lang w:val="cs-CZ"/>
        </w:rPr>
        <w:t>v 1.PP).</w:t>
      </w:r>
    </w:p>
    <w:p w:rsidR="00E2554B" w:rsidRDefault="006D05DF">
      <w:pPr>
        <w:tabs>
          <w:tab w:val="right" w:pos="7435"/>
        </w:tabs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7"/>
          <w:lang w:val="cs-CZ"/>
        </w:rPr>
        <w:t>Stav zdiva objektu s ohledem na vlhkost a na druhy a obsahy solí tvořících výkvěty.</w:t>
      </w:r>
    </w:p>
    <w:p w:rsidR="00E2554B" w:rsidRDefault="006D05DF">
      <w:pPr>
        <w:numPr>
          <w:ilvl w:val="0"/>
          <w:numId w:val="1"/>
        </w:numPr>
        <w:tabs>
          <w:tab w:val="clear" w:pos="216"/>
          <w:tab w:val="decimal" w:pos="648"/>
        </w:tabs>
        <w:spacing w:line="211" w:lineRule="auto"/>
        <w:ind w:left="432"/>
        <w:rPr>
          <w:rFonts w:ascii="Courier New" w:hAnsi="Courier New"/>
          <w:b/>
          <w:color w:val="000000"/>
          <w:spacing w:val="-41"/>
          <w:lang w:val="cs-CZ"/>
        </w:rPr>
      </w:pPr>
      <w:r>
        <w:rPr>
          <w:rFonts w:ascii="Courier New" w:hAnsi="Courier New"/>
          <w:b/>
          <w:color w:val="000000"/>
          <w:spacing w:val="-41"/>
          <w:lang w:val="cs-CZ"/>
        </w:rPr>
        <w:t>destruktivním způsobem (tj. laboratorní hmotnostní metodou) s vyhodnocením v akreditované laboratoři</w:t>
      </w:r>
    </w:p>
    <w:p w:rsidR="00E2554B" w:rsidRDefault="006D05DF">
      <w:pPr>
        <w:numPr>
          <w:ilvl w:val="0"/>
          <w:numId w:val="2"/>
        </w:numPr>
        <w:tabs>
          <w:tab w:val="clear" w:pos="288"/>
          <w:tab w:val="decimal" w:pos="720"/>
        </w:tabs>
        <w:ind w:left="360" w:firstLine="72"/>
        <w:rPr>
          <w:rFonts w:ascii="Courier New" w:hAnsi="Courier New"/>
          <w:b/>
          <w:color w:val="000000"/>
          <w:spacing w:val="-36"/>
          <w:lang w:val="cs-CZ"/>
        </w:rPr>
      </w:pPr>
      <w:r>
        <w:rPr>
          <w:rFonts w:ascii="Courier New" w:hAnsi="Courier New"/>
          <w:b/>
          <w:color w:val="000000"/>
          <w:spacing w:val="-36"/>
          <w:lang w:val="cs-CZ"/>
        </w:rPr>
        <w:t xml:space="preserve">nedestruktivním způsobem (tj. kapacitním mikrovlnným měřením pro zajištění vlhkosti konstrukcí </w:t>
      </w:r>
      <w:r>
        <w:rPr>
          <w:rFonts w:ascii="Courier New" w:hAnsi="Courier New"/>
          <w:b/>
          <w:color w:val="000000"/>
          <w:spacing w:val="-45"/>
          <w:lang w:val="cs-CZ"/>
        </w:rPr>
        <w:t>v hloubkách do cca 30 cm vč. vlhkostí povrchových úprav).</w:t>
      </w:r>
    </w:p>
    <w:p w:rsidR="00E2554B" w:rsidRDefault="006D05DF">
      <w:pPr>
        <w:numPr>
          <w:ilvl w:val="0"/>
          <w:numId w:val="2"/>
        </w:numPr>
        <w:tabs>
          <w:tab w:val="clear" w:pos="288"/>
          <w:tab w:val="decimal" w:pos="720"/>
        </w:tabs>
        <w:ind w:left="432"/>
        <w:rPr>
          <w:rFonts w:ascii="Courier New" w:hAnsi="Courier New"/>
          <w:b/>
          <w:color w:val="000000"/>
          <w:spacing w:val="-42"/>
          <w:lang w:val="cs-CZ"/>
        </w:rPr>
      </w:pPr>
      <w:r>
        <w:rPr>
          <w:rFonts w:ascii="Courier New" w:hAnsi="Courier New"/>
          <w:b/>
          <w:color w:val="000000"/>
          <w:spacing w:val="-42"/>
          <w:lang w:val="cs-CZ"/>
        </w:rPr>
        <w:t xml:space="preserve">laboratorní rozbor vzorků ze zdiva s ohledem na vyhodnocení stupně a druhu zasolené (dusičnany, </w:t>
      </w:r>
      <w:r>
        <w:rPr>
          <w:rFonts w:ascii="Courier New" w:hAnsi="Courier New"/>
          <w:b/>
          <w:color w:val="000000"/>
          <w:spacing w:val="-56"/>
          <w:lang w:val="cs-CZ"/>
        </w:rPr>
        <w:t>chloridy, sírany aj.).</w:t>
      </w:r>
    </w:p>
    <w:p w:rsidR="00E2554B" w:rsidRDefault="006D05DF">
      <w:pPr>
        <w:tabs>
          <w:tab w:val="right" w:pos="9091"/>
        </w:tabs>
        <w:spacing w:after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8"/>
          <w:lang w:val="cs-CZ"/>
        </w:rPr>
        <w:t xml:space="preserve">Laboratorní rozbor vody z čerpací jímky v 1.PP v akreditované laboratoři pro stanovení její </w:t>
      </w:r>
      <w:proofErr w:type="spellStart"/>
      <w:r>
        <w:rPr>
          <w:rFonts w:ascii="Courier New" w:hAnsi="Courier New"/>
          <w:b/>
          <w:color w:val="000000"/>
          <w:spacing w:val="-48"/>
          <w:lang w:val="cs-CZ"/>
        </w:rPr>
        <w:t>druhovosti</w:t>
      </w:r>
      <w:proofErr w:type="spellEnd"/>
      <w:r>
        <w:rPr>
          <w:rFonts w:ascii="Courier New" w:hAnsi="Courier New"/>
          <w:b/>
          <w:color w:val="000000"/>
          <w:spacing w:val="-48"/>
          <w:lang w:val="cs-CZ"/>
        </w:rPr>
        <w:t>.</w:t>
      </w:r>
    </w:p>
    <w:p w:rsidR="00E2554B" w:rsidRDefault="00E2554B">
      <w:pPr>
        <w:ind w:left="5" w:right="327"/>
      </w:pPr>
    </w:p>
    <w:p w:rsidR="00E2554B" w:rsidRDefault="00E2554B">
      <w:pPr>
        <w:sectPr w:rsidR="00E2554B">
          <w:pgSz w:w="11918" w:h="16854"/>
          <w:pgMar w:top="736" w:right="991" w:bottom="259" w:left="1127" w:header="720" w:footer="720" w:gutter="0"/>
          <w:cols w:space="708"/>
        </w:sectPr>
      </w:pPr>
    </w:p>
    <w:p w:rsidR="00E2554B" w:rsidRDefault="006D05DF">
      <w:pPr>
        <w:spacing w:before="10" w:after="327"/>
        <w:ind w:left="24" w:right="25"/>
      </w:pPr>
      <w:r>
        <w:rPr>
          <w:noProof/>
        </w:rPr>
        <w:lastRenderedPageBreak/>
        <w:drawing>
          <wp:inline distT="0" distB="0" distL="0" distR="0">
            <wp:extent cx="6153785" cy="44767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54B" w:rsidRDefault="006D05DF">
      <w:pPr>
        <w:tabs>
          <w:tab w:val="right" w:pos="211"/>
          <w:tab w:val="right" w:pos="9744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34"/>
          <w:lang w:val="cs-CZ"/>
        </w:rPr>
        <w:t>Pro objektivnost návrhu řešení bude průzkum rozšířen o speciální průzkum s orientací na měření</w:t>
      </w:r>
    </w:p>
    <w:p w:rsidR="00E2554B" w:rsidRDefault="006D05DF">
      <w:pPr>
        <w:ind w:left="504"/>
        <w:rPr>
          <w:rFonts w:ascii="Courier New" w:hAnsi="Courier New"/>
          <w:b/>
          <w:color w:val="000000"/>
          <w:spacing w:val="-46"/>
          <w:lang w:val="cs-CZ"/>
        </w:rPr>
      </w:pPr>
      <w:r>
        <w:rPr>
          <w:rFonts w:ascii="Courier New" w:hAnsi="Courier New"/>
          <w:b/>
          <w:color w:val="000000"/>
          <w:spacing w:val="-46"/>
          <w:lang w:val="cs-CZ"/>
        </w:rPr>
        <w:t xml:space="preserve">elektrického potenciálu ve zdivu, zjišťování elektrolytické vodivosti zdiva, kyselosti (tj. pH zdiva – </w:t>
      </w:r>
      <w:r>
        <w:rPr>
          <w:rFonts w:ascii="Courier New" w:hAnsi="Courier New"/>
          <w:b/>
          <w:color w:val="000000"/>
          <w:spacing w:val="-42"/>
          <w:lang w:val="cs-CZ"/>
        </w:rPr>
        <w:t>koncentrace vodíkových iontů), zemního odporu aj.</w:t>
      </w:r>
    </w:p>
    <w:p w:rsidR="00E2554B" w:rsidRDefault="006D05DF">
      <w:pPr>
        <w:tabs>
          <w:tab w:val="right" w:pos="211"/>
          <w:tab w:val="right" w:pos="9725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3"/>
          <w:lang w:val="cs-CZ"/>
        </w:rPr>
        <w:t>Dočasná instalace elektroosmotické technologie pro ověření funkčnosti pro odvlhčování objektu s funkčním</w:t>
      </w:r>
    </w:p>
    <w:p w:rsidR="00E2554B" w:rsidRDefault="006D05DF">
      <w:pPr>
        <w:ind w:left="504"/>
        <w:rPr>
          <w:rFonts w:ascii="Courier New" w:hAnsi="Courier New"/>
          <w:b/>
          <w:color w:val="000000"/>
          <w:spacing w:val="-46"/>
          <w:lang w:val="cs-CZ"/>
        </w:rPr>
      </w:pPr>
      <w:r>
        <w:rPr>
          <w:rFonts w:ascii="Courier New" w:hAnsi="Courier New"/>
          <w:b/>
          <w:color w:val="000000"/>
          <w:spacing w:val="-46"/>
          <w:lang w:val="cs-CZ"/>
        </w:rPr>
        <w:t>napojením na stávající rozvod elektroinstalace (samostatná kalkulace).</w:t>
      </w:r>
    </w:p>
    <w:p w:rsidR="00E2554B" w:rsidRDefault="006D05DF">
      <w:pPr>
        <w:tabs>
          <w:tab w:val="right" w:pos="211"/>
          <w:tab w:val="right" w:pos="4119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9"/>
          <w:lang w:val="cs-CZ"/>
        </w:rPr>
        <w:t>Posouzení výskytu a rozvoje kolonie plísní.</w:t>
      </w:r>
    </w:p>
    <w:p w:rsidR="00E2554B" w:rsidRDefault="006D05DF">
      <w:pPr>
        <w:tabs>
          <w:tab w:val="right" w:pos="211"/>
          <w:tab w:val="right" w:pos="6754"/>
        </w:tabs>
        <w:spacing w:before="36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8"/>
          <w:lang w:val="cs-CZ"/>
        </w:rPr>
        <w:t>Prověření lokálních zdrojů zavlhčení ovlivňující vlhkostní poměry objektu.</w:t>
      </w:r>
    </w:p>
    <w:p w:rsidR="00E2554B" w:rsidRDefault="006D05DF">
      <w:pPr>
        <w:tabs>
          <w:tab w:val="right" w:pos="211"/>
          <w:tab w:val="right" w:pos="7973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6"/>
          <w:lang w:val="cs-CZ"/>
        </w:rPr>
        <w:t>Klimatologický průzkum (rychlosti a směr proudění vzduchu, relativní vlhkosti vzduchu).</w:t>
      </w:r>
    </w:p>
    <w:p w:rsidR="00E2554B" w:rsidRDefault="006D05DF">
      <w:pPr>
        <w:tabs>
          <w:tab w:val="right" w:pos="211"/>
          <w:tab w:val="right" w:pos="9739"/>
        </w:tabs>
        <w:spacing w:before="36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39"/>
          <w:lang w:val="cs-CZ"/>
        </w:rPr>
        <w:t>Bezdrátová instalace snímačů s automatizovaným záznamem pro zjištění vývoje změn vlhkosti a teploty</w:t>
      </w:r>
    </w:p>
    <w:p w:rsidR="00E2554B" w:rsidRDefault="006D05DF">
      <w:pPr>
        <w:ind w:left="504"/>
        <w:rPr>
          <w:rFonts w:ascii="Courier New" w:hAnsi="Courier New"/>
          <w:b/>
          <w:color w:val="000000"/>
          <w:spacing w:val="-50"/>
          <w:lang w:val="cs-CZ"/>
        </w:rPr>
      </w:pPr>
      <w:r>
        <w:rPr>
          <w:rFonts w:ascii="Courier New" w:hAnsi="Courier New"/>
          <w:b/>
          <w:color w:val="000000"/>
          <w:spacing w:val="-50"/>
          <w:lang w:val="cs-CZ"/>
        </w:rPr>
        <w:t>(%</w:t>
      </w:r>
      <w:proofErr w:type="spellStart"/>
      <w:r>
        <w:rPr>
          <w:rFonts w:ascii="Courier New" w:hAnsi="Courier New"/>
          <w:b/>
          <w:color w:val="000000"/>
          <w:spacing w:val="-50"/>
          <w:lang w:val="cs-CZ"/>
        </w:rPr>
        <w:t>r.v</w:t>
      </w:r>
      <w:proofErr w:type="spellEnd"/>
      <w:r>
        <w:rPr>
          <w:rFonts w:ascii="Courier New" w:hAnsi="Courier New"/>
          <w:b/>
          <w:color w:val="000000"/>
          <w:spacing w:val="-50"/>
          <w:lang w:val="cs-CZ"/>
        </w:rPr>
        <w:t>., °C) ve vnitřních prostorech v návaznosti na vnější prostředí.</w:t>
      </w:r>
    </w:p>
    <w:p w:rsidR="00E2554B" w:rsidRDefault="006D05DF">
      <w:pPr>
        <w:tabs>
          <w:tab w:val="right" w:pos="211"/>
          <w:tab w:val="right" w:pos="7675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5"/>
          <w:lang w:val="cs-CZ"/>
        </w:rPr>
        <w:t>Vybudování pevné měřičské sítě pro sledování vývoje stěn vlhkosti ve zdivu (GANN).</w:t>
      </w:r>
    </w:p>
    <w:p w:rsidR="00E2554B" w:rsidRDefault="006D05DF">
      <w:pPr>
        <w:tabs>
          <w:tab w:val="right" w:pos="211"/>
          <w:tab w:val="right" w:pos="9360"/>
        </w:tabs>
        <w:spacing w:before="36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5"/>
          <w:lang w:val="cs-CZ"/>
        </w:rPr>
        <w:t>Osazení kotvících bodů pro zjištění povrchové a hloubkové vlhkosti pro rozdílné časové období (MOIST).</w:t>
      </w:r>
    </w:p>
    <w:p w:rsidR="00E2554B" w:rsidRDefault="006D05DF">
      <w:pPr>
        <w:tabs>
          <w:tab w:val="right" w:pos="211"/>
          <w:tab w:val="right" w:pos="9735"/>
        </w:tabs>
        <w:spacing w:before="36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0"/>
          <w:lang w:val="cs-CZ"/>
        </w:rPr>
        <w:t>Zajištění vstupních orientačních podkladů pro ověření hydrogeologických podmínek v místě posuzovaného</w:t>
      </w:r>
    </w:p>
    <w:p w:rsidR="00E2554B" w:rsidRDefault="006D05DF">
      <w:pPr>
        <w:ind w:left="504"/>
        <w:rPr>
          <w:rFonts w:ascii="Courier New" w:hAnsi="Courier New"/>
          <w:b/>
          <w:color w:val="000000"/>
          <w:spacing w:val="-34"/>
          <w:lang w:val="cs-CZ"/>
        </w:rPr>
      </w:pPr>
      <w:r>
        <w:rPr>
          <w:rFonts w:ascii="Courier New" w:hAnsi="Courier New"/>
          <w:b/>
          <w:color w:val="000000"/>
          <w:spacing w:val="-34"/>
          <w:lang w:val="cs-CZ"/>
        </w:rPr>
        <w:t>objektu.</w:t>
      </w:r>
    </w:p>
    <w:p w:rsidR="00E2554B" w:rsidRDefault="006D05DF">
      <w:pPr>
        <w:tabs>
          <w:tab w:val="right" w:pos="211"/>
          <w:tab w:val="right" w:pos="5703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0"/>
          <w:lang w:val="cs-CZ"/>
        </w:rPr>
        <w:t>Zhodnocení doposud provedených stavebně sanačních prací.</w:t>
      </w:r>
    </w:p>
    <w:p w:rsidR="00E2554B" w:rsidRDefault="006D05DF">
      <w:pPr>
        <w:spacing w:before="144"/>
        <w:ind w:left="504"/>
        <w:rPr>
          <w:rFonts w:ascii="Courier New" w:hAnsi="Courier New"/>
          <w:b/>
          <w:color w:val="000000"/>
          <w:spacing w:val="-41"/>
          <w:lang w:val="cs-CZ"/>
        </w:rPr>
      </w:pPr>
      <w:r>
        <w:rPr>
          <w:rFonts w:ascii="Courier New" w:hAnsi="Courier New"/>
          <w:b/>
          <w:color w:val="000000"/>
          <w:spacing w:val="-41"/>
          <w:lang w:val="cs-CZ"/>
        </w:rPr>
        <w:t>Výsledky průzkumu se zpracují formou Protokolu, jehož obsahem jsou zejména:</w:t>
      </w:r>
    </w:p>
    <w:p w:rsidR="00E2554B" w:rsidRDefault="006D05DF">
      <w:pPr>
        <w:tabs>
          <w:tab w:val="right" w:pos="211"/>
          <w:tab w:val="right" w:pos="6624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6"/>
          <w:lang w:val="cs-CZ"/>
        </w:rPr>
        <w:t>Poznatky z místního šetření technického a vlhkostního stavu konstrukcí.</w:t>
      </w:r>
    </w:p>
    <w:p w:rsidR="00E2554B" w:rsidRDefault="006D05DF">
      <w:pPr>
        <w:tabs>
          <w:tab w:val="right" w:pos="211"/>
          <w:tab w:val="right" w:pos="6322"/>
        </w:tabs>
        <w:spacing w:before="36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3"/>
          <w:lang w:val="cs-CZ"/>
        </w:rPr>
        <w:t>Fotodokumentace zjištěného technického a vlhkostního stavu zdiva.</w:t>
      </w:r>
    </w:p>
    <w:p w:rsidR="00E2554B" w:rsidRDefault="006D05DF">
      <w:pPr>
        <w:tabs>
          <w:tab w:val="right" w:pos="211"/>
          <w:tab w:val="right" w:pos="6653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0"/>
          <w:lang w:val="cs-CZ"/>
        </w:rPr>
        <w:t>Popis provedených průzkumů a dokumentace míst odběrů vzorků zdiva.</w:t>
      </w:r>
    </w:p>
    <w:p w:rsidR="00E2554B" w:rsidRDefault="006D05DF">
      <w:pPr>
        <w:tabs>
          <w:tab w:val="right" w:pos="211"/>
          <w:tab w:val="right" w:pos="9178"/>
        </w:tabs>
        <w:spacing w:before="36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4"/>
          <w:lang w:val="cs-CZ"/>
        </w:rPr>
        <w:t>Hodnocení laboratorní analýzy odebraných vzorků zdiva na vlhkost a na salinitu, vyhodnocení měření.</w:t>
      </w:r>
    </w:p>
    <w:p w:rsidR="00E2554B" w:rsidRDefault="006D05DF">
      <w:pPr>
        <w:tabs>
          <w:tab w:val="right" w:pos="211"/>
          <w:tab w:val="right" w:pos="6067"/>
        </w:tabs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7"/>
          <w:lang w:val="cs-CZ"/>
        </w:rPr>
        <w:t>Formulace příčin a způsobů vlhnutí a zasolení konstrukcí objektu.</w:t>
      </w:r>
    </w:p>
    <w:p w:rsidR="00E2554B" w:rsidRDefault="006D05DF">
      <w:pPr>
        <w:tabs>
          <w:tab w:val="right" w:pos="211"/>
          <w:tab w:val="right" w:pos="8218"/>
        </w:tabs>
        <w:spacing w:before="36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3"/>
          <w:lang w:val="cs-CZ"/>
        </w:rPr>
        <w:t>Koncepce sanace vlhkého zdiva s ohledem na stavebně-technický stav a charakter prostor.</w:t>
      </w:r>
    </w:p>
    <w:p w:rsidR="00E2554B" w:rsidRDefault="006D05DF">
      <w:pPr>
        <w:spacing w:before="252"/>
        <w:ind w:left="72"/>
        <w:rPr>
          <w:rFonts w:ascii="Courier New" w:hAnsi="Courier New"/>
          <w:b/>
          <w:color w:val="000000"/>
          <w:spacing w:val="-38"/>
          <w:lang w:val="cs-CZ"/>
        </w:rPr>
      </w:pPr>
      <w:r>
        <w:rPr>
          <w:rFonts w:ascii="Courier New" w:hAnsi="Courier New"/>
          <w:b/>
          <w:color w:val="000000"/>
          <w:spacing w:val="-38"/>
          <w:lang w:val="cs-CZ"/>
        </w:rPr>
        <w:t>Koncepce sanace vlhkého zdiva</w:t>
      </w:r>
    </w:p>
    <w:p w:rsidR="00E2554B" w:rsidRDefault="006D05DF">
      <w:pPr>
        <w:spacing w:before="36"/>
        <w:ind w:left="432" w:hanging="360"/>
        <w:jc w:val="both"/>
        <w:rPr>
          <w:rFonts w:ascii="Courier New" w:hAnsi="Courier New"/>
          <w:b/>
          <w:color w:val="000000"/>
          <w:spacing w:val="-42"/>
          <w:lang w:val="cs-CZ"/>
        </w:rPr>
      </w:pPr>
      <w:r>
        <w:rPr>
          <w:rFonts w:ascii="Courier New" w:hAnsi="Courier New"/>
          <w:b/>
          <w:color w:val="000000"/>
          <w:spacing w:val="-42"/>
          <w:lang w:val="cs-CZ"/>
        </w:rPr>
        <w:t xml:space="preserve">- Před zpracováním návrhu sanačních opatření bude ze strany objednatele svolán výrobní výbor za účasti </w:t>
      </w:r>
      <w:r>
        <w:rPr>
          <w:rFonts w:ascii="Courier New" w:hAnsi="Courier New"/>
          <w:b/>
          <w:color w:val="000000"/>
          <w:spacing w:val="-44"/>
          <w:lang w:val="cs-CZ"/>
        </w:rPr>
        <w:t xml:space="preserve">zúčastněných stran, kde bude předložena rozpracovaná koncepce sanace a dojednán postup pro zpracování </w:t>
      </w:r>
      <w:r>
        <w:rPr>
          <w:rFonts w:ascii="Courier New" w:hAnsi="Courier New"/>
          <w:b/>
          <w:color w:val="000000"/>
          <w:spacing w:val="-47"/>
          <w:lang w:val="cs-CZ"/>
        </w:rPr>
        <w:t xml:space="preserve">navržených sanačních opatření pro odstranění příčin a důsledků vlhkosti zdiva. Případné připomínky budou </w:t>
      </w:r>
      <w:r>
        <w:rPr>
          <w:rFonts w:ascii="Courier New" w:hAnsi="Courier New"/>
          <w:b/>
          <w:color w:val="000000"/>
          <w:spacing w:val="-42"/>
          <w:lang w:val="cs-CZ"/>
        </w:rPr>
        <w:t>zapracovány do návrhu sanačních opatření.</w:t>
      </w:r>
    </w:p>
    <w:p w:rsidR="00E2554B" w:rsidRDefault="006D05DF">
      <w:pPr>
        <w:spacing w:before="396"/>
        <w:ind w:left="72"/>
        <w:jc w:val="both"/>
        <w:rPr>
          <w:rFonts w:ascii="Courier New" w:hAnsi="Courier New"/>
          <w:b/>
          <w:color w:val="000000"/>
          <w:spacing w:val="-45"/>
          <w:lang w:val="cs-CZ"/>
        </w:rPr>
      </w:pPr>
      <w:r>
        <w:rPr>
          <w:rFonts w:ascii="Courier New" w:hAnsi="Courier New"/>
          <w:b/>
          <w:color w:val="000000"/>
          <w:spacing w:val="-45"/>
          <w:lang w:val="cs-CZ"/>
        </w:rPr>
        <w:t xml:space="preserve">Generální projektant stavby zpracovává v dalším stupni projektovou dokumentaci (např. DSP + DPS) dle přílohy č. </w:t>
      </w:r>
      <w:r>
        <w:rPr>
          <w:rFonts w:ascii="Courier New" w:hAnsi="Courier New"/>
          <w:b/>
          <w:color w:val="000000"/>
          <w:spacing w:val="-49"/>
          <w:lang w:val="cs-CZ"/>
        </w:rPr>
        <w:t xml:space="preserve">8 k vyhlášce č. 131/2024 Sb. Zpracovatel návrhu sanačních opatření zpracovává oddílně samostatnou část D, a to </w:t>
      </w:r>
      <w:r>
        <w:rPr>
          <w:rFonts w:ascii="Courier New" w:hAnsi="Courier New"/>
          <w:b/>
          <w:color w:val="000000"/>
          <w:spacing w:val="-47"/>
          <w:lang w:val="cs-CZ"/>
        </w:rPr>
        <w:t xml:space="preserve">technickou zprávu s výkresovou částí a výkaz výměr vč. položkového rozpočtu (RTS), která bude zapracována do </w:t>
      </w:r>
      <w:r>
        <w:rPr>
          <w:rFonts w:ascii="Courier New" w:hAnsi="Courier New"/>
          <w:b/>
          <w:color w:val="000000"/>
          <w:spacing w:val="-39"/>
          <w:lang w:val="cs-CZ"/>
        </w:rPr>
        <w:t xml:space="preserve">dokumentace generálního projektanta. Na tyto práce bude zpracována samostatná dokumentace sanace se </w:t>
      </w:r>
      <w:r>
        <w:rPr>
          <w:rFonts w:ascii="Courier New" w:hAnsi="Courier New"/>
          <w:b/>
          <w:color w:val="000000"/>
          <w:spacing w:val="-46"/>
          <w:lang w:val="cs-CZ"/>
        </w:rPr>
        <w:t>stanovením ceny dle Sazebníku pro navrhování orientačních nabídkových cen projektových prací a inženýrských činností – UNIKA.</w:t>
      </w:r>
    </w:p>
    <w:p w:rsidR="00E2554B" w:rsidRDefault="006D05DF">
      <w:pPr>
        <w:tabs>
          <w:tab w:val="right" w:pos="211"/>
          <w:tab w:val="right" w:pos="9447"/>
        </w:tabs>
        <w:spacing w:before="612" w:line="480" w:lineRule="auto"/>
        <w:ind w:left="72"/>
        <w:rPr>
          <w:rFonts w:ascii="Courier New" w:hAnsi="Courier New"/>
          <w:b/>
          <w:color w:val="000000"/>
          <w:u w:val="single"/>
          <w:lang w:val="cs-CZ"/>
        </w:rPr>
      </w:pPr>
      <w:r>
        <w:rPr>
          <w:rFonts w:ascii="Courier New" w:hAnsi="Courier New"/>
          <w:b/>
          <w:color w:val="000000"/>
          <w:u w:val="single"/>
          <w:lang w:val="cs-CZ"/>
        </w:rPr>
        <w:tab/>
      </w:r>
      <w:r>
        <w:rPr>
          <w:rFonts w:ascii="Courier New" w:hAnsi="Courier New"/>
          <w:b/>
          <w:color w:val="000000"/>
          <w:spacing w:val="-60"/>
          <w:u w:val="single"/>
          <w:lang w:val="cs-CZ"/>
        </w:rPr>
        <w:t xml:space="preserve">2. Cena </w:t>
      </w:r>
      <w:proofErr w:type="gramStart"/>
      <w:r>
        <w:rPr>
          <w:rFonts w:ascii="Courier New" w:hAnsi="Courier New"/>
          <w:b/>
          <w:color w:val="000000"/>
          <w:spacing w:val="-60"/>
          <w:u w:val="single"/>
          <w:lang w:val="cs-CZ"/>
        </w:rPr>
        <w:t>prací</w:t>
      </w:r>
      <w:r>
        <w:rPr>
          <w:rFonts w:ascii="Courier New" w:hAnsi="Courier New"/>
          <w:b/>
          <w:color w:val="000000"/>
          <w:spacing w:val="-60"/>
          <w:lang w:val="cs-CZ"/>
        </w:rPr>
        <w:t>-</w:t>
      </w:r>
      <w:r>
        <w:rPr>
          <w:rFonts w:ascii="Courier New" w:hAnsi="Courier New"/>
          <w:b/>
          <w:color w:val="000000"/>
          <w:spacing w:val="-60"/>
          <w:lang w:val="cs-CZ"/>
        </w:rPr>
        <w:tab/>
      </w:r>
      <w:r>
        <w:rPr>
          <w:rFonts w:ascii="Courier New" w:hAnsi="Courier New"/>
          <w:b/>
          <w:color w:val="000000"/>
          <w:spacing w:val="-47"/>
          <w:lang w:val="cs-CZ"/>
        </w:rPr>
        <w:t>Cena</w:t>
      </w:r>
      <w:proofErr w:type="gramEnd"/>
      <w:r>
        <w:rPr>
          <w:rFonts w:ascii="Courier New" w:hAnsi="Courier New"/>
          <w:b/>
          <w:color w:val="000000"/>
          <w:spacing w:val="-47"/>
          <w:lang w:val="cs-CZ"/>
        </w:rPr>
        <w:t xml:space="preserve"> je stanovena dle Sazebníku pro navrhování nabídkových cen projektových prací a inženýrských</w:t>
      </w:r>
    </w:p>
    <w:p w:rsidR="00E2554B" w:rsidRDefault="006D05DF">
      <w:pPr>
        <w:spacing w:line="211" w:lineRule="auto"/>
        <w:ind w:left="504"/>
        <w:rPr>
          <w:rFonts w:ascii="Courier New" w:hAnsi="Courier New"/>
          <w:b/>
          <w:color w:val="000000"/>
          <w:spacing w:val="-38"/>
          <w:lang w:val="cs-CZ"/>
        </w:rPr>
      </w:pPr>
      <w:r>
        <w:rPr>
          <w:rFonts w:ascii="Courier New" w:hAnsi="Courier New"/>
          <w:b/>
          <w:color w:val="000000"/>
          <w:spacing w:val="-38"/>
          <w:lang w:val="cs-CZ"/>
        </w:rPr>
        <w:t>činností UNIKA.</w:t>
      </w:r>
    </w:p>
    <w:p w:rsidR="00E2554B" w:rsidRDefault="006D05DF">
      <w:pPr>
        <w:tabs>
          <w:tab w:val="right" w:pos="211"/>
          <w:tab w:val="right" w:pos="5794"/>
        </w:tabs>
        <w:spacing w:before="108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6"/>
          <w:lang w:val="cs-CZ"/>
        </w:rPr>
        <w:t xml:space="preserve">Cena za zhotovení předmětu díla v rozsahu této nabídky </w:t>
      </w:r>
      <w:proofErr w:type="gramStart"/>
      <w:r>
        <w:rPr>
          <w:rFonts w:ascii="Courier New" w:hAnsi="Courier New"/>
          <w:b/>
          <w:color w:val="000000"/>
          <w:spacing w:val="-46"/>
          <w:lang w:val="cs-CZ"/>
        </w:rPr>
        <w:t>činí :</w:t>
      </w:r>
      <w:proofErr w:type="gramEnd"/>
    </w:p>
    <w:p w:rsidR="00E2554B" w:rsidRDefault="006D05DF">
      <w:pPr>
        <w:tabs>
          <w:tab w:val="left" w:pos="7973"/>
          <w:tab w:val="left" w:leader="dot" w:pos="7973"/>
        </w:tabs>
        <w:spacing w:before="180" w:line="602" w:lineRule="auto"/>
        <w:ind w:left="504"/>
        <w:rPr>
          <w:rFonts w:ascii="Courier New" w:hAnsi="Courier New"/>
          <w:b/>
          <w:color w:val="000000"/>
          <w:spacing w:val="-44"/>
          <w:lang w:val="cs-CZ"/>
        </w:rPr>
      </w:pPr>
      <w:r>
        <w:rPr>
          <w:rFonts w:ascii="Courier New" w:hAnsi="Courier New"/>
          <w:b/>
          <w:color w:val="000000"/>
          <w:spacing w:val="-44"/>
          <w:lang w:val="cs-CZ"/>
        </w:rPr>
        <w:t>Protokol o vlhkostním průzkumu s koncepcí sanace vlhkého zdiva</w:t>
      </w:r>
      <w:r>
        <w:rPr>
          <w:rFonts w:ascii="Courier New" w:hAnsi="Courier New"/>
          <w:b/>
          <w:color w:val="000000"/>
          <w:spacing w:val="-44"/>
          <w:lang w:val="cs-CZ"/>
        </w:rPr>
        <w:tab/>
      </w:r>
      <w:r>
        <w:rPr>
          <w:rFonts w:ascii="Courier New" w:hAnsi="Courier New"/>
          <w:b/>
          <w:color w:val="000000"/>
          <w:lang w:val="cs-CZ"/>
        </w:rPr>
        <w:t xml:space="preserve">57 000,00 </w:t>
      </w:r>
      <w:proofErr w:type="spellStart"/>
      <w:r>
        <w:rPr>
          <w:rFonts w:ascii="Courier New" w:hAnsi="Courier New"/>
          <w:b/>
          <w:color w:val="000000"/>
          <w:w w:val="70"/>
          <w:vertAlign w:val="superscript"/>
          <w:lang w:val="cs-CZ"/>
        </w:rPr>
        <w:t>Kč</w:t>
      </w:r>
      <w:r>
        <w:rPr>
          <w:rFonts w:ascii="Courier New" w:hAnsi="Courier New"/>
          <w:b/>
          <w:color w:val="000000"/>
          <w:lang w:val="cs-CZ"/>
        </w:rPr>
        <w:t>Instalace</w:t>
      </w:r>
      <w:proofErr w:type="spellEnd"/>
      <w:r>
        <w:rPr>
          <w:rFonts w:ascii="Courier New" w:hAnsi="Courier New"/>
          <w:b/>
          <w:color w:val="000000"/>
          <w:lang w:val="cs-CZ"/>
        </w:rPr>
        <w:t xml:space="preserve"> technologie aktivní elektroosmózy 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99"/>
          <w:lang w:val="cs-CZ"/>
        </w:rPr>
        <w:t xml:space="preserve">31 400,00 </w:t>
      </w:r>
      <w:proofErr w:type="spellStart"/>
      <w:r>
        <w:rPr>
          <w:rFonts w:ascii="Courier New" w:hAnsi="Courier New"/>
          <w:b/>
          <w:color w:val="000000"/>
          <w:spacing w:val="-99"/>
          <w:w w:val="70"/>
          <w:vertAlign w:val="superscript"/>
          <w:lang w:val="cs-CZ"/>
        </w:rPr>
        <w:t>Kč</w:t>
      </w:r>
      <w:r>
        <w:rPr>
          <w:rFonts w:ascii="Courier New" w:hAnsi="Courier New"/>
          <w:b/>
          <w:color w:val="000000"/>
          <w:spacing w:val="-99"/>
          <w:sz w:val="20"/>
          <w:lang w:val="cs-CZ"/>
        </w:rPr>
        <w:t>snížení</w:t>
      </w:r>
      <w:proofErr w:type="spellEnd"/>
      <w:r>
        <w:rPr>
          <w:rFonts w:ascii="Courier New" w:hAnsi="Courier New"/>
          <w:b/>
          <w:color w:val="000000"/>
          <w:spacing w:val="-99"/>
          <w:sz w:val="20"/>
          <w:lang w:val="cs-CZ"/>
        </w:rPr>
        <w:t xml:space="preserve"> vlhkosti suterénního zdiva dočasnou instalací (zkušební provoz)</w:t>
      </w:r>
    </w:p>
    <w:p w:rsidR="00E2554B" w:rsidRDefault="006D05DF">
      <w:pPr>
        <w:ind w:left="504"/>
        <w:rPr>
          <w:rFonts w:ascii="Courier New" w:hAnsi="Courier New"/>
          <w:b/>
          <w:color w:val="000000"/>
          <w:spacing w:val="-34"/>
          <w:sz w:val="20"/>
          <w:lang w:val="cs-CZ"/>
        </w:rPr>
      </w:pPr>
      <w:r>
        <w:rPr>
          <w:rFonts w:ascii="Courier New" w:hAnsi="Courier New"/>
          <w:b/>
          <w:color w:val="000000"/>
          <w:spacing w:val="-34"/>
          <w:sz w:val="20"/>
          <w:lang w:val="cs-CZ"/>
        </w:rPr>
        <w:t>technologie elektroosmózy, dodávka a montáž aktivní elektroosmózy</w:t>
      </w:r>
    </w:p>
    <w:p w:rsidR="00E2554B" w:rsidRDefault="006D05DF">
      <w:pPr>
        <w:ind w:left="504" w:right="3312"/>
        <w:rPr>
          <w:rFonts w:ascii="Courier New" w:hAnsi="Courier New"/>
          <w:b/>
          <w:color w:val="000000"/>
          <w:spacing w:val="-35"/>
          <w:sz w:val="20"/>
          <w:lang w:val="cs-CZ"/>
        </w:rPr>
      </w:pPr>
      <w:r>
        <w:rPr>
          <w:rFonts w:ascii="Courier New" w:hAnsi="Courier New"/>
          <w:b/>
          <w:color w:val="000000"/>
          <w:spacing w:val="-35"/>
          <w:sz w:val="20"/>
          <w:lang w:val="cs-CZ"/>
        </w:rPr>
        <w:t xml:space="preserve">s omezeným počtem vodičů vč. rozvodných větví (a antén) kladného pólu </w:t>
      </w:r>
      <w:r>
        <w:rPr>
          <w:rFonts w:ascii="Courier New" w:hAnsi="Courier New"/>
          <w:b/>
          <w:color w:val="000000"/>
          <w:spacing w:val="-38"/>
          <w:sz w:val="20"/>
          <w:lang w:val="cs-CZ"/>
        </w:rPr>
        <w:t>a záporného pólu, uvedení řídící jednotky do provozu</w:t>
      </w:r>
    </w:p>
    <w:p w:rsidR="00E2554B" w:rsidRDefault="006D05DF">
      <w:pPr>
        <w:tabs>
          <w:tab w:val="right" w:pos="211"/>
          <w:tab w:val="left" w:pos="543"/>
          <w:tab w:val="right" w:pos="8688"/>
        </w:tabs>
        <w:spacing w:before="216" w:line="480" w:lineRule="auto"/>
        <w:ind w:left="72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0"/>
          <w:lang w:val="cs-CZ"/>
        </w:rPr>
        <w:t>Celkem bez DPH</w:t>
      </w:r>
      <w:r>
        <w:rPr>
          <w:rFonts w:ascii="Courier New" w:hAnsi="Courier New"/>
          <w:b/>
          <w:color w:val="000000"/>
          <w:spacing w:val="-40"/>
          <w:lang w:val="cs-CZ"/>
        </w:rPr>
        <w:tab/>
      </w:r>
      <w:r>
        <w:rPr>
          <w:rFonts w:ascii="Courier New" w:hAnsi="Courier New"/>
          <w:b/>
          <w:color w:val="000000"/>
          <w:lang w:val="cs-CZ"/>
        </w:rPr>
        <w:t xml:space="preserve">88 400,00 </w:t>
      </w:r>
      <w:proofErr w:type="gramStart"/>
      <w:r>
        <w:rPr>
          <w:rFonts w:ascii="Courier New" w:hAnsi="Courier New"/>
          <w:b/>
          <w:color w:val="000000"/>
          <w:lang w:val="cs-CZ"/>
        </w:rPr>
        <w:t>Kč-</w:t>
      </w:r>
      <w:r>
        <w:rPr>
          <w:rFonts w:ascii="Courier New" w:hAnsi="Courier New"/>
          <w:b/>
          <w:color w:val="000000"/>
          <w:lang w:val="cs-CZ"/>
        </w:rPr>
        <w:tab/>
        <w:t>K</w:t>
      </w:r>
      <w:proofErr w:type="gramEnd"/>
      <w:r>
        <w:rPr>
          <w:rFonts w:ascii="Courier New" w:hAnsi="Courier New"/>
          <w:b/>
          <w:color w:val="000000"/>
          <w:lang w:val="cs-CZ"/>
        </w:rPr>
        <w:t xml:space="preserve"> ceně bude připočtena DPH dle daňových předpisů platných v době vypracování dokumentace.</w:t>
      </w:r>
    </w:p>
    <w:p w:rsidR="00E2554B" w:rsidRDefault="00E2554B">
      <w:pPr>
        <w:ind w:left="106" w:right="226"/>
        <w:jc w:val="center"/>
      </w:pPr>
    </w:p>
    <w:p w:rsidR="00E2554B" w:rsidRDefault="00E2554B">
      <w:pPr>
        <w:sectPr w:rsidR="00E2554B">
          <w:pgSz w:w="11918" w:h="16854"/>
          <w:pgMar w:top="736" w:right="1042" w:bottom="259" w:left="1076" w:header="720" w:footer="720" w:gutter="0"/>
          <w:cols w:space="708"/>
        </w:sectPr>
      </w:pPr>
    </w:p>
    <w:p w:rsidR="00E2554B" w:rsidRDefault="006D05DF">
      <w:pPr>
        <w:spacing w:before="10" w:after="826"/>
        <w:ind w:left="24" w:right="25"/>
      </w:pPr>
      <w:r>
        <w:rPr>
          <w:noProof/>
        </w:rPr>
        <w:lastRenderedPageBreak/>
        <w:drawing>
          <wp:inline distT="0" distB="0" distL="0" distR="0">
            <wp:extent cx="6153785" cy="447675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54B" w:rsidRDefault="006D05DF">
      <w:pPr>
        <w:numPr>
          <w:ilvl w:val="0"/>
          <w:numId w:val="3"/>
        </w:numPr>
        <w:tabs>
          <w:tab w:val="clear" w:pos="216"/>
          <w:tab w:val="decimal" w:pos="432"/>
        </w:tabs>
        <w:ind w:left="216"/>
        <w:rPr>
          <w:rFonts w:ascii="Courier New" w:hAnsi="Courier New"/>
          <w:b/>
          <w:color w:val="000000"/>
          <w:spacing w:val="-10"/>
          <w:sz w:val="21"/>
          <w:u w:val="single"/>
          <w:lang w:val="cs-CZ"/>
        </w:rPr>
      </w:pPr>
      <w:r>
        <w:rPr>
          <w:rFonts w:ascii="Courier New" w:hAnsi="Courier New"/>
          <w:b/>
          <w:color w:val="000000"/>
          <w:spacing w:val="-10"/>
          <w:sz w:val="21"/>
          <w:u w:val="single"/>
          <w:lang w:val="cs-CZ"/>
        </w:rPr>
        <w:t>Doba plnění</w:t>
      </w:r>
    </w:p>
    <w:p w:rsidR="00E2554B" w:rsidRDefault="006D05DF">
      <w:pPr>
        <w:tabs>
          <w:tab w:val="right" w:leader="dot" w:pos="7054"/>
        </w:tabs>
        <w:ind w:left="504" w:right="288" w:hanging="360"/>
        <w:rPr>
          <w:rFonts w:ascii="Courier New" w:hAnsi="Courier New"/>
          <w:b/>
          <w:i/>
          <w:color w:val="000000"/>
          <w:spacing w:val="-39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39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39"/>
          <w:lang w:val="cs-CZ"/>
        </w:rPr>
        <w:t xml:space="preserve"> Termín odevzdání (vlhkostní </w:t>
      </w:r>
      <w:proofErr w:type="spellStart"/>
      <w:r>
        <w:rPr>
          <w:rFonts w:ascii="Courier New" w:hAnsi="Courier New"/>
          <w:b/>
          <w:color w:val="000000"/>
          <w:spacing w:val="-39"/>
          <w:lang w:val="cs-CZ"/>
        </w:rPr>
        <w:t>pr</w:t>
      </w:r>
      <w:proofErr w:type="spellEnd"/>
      <w:r>
        <w:rPr>
          <w:rFonts w:ascii="Courier New" w:hAnsi="Courier New"/>
          <w:b/>
          <w:color w:val="000000"/>
          <w:spacing w:val="-39"/>
          <w:lang w:val="cs-CZ"/>
        </w:rPr>
        <w:br/>
      </w:r>
      <w:proofErr w:type="spellStart"/>
      <w:r>
        <w:rPr>
          <w:rFonts w:ascii="Courier New" w:hAnsi="Courier New"/>
          <w:b/>
          <w:color w:val="000000"/>
          <w:spacing w:val="-39"/>
          <w:lang w:val="cs-CZ"/>
        </w:rPr>
        <w:t>ůzkum</w:t>
      </w:r>
      <w:proofErr w:type="spellEnd"/>
      <w:r>
        <w:rPr>
          <w:rFonts w:ascii="Courier New" w:hAnsi="Courier New"/>
          <w:b/>
          <w:color w:val="000000"/>
          <w:spacing w:val="-39"/>
          <w:lang w:val="cs-CZ"/>
        </w:rPr>
        <w:t xml:space="preserve">, koncepce sanace a instalace technologie aktivní elektroosmózy) </w:t>
      </w:r>
      <w:r>
        <w:rPr>
          <w:rFonts w:ascii="Courier New" w:hAnsi="Courier New"/>
          <w:b/>
          <w:color w:val="000000"/>
          <w:spacing w:val="-39"/>
          <w:lang w:val="cs-CZ"/>
        </w:rPr>
        <w:br/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0"/>
          <w:lang w:val="cs-CZ"/>
        </w:rPr>
        <w:t xml:space="preserve"> cca do 3 týdnů od vystavení závazné objednávky, popř. uzavřené </w:t>
      </w:r>
      <w:proofErr w:type="spellStart"/>
      <w:r>
        <w:rPr>
          <w:rFonts w:ascii="Courier New" w:hAnsi="Courier New"/>
          <w:b/>
          <w:color w:val="000000"/>
          <w:spacing w:val="-40"/>
          <w:lang w:val="cs-CZ"/>
        </w:rPr>
        <w:t>SoD</w:t>
      </w:r>
      <w:proofErr w:type="spellEnd"/>
    </w:p>
    <w:p w:rsidR="00E2554B" w:rsidRDefault="006D05DF">
      <w:pPr>
        <w:ind w:left="504" w:right="288" w:hanging="360"/>
        <w:rPr>
          <w:rFonts w:ascii="Courier New" w:hAnsi="Courier New"/>
          <w:b/>
          <w:i/>
          <w:color w:val="000000"/>
          <w:spacing w:val="-34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34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34"/>
          <w:lang w:val="cs-CZ"/>
        </w:rPr>
        <w:t xml:space="preserve"> Termíny mohou být upraveny dle požadavku zadavatele v návaznosti na harmonogram projektových </w:t>
      </w:r>
      <w:r>
        <w:rPr>
          <w:rFonts w:ascii="Courier New" w:hAnsi="Courier New"/>
          <w:b/>
          <w:color w:val="000000"/>
          <w:spacing w:val="-48"/>
          <w:lang w:val="cs-CZ"/>
        </w:rPr>
        <w:t>prací gen. projektanta.</w:t>
      </w:r>
    </w:p>
    <w:p w:rsidR="00E2554B" w:rsidRDefault="006D05DF">
      <w:pPr>
        <w:ind w:left="504" w:right="288" w:hanging="360"/>
        <w:rPr>
          <w:rFonts w:ascii="Courier New" w:hAnsi="Courier New"/>
          <w:b/>
          <w:i/>
          <w:color w:val="000000"/>
          <w:spacing w:val="-39"/>
          <w:sz w:val="6"/>
          <w:lang w:val="cs-CZ"/>
        </w:rPr>
      </w:pPr>
      <w:r>
        <w:rPr>
          <w:rFonts w:ascii="Courier New" w:hAnsi="Courier New"/>
          <w:b/>
          <w:i/>
          <w:color w:val="000000"/>
          <w:spacing w:val="-39"/>
          <w:sz w:val="6"/>
          <w:lang w:val="cs-CZ"/>
        </w:rPr>
        <w:t>-</w:t>
      </w:r>
      <w:r>
        <w:rPr>
          <w:rFonts w:ascii="Courier New" w:hAnsi="Courier New"/>
          <w:b/>
          <w:color w:val="000000"/>
          <w:spacing w:val="-39"/>
          <w:lang w:val="cs-CZ"/>
        </w:rPr>
        <w:t xml:space="preserve"> Termíny budou upřesněny před vystavením objednávky objednatelem s ohledem na kapacitní možnosti </w:t>
      </w:r>
      <w:r>
        <w:rPr>
          <w:rFonts w:ascii="Courier New" w:hAnsi="Courier New"/>
          <w:b/>
          <w:color w:val="000000"/>
          <w:spacing w:val="-40"/>
          <w:lang w:val="cs-CZ"/>
        </w:rPr>
        <w:t>zhotovitele.</w:t>
      </w:r>
    </w:p>
    <w:p w:rsidR="00E2554B" w:rsidRDefault="006D05DF">
      <w:pPr>
        <w:numPr>
          <w:ilvl w:val="0"/>
          <w:numId w:val="3"/>
        </w:numPr>
        <w:tabs>
          <w:tab w:val="clear" w:pos="216"/>
          <w:tab w:val="decimal" w:pos="432"/>
        </w:tabs>
        <w:spacing w:before="360"/>
        <w:ind w:left="216"/>
        <w:rPr>
          <w:rFonts w:ascii="Courier New" w:hAnsi="Courier New"/>
          <w:b/>
          <w:color w:val="000000"/>
          <w:sz w:val="21"/>
          <w:u w:val="single"/>
          <w:lang w:val="cs-CZ"/>
        </w:rPr>
      </w:pPr>
      <w:r>
        <w:rPr>
          <w:rFonts w:ascii="Courier New" w:hAnsi="Courier New"/>
          <w:b/>
          <w:color w:val="000000"/>
          <w:sz w:val="21"/>
          <w:u w:val="single"/>
          <w:lang w:val="cs-CZ"/>
        </w:rPr>
        <w:t>Ostatní</w:t>
      </w:r>
    </w:p>
    <w:p w:rsidR="00E2554B" w:rsidRDefault="006D05DF">
      <w:pPr>
        <w:tabs>
          <w:tab w:val="right" w:pos="9507"/>
        </w:tabs>
        <w:spacing w:before="72"/>
        <w:ind w:left="144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3"/>
          <w:lang w:val="cs-CZ"/>
        </w:rPr>
        <w:t>Součástí cenové nabídky nejsou subdodávky, které nejsou bezprostřední součástí diagnostiky objektu a</w:t>
      </w:r>
    </w:p>
    <w:p w:rsidR="00E2554B" w:rsidRDefault="006D05DF">
      <w:pPr>
        <w:ind w:left="576"/>
        <w:rPr>
          <w:rFonts w:ascii="Courier New" w:hAnsi="Courier New"/>
          <w:b/>
          <w:color w:val="000000"/>
          <w:spacing w:val="-48"/>
          <w:lang w:val="cs-CZ"/>
        </w:rPr>
      </w:pPr>
      <w:r>
        <w:rPr>
          <w:rFonts w:ascii="Courier New" w:hAnsi="Courier New"/>
          <w:b/>
          <w:color w:val="000000"/>
          <w:spacing w:val="-48"/>
          <w:lang w:val="cs-CZ"/>
        </w:rPr>
        <w:t>budou zajištěny objednatelem. Jedná se zejména o následující:</w:t>
      </w:r>
    </w:p>
    <w:p w:rsidR="00E2554B" w:rsidRDefault="006D05DF">
      <w:pPr>
        <w:spacing w:before="72"/>
        <w:ind w:left="1584" w:right="288" w:hanging="360"/>
        <w:jc w:val="both"/>
        <w:rPr>
          <w:rFonts w:ascii="Courier New" w:hAnsi="Courier New"/>
          <w:b/>
          <w:color w:val="000000"/>
          <w:spacing w:val="-46"/>
          <w:lang w:val="cs-CZ"/>
        </w:rPr>
      </w:pPr>
      <w:r>
        <w:rPr>
          <w:rFonts w:ascii="Courier New" w:hAnsi="Courier New"/>
          <w:b/>
          <w:color w:val="000000"/>
          <w:spacing w:val="-46"/>
          <w:lang w:val="cs-CZ"/>
        </w:rPr>
        <w:t xml:space="preserve">o Zajištění odborné firmy na provedení kamerových zkoušek vč. přípravy podkladů pro ověření </w:t>
      </w:r>
      <w:r>
        <w:rPr>
          <w:rFonts w:ascii="Courier New" w:hAnsi="Courier New"/>
          <w:b/>
          <w:color w:val="000000"/>
          <w:spacing w:val="-34"/>
          <w:lang w:val="cs-CZ"/>
        </w:rPr>
        <w:t xml:space="preserve">funkčnosti a </w:t>
      </w:r>
      <w:proofErr w:type="spellStart"/>
      <w:r>
        <w:rPr>
          <w:rFonts w:ascii="Courier New" w:hAnsi="Courier New"/>
          <w:b/>
          <w:color w:val="000000"/>
          <w:spacing w:val="-34"/>
          <w:lang w:val="cs-CZ"/>
        </w:rPr>
        <w:t>bezeškodnosti</w:t>
      </w:r>
      <w:proofErr w:type="spellEnd"/>
      <w:r>
        <w:rPr>
          <w:rFonts w:ascii="Courier New" w:hAnsi="Courier New"/>
          <w:b/>
          <w:color w:val="000000"/>
          <w:spacing w:val="-34"/>
          <w:lang w:val="cs-CZ"/>
        </w:rPr>
        <w:t xml:space="preserve"> odvodu dešťových a splaškových vod u ležaté kanalizace </w:t>
      </w:r>
      <w:r>
        <w:rPr>
          <w:rFonts w:ascii="Courier New" w:hAnsi="Courier New"/>
          <w:b/>
          <w:color w:val="000000"/>
          <w:spacing w:val="-47"/>
          <w:lang w:val="cs-CZ"/>
        </w:rPr>
        <w:t>s napojením na areálovou / veřejnou kanalizační síť.</w:t>
      </w:r>
    </w:p>
    <w:p w:rsidR="00E2554B" w:rsidRDefault="006D05DF">
      <w:pPr>
        <w:spacing w:before="72"/>
        <w:ind w:left="1224"/>
        <w:rPr>
          <w:rFonts w:ascii="Courier New" w:hAnsi="Courier New"/>
          <w:b/>
          <w:color w:val="000000"/>
          <w:spacing w:val="-44"/>
          <w:lang w:val="cs-CZ"/>
        </w:rPr>
      </w:pPr>
      <w:r>
        <w:rPr>
          <w:rFonts w:ascii="Courier New" w:hAnsi="Courier New"/>
          <w:b/>
          <w:color w:val="000000"/>
          <w:spacing w:val="-44"/>
          <w:lang w:val="cs-CZ"/>
        </w:rPr>
        <w:t xml:space="preserve">o Posouzení výskytu stávajícího </w:t>
      </w:r>
      <w:proofErr w:type="spellStart"/>
      <w:r>
        <w:rPr>
          <w:rFonts w:ascii="Courier New" w:hAnsi="Courier New"/>
          <w:b/>
          <w:color w:val="000000"/>
          <w:spacing w:val="-44"/>
          <w:lang w:val="cs-CZ"/>
        </w:rPr>
        <w:t>mikrobiotetického</w:t>
      </w:r>
      <w:proofErr w:type="spellEnd"/>
      <w:r>
        <w:rPr>
          <w:rFonts w:ascii="Courier New" w:hAnsi="Courier New"/>
          <w:b/>
          <w:color w:val="000000"/>
          <w:spacing w:val="-44"/>
          <w:lang w:val="cs-CZ"/>
        </w:rPr>
        <w:t xml:space="preserve"> napadení a dřevokazných hub.</w:t>
      </w:r>
    </w:p>
    <w:p w:rsidR="00E2554B" w:rsidRDefault="006D05DF">
      <w:pPr>
        <w:spacing w:before="72"/>
        <w:ind w:left="1584" w:right="288" w:hanging="360"/>
        <w:rPr>
          <w:rFonts w:ascii="Courier New" w:hAnsi="Courier New"/>
          <w:b/>
          <w:color w:val="000000"/>
          <w:spacing w:val="-29"/>
          <w:lang w:val="cs-CZ"/>
        </w:rPr>
      </w:pPr>
      <w:r>
        <w:rPr>
          <w:rFonts w:ascii="Courier New" w:hAnsi="Courier New"/>
          <w:b/>
          <w:color w:val="000000"/>
          <w:spacing w:val="-29"/>
          <w:lang w:val="cs-CZ"/>
        </w:rPr>
        <w:t xml:space="preserve">o Restaurátorský záměr na obnovu kamenných prvků (bude zpracován odbornou osobou </w:t>
      </w:r>
      <w:r>
        <w:rPr>
          <w:rFonts w:ascii="Courier New" w:hAnsi="Courier New"/>
          <w:b/>
          <w:color w:val="000000"/>
          <w:spacing w:val="-40"/>
          <w:lang w:val="cs-CZ"/>
        </w:rPr>
        <w:t>s platným oprávněním MK ČR)</w:t>
      </w:r>
    </w:p>
    <w:p w:rsidR="00E2554B" w:rsidRDefault="006D05DF">
      <w:pPr>
        <w:spacing w:before="72" w:line="304" w:lineRule="auto"/>
        <w:jc w:val="center"/>
        <w:rPr>
          <w:rFonts w:ascii="Courier New" w:hAnsi="Courier New"/>
          <w:b/>
          <w:color w:val="000000"/>
          <w:spacing w:val="-48"/>
          <w:lang w:val="cs-CZ"/>
        </w:rPr>
      </w:pPr>
      <w:r>
        <w:rPr>
          <w:rFonts w:ascii="Courier New" w:hAnsi="Courier New"/>
          <w:b/>
          <w:color w:val="000000"/>
          <w:spacing w:val="-48"/>
          <w:lang w:val="cs-CZ"/>
        </w:rPr>
        <w:t xml:space="preserve">o Statické posouzení objektu a jeho </w:t>
      </w:r>
      <w:r>
        <w:rPr>
          <w:rFonts w:ascii="Courier New" w:hAnsi="Courier New"/>
          <w:b/>
          <w:color w:val="000000"/>
          <w:spacing w:val="-48"/>
          <w:lang w:val="cs-CZ"/>
        </w:rPr>
        <w:br/>
        <w:t xml:space="preserve">částí. </w:t>
      </w:r>
      <w:r>
        <w:rPr>
          <w:rFonts w:ascii="Courier New" w:hAnsi="Courier New"/>
          <w:b/>
          <w:color w:val="000000"/>
          <w:spacing w:val="-48"/>
          <w:lang w:val="cs-CZ"/>
        </w:rPr>
        <w:br/>
      </w:r>
      <w:r>
        <w:rPr>
          <w:rFonts w:ascii="Courier New" w:hAnsi="Courier New"/>
          <w:b/>
          <w:color w:val="000000"/>
          <w:spacing w:val="-43"/>
          <w:lang w:val="cs-CZ"/>
        </w:rPr>
        <w:t>o Geodetické práce (polohopis, výškopis)</w:t>
      </w:r>
    </w:p>
    <w:p w:rsidR="00E2554B" w:rsidRDefault="006D05DF">
      <w:pPr>
        <w:tabs>
          <w:tab w:val="right" w:pos="9507"/>
        </w:tabs>
        <w:spacing w:before="108"/>
        <w:ind w:left="144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9"/>
          <w:lang w:val="cs-CZ"/>
        </w:rPr>
        <w:t>Objednatel poskytne dokumentaci stávajícího stavu v digitální podobě (půdorys 1.PP a 1.NP vč. souvisejících</w:t>
      </w:r>
    </w:p>
    <w:p w:rsidR="00E2554B" w:rsidRDefault="006D05DF">
      <w:pPr>
        <w:ind w:left="576"/>
        <w:rPr>
          <w:rFonts w:ascii="Courier New" w:hAnsi="Courier New"/>
          <w:b/>
          <w:color w:val="000000"/>
          <w:spacing w:val="-48"/>
          <w:lang w:val="cs-CZ"/>
        </w:rPr>
      </w:pPr>
      <w:r>
        <w:rPr>
          <w:rFonts w:ascii="Courier New" w:hAnsi="Courier New"/>
          <w:b/>
          <w:color w:val="000000"/>
          <w:spacing w:val="-48"/>
          <w:lang w:val="cs-CZ"/>
        </w:rPr>
        <w:t>podélných a příčných řezů a případné pohledy na fasádu).</w:t>
      </w:r>
    </w:p>
    <w:p w:rsidR="00E2554B" w:rsidRDefault="006D05DF">
      <w:pPr>
        <w:tabs>
          <w:tab w:val="right" w:pos="9137"/>
        </w:tabs>
        <w:spacing w:before="72"/>
        <w:ind w:left="144"/>
        <w:rPr>
          <w:rFonts w:ascii="Courier New" w:hAnsi="Courier New"/>
          <w:b/>
          <w:color w:val="000000"/>
          <w:lang w:val="cs-CZ"/>
        </w:rPr>
      </w:pPr>
      <w:r>
        <w:rPr>
          <w:rFonts w:ascii="Courier New" w:hAnsi="Courier New"/>
          <w:b/>
          <w:color w:val="000000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7"/>
          <w:lang w:val="cs-CZ"/>
        </w:rPr>
        <w:t xml:space="preserve">Zhotovitel vypracuje a dodá v rámci dohodnuté ceny dokumentaci ve 3 </w:t>
      </w:r>
      <w:proofErr w:type="spellStart"/>
      <w:r>
        <w:rPr>
          <w:rFonts w:ascii="Courier New" w:hAnsi="Courier New"/>
          <w:b/>
          <w:color w:val="000000"/>
          <w:spacing w:val="-47"/>
          <w:lang w:val="cs-CZ"/>
        </w:rPr>
        <w:t>paré</w:t>
      </w:r>
      <w:proofErr w:type="spellEnd"/>
      <w:r>
        <w:rPr>
          <w:rFonts w:ascii="Courier New" w:hAnsi="Courier New"/>
          <w:b/>
          <w:color w:val="000000"/>
          <w:spacing w:val="-47"/>
          <w:lang w:val="cs-CZ"/>
        </w:rPr>
        <w:t xml:space="preserve"> a 1x v digitální formě (CD).</w:t>
      </w:r>
    </w:p>
    <w:p w:rsidR="00E2554B" w:rsidRDefault="006D05DF">
      <w:pPr>
        <w:tabs>
          <w:tab w:val="right" w:pos="3099"/>
        </w:tabs>
        <w:spacing w:before="72"/>
        <w:ind w:left="144"/>
        <w:rPr>
          <w:rFonts w:ascii="Courier New" w:hAnsi="Courier New"/>
          <w:b/>
          <w:i/>
          <w:color w:val="000000"/>
          <w:sz w:val="6"/>
          <w:lang w:val="cs-CZ"/>
        </w:rPr>
      </w:pPr>
      <w:r>
        <w:rPr>
          <w:rFonts w:ascii="Courier New" w:hAnsi="Courier New"/>
          <w:b/>
          <w:i/>
          <w:color w:val="000000"/>
          <w:sz w:val="6"/>
          <w:lang w:val="cs-CZ"/>
        </w:rPr>
        <w:t>-</w:t>
      </w:r>
      <w:r>
        <w:rPr>
          <w:rFonts w:ascii="Courier New" w:hAnsi="Courier New"/>
          <w:b/>
          <w:color w:val="000000"/>
          <w:lang w:val="cs-CZ"/>
        </w:rPr>
        <w:tab/>
      </w:r>
      <w:r>
        <w:rPr>
          <w:rFonts w:ascii="Courier New" w:hAnsi="Courier New"/>
          <w:b/>
          <w:color w:val="000000"/>
          <w:spacing w:val="-48"/>
          <w:lang w:val="cs-CZ"/>
        </w:rPr>
        <w:t>Zhotovitel dále prohlašuje, že</w:t>
      </w:r>
    </w:p>
    <w:p w:rsidR="00E2554B" w:rsidRDefault="006D05DF">
      <w:pPr>
        <w:numPr>
          <w:ilvl w:val="0"/>
          <w:numId w:val="1"/>
        </w:numPr>
        <w:tabs>
          <w:tab w:val="clear" w:pos="216"/>
          <w:tab w:val="decimal" w:pos="792"/>
        </w:tabs>
        <w:spacing w:before="72"/>
        <w:ind w:left="792" w:right="288" w:hanging="216"/>
        <w:rPr>
          <w:rFonts w:ascii="Courier New" w:hAnsi="Courier New"/>
          <w:b/>
          <w:color w:val="000000"/>
          <w:spacing w:val="-47"/>
          <w:lang w:val="cs-CZ"/>
        </w:rPr>
      </w:pPr>
      <w:r>
        <w:rPr>
          <w:rFonts w:ascii="Courier New" w:hAnsi="Courier New"/>
          <w:b/>
          <w:color w:val="000000"/>
          <w:spacing w:val="-47"/>
          <w:lang w:val="cs-CZ"/>
        </w:rPr>
        <w:t xml:space="preserve">podklady pro návrhy sanací zdiva bude zpracovávat v souladu s ČSN P 73 0610 „Hydroizolace staveb – </w:t>
      </w:r>
      <w:r>
        <w:rPr>
          <w:rFonts w:ascii="Courier New" w:hAnsi="Courier New"/>
          <w:b/>
          <w:color w:val="000000"/>
          <w:spacing w:val="-42"/>
          <w:lang w:val="cs-CZ"/>
        </w:rPr>
        <w:t>sanace vlhkého zdiva“</w:t>
      </w:r>
    </w:p>
    <w:p w:rsidR="00E2554B" w:rsidRDefault="006D05DF">
      <w:pPr>
        <w:numPr>
          <w:ilvl w:val="0"/>
          <w:numId w:val="1"/>
        </w:numPr>
        <w:tabs>
          <w:tab w:val="clear" w:pos="216"/>
          <w:tab w:val="decimal" w:pos="792"/>
        </w:tabs>
        <w:ind w:left="792" w:right="288" w:hanging="216"/>
        <w:rPr>
          <w:rFonts w:ascii="Courier New" w:hAnsi="Courier New"/>
          <w:b/>
          <w:color w:val="000000"/>
          <w:spacing w:val="-44"/>
          <w:lang w:val="cs-CZ"/>
        </w:rPr>
      </w:pPr>
      <w:r>
        <w:rPr>
          <w:rFonts w:ascii="Courier New" w:hAnsi="Courier New"/>
          <w:b/>
          <w:color w:val="000000"/>
          <w:spacing w:val="-44"/>
          <w:lang w:val="cs-CZ"/>
        </w:rPr>
        <w:t xml:space="preserve">je řádným členem WTA CZ – Vědeckotechnické společnosti pro sanaci staveb a péči o památkové objekty </w:t>
      </w:r>
      <w:r>
        <w:rPr>
          <w:rFonts w:ascii="Courier New" w:hAnsi="Courier New"/>
          <w:b/>
          <w:color w:val="000000"/>
          <w:spacing w:val="-52"/>
          <w:lang w:val="cs-CZ"/>
        </w:rPr>
        <w:t>s udělenou autorizací pro oblast sanace zděných staveb proti vlhkosti</w:t>
      </w:r>
    </w:p>
    <w:p w:rsidR="00E2554B" w:rsidRDefault="006D05DF">
      <w:pPr>
        <w:numPr>
          <w:ilvl w:val="0"/>
          <w:numId w:val="1"/>
        </w:numPr>
        <w:tabs>
          <w:tab w:val="clear" w:pos="216"/>
          <w:tab w:val="decimal" w:pos="792"/>
        </w:tabs>
        <w:ind w:left="792" w:hanging="216"/>
        <w:rPr>
          <w:rFonts w:ascii="Courier New" w:hAnsi="Courier New"/>
          <w:b/>
          <w:color w:val="000000"/>
          <w:spacing w:val="-41"/>
          <w:lang w:val="cs-CZ"/>
        </w:rPr>
      </w:pPr>
      <w:r>
        <w:rPr>
          <w:rFonts w:ascii="Courier New" w:hAnsi="Courier New"/>
          <w:b/>
          <w:color w:val="000000"/>
          <w:spacing w:val="-41"/>
          <w:lang w:val="cs-CZ"/>
        </w:rPr>
        <w:t>je řádným členem Českého svazu stavebních inženýrů – České společnosti pro odvlhčování staveb</w:t>
      </w:r>
    </w:p>
    <w:p w:rsidR="00E2554B" w:rsidRDefault="006D05DF">
      <w:pPr>
        <w:numPr>
          <w:ilvl w:val="0"/>
          <w:numId w:val="1"/>
        </w:numPr>
        <w:tabs>
          <w:tab w:val="clear" w:pos="216"/>
          <w:tab w:val="decimal" w:pos="792"/>
        </w:tabs>
        <w:spacing w:line="206" w:lineRule="auto"/>
        <w:ind w:left="792" w:hanging="216"/>
        <w:rPr>
          <w:rFonts w:ascii="Courier New" w:hAnsi="Courier New"/>
          <w:b/>
          <w:color w:val="000000"/>
          <w:spacing w:val="-40"/>
          <w:lang w:val="cs-CZ"/>
        </w:rPr>
      </w:pPr>
      <w:r>
        <w:rPr>
          <w:rFonts w:ascii="Courier New" w:hAnsi="Courier New"/>
          <w:b/>
          <w:color w:val="000000"/>
          <w:spacing w:val="-40"/>
          <w:lang w:val="cs-CZ"/>
        </w:rPr>
        <w:t>je dostatečně vybaven diagnostickou technikou pro zpracování předmětu plnění</w:t>
      </w:r>
    </w:p>
    <w:p w:rsidR="00E2554B" w:rsidRDefault="006D05DF">
      <w:pPr>
        <w:spacing w:before="792"/>
        <w:ind w:left="144"/>
        <w:rPr>
          <w:rFonts w:ascii="Courier New" w:hAnsi="Courier New"/>
          <w:b/>
          <w:color w:val="000000"/>
          <w:spacing w:val="-24"/>
          <w:lang w:val="cs-CZ"/>
        </w:rPr>
      </w:pPr>
      <w:r>
        <w:rPr>
          <w:rFonts w:ascii="Courier New" w:hAnsi="Courier New"/>
          <w:b/>
          <w:color w:val="000000"/>
          <w:spacing w:val="-24"/>
          <w:lang w:val="cs-CZ"/>
        </w:rPr>
        <w:t>S pozdravem</w:t>
      </w:r>
    </w:p>
    <w:p w:rsidR="00E2554B" w:rsidRDefault="00E2554B">
      <w:pPr>
        <w:spacing w:after="108"/>
        <w:ind w:left="216" w:right="7263"/>
      </w:pPr>
    </w:p>
    <w:p w:rsidR="00E2554B" w:rsidRDefault="006D05DF">
      <w:pPr>
        <w:spacing w:before="36" w:after="396" w:line="480" w:lineRule="auto"/>
        <w:ind w:left="144"/>
        <w:rPr>
          <w:rFonts w:ascii="Courier New" w:hAnsi="Courier New"/>
          <w:b/>
          <w:color w:val="000000"/>
          <w:spacing w:val="-78"/>
          <w:lang w:val="cs-CZ"/>
        </w:rPr>
      </w:pPr>
      <w:r>
        <w:rPr>
          <w:rFonts w:ascii="Courier New" w:hAnsi="Courier New"/>
          <w:b/>
          <w:color w:val="000000"/>
          <w:spacing w:val="-78"/>
          <w:lang w:val="cs-CZ"/>
        </w:rPr>
        <w:t xml:space="preserve">Ing. Josef </w:t>
      </w:r>
      <w:proofErr w:type="spellStart"/>
      <w:r>
        <w:rPr>
          <w:rFonts w:ascii="Courier New" w:hAnsi="Courier New"/>
          <w:b/>
          <w:color w:val="000000"/>
          <w:spacing w:val="-78"/>
          <w:lang w:val="cs-CZ"/>
        </w:rPr>
        <w:t>Kolářjednatel</w:t>
      </w:r>
      <w:proofErr w:type="spellEnd"/>
    </w:p>
    <w:p w:rsidR="00E2554B" w:rsidRDefault="00E2554B">
      <w:pPr>
        <w:ind w:left="171" w:right="226"/>
        <w:jc w:val="center"/>
      </w:pPr>
    </w:p>
    <w:sectPr w:rsidR="00E2554B">
      <w:pgSz w:w="11918" w:h="16854"/>
      <w:pgMar w:top="736" w:right="1092" w:bottom="259" w:left="96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38CA"/>
    <w:multiLevelType w:val="multilevel"/>
    <w:tmpl w:val="AB8A5E7E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-3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054764"/>
    <w:multiLevelType w:val="multilevel"/>
    <w:tmpl w:val="32543B2C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000000"/>
        <w:spacing w:val="-4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F4E4D"/>
    <w:multiLevelType w:val="multilevel"/>
    <w:tmpl w:val="5AE201F0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Courier New" w:hAnsi="Courier New"/>
        <w:b/>
        <w:strike w:val="0"/>
        <w:color w:val="000000"/>
        <w:spacing w:val="-10"/>
        <w:w w:val="100"/>
        <w:sz w:val="21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4B"/>
    <w:rsid w:val="006D05DF"/>
    <w:rsid w:val="00CC7D87"/>
    <w:rsid w:val="00E2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3410B-BC07-447F-80D2-F0FDE217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c.&#269;.s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2025-08-29T10:02:00Z</dcterms:created>
  <dcterms:modified xsi:type="dcterms:W3CDTF">2025-08-29T10:02:00Z</dcterms:modified>
</cp:coreProperties>
</file>