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6A18" w14:textId="77777777" w:rsidR="00FF2656" w:rsidRDefault="00FF2656" w:rsidP="00FF2656">
      <w:r>
        <w:t>Odběratel:</w:t>
      </w:r>
    </w:p>
    <w:p w14:paraId="5E057BFD" w14:textId="4107C434" w:rsidR="00FF2656" w:rsidRDefault="00FF2656" w:rsidP="00FF2656">
      <w:pPr>
        <w:ind w:left="708"/>
      </w:pPr>
      <w:r>
        <w:t>Gymnázium Jihlava, Jana Masaryka 1, 58601 Jihlava, IČO: 605 45 984</w:t>
      </w:r>
    </w:p>
    <w:p w14:paraId="2C66365C" w14:textId="3889E91D" w:rsidR="00FF2656" w:rsidRDefault="00FF2656" w:rsidP="00FF2656">
      <w:pPr>
        <w:ind w:left="708"/>
      </w:pPr>
      <w:r>
        <w:t xml:space="preserve">zastoupený Mgr. Pavlem Sukem – ředitelem školy   </w:t>
      </w:r>
    </w:p>
    <w:p w14:paraId="68402336" w14:textId="77777777" w:rsidR="00FF2656" w:rsidRDefault="00FF2656" w:rsidP="00FF2656">
      <w:r>
        <w:t>a</w:t>
      </w:r>
    </w:p>
    <w:p w14:paraId="7F93CCDE" w14:textId="77777777" w:rsidR="00FF2656" w:rsidRDefault="00FF2656" w:rsidP="00FF2656">
      <w:r>
        <w:t>Dodavatel:</w:t>
      </w:r>
    </w:p>
    <w:p w14:paraId="0720C68E" w14:textId="06A99244" w:rsidR="00FF2656" w:rsidRDefault="00FF2656" w:rsidP="00A96B4F">
      <w:pPr>
        <w:ind w:left="708"/>
      </w:pPr>
      <w:r>
        <w:t>Vodácká Vltava s.r.o., Míru 449, 382 73 Vyšší Brod, IČ: 21252998, DIČ: CZ21252998</w:t>
      </w:r>
    </w:p>
    <w:p w14:paraId="0F6DD9DB" w14:textId="77777777" w:rsidR="00FF2656" w:rsidRDefault="00FF2656" w:rsidP="00FF2656"/>
    <w:p w14:paraId="044B56BE" w14:textId="77777777" w:rsidR="00FF2656" w:rsidRDefault="00FF2656" w:rsidP="00FF2656">
      <w:r>
        <w:t>uzavírají spolu tuto</w:t>
      </w:r>
    </w:p>
    <w:p w14:paraId="5A4A3CDA" w14:textId="44E07D7B" w:rsidR="00FF2656" w:rsidRDefault="00FF2656" w:rsidP="00FF2656">
      <w:pPr>
        <w:pStyle w:val="Heading1"/>
      </w:pPr>
      <w:r>
        <w:t>Smlouvu o zajištění sportovního vodáckého kurzu</w:t>
      </w:r>
    </w:p>
    <w:p w14:paraId="1B721C7B" w14:textId="2AD4BF4E" w:rsidR="00FF2656" w:rsidRDefault="00FF2656" w:rsidP="00FF2656">
      <w:pPr>
        <w:pStyle w:val="List"/>
      </w:pPr>
      <w:r>
        <w:t>1. Dodavatel zajistí ubytování v chatkách v termínu 1. 9. – 2. 9. 2025</w:t>
      </w:r>
    </w:p>
    <w:p w14:paraId="47531E8F" w14:textId="578FA058" w:rsidR="00FF2656" w:rsidRDefault="00FF2656" w:rsidP="00FF2656">
      <w:pPr>
        <w:pStyle w:val="List"/>
      </w:pPr>
      <w:r>
        <w:t>2.</w:t>
      </w:r>
      <w:r>
        <w:tab/>
        <w:t>Dodavatel zajistí zapůjčení vodáckého materiálu (lodě, pádla, vesty, barely) a zajistí přepravu vybavení v rozmezí 1. 9. – 5. 9. 2025.</w:t>
      </w:r>
    </w:p>
    <w:p w14:paraId="35E99DD9" w14:textId="21252DDD" w:rsidR="00FF2656" w:rsidRDefault="00FF2656" w:rsidP="00FF2656">
      <w:pPr>
        <w:pStyle w:val="List"/>
      </w:pPr>
      <w:r>
        <w:t>3.</w:t>
      </w:r>
      <w:r>
        <w:tab/>
        <w:t>Cena ubytování i zapůjčení bude vycházet z platného ceníku a bude účtována podle skutečného počtu ubytovaných.</w:t>
      </w:r>
      <w:r w:rsidR="00CC3384">
        <w:t xml:space="preserve"> Cena nepřekročí Kč 120 </w:t>
      </w:r>
      <w:proofErr w:type="gramStart"/>
      <w:r w:rsidR="00CC3384">
        <w:t>000,–</w:t>
      </w:r>
      <w:proofErr w:type="gramEnd"/>
    </w:p>
    <w:p w14:paraId="2516783D" w14:textId="36D6FF71" w:rsidR="00FF2656" w:rsidRDefault="00FF2656" w:rsidP="00FF2656">
      <w:pPr>
        <w:pStyle w:val="List"/>
      </w:pPr>
      <w:r>
        <w:t>4.</w:t>
      </w:r>
      <w:r>
        <w:tab/>
        <w:t xml:space="preserve">Dodavatel prohlašuje, že uvedený objekt splňuje hygienické podmínky ubytovacího </w:t>
      </w:r>
    </w:p>
    <w:p w14:paraId="6A0F82BE" w14:textId="77777777" w:rsidR="00FF2656" w:rsidRDefault="00FF2656" w:rsidP="00FF2656">
      <w:r>
        <w:t xml:space="preserve">    zařízení a podmínky pro zabezpečení výchovy. Pobyt účastníků sportovního kurzu zajistí          </w:t>
      </w:r>
    </w:p>
    <w:p w14:paraId="701790E8" w14:textId="77777777" w:rsidR="00FF2656" w:rsidRDefault="00FF2656" w:rsidP="00FF2656">
      <w:r>
        <w:t xml:space="preserve">    dodavatel v souladu s hygienickými předpisy vyhlášek č. 134/1993 Sb., č. 276/1993 Sb. </w:t>
      </w:r>
    </w:p>
    <w:p w14:paraId="531F04F9" w14:textId="77777777" w:rsidR="00FF2656" w:rsidRDefault="00FF2656" w:rsidP="00FF2656">
      <w:r>
        <w:t xml:space="preserve">     a č. 20/1995 Sb.</w:t>
      </w:r>
    </w:p>
    <w:p w14:paraId="63D494E7" w14:textId="77777777" w:rsidR="00FF2656" w:rsidRDefault="00FF2656" w:rsidP="00FF2656">
      <w:pPr>
        <w:pStyle w:val="List"/>
      </w:pPr>
      <w:r>
        <w:t>5.</w:t>
      </w:r>
      <w:r>
        <w:tab/>
        <w:t>Úhrada pobytu bude fakturována po jeho ukončení dvěma fakturami (pro žáky a pro pedagogický doprovod).</w:t>
      </w:r>
    </w:p>
    <w:p w14:paraId="01C4E22C" w14:textId="61433D64" w:rsidR="00FF2656" w:rsidRDefault="00FF2656" w:rsidP="00FF2656">
      <w:pPr>
        <w:pStyle w:val="List"/>
      </w:pPr>
      <w:r>
        <w:t>6.</w:t>
      </w:r>
      <w:r>
        <w:tab/>
        <w:t>Smlouva je vyhotovena ve dvojím provedení, každý z účastníků obdrží jeden výtisk.</w:t>
      </w:r>
    </w:p>
    <w:p w14:paraId="79256861" w14:textId="77777777" w:rsidR="00FF2656" w:rsidRDefault="00FF2656" w:rsidP="00FF2656"/>
    <w:p w14:paraId="2B224C80" w14:textId="77777777" w:rsidR="00FF2656" w:rsidRDefault="00FF2656" w:rsidP="00FF2656"/>
    <w:p w14:paraId="1781171D" w14:textId="2D6FDE5D" w:rsidR="00FF2656" w:rsidRDefault="00FF2656" w:rsidP="00FF2656">
      <w:pPr>
        <w:tabs>
          <w:tab w:val="left" w:pos="4395"/>
        </w:tabs>
      </w:pPr>
      <w:r>
        <w:t>V __________ dne ______</w:t>
      </w:r>
      <w:r>
        <w:tab/>
        <w:t xml:space="preserve">V Jihlavě dne </w:t>
      </w:r>
      <w:r w:rsidR="0030272B">
        <w:t>28. 8. 2025</w:t>
      </w:r>
    </w:p>
    <w:p w14:paraId="4E6069DC" w14:textId="77777777" w:rsidR="00FF2656" w:rsidRDefault="00FF2656" w:rsidP="00FF2656"/>
    <w:p w14:paraId="005CD61D" w14:textId="77777777" w:rsidR="00FF2656" w:rsidRDefault="00FF2656" w:rsidP="00FF2656"/>
    <w:p w14:paraId="2E432E5A" w14:textId="12469334" w:rsidR="00906DA5" w:rsidRPr="00906DA5" w:rsidRDefault="00FF2656" w:rsidP="00FF2656">
      <w:pPr>
        <w:tabs>
          <w:tab w:val="left" w:pos="4536"/>
        </w:tabs>
      </w:pPr>
      <w:r>
        <w:t>za dodavatele</w:t>
      </w:r>
      <w:r>
        <w:tab/>
        <w:t xml:space="preserve">za objednatele </w:t>
      </w:r>
    </w:p>
    <w:sectPr w:rsidR="00906DA5" w:rsidRPr="00906DA5" w:rsidSect="00581AD3">
      <w:headerReference w:type="default" r:id="rId7"/>
      <w:footerReference w:type="default" r:id="rId8"/>
      <w:pgSz w:w="11906" w:h="16838" w:code="9"/>
      <w:pgMar w:top="3572" w:right="1985" w:bottom="1134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AC424" w14:textId="77777777" w:rsidR="00FF2656" w:rsidRDefault="00FF2656" w:rsidP="00581AD3">
      <w:r>
        <w:separator/>
      </w:r>
    </w:p>
  </w:endnote>
  <w:endnote w:type="continuationSeparator" w:id="0">
    <w:p w14:paraId="6A9B657A" w14:textId="77777777" w:rsidR="00FF2656" w:rsidRDefault="00FF2656" w:rsidP="0058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Gymsa Medium">
    <w:panose1 w:val="020D0000000400000000"/>
    <w:charset w:val="00"/>
    <w:family w:val="swiss"/>
    <w:notTrueType/>
    <w:pitch w:val="variable"/>
    <w:sig w:usb0="A000004F" w:usb1="00000003" w:usb2="00000000" w:usb3="00000000" w:csb0="00000093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1FF0D" w14:textId="77777777" w:rsidR="00581AD3" w:rsidRDefault="00581AD3">
    <w:pPr>
      <w:pStyle w:val="Footer"/>
    </w:pPr>
    <w:r>
      <w:rPr>
        <w:noProof/>
      </w:rPr>
      <w:drawing>
        <wp:inline distT="0" distB="0" distL="0" distR="0" wp14:anchorId="0593C5B4" wp14:editId="1114387A">
          <wp:extent cx="5375401" cy="3453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5401" cy="34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0679F" w14:textId="77777777" w:rsidR="00FF2656" w:rsidRDefault="00FF2656" w:rsidP="00581AD3">
      <w:r>
        <w:separator/>
      </w:r>
    </w:p>
  </w:footnote>
  <w:footnote w:type="continuationSeparator" w:id="0">
    <w:p w14:paraId="3CE7F39A" w14:textId="77777777" w:rsidR="00FF2656" w:rsidRDefault="00FF2656" w:rsidP="00581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E31C" w14:textId="77777777" w:rsidR="00581AD3" w:rsidRDefault="00581A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793D11" wp14:editId="22287817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450800" cy="10044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j-claim-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05C7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A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6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7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7E2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6A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3A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B2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6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6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8563245">
    <w:abstractNumId w:val="9"/>
  </w:num>
  <w:num w:numId="2" w16cid:durableId="899750300">
    <w:abstractNumId w:val="7"/>
  </w:num>
  <w:num w:numId="3" w16cid:durableId="110132295">
    <w:abstractNumId w:val="6"/>
  </w:num>
  <w:num w:numId="4" w16cid:durableId="996299223">
    <w:abstractNumId w:val="5"/>
  </w:num>
  <w:num w:numId="5" w16cid:durableId="1094280005">
    <w:abstractNumId w:val="4"/>
  </w:num>
  <w:num w:numId="6" w16cid:durableId="446169513">
    <w:abstractNumId w:val="8"/>
  </w:num>
  <w:num w:numId="7" w16cid:durableId="1830058420">
    <w:abstractNumId w:val="3"/>
  </w:num>
  <w:num w:numId="8" w16cid:durableId="1830975382">
    <w:abstractNumId w:val="2"/>
  </w:num>
  <w:num w:numId="9" w16cid:durableId="788360512">
    <w:abstractNumId w:val="1"/>
  </w:num>
  <w:num w:numId="10" w16cid:durableId="80878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6"/>
    <w:rsid w:val="00180DFF"/>
    <w:rsid w:val="001F5DAB"/>
    <w:rsid w:val="00227749"/>
    <w:rsid w:val="002C5507"/>
    <w:rsid w:val="0030272B"/>
    <w:rsid w:val="00320F76"/>
    <w:rsid w:val="0033059F"/>
    <w:rsid w:val="00385A12"/>
    <w:rsid w:val="003A73C2"/>
    <w:rsid w:val="00455830"/>
    <w:rsid w:val="00581AD3"/>
    <w:rsid w:val="00581CD6"/>
    <w:rsid w:val="005919F7"/>
    <w:rsid w:val="00712C3F"/>
    <w:rsid w:val="00810DCC"/>
    <w:rsid w:val="0084181F"/>
    <w:rsid w:val="008E559B"/>
    <w:rsid w:val="0090020B"/>
    <w:rsid w:val="00906DA5"/>
    <w:rsid w:val="009455D0"/>
    <w:rsid w:val="00A45C82"/>
    <w:rsid w:val="00A96B4F"/>
    <w:rsid w:val="00B445E3"/>
    <w:rsid w:val="00C40884"/>
    <w:rsid w:val="00CC3384"/>
    <w:rsid w:val="00DE3472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A3E0D"/>
  <w15:chartTrackingRefBased/>
  <w15:docId w15:val="{19AD9CF9-E48D-4803-80D4-F95E4AD8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656"/>
    <w:rPr>
      <w:rFonts w:ascii="Source Sans Pro Light" w:hAnsi="Source Sans Pro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472"/>
    <w:pPr>
      <w:keepNext/>
      <w:keepLines/>
      <w:spacing w:before="380" w:line="389" w:lineRule="auto"/>
      <w:contextualSpacing/>
      <w:outlineLvl w:val="0"/>
    </w:pPr>
    <w:rPr>
      <w:rFonts w:ascii="Gymsa Medium" w:eastAsiaTheme="majorEastAsia" w:hAnsi="Gymsa Medium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455D0"/>
    <w:pPr>
      <w:spacing w:before="120"/>
      <w:ind w:left="425" w:hanging="425"/>
      <w:outlineLvl w:val="1"/>
    </w:pPr>
    <w:rPr>
      <w:rFonts w:ascii="Source Sans Pro Black" w:hAnsi="Source Sans Pro Black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9455D0"/>
    <w:pPr>
      <w:spacing w:before="40"/>
      <w:outlineLvl w:val="2"/>
    </w:pPr>
    <w:rPr>
      <w:rFonts w:ascii="Source Sans Pro" w:hAnsi="Source Sans Pro"/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5919F7"/>
    <w:pPr>
      <w:outlineLvl w:val="3"/>
    </w:pPr>
    <w:rPr>
      <w:b w:val="0"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72"/>
    <w:rPr>
      <w:rFonts w:ascii="Gymsa Medium" w:eastAsiaTheme="majorEastAsia" w:hAnsi="Gymsa Medium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55D0"/>
    <w:rPr>
      <w:rFonts w:ascii="Source Sans Pro Black" w:eastAsiaTheme="majorEastAsia" w:hAnsi="Source Sans Pro Black" w:cstheme="majorBidi"/>
      <w:sz w:val="28"/>
      <w:szCs w:val="26"/>
    </w:rPr>
  </w:style>
  <w:style w:type="paragraph" w:styleId="List">
    <w:name w:val="List"/>
    <w:basedOn w:val="Normal"/>
    <w:uiPriority w:val="99"/>
    <w:unhideWhenUsed/>
    <w:rsid w:val="00FF2656"/>
    <w:pPr>
      <w:ind w:left="170" w:hanging="17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455D0"/>
    <w:rPr>
      <w:rFonts w:ascii="Source Sans Pro" w:eastAsiaTheme="majorEastAsia" w:hAnsi="Source Sans Pro" w:cstheme="majorBidi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5C8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D3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D3"/>
    <w:rPr>
      <w:rFonts w:ascii="Source Sans Pro" w:hAnsi="Source Sans P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9F7"/>
    <w:rPr>
      <w:rFonts w:ascii="Source Sans Pro" w:eastAsiaTheme="majorEastAsia" w:hAnsi="Source Sans Pro" w:cstheme="majorBidi"/>
      <w:iCs/>
      <w:sz w:val="26"/>
      <w:szCs w:val="24"/>
    </w:rPr>
  </w:style>
  <w:style w:type="paragraph" w:customStyle="1" w:styleId="Address">
    <w:name w:val="Address"/>
    <w:basedOn w:val="Normal"/>
    <w:qFormat/>
    <w:rsid w:val="00906DA5"/>
    <w:pPr>
      <w:spacing w:after="380" w:line="276" w:lineRule="auto"/>
      <w:ind w:left="635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\Custom%20Office%20Templates\G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GJ.dotx</Template>
  <TotalTime>6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Taláček Milan</dc:creator>
  <cp:keywords/>
  <dc:description/>
  <cp:lastModifiedBy>Taláček Milan</cp:lastModifiedBy>
  <cp:revision>5</cp:revision>
  <cp:lastPrinted>2025-08-28T08:57:00Z</cp:lastPrinted>
  <dcterms:created xsi:type="dcterms:W3CDTF">2025-08-28T08:47:00Z</dcterms:created>
  <dcterms:modified xsi:type="dcterms:W3CDTF">2025-08-28T08:57:00Z</dcterms:modified>
</cp:coreProperties>
</file>