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74CE5" w14:textId="257CE451" w:rsidR="00375C76" w:rsidRDefault="00375C76" w:rsidP="00736FE3">
      <w:bookmarkStart w:id="0" w:name="_GoBack"/>
      <w:bookmarkEnd w:id="0"/>
    </w:p>
    <w:p w14:paraId="0353245A" w14:textId="3ECB11DC" w:rsidR="00C426EC" w:rsidRDefault="008C1CFA" w:rsidP="00C426EC">
      <w:pPr>
        <w:tabs>
          <w:tab w:val="center" w:pos="360"/>
        </w:tabs>
        <w:ind w:left="540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REKONSTRUKCE PLAVECKÉHO BAZÉNU AŠ</w:t>
      </w:r>
    </w:p>
    <w:p w14:paraId="37C1E4ED" w14:textId="77777777" w:rsidR="008C1CFA" w:rsidRDefault="008C1CFA" w:rsidP="00C426EC">
      <w:pPr>
        <w:tabs>
          <w:tab w:val="center" w:pos="360"/>
        </w:tabs>
        <w:ind w:left="540" w:hanging="180"/>
        <w:jc w:val="center"/>
        <w:rPr>
          <w:b/>
          <w:sz w:val="28"/>
          <w:szCs w:val="28"/>
        </w:rPr>
      </w:pPr>
    </w:p>
    <w:p w14:paraId="3010C37B" w14:textId="6ADC4A7A" w:rsidR="00C426EC" w:rsidRDefault="00C426EC" w:rsidP="00D17F4C">
      <w:pPr>
        <w:pStyle w:val="Prosttex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F5513">
        <w:rPr>
          <w:rFonts w:ascii="Times New Roman" w:hAnsi="Times New Roman"/>
          <w:bCs/>
          <w:color w:val="000000"/>
          <w:sz w:val="28"/>
          <w:szCs w:val="28"/>
        </w:rPr>
        <w:t>CENOVÁ NABÍDKA</w:t>
      </w:r>
      <w:r w:rsidR="00D17F4C">
        <w:rPr>
          <w:rFonts w:ascii="Times New Roman" w:hAnsi="Times New Roman"/>
          <w:bCs/>
          <w:color w:val="000000"/>
          <w:sz w:val="28"/>
          <w:szCs w:val="28"/>
        </w:rPr>
        <w:t xml:space="preserve"> -  </w:t>
      </w:r>
      <w:r w:rsidR="007F300A">
        <w:rPr>
          <w:rFonts w:ascii="Times New Roman" w:hAnsi="Times New Roman"/>
          <w:bCs/>
          <w:color w:val="000000"/>
          <w:sz w:val="28"/>
          <w:szCs w:val="28"/>
        </w:rPr>
        <w:t>DOŘEŠENÍ STŘEŠNÍ KONSTRUKCE A OPLÁŠTĚNÍ</w:t>
      </w:r>
    </w:p>
    <w:p w14:paraId="12C7C149" w14:textId="77777777" w:rsidR="009571C8" w:rsidRPr="00B35D22" w:rsidRDefault="009571C8" w:rsidP="00C426EC">
      <w:pPr>
        <w:pStyle w:val="Prosttext"/>
        <w:rPr>
          <w:rFonts w:ascii="Times New Roman" w:hAnsi="Times New Roman"/>
          <w:bCs/>
          <w:color w:val="000000"/>
          <w:sz w:val="16"/>
          <w:szCs w:val="16"/>
        </w:rPr>
      </w:pPr>
    </w:p>
    <w:p w14:paraId="5CC9C511" w14:textId="6CE57A49" w:rsidR="00D17F4C" w:rsidRDefault="008C1CFA" w:rsidP="00C426EC">
      <w:pPr>
        <w:pStyle w:val="Prosttex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17F4C">
        <w:rPr>
          <w:rFonts w:ascii="Times New Roman" w:hAnsi="Times New Roman"/>
          <w:bCs/>
          <w:color w:val="000000"/>
          <w:sz w:val="24"/>
          <w:szCs w:val="24"/>
        </w:rPr>
        <w:t xml:space="preserve">Zpracování </w:t>
      </w:r>
      <w:r w:rsidR="0081219E">
        <w:rPr>
          <w:rFonts w:ascii="Times New Roman" w:hAnsi="Times New Roman"/>
          <w:bCs/>
          <w:color w:val="000000"/>
          <w:sz w:val="24"/>
          <w:szCs w:val="24"/>
        </w:rPr>
        <w:t>dílčí prováděcí</w:t>
      </w:r>
      <w:r w:rsidR="00D17F4C">
        <w:rPr>
          <w:rFonts w:ascii="Times New Roman" w:hAnsi="Times New Roman"/>
          <w:bCs/>
          <w:color w:val="000000"/>
          <w:sz w:val="24"/>
          <w:szCs w:val="24"/>
        </w:rPr>
        <w:t xml:space="preserve"> dokumentace v rozsahu:</w:t>
      </w:r>
    </w:p>
    <w:p w14:paraId="2861A352" w14:textId="67D95C23" w:rsidR="00D17F4C" w:rsidRDefault="00D17F4C" w:rsidP="00D17F4C">
      <w:pPr>
        <w:pStyle w:val="Prosttext"/>
        <w:numPr>
          <w:ilvl w:val="0"/>
          <w:numId w:val="11"/>
        </w:num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komplexní řešení přesahu střechy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EA1A6A"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>8 434 140,- Kč</w:t>
      </w:r>
    </w:p>
    <w:p w14:paraId="47B1BCB1" w14:textId="28FDE4DF" w:rsidR="00D17F4C" w:rsidRDefault="00D17F4C" w:rsidP="00D17F4C">
      <w:pPr>
        <w:pStyle w:val="Prosttext"/>
        <w:numPr>
          <w:ilvl w:val="0"/>
          <w:numId w:val="11"/>
        </w:num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záměny části </w:t>
      </w:r>
      <w:r w:rsidR="0081219E">
        <w:rPr>
          <w:rFonts w:ascii="Times New Roman" w:hAnsi="Times New Roman"/>
          <w:bCs/>
          <w:color w:val="000000"/>
          <w:sz w:val="24"/>
          <w:szCs w:val="24"/>
        </w:rPr>
        <w:t>opláštění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   </w:t>
      </w:r>
      <w:r w:rsidR="00EA1A6A">
        <w:rPr>
          <w:rFonts w:ascii="Times New Roman" w:hAnsi="Times New Roman"/>
          <w:bCs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bCs/>
          <w:color w:val="000000"/>
          <w:sz w:val="24"/>
          <w:szCs w:val="24"/>
        </w:rPr>
        <w:t>714 952,- Kč</w:t>
      </w:r>
    </w:p>
    <w:p w14:paraId="50A67A92" w14:textId="18B09F3B" w:rsidR="00D17F4C" w:rsidRPr="00D17F4C" w:rsidRDefault="00D17F4C" w:rsidP="00D17F4C">
      <w:pPr>
        <w:pStyle w:val="Prosttext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celkový náklad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EA1A6A"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>9 149 092,- Kč</w:t>
      </w:r>
    </w:p>
    <w:p w14:paraId="6D994B1D" w14:textId="2F9A9DEE" w:rsidR="00D17F4C" w:rsidRDefault="00D17F4C" w:rsidP="00C426EC">
      <w:pPr>
        <w:pStyle w:val="Prosttext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117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2126"/>
      </w:tblGrid>
      <w:tr w:rsidR="00EA1A6A" w14:paraId="0B7DD5F4" w14:textId="77777777" w:rsidTr="00525A75">
        <w:tc>
          <w:tcPr>
            <w:tcW w:w="9639" w:type="dxa"/>
            <w:vAlign w:val="center"/>
          </w:tcPr>
          <w:p w14:paraId="76659C4E" w14:textId="19C3046E" w:rsidR="00EA1A6A" w:rsidRPr="00507236" w:rsidRDefault="00EA1A6A" w:rsidP="00525A75">
            <w:pPr>
              <w:ind w:right="-212"/>
              <w:rPr>
                <w:b/>
                <w:sz w:val="22"/>
                <w:szCs w:val="22"/>
              </w:rPr>
            </w:pPr>
            <w:r w:rsidRPr="00507236">
              <w:rPr>
                <w:b/>
                <w:sz w:val="22"/>
                <w:szCs w:val="22"/>
              </w:rPr>
              <w:t>Započitateln</w:t>
            </w:r>
            <w:r>
              <w:rPr>
                <w:b/>
                <w:sz w:val="22"/>
                <w:szCs w:val="22"/>
              </w:rPr>
              <w:t>ý náklad stavby ………</w:t>
            </w:r>
            <w:proofErr w:type="gramStart"/>
            <w:r>
              <w:rPr>
                <w:b/>
                <w:sz w:val="22"/>
                <w:szCs w:val="22"/>
              </w:rPr>
              <w:t>…..…</w:t>
            </w:r>
            <w:proofErr w:type="gramEnd"/>
            <w:r>
              <w:rPr>
                <w:b/>
                <w:sz w:val="22"/>
                <w:szCs w:val="22"/>
              </w:rPr>
              <w:t xml:space="preserve">……………  </w:t>
            </w:r>
            <w:r w:rsidRPr="00EA1A6A">
              <w:rPr>
                <w:b/>
                <w:sz w:val="22"/>
                <w:szCs w:val="22"/>
              </w:rPr>
              <w:t>9 149 092,- Kč</w:t>
            </w:r>
          </w:p>
          <w:p w14:paraId="332A5EDD" w14:textId="72B80CAA" w:rsidR="00EA1A6A" w:rsidRPr="00507236" w:rsidRDefault="00EA1A6A" w:rsidP="00525A75">
            <w:pPr>
              <w:rPr>
                <w:sz w:val="22"/>
                <w:szCs w:val="22"/>
              </w:rPr>
            </w:pPr>
            <w:r w:rsidRPr="00507236">
              <w:rPr>
                <w:sz w:val="22"/>
                <w:szCs w:val="22"/>
              </w:rPr>
              <w:t>Pásmo náročnosti</w:t>
            </w:r>
            <w:r>
              <w:rPr>
                <w:sz w:val="22"/>
                <w:szCs w:val="22"/>
              </w:rPr>
              <w:t xml:space="preserve">  ………………………. ……………...   IV. </w:t>
            </w:r>
            <w:proofErr w:type="gramStart"/>
            <w:r>
              <w:rPr>
                <w:sz w:val="22"/>
                <w:szCs w:val="22"/>
              </w:rPr>
              <w:t>kategorie  (stavby</w:t>
            </w:r>
            <w:proofErr w:type="gramEnd"/>
            <w:r>
              <w:rPr>
                <w:sz w:val="22"/>
                <w:szCs w:val="22"/>
              </w:rPr>
              <w:t xml:space="preserve"> občanské, bytové.)</w:t>
            </w:r>
          </w:p>
          <w:p w14:paraId="7B8607F1" w14:textId="32E9B650" w:rsidR="00EA1A6A" w:rsidRPr="004E587B" w:rsidRDefault="00EA1A6A" w:rsidP="00525A75">
            <w:pPr>
              <w:rPr>
                <w:sz w:val="22"/>
                <w:szCs w:val="22"/>
              </w:rPr>
            </w:pPr>
            <w:r w:rsidRPr="00507236">
              <w:rPr>
                <w:sz w:val="22"/>
                <w:szCs w:val="22"/>
              </w:rPr>
              <w:t>100 % honoráře …………………………………………</w:t>
            </w:r>
            <w:r>
              <w:rPr>
                <w:sz w:val="22"/>
                <w:szCs w:val="22"/>
              </w:rPr>
              <w:t>.  2 005 800,-</w:t>
            </w:r>
          </w:p>
          <w:p w14:paraId="5FEBA993" w14:textId="6BAAE7E2" w:rsidR="00EA1A6A" w:rsidRPr="00507236" w:rsidRDefault="00EA1A6A" w:rsidP="00525A75">
            <w:pPr>
              <w:rPr>
                <w:sz w:val="22"/>
                <w:szCs w:val="22"/>
              </w:rPr>
            </w:pPr>
            <w:r w:rsidRPr="00507236">
              <w:rPr>
                <w:sz w:val="22"/>
                <w:szCs w:val="22"/>
              </w:rPr>
              <w:t>1% honoráře …………………………………………</w:t>
            </w:r>
            <w:proofErr w:type="gramStart"/>
            <w:r w:rsidRPr="00507236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       20 058,</w:t>
            </w:r>
            <w:proofErr w:type="gramEnd"/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14:paraId="6ED56483" w14:textId="77777777" w:rsidR="00EA1A6A" w:rsidRPr="00507236" w:rsidRDefault="00EA1A6A" w:rsidP="00525A75">
            <w:pPr>
              <w:ind w:left="72" w:hanging="72"/>
              <w:rPr>
                <w:sz w:val="22"/>
                <w:szCs w:val="22"/>
              </w:rPr>
            </w:pPr>
          </w:p>
        </w:tc>
      </w:tr>
      <w:tr w:rsidR="00EA1A6A" w14:paraId="6F0551D7" w14:textId="77777777" w:rsidTr="00525A75">
        <w:tc>
          <w:tcPr>
            <w:tcW w:w="9639" w:type="dxa"/>
            <w:vAlign w:val="center"/>
          </w:tcPr>
          <w:p w14:paraId="655F5883" w14:textId="77777777" w:rsidR="00EA1A6A" w:rsidRPr="00507236" w:rsidRDefault="00EA1A6A" w:rsidP="00525A75">
            <w:pPr>
              <w:ind w:right="-212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5D38796" w14:textId="77777777" w:rsidR="00EA1A6A" w:rsidRPr="00507236" w:rsidRDefault="00EA1A6A" w:rsidP="00525A75">
            <w:pPr>
              <w:ind w:left="72" w:hanging="72"/>
              <w:rPr>
                <w:sz w:val="22"/>
                <w:szCs w:val="22"/>
              </w:rPr>
            </w:pPr>
          </w:p>
        </w:tc>
      </w:tr>
    </w:tbl>
    <w:p w14:paraId="44F5C7FF" w14:textId="2F9F18DC" w:rsidR="00EA1A6A" w:rsidRPr="00EA1A6A" w:rsidRDefault="00EA1A6A" w:rsidP="00C426EC">
      <w:pPr>
        <w:pStyle w:val="Prosttex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</w:t>
      </w:r>
      <w:r w:rsidRPr="00053D9D">
        <w:rPr>
          <w:rFonts w:ascii="Times New Roman" w:hAnsi="Times New Roman"/>
          <w:i/>
          <w:sz w:val="18"/>
          <w:szCs w:val="18"/>
        </w:rPr>
        <w:t>Cena za výkon projekční a inženýrské činnosti je kalkulována dle Sazebníku UNIKA 20</w:t>
      </w:r>
      <w:r>
        <w:rPr>
          <w:rFonts w:ascii="Times New Roman" w:hAnsi="Times New Roman"/>
          <w:i/>
          <w:sz w:val="18"/>
          <w:szCs w:val="18"/>
        </w:rPr>
        <w:t>25</w:t>
      </w:r>
    </w:p>
    <w:p w14:paraId="0A407D7A" w14:textId="77777777" w:rsidR="00EA1A6A" w:rsidRDefault="00EA1A6A" w:rsidP="00C426EC">
      <w:pPr>
        <w:pStyle w:val="Prosttext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6"/>
        <w:gridCol w:w="709"/>
        <w:gridCol w:w="2268"/>
      </w:tblGrid>
      <w:tr w:rsidR="005F6C83" w:rsidRPr="00C623BC" w14:paraId="74AAAC91" w14:textId="6B8F9741" w:rsidTr="00D25E17">
        <w:trPr>
          <w:cantSplit/>
          <w:trHeight w:val="522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50293C88" w14:textId="77777777" w:rsidR="005F6C83" w:rsidRPr="009C3DE4" w:rsidRDefault="005F6C83" w:rsidP="00BE2D66">
            <w:pPr>
              <w:pStyle w:val="Nadpis1"/>
              <w:jc w:val="center"/>
              <w:rPr>
                <w:b w:val="0"/>
                <w:sz w:val="20"/>
              </w:rPr>
            </w:pPr>
            <w:r w:rsidRPr="009C3DE4">
              <w:rPr>
                <w:b w:val="0"/>
                <w:sz w:val="20"/>
              </w:rPr>
              <w:t>VÝKONOVÉ FÁZE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904037F" w14:textId="77777777" w:rsidR="005F6C83" w:rsidRPr="009C3DE4" w:rsidRDefault="005F6C83" w:rsidP="00BE2D66">
            <w:pPr>
              <w:jc w:val="center"/>
              <w:rPr>
                <w:b/>
              </w:rPr>
            </w:pPr>
            <w:r w:rsidRPr="009C3DE4">
              <w:rPr>
                <w:b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071407" w14:textId="77777777" w:rsidR="005F6C83" w:rsidRPr="00C623BC" w:rsidRDefault="005F6C83" w:rsidP="00074DFC">
            <w:pPr>
              <w:jc w:val="center"/>
            </w:pPr>
            <w:r>
              <w:t>Cenová nabídka</w:t>
            </w:r>
          </w:p>
        </w:tc>
      </w:tr>
      <w:tr w:rsidR="005F6C83" w14:paraId="4B65C86A" w14:textId="2CA6290A" w:rsidTr="00D25E17">
        <w:trPr>
          <w:cantSplit/>
          <w:trHeight w:val="790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94579" w14:textId="283D3D80" w:rsidR="005F6C83" w:rsidRDefault="007F300A" w:rsidP="00C426EC">
            <w:pPr>
              <w:tabs>
                <w:tab w:val="left" w:pos="21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Rozsah dokumentace</w:t>
            </w:r>
            <w:r w:rsidR="00D25E17" w:rsidRPr="00D25E17">
              <w:rPr>
                <w:b/>
                <w:sz w:val="22"/>
                <w:szCs w:val="22"/>
              </w:rPr>
              <w:t>:</w:t>
            </w:r>
          </w:p>
          <w:p w14:paraId="7450E684" w14:textId="7AB0D322" w:rsidR="00D25E17" w:rsidRDefault="00D25E17" w:rsidP="00D25E17">
            <w:pPr>
              <w:pStyle w:val="Odstavecseseznamem"/>
              <w:numPr>
                <w:ilvl w:val="0"/>
                <w:numId w:val="12"/>
              </w:numPr>
              <w:tabs>
                <w:tab w:val="left" w:pos="214"/>
              </w:tabs>
              <w:ind w:hanging="44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STAVEBNÍ ČÁST</w:t>
            </w:r>
          </w:p>
          <w:p w14:paraId="5CBACADA" w14:textId="5DFE6D64" w:rsidR="00D25E17" w:rsidRDefault="00D25E17" w:rsidP="00D25E17">
            <w:pPr>
              <w:pStyle w:val="Odstavecseseznamem"/>
              <w:numPr>
                <w:ilvl w:val="0"/>
                <w:numId w:val="11"/>
              </w:numPr>
              <w:tabs>
                <w:tab w:val="left" w:pos="21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půdorysy</w:t>
            </w:r>
          </w:p>
          <w:p w14:paraId="1063A5EE" w14:textId="307132D3" w:rsidR="00D25E17" w:rsidRDefault="00D25E17" w:rsidP="00D25E17">
            <w:pPr>
              <w:pStyle w:val="Odstavecseseznamem"/>
              <w:numPr>
                <w:ilvl w:val="0"/>
                <w:numId w:val="11"/>
              </w:numPr>
              <w:tabs>
                <w:tab w:val="left" w:pos="21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řezy</w:t>
            </w:r>
          </w:p>
          <w:p w14:paraId="79B1322C" w14:textId="3D748FCB" w:rsidR="00D25E17" w:rsidRDefault="00D25E17" w:rsidP="00D25E17">
            <w:pPr>
              <w:pStyle w:val="Odstavecseseznamem"/>
              <w:numPr>
                <w:ilvl w:val="0"/>
                <w:numId w:val="11"/>
              </w:numPr>
              <w:tabs>
                <w:tab w:val="left" w:pos="21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pohledy</w:t>
            </w:r>
          </w:p>
          <w:p w14:paraId="66BA7272" w14:textId="7CE1A154" w:rsidR="00D25E17" w:rsidRDefault="00D25E17" w:rsidP="00D25E17">
            <w:pPr>
              <w:pStyle w:val="Odstavecseseznamem"/>
              <w:numPr>
                <w:ilvl w:val="0"/>
                <w:numId w:val="12"/>
              </w:numPr>
              <w:tabs>
                <w:tab w:val="left" w:pos="214"/>
              </w:tabs>
              <w:ind w:hanging="44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ČÁST PROFESNÍ</w:t>
            </w:r>
          </w:p>
          <w:p w14:paraId="207B9801" w14:textId="3EEAB865" w:rsidR="00D25E17" w:rsidRDefault="00D25E17" w:rsidP="00D25E17">
            <w:pPr>
              <w:pStyle w:val="Odstavecseseznamem"/>
              <w:numPr>
                <w:ilvl w:val="0"/>
                <w:numId w:val="11"/>
              </w:numPr>
              <w:tabs>
                <w:tab w:val="left" w:pos="21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voda</w:t>
            </w:r>
          </w:p>
          <w:p w14:paraId="4DADA1CC" w14:textId="7A620309" w:rsidR="00D25E17" w:rsidRDefault="00D25E17" w:rsidP="00D25E17">
            <w:pPr>
              <w:pStyle w:val="Odstavecseseznamem"/>
              <w:numPr>
                <w:ilvl w:val="0"/>
                <w:numId w:val="11"/>
              </w:numPr>
              <w:tabs>
                <w:tab w:val="left" w:pos="21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kanalizace</w:t>
            </w:r>
          </w:p>
          <w:p w14:paraId="126A7B48" w14:textId="6B75BB25" w:rsidR="0081219E" w:rsidRDefault="0081219E" w:rsidP="00D25E17">
            <w:pPr>
              <w:pStyle w:val="Odstavecseseznamem"/>
              <w:numPr>
                <w:ilvl w:val="0"/>
                <w:numId w:val="11"/>
              </w:numPr>
              <w:tabs>
                <w:tab w:val="left" w:pos="21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topení</w:t>
            </w:r>
          </w:p>
          <w:p w14:paraId="15E43F6A" w14:textId="10AD2CC9" w:rsidR="00D25E17" w:rsidRDefault="00D25E17" w:rsidP="00D25E17">
            <w:pPr>
              <w:pStyle w:val="Odstavecseseznamem"/>
              <w:numPr>
                <w:ilvl w:val="0"/>
                <w:numId w:val="11"/>
              </w:numPr>
              <w:tabs>
                <w:tab w:val="left" w:pos="21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elektro silnoproud</w:t>
            </w:r>
          </w:p>
          <w:p w14:paraId="168EF899" w14:textId="3A0465EF" w:rsidR="00D25E17" w:rsidRDefault="00D25E17" w:rsidP="00D25E17">
            <w:pPr>
              <w:pStyle w:val="Odstavecseseznamem"/>
              <w:numPr>
                <w:ilvl w:val="0"/>
                <w:numId w:val="11"/>
              </w:numPr>
              <w:tabs>
                <w:tab w:val="left" w:pos="21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elektro slaboproud</w:t>
            </w:r>
            <w:r w:rsidR="0081219E">
              <w:rPr>
                <w:bCs/>
                <w:sz w:val="22"/>
                <w:szCs w:val="22"/>
              </w:rPr>
              <w:t>, M+R</w:t>
            </w:r>
          </w:p>
          <w:p w14:paraId="5D1CCE88" w14:textId="77777777" w:rsidR="0081219E" w:rsidRPr="0081219E" w:rsidRDefault="0081219E" w:rsidP="0081219E">
            <w:pPr>
              <w:pStyle w:val="Odstavecseseznamem"/>
              <w:tabs>
                <w:tab w:val="left" w:pos="214"/>
              </w:tabs>
              <w:rPr>
                <w:bCs/>
                <w:sz w:val="22"/>
                <w:szCs w:val="22"/>
              </w:rPr>
            </w:pPr>
          </w:p>
          <w:p w14:paraId="03FE0BA6" w14:textId="500FE85F" w:rsidR="00D25E17" w:rsidRPr="007F300A" w:rsidRDefault="007F300A" w:rsidP="00D25E17">
            <w:pPr>
              <w:tabs>
                <w:tab w:val="left" w:pos="214"/>
              </w:tabs>
              <w:rPr>
                <w:b/>
                <w:sz w:val="22"/>
                <w:szCs w:val="22"/>
              </w:rPr>
            </w:pPr>
            <w:r w:rsidRPr="007F300A">
              <w:rPr>
                <w:b/>
                <w:sz w:val="22"/>
                <w:szCs w:val="22"/>
              </w:rPr>
              <w:t>Výkaz výměr</w:t>
            </w:r>
          </w:p>
          <w:p w14:paraId="763B0A2C" w14:textId="7048A673" w:rsidR="005F6C83" w:rsidRPr="00D25E17" w:rsidRDefault="005F6C83" w:rsidP="00BE2D66">
            <w:pPr>
              <w:tabs>
                <w:tab w:val="left" w:pos="214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BCCE0B" w14:textId="77777777" w:rsidR="005F6C83" w:rsidRDefault="00EA1A6A" w:rsidP="00BE2D66">
            <w:pPr>
              <w:jc w:val="center"/>
            </w:pPr>
            <w:r w:rsidRPr="00EA1A6A">
              <w:t>26</w:t>
            </w:r>
          </w:p>
          <w:p w14:paraId="5202244F" w14:textId="024B8883" w:rsidR="00D25E17" w:rsidRPr="00EA1A6A" w:rsidRDefault="00D25E17" w:rsidP="00BE2D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BAF3" w14:textId="2D9A03BA" w:rsidR="005F6C83" w:rsidRPr="002145AC" w:rsidRDefault="00EA1A6A" w:rsidP="00074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521 508,-</w:t>
            </w:r>
          </w:p>
        </w:tc>
      </w:tr>
      <w:tr w:rsidR="00D25E17" w14:paraId="55EE99C8" w14:textId="77777777" w:rsidTr="007A7F30">
        <w:trPr>
          <w:cantSplit/>
          <w:trHeight w:val="470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9180" w14:textId="3D633B38" w:rsidR="00D25E17" w:rsidRPr="00D25E17" w:rsidRDefault="00D25E17" w:rsidP="00D25E17">
            <w:pPr>
              <w:tabs>
                <w:tab w:val="left" w:pos="21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Omezený rozsah </w:t>
            </w:r>
            <w:r w:rsidR="007F300A">
              <w:rPr>
                <w:b/>
                <w:sz w:val="22"/>
                <w:szCs w:val="22"/>
              </w:rPr>
              <w:t xml:space="preserve">73 </w:t>
            </w: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93A5FA" w14:textId="77777777" w:rsidR="00D25E17" w:rsidRPr="00EA1A6A" w:rsidRDefault="00D25E17" w:rsidP="00BE2D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24A" w14:textId="365FDC7E" w:rsidR="00D25E17" w:rsidRDefault="007F300A" w:rsidP="00D25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380 701</w:t>
            </w:r>
          </w:p>
        </w:tc>
      </w:tr>
      <w:tr w:rsidR="005F6C83" w:rsidRPr="009C3DE4" w14:paraId="60F2D093" w14:textId="61BF5FB5" w:rsidTr="00D25E17">
        <w:trPr>
          <w:cantSplit/>
          <w:trHeight w:val="656"/>
        </w:trPr>
        <w:tc>
          <w:tcPr>
            <w:tcW w:w="6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AAE9" w14:textId="77777777" w:rsidR="008C1CFA" w:rsidRDefault="005F6C83" w:rsidP="00BE2D66">
            <w:pPr>
              <w:rPr>
                <w:b/>
                <w:sz w:val="22"/>
                <w:szCs w:val="22"/>
              </w:rPr>
            </w:pPr>
            <w:r w:rsidRPr="002145AC">
              <w:rPr>
                <w:b/>
                <w:sz w:val="22"/>
                <w:szCs w:val="22"/>
              </w:rPr>
              <w:t xml:space="preserve">   </w:t>
            </w:r>
          </w:p>
          <w:p w14:paraId="4B4336A1" w14:textId="272B70AF" w:rsidR="005F6C83" w:rsidRPr="002145AC" w:rsidRDefault="005F6C83" w:rsidP="00BE2D66">
            <w:pPr>
              <w:rPr>
                <w:b/>
                <w:sz w:val="22"/>
                <w:szCs w:val="22"/>
              </w:rPr>
            </w:pPr>
            <w:r w:rsidRPr="002145AC">
              <w:rPr>
                <w:b/>
                <w:sz w:val="22"/>
                <w:szCs w:val="22"/>
              </w:rPr>
              <w:t>NABÍDKOVÁ CENA BEZ 21% DPH</w:t>
            </w:r>
          </w:p>
          <w:p w14:paraId="6C939627" w14:textId="77777777" w:rsidR="005F6C83" w:rsidRPr="002145AC" w:rsidRDefault="005F6C83" w:rsidP="00BE2D66">
            <w:pPr>
              <w:pStyle w:val="Nadpis6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43EF" w14:textId="77777777" w:rsidR="005F6C83" w:rsidRPr="002145AC" w:rsidRDefault="005F6C83" w:rsidP="00BE2D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F2C12" w14:textId="2177D381" w:rsidR="005F6C83" w:rsidRPr="00EA1A6A" w:rsidRDefault="007F300A" w:rsidP="00074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380 701</w:t>
            </w:r>
            <w:r w:rsidR="00EA1A6A" w:rsidRPr="00EA1A6A">
              <w:rPr>
                <w:b/>
                <w:bCs/>
                <w:sz w:val="22"/>
                <w:szCs w:val="22"/>
              </w:rPr>
              <w:t>,-</w:t>
            </w:r>
          </w:p>
        </w:tc>
      </w:tr>
    </w:tbl>
    <w:p w14:paraId="2EE23AD4" w14:textId="6F031D6B" w:rsidR="009D276E" w:rsidRPr="00DC0D42" w:rsidRDefault="00074DFC" w:rsidP="002E3F40">
      <w:pPr>
        <w:pStyle w:val="Prosttext"/>
        <w:ind w:left="-426" w:firstLine="426"/>
        <w:rPr>
          <w:rFonts w:ascii="Times New Roman" w:hAnsi="Times New Roman"/>
          <w:sz w:val="16"/>
          <w:szCs w:val="16"/>
        </w:rPr>
      </w:pPr>
      <w:r w:rsidRPr="00B35D22">
        <w:rPr>
          <w:rFonts w:ascii="Times New Roman" w:hAnsi="Times New Roman"/>
          <w:sz w:val="24"/>
          <w:szCs w:val="24"/>
        </w:rPr>
        <w:t xml:space="preserve"> </w:t>
      </w:r>
    </w:p>
    <w:p w14:paraId="7317CD0A" w14:textId="7400BFF7" w:rsidR="007A7F30" w:rsidRDefault="007A7F30" w:rsidP="00DC0D42">
      <w:pPr>
        <w:pStyle w:val="Pros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Dokumentace bude obsahovat dílčí</w:t>
      </w:r>
      <w:r w:rsidR="00DC0D42">
        <w:rPr>
          <w:rFonts w:ascii="Times New Roman" w:hAnsi="Times New Roman"/>
          <w:sz w:val="24"/>
          <w:szCs w:val="24"/>
        </w:rPr>
        <w:t xml:space="preserve"> stavební, technické </w:t>
      </w:r>
      <w:r>
        <w:rPr>
          <w:rFonts w:ascii="Times New Roman" w:hAnsi="Times New Roman"/>
          <w:sz w:val="24"/>
          <w:szCs w:val="24"/>
        </w:rPr>
        <w:t>a technologické řešení. Podle ní bude možné práce ocenit a</w:t>
      </w:r>
      <w:r w:rsidR="00DC0D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realizovat. Dokumentace nebude členěna podle vyhlášky č. 499/2006 Sb. a nebude autorizována.</w:t>
      </w:r>
    </w:p>
    <w:p w14:paraId="162B0B24" w14:textId="77777777" w:rsidR="007A7F30" w:rsidRDefault="007A7F30" w:rsidP="002E3F40">
      <w:pPr>
        <w:pStyle w:val="Prosttext"/>
        <w:ind w:left="-426" w:firstLine="426"/>
        <w:rPr>
          <w:rFonts w:ascii="Times New Roman" w:hAnsi="Times New Roman"/>
          <w:sz w:val="24"/>
          <w:szCs w:val="24"/>
        </w:rPr>
      </w:pPr>
    </w:p>
    <w:p w14:paraId="29B080FE" w14:textId="5DFBBD64" w:rsidR="007A7F30" w:rsidRDefault="007A7F30" w:rsidP="002E3F40">
      <w:pPr>
        <w:pStyle w:val="Prosttext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Dílčí výstupy dokumentace – průběžná plnění dle požadavků stavby</w:t>
      </w:r>
    </w:p>
    <w:p w14:paraId="3EE4FDA1" w14:textId="12769E17" w:rsidR="007A7F30" w:rsidRDefault="007A7F30" w:rsidP="002E3F40">
      <w:pPr>
        <w:pStyle w:val="Prosttext"/>
        <w:ind w:left="-426" w:firstLine="426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Odevzdání dokumentace – 07/2025</w:t>
      </w:r>
    </w:p>
    <w:p w14:paraId="4AD86A77" w14:textId="5C79489F" w:rsidR="002D64DF" w:rsidRPr="00F63DB6" w:rsidRDefault="002D64DF" w:rsidP="002E3F40">
      <w:pPr>
        <w:pStyle w:val="Prosttext"/>
        <w:rPr>
          <w:rFonts w:ascii="Times New Roman" w:hAnsi="Times New Roman"/>
          <w:b/>
          <w:bCs/>
          <w:sz w:val="24"/>
          <w:szCs w:val="24"/>
        </w:rPr>
      </w:pPr>
      <w:r w:rsidRPr="00F63DB6">
        <w:rPr>
          <w:rFonts w:ascii="Times New Roman" w:hAnsi="Times New Roman"/>
          <w:b/>
          <w:bCs/>
          <w:sz w:val="24"/>
          <w:szCs w:val="24"/>
        </w:rPr>
        <w:tab/>
      </w:r>
    </w:p>
    <w:p w14:paraId="05200F91" w14:textId="7940CED8" w:rsidR="00C426EC" w:rsidRDefault="002E3F40" w:rsidP="00C426EC">
      <w:pPr>
        <w:pStyle w:val="Prosttext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74DFC" w:rsidRPr="00B35D22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="00C426EC" w:rsidRPr="00B35D22">
        <w:rPr>
          <w:rFonts w:ascii="Times New Roman" w:hAnsi="Times New Roman"/>
          <w:sz w:val="24"/>
          <w:szCs w:val="24"/>
        </w:rPr>
        <w:t>Pakoměřicích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C426EC" w:rsidRPr="00B35D22">
        <w:rPr>
          <w:rFonts w:ascii="Times New Roman" w:hAnsi="Times New Roman"/>
          <w:sz w:val="24"/>
          <w:szCs w:val="24"/>
        </w:rPr>
        <w:t>dne </w:t>
      </w:r>
      <w:r w:rsidR="0081219E">
        <w:rPr>
          <w:rFonts w:ascii="Times New Roman" w:hAnsi="Times New Roman"/>
          <w:sz w:val="24"/>
          <w:szCs w:val="24"/>
        </w:rPr>
        <w:t>16.6.2025</w:t>
      </w:r>
    </w:p>
    <w:p w14:paraId="6CE27FC1" w14:textId="53EE0AB2" w:rsidR="00F63DB6" w:rsidRDefault="00C426EC" w:rsidP="00F63DB6">
      <w:pPr>
        <w:jc w:val="both"/>
        <w:rPr>
          <w:sz w:val="24"/>
          <w:szCs w:val="24"/>
        </w:rPr>
      </w:pPr>
      <w:r w:rsidRPr="00B35D22">
        <w:rPr>
          <w:sz w:val="24"/>
          <w:szCs w:val="24"/>
        </w:rPr>
        <w:tab/>
      </w:r>
      <w:r w:rsidRPr="00B35D22">
        <w:rPr>
          <w:sz w:val="24"/>
          <w:szCs w:val="24"/>
        </w:rPr>
        <w:tab/>
      </w:r>
      <w:r w:rsidRPr="00B35D22">
        <w:rPr>
          <w:sz w:val="24"/>
          <w:szCs w:val="24"/>
        </w:rPr>
        <w:tab/>
      </w:r>
      <w:r w:rsidRPr="00B35D22">
        <w:rPr>
          <w:sz w:val="24"/>
          <w:szCs w:val="24"/>
        </w:rPr>
        <w:tab/>
      </w:r>
      <w:r w:rsidRPr="00B35D22">
        <w:rPr>
          <w:sz w:val="24"/>
          <w:szCs w:val="24"/>
        </w:rPr>
        <w:tab/>
      </w:r>
      <w:r w:rsidRPr="00B35D22">
        <w:rPr>
          <w:sz w:val="24"/>
          <w:szCs w:val="24"/>
        </w:rPr>
        <w:tab/>
      </w:r>
      <w:r w:rsidRPr="00B35D22">
        <w:rPr>
          <w:sz w:val="24"/>
          <w:szCs w:val="24"/>
        </w:rPr>
        <w:tab/>
      </w:r>
      <w:r w:rsidRPr="00B35D22">
        <w:rPr>
          <w:sz w:val="24"/>
          <w:szCs w:val="24"/>
        </w:rPr>
        <w:tab/>
        <w:t>…………………………</w:t>
      </w:r>
      <w:r w:rsidR="00D17F4C">
        <w:rPr>
          <w:sz w:val="24"/>
          <w:szCs w:val="24"/>
        </w:rPr>
        <w:t>…..</w:t>
      </w:r>
    </w:p>
    <w:p w14:paraId="7704915E" w14:textId="684A21E1" w:rsidR="00C426EC" w:rsidRDefault="00F63DB6" w:rsidP="00F63DB6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17F4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spellStart"/>
      <w:proofErr w:type="gramStart"/>
      <w:r w:rsidR="00C426EC" w:rsidRPr="00B35D22">
        <w:rPr>
          <w:sz w:val="24"/>
          <w:szCs w:val="24"/>
        </w:rPr>
        <w:t>Ing.arch.</w:t>
      </w:r>
      <w:proofErr w:type="gramEnd"/>
      <w:r w:rsidR="00C426EC" w:rsidRPr="00B35D22">
        <w:rPr>
          <w:sz w:val="24"/>
          <w:szCs w:val="24"/>
        </w:rPr>
        <w:t>Pavel</w:t>
      </w:r>
      <w:proofErr w:type="spellEnd"/>
      <w:r w:rsidR="00C426EC" w:rsidRPr="00B35D22">
        <w:rPr>
          <w:sz w:val="24"/>
          <w:szCs w:val="24"/>
        </w:rPr>
        <w:t xml:space="preserve"> Lejsek</w:t>
      </w:r>
    </w:p>
    <w:p w14:paraId="3872ACD8" w14:textId="77777777" w:rsidR="009D276E" w:rsidRPr="00B35D22" w:rsidRDefault="009D276E" w:rsidP="00F63DB6">
      <w:pPr>
        <w:ind w:left="4956" w:firstLine="708"/>
        <w:jc w:val="both"/>
        <w:rPr>
          <w:sz w:val="24"/>
          <w:szCs w:val="24"/>
        </w:rPr>
      </w:pPr>
    </w:p>
    <w:p w14:paraId="434FB53E" w14:textId="77777777" w:rsidR="00736FE3" w:rsidRPr="00736FE3" w:rsidRDefault="00736FE3" w:rsidP="00736FE3"/>
    <w:sectPr w:rsidR="00736FE3" w:rsidRPr="00736FE3" w:rsidSect="00FD728A">
      <w:headerReference w:type="default" r:id="rId8"/>
      <w:footerReference w:type="default" r:id="rId9"/>
      <w:pgSz w:w="11906" w:h="16838"/>
      <w:pgMar w:top="1418" w:right="1133" w:bottom="1418" w:left="1134" w:header="19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B4281" w14:textId="77777777" w:rsidR="00BB44FB" w:rsidRDefault="00BB44FB">
      <w:r>
        <w:separator/>
      </w:r>
    </w:p>
  </w:endnote>
  <w:endnote w:type="continuationSeparator" w:id="0">
    <w:p w14:paraId="6040E0F9" w14:textId="77777777" w:rsidR="00BB44FB" w:rsidRDefault="00BB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F4122" w14:textId="77777777" w:rsidR="00800DA8" w:rsidRDefault="00800DA8" w:rsidP="00800DA8">
    <w:pPr>
      <w:pStyle w:val="Zpat"/>
      <w:tabs>
        <w:tab w:val="left" w:pos="708"/>
      </w:tabs>
      <w:ind w:left="284"/>
      <w:rPr>
        <w:rFonts w:asciiTheme="minorHAnsi" w:hAnsiTheme="minorHAnsi" w:cstheme="minorHAnsi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EBF7507" wp14:editId="01F9534E">
              <wp:simplePos x="0" y="0"/>
              <wp:positionH relativeFrom="column">
                <wp:posOffset>-7620</wp:posOffset>
              </wp:positionH>
              <wp:positionV relativeFrom="paragraph">
                <wp:posOffset>-77470</wp:posOffset>
              </wp:positionV>
              <wp:extent cx="6102985" cy="765810"/>
              <wp:effectExtent l="0" t="0" r="12065" b="1524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2350" cy="7651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88D4ED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784B5C" id="Obdélník 2" o:spid="_x0000_s1026" style="position:absolute;margin-left:-.6pt;margin-top:-6.1pt;width:480.55pt;height:6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" filled="f" strokecolor="#88d4ed" strokeweight="1.5pt"/>
          </w:pict>
        </mc:Fallback>
      </mc:AlternateContent>
    </w:r>
    <w:r>
      <w:rPr>
        <w:rFonts w:asciiTheme="minorHAnsi" w:hAnsiTheme="minorHAnsi" w:cstheme="minorHAnsi"/>
        <w:b/>
        <w:sz w:val="16"/>
        <w:szCs w:val="16"/>
      </w:rPr>
      <w:t>ŠUMAVAPLAN, spol. s r.o.</w:t>
    </w:r>
  </w:p>
  <w:p w14:paraId="5C32A1C5" w14:textId="77777777" w:rsidR="00800DA8" w:rsidRDefault="00800DA8" w:rsidP="00800DA8">
    <w:pPr>
      <w:pStyle w:val="Zpat"/>
      <w:tabs>
        <w:tab w:val="left" w:pos="708"/>
      </w:tabs>
      <w:ind w:left="284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sídlo: Pivovarská 4, 250 65 Bořanovice - </w:t>
    </w:r>
    <w:proofErr w:type="spellStart"/>
    <w:r>
      <w:rPr>
        <w:rFonts w:asciiTheme="minorHAnsi" w:hAnsiTheme="minorHAnsi" w:cstheme="minorHAnsi"/>
        <w:sz w:val="16"/>
        <w:szCs w:val="16"/>
      </w:rPr>
      <w:t>Pakoměřice</w:t>
    </w:r>
    <w:proofErr w:type="spellEnd"/>
  </w:p>
  <w:p w14:paraId="1D74FC7A" w14:textId="77777777" w:rsidR="00800DA8" w:rsidRDefault="00800DA8" w:rsidP="00800DA8">
    <w:pPr>
      <w:pStyle w:val="Zpat"/>
      <w:tabs>
        <w:tab w:val="left" w:pos="708"/>
      </w:tabs>
      <w:ind w:left="284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korespondenční adresa: Krátká 98, 342 01 Sušice</w:t>
    </w:r>
  </w:p>
  <w:p w14:paraId="2C069C1A" w14:textId="77777777" w:rsidR="00800DA8" w:rsidRDefault="00800DA8" w:rsidP="00800DA8">
    <w:pPr>
      <w:pStyle w:val="Zpat"/>
      <w:tabs>
        <w:tab w:val="left" w:pos="708"/>
      </w:tabs>
      <w:ind w:left="284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tel.: +420 376 520 402, e-mail: atelier@sumavaplan.cz, www.sumavaplan.cz</w:t>
    </w:r>
  </w:p>
  <w:p w14:paraId="149F6BBD" w14:textId="77777777" w:rsidR="00DD7663" w:rsidRPr="00800DA8" w:rsidRDefault="00800DA8" w:rsidP="00800DA8">
    <w:pPr>
      <w:pStyle w:val="Zpat"/>
      <w:tabs>
        <w:tab w:val="left" w:pos="708"/>
      </w:tabs>
      <w:ind w:left="284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IČ: 497 87 454, DIČ: CZ49787454, spisová značka: C 105424 vedená u Městského soudu v Praze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CBE79" w14:textId="77777777" w:rsidR="00BB44FB" w:rsidRDefault="00BB44FB">
      <w:r>
        <w:separator/>
      </w:r>
    </w:p>
  </w:footnote>
  <w:footnote w:type="continuationSeparator" w:id="0">
    <w:p w14:paraId="2FDFC0BA" w14:textId="77777777" w:rsidR="00BB44FB" w:rsidRDefault="00BB4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7BC53" w14:textId="77777777" w:rsidR="001740F5" w:rsidRDefault="001740F5" w:rsidP="00375C76">
    <w:pPr>
      <w:pStyle w:val="Zhlav"/>
      <w:pBdr>
        <w:bottom w:val="single" w:sz="6" w:space="1" w:color="auto"/>
      </w:pBdr>
      <w:tabs>
        <w:tab w:val="clear" w:pos="4536"/>
        <w:tab w:val="clear" w:pos="9072"/>
      </w:tabs>
    </w:pPr>
    <w:r>
      <w:rPr>
        <w:rFonts w:cs="Tahoma"/>
        <w:noProof/>
      </w:rPr>
      <w:drawing>
        <wp:anchor distT="0" distB="0" distL="114300" distR="114300" simplePos="0" relativeHeight="251664384" behindDoc="1" locked="0" layoutInCell="1" allowOverlap="1" wp14:anchorId="36103D3E" wp14:editId="280A5083">
          <wp:simplePos x="0" y="0"/>
          <wp:positionH relativeFrom="column">
            <wp:posOffset>1861185</wp:posOffset>
          </wp:positionH>
          <wp:positionV relativeFrom="paragraph">
            <wp:posOffset>-897890</wp:posOffset>
          </wp:positionV>
          <wp:extent cx="2402840" cy="874395"/>
          <wp:effectExtent l="0" t="0" r="0" b="1905"/>
          <wp:wrapTight wrapText="bothSides">
            <wp:wrapPolygon edited="0">
              <wp:start x="0" y="0"/>
              <wp:lineTo x="0" y="21176"/>
              <wp:lineTo x="21406" y="21176"/>
              <wp:lineTo x="2140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84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E14"/>
    <w:multiLevelType w:val="hybridMultilevel"/>
    <w:tmpl w:val="49A6B97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2F5367"/>
    <w:multiLevelType w:val="hybridMultilevel"/>
    <w:tmpl w:val="2E107B20"/>
    <w:lvl w:ilvl="0" w:tplc="90823D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3FD7282"/>
    <w:multiLevelType w:val="hybridMultilevel"/>
    <w:tmpl w:val="F3D86FD8"/>
    <w:lvl w:ilvl="0" w:tplc="9EBE58A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5214593"/>
    <w:multiLevelType w:val="hybridMultilevel"/>
    <w:tmpl w:val="AD5C1E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B5440"/>
    <w:multiLevelType w:val="hybridMultilevel"/>
    <w:tmpl w:val="6F52F906"/>
    <w:lvl w:ilvl="0" w:tplc="00D43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C41FB"/>
    <w:multiLevelType w:val="hybridMultilevel"/>
    <w:tmpl w:val="FCB68400"/>
    <w:lvl w:ilvl="0" w:tplc="E74A9D5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2A10B3B"/>
    <w:multiLevelType w:val="hybridMultilevel"/>
    <w:tmpl w:val="2DF467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897B3A"/>
    <w:multiLevelType w:val="hybridMultilevel"/>
    <w:tmpl w:val="6C00B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614B2"/>
    <w:multiLevelType w:val="hybridMultilevel"/>
    <w:tmpl w:val="D84ECE0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E20B06"/>
    <w:multiLevelType w:val="hybridMultilevel"/>
    <w:tmpl w:val="418ABE82"/>
    <w:lvl w:ilvl="0" w:tplc="5E067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0B334C"/>
    <w:multiLevelType w:val="hybridMultilevel"/>
    <w:tmpl w:val="7A58F788"/>
    <w:lvl w:ilvl="0" w:tplc="17B86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D2FB1"/>
    <w:multiLevelType w:val="hybridMultilevel"/>
    <w:tmpl w:val="54D621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cb013b,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E3"/>
    <w:rsid w:val="0001048E"/>
    <w:rsid w:val="00045496"/>
    <w:rsid w:val="00045A37"/>
    <w:rsid w:val="00047054"/>
    <w:rsid w:val="00066966"/>
    <w:rsid w:val="00073320"/>
    <w:rsid w:val="00074DFC"/>
    <w:rsid w:val="000816A5"/>
    <w:rsid w:val="000B3E28"/>
    <w:rsid w:val="000C7793"/>
    <w:rsid w:val="000F2CDC"/>
    <w:rsid w:val="000F3686"/>
    <w:rsid w:val="00137433"/>
    <w:rsid w:val="001416CD"/>
    <w:rsid w:val="00161A62"/>
    <w:rsid w:val="00170521"/>
    <w:rsid w:val="00171D4B"/>
    <w:rsid w:val="001740F5"/>
    <w:rsid w:val="00174A36"/>
    <w:rsid w:val="00190065"/>
    <w:rsid w:val="001C0AE5"/>
    <w:rsid w:val="001C79BD"/>
    <w:rsid w:val="001E6E6D"/>
    <w:rsid w:val="00215741"/>
    <w:rsid w:val="002276E3"/>
    <w:rsid w:val="002328B0"/>
    <w:rsid w:val="0023757B"/>
    <w:rsid w:val="002415CB"/>
    <w:rsid w:val="00242789"/>
    <w:rsid w:val="002570B5"/>
    <w:rsid w:val="0028755A"/>
    <w:rsid w:val="00294565"/>
    <w:rsid w:val="002955FE"/>
    <w:rsid w:val="002A5072"/>
    <w:rsid w:val="002B3007"/>
    <w:rsid w:val="002B38CE"/>
    <w:rsid w:val="002C474D"/>
    <w:rsid w:val="002C52DD"/>
    <w:rsid w:val="002C6911"/>
    <w:rsid w:val="002D53CC"/>
    <w:rsid w:val="002D64DF"/>
    <w:rsid w:val="002E280A"/>
    <w:rsid w:val="002E3F40"/>
    <w:rsid w:val="00311FE9"/>
    <w:rsid w:val="00322B5F"/>
    <w:rsid w:val="003462D5"/>
    <w:rsid w:val="00351B6A"/>
    <w:rsid w:val="003532AF"/>
    <w:rsid w:val="003659E4"/>
    <w:rsid w:val="00371727"/>
    <w:rsid w:val="00372352"/>
    <w:rsid w:val="00375C76"/>
    <w:rsid w:val="003826A2"/>
    <w:rsid w:val="003A3168"/>
    <w:rsid w:val="003B33F3"/>
    <w:rsid w:val="003E0525"/>
    <w:rsid w:val="003E05D8"/>
    <w:rsid w:val="003E7CF2"/>
    <w:rsid w:val="003F2197"/>
    <w:rsid w:val="00401980"/>
    <w:rsid w:val="00456DCA"/>
    <w:rsid w:val="00495B5B"/>
    <w:rsid w:val="004F70DB"/>
    <w:rsid w:val="00503295"/>
    <w:rsid w:val="00507894"/>
    <w:rsid w:val="00510120"/>
    <w:rsid w:val="00513038"/>
    <w:rsid w:val="00523122"/>
    <w:rsid w:val="005304EE"/>
    <w:rsid w:val="00553158"/>
    <w:rsid w:val="00594C97"/>
    <w:rsid w:val="005A0527"/>
    <w:rsid w:val="005B063E"/>
    <w:rsid w:val="005C36BC"/>
    <w:rsid w:val="005C3C8D"/>
    <w:rsid w:val="005F4248"/>
    <w:rsid w:val="005F5C59"/>
    <w:rsid w:val="005F6C83"/>
    <w:rsid w:val="00602C21"/>
    <w:rsid w:val="0064173C"/>
    <w:rsid w:val="00651337"/>
    <w:rsid w:val="006A3736"/>
    <w:rsid w:val="006A7ED0"/>
    <w:rsid w:val="006B038E"/>
    <w:rsid w:val="006C22A7"/>
    <w:rsid w:val="006E7ED9"/>
    <w:rsid w:val="006F507C"/>
    <w:rsid w:val="00722FBB"/>
    <w:rsid w:val="00731ACD"/>
    <w:rsid w:val="007356A5"/>
    <w:rsid w:val="00736FE3"/>
    <w:rsid w:val="007464F2"/>
    <w:rsid w:val="00764072"/>
    <w:rsid w:val="00765CCA"/>
    <w:rsid w:val="00773689"/>
    <w:rsid w:val="0077369F"/>
    <w:rsid w:val="00787D1E"/>
    <w:rsid w:val="007A1B4F"/>
    <w:rsid w:val="007A7F30"/>
    <w:rsid w:val="007B2AA7"/>
    <w:rsid w:val="007C76E3"/>
    <w:rsid w:val="007E7283"/>
    <w:rsid w:val="007F300A"/>
    <w:rsid w:val="00800DA8"/>
    <w:rsid w:val="0081219E"/>
    <w:rsid w:val="008122DC"/>
    <w:rsid w:val="00820C22"/>
    <w:rsid w:val="008401DC"/>
    <w:rsid w:val="00842F60"/>
    <w:rsid w:val="00884816"/>
    <w:rsid w:val="00895ACD"/>
    <w:rsid w:val="00897FF0"/>
    <w:rsid w:val="008B2DD4"/>
    <w:rsid w:val="008C1CFA"/>
    <w:rsid w:val="008C6AFB"/>
    <w:rsid w:val="008D0A3C"/>
    <w:rsid w:val="008D50B6"/>
    <w:rsid w:val="008F040D"/>
    <w:rsid w:val="0094748A"/>
    <w:rsid w:val="009512AF"/>
    <w:rsid w:val="009524E2"/>
    <w:rsid w:val="009528BC"/>
    <w:rsid w:val="009571C8"/>
    <w:rsid w:val="009B64C1"/>
    <w:rsid w:val="009C2A74"/>
    <w:rsid w:val="009C451D"/>
    <w:rsid w:val="009C5A93"/>
    <w:rsid w:val="009D1CE0"/>
    <w:rsid w:val="009D276E"/>
    <w:rsid w:val="009D4901"/>
    <w:rsid w:val="00A063CE"/>
    <w:rsid w:val="00A31125"/>
    <w:rsid w:val="00A37CE5"/>
    <w:rsid w:val="00A47C33"/>
    <w:rsid w:val="00A71838"/>
    <w:rsid w:val="00A73643"/>
    <w:rsid w:val="00AA4B9E"/>
    <w:rsid w:val="00AC1327"/>
    <w:rsid w:val="00AC72BE"/>
    <w:rsid w:val="00AC7E99"/>
    <w:rsid w:val="00AE14F2"/>
    <w:rsid w:val="00AF488B"/>
    <w:rsid w:val="00B11366"/>
    <w:rsid w:val="00B23BC7"/>
    <w:rsid w:val="00B27830"/>
    <w:rsid w:val="00B314A9"/>
    <w:rsid w:val="00B33216"/>
    <w:rsid w:val="00B3410B"/>
    <w:rsid w:val="00B35D22"/>
    <w:rsid w:val="00B36DE9"/>
    <w:rsid w:val="00B64A12"/>
    <w:rsid w:val="00B7294B"/>
    <w:rsid w:val="00B748AD"/>
    <w:rsid w:val="00B75816"/>
    <w:rsid w:val="00B80D52"/>
    <w:rsid w:val="00BB44FB"/>
    <w:rsid w:val="00BD557D"/>
    <w:rsid w:val="00C17218"/>
    <w:rsid w:val="00C213DE"/>
    <w:rsid w:val="00C426EC"/>
    <w:rsid w:val="00C44609"/>
    <w:rsid w:val="00C65A73"/>
    <w:rsid w:val="00C83E53"/>
    <w:rsid w:val="00CD73C2"/>
    <w:rsid w:val="00CE5504"/>
    <w:rsid w:val="00CF4583"/>
    <w:rsid w:val="00CF6B2A"/>
    <w:rsid w:val="00D04BDE"/>
    <w:rsid w:val="00D103DC"/>
    <w:rsid w:val="00D10622"/>
    <w:rsid w:val="00D17F4C"/>
    <w:rsid w:val="00D25E17"/>
    <w:rsid w:val="00D34CA7"/>
    <w:rsid w:val="00D44849"/>
    <w:rsid w:val="00D61E47"/>
    <w:rsid w:val="00D674C5"/>
    <w:rsid w:val="00D83340"/>
    <w:rsid w:val="00D8434F"/>
    <w:rsid w:val="00DB5E6E"/>
    <w:rsid w:val="00DB7026"/>
    <w:rsid w:val="00DC0D42"/>
    <w:rsid w:val="00DD668C"/>
    <w:rsid w:val="00DD7663"/>
    <w:rsid w:val="00DE4A7F"/>
    <w:rsid w:val="00E07AB1"/>
    <w:rsid w:val="00E07FCB"/>
    <w:rsid w:val="00E13311"/>
    <w:rsid w:val="00E1394A"/>
    <w:rsid w:val="00E23E3D"/>
    <w:rsid w:val="00E340B4"/>
    <w:rsid w:val="00E541C7"/>
    <w:rsid w:val="00E60FA8"/>
    <w:rsid w:val="00E70CFA"/>
    <w:rsid w:val="00E77DB6"/>
    <w:rsid w:val="00EA1A6A"/>
    <w:rsid w:val="00EA1FE6"/>
    <w:rsid w:val="00ED5998"/>
    <w:rsid w:val="00F00C71"/>
    <w:rsid w:val="00F15A1D"/>
    <w:rsid w:val="00F346FB"/>
    <w:rsid w:val="00F367CA"/>
    <w:rsid w:val="00F3730C"/>
    <w:rsid w:val="00F41809"/>
    <w:rsid w:val="00F46D18"/>
    <w:rsid w:val="00F63DB6"/>
    <w:rsid w:val="00F929D4"/>
    <w:rsid w:val="00F92FE5"/>
    <w:rsid w:val="00FC3390"/>
    <w:rsid w:val="00FD2BA5"/>
    <w:rsid w:val="00F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b013b,navy"/>
    </o:shapedefaults>
    <o:shapelayout v:ext="edit">
      <o:idmap v:ext="edit" data="2"/>
    </o:shapelayout>
  </w:shapeDefaults>
  <w:decimalSymbol w:val=","/>
  <w:listSeparator w:val=";"/>
  <w14:docId w14:val="1E613820"/>
  <w15:docId w15:val="{6C0B9156-3002-4176-9637-94A5AFBA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FE3"/>
  </w:style>
  <w:style w:type="paragraph" w:styleId="Nadpis1">
    <w:name w:val="heading 1"/>
    <w:basedOn w:val="Normln"/>
    <w:next w:val="Normln"/>
    <w:qFormat/>
    <w:rsid w:val="007356A5"/>
    <w:pPr>
      <w:keepNext/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36FE3"/>
    <w:pPr>
      <w:keepNext/>
      <w:outlineLvl w:val="1"/>
    </w:pPr>
    <w:rPr>
      <w:b/>
      <w:snapToGrid w:val="0"/>
      <w:color w:val="000000"/>
      <w:spacing w:val="20"/>
      <w:sz w:val="34"/>
      <w:lang w:val="en-US"/>
    </w:rPr>
  </w:style>
  <w:style w:type="paragraph" w:styleId="Nadpis6">
    <w:name w:val="heading 6"/>
    <w:basedOn w:val="Normln"/>
    <w:next w:val="Normln"/>
    <w:link w:val="Nadpis6Char"/>
    <w:qFormat/>
    <w:rsid w:val="00736FE3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70521"/>
    <w:rPr>
      <w:color w:val="0000FF"/>
      <w:u w:val="single"/>
    </w:rPr>
  </w:style>
  <w:style w:type="paragraph" w:styleId="Zhlav">
    <w:name w:val="header"/>
    <w:basedOn w:val="Normln"/>
    <w:rsid w:val="00170521"/>
    <w:pPr>
      <w:tabs>
        <w:tab w:val="center" w:pos="4536"/>
        <w:tab w:val="right" w:pos="9072"/>
      </w:tabs>
    </w:pPr>
    <w:rPr>
      <w:rFonts w:ascii="Tahoma" w:hAnsi="Tahoma"/>
      <w:sz w:val="22"/>
      <w:szCs w:val="24"/>
    </w:rPr>
  </w:style>
  <w:style w:type="paragraph" w:styleId="Zpat">
    <w:name w:val="footer"/>
    <w:basedOn w:val="Normln"/>
    <w:link w:val="ZpatChar"/>
    <w:uiPriority w:val="99"/>
    <w:rsid w:val="00170521"/>
    <w:pPr>
      <w:tabs>
        <w:tab w:val="center" w:pos="4536"/>
        <w:tab w:val="right" w:pos="9072"/>
      </w:tabs>
    </w:pPr>
    <w:rPr>
      <w:rFonts w:ascii="Tahoma" w:hAnsi="Tahoma"/>
      <w:sz w:val="22"/>
      <w:szCs w:val="24"/>
    </w:rPr>
  </w:style>
  <w:style w:type="paragraph" w:styleId="Textbubliny">
    <w:name w:val="Balloon Text"/>
    <w:basedOn w:val="Normln"/>
    <w:link w:val="TextbublinyChar"/>
    <w:rsid w:val="00D103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03D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n"/>
    <w:uiPriority w:val="99"/>
    <w:rsid w:val="00F346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table" w:styleId="Mkatabulky">
    <w:name w:val="Table Grid"/>
    <w:basedOn w:val="Normlntabulka"/>
    <w:rsid w:val="00F1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D7663"/>
    <w:rPr>
      <w:rFonts w:ascii="Arial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736FE3"/>
    <w:rPr>
      <w:b/>
      <w:snapToGrid w:val="0"/>
      <w:color w:val="000000"/>
      <w:spacing w:val="20"/>
      <w:sz w:val="34"/>
      <w:lang w:val="en-US"/>
    </w:rPr>
  </w:style>
  <w:style w:type="character" w:customStyle="1" w:styleId="Nadpis6Char">
    <w:name w:val="Nadpis 6 Char"/>
    <w:basedOn w:val="Standardnpsmoodstavce"/>
    <w:link w:val="Nadpis6"/>
    <w:rsid w:val="00736FE3"/>
    <w:rPr>
      <w:b/>
    </w:rPr>
  </w:style>
  <w:style w:type="paragraph" w:styleId="Prosttext">
    <w:name w:val="Plain Text"/>
    <w:basedOn w:val="Normln"/>
    <w:link w:val="ProsttextChar"/>
    <w:rsid w:val="00736FE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736FE3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D2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Firemn&#237;%20dokumenty\&#352;UMAVAPLAN%20(kv&#283;ten%202020,%20b&#345;ezen%202023)\23-1_&#352;ablona%20jednostr&#225;nkov&#233;ho%20dopisu%20&#352;UMAVAPLAN%20-%20202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0259-1CD3-4742-838D-8F4D1450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23-1_Šablona jednostránkového dopisu ŠUMAVAPLAN - 2023.dotx</Template>
  <TotalTime>0</TotalTime>
  <Pages>1</Pages>
  <Words>178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Pinkasová</dc:creator>
  <cp:lastModifiedBy>Radka Muhrová</cp:lastModifiedBy>
  <cp:revision>2</cp:revision>
  <cp:lastPrinted>2025-06-16T08:46:00Z</cp:lastPrinted>
  <dcterms:created xsi:type="dcterms:W3CDTF">2025-07-22T06:03:00Z</dcterms:created>
  <dcterms:modified xsi:type="dcterms:W3CDTF">2025-07-22T06:03:00Z</dcterms:modified>
</cp:coreProperties>
</file>