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37AA8A81" w:rsidR="00C139DD" w:rsidRDefault="00C4061B">
      <w:pPr>
        <w:pStyle w:val="Styl2popisknzvusmlouvy"/>
        <w:spacing w:after="480"/>
      </w:pPr>
      <w:r>
        <w:t xml:space="preserve">č.j. </w:t>
      </w:r>
      <w:r w:rsidR="001F3606" w:rsidRPr="00497C2A">
        <w:t>2025/03</w:t>
      </w:r>
    </w:p>
    <w:p w14:paraId="4DB461A9" w14:textId="6F73DE34" w:rsidR="00C139DD" w:rsidRPr="00136B55" w:rsidRDefault="00CD1187">
      <w:pPr>
        <w:pStyle w:val="Styl3-Smluvnstranytun"/>
      </w:pPr>
      <w:r w:rsidRPr="00136B55">
        <w:t>Střední škola nábytkářská a obchodní Bystřice pod Hostýnem</w:t>
      </w:r>
    </w:p>
    <w:p w14:paraId="1C13740D" w14:textId="7E825C96" w:rsidR="00C139DD" w:rsidRPr="00136B55" w:rsidRDefault="00C4061B">
      <w:pPr>
        <w:pStyle w:val="Styl3-Smluvnstranytun"/>
        <w:rPr>
          <w:b w:val="0"/>
        </w:rPr>
      </w:pPr>
      <w:r w:rsidRPr="00136B55">
        <w:rPr>
          <w:b w:val="0"/>
        </w:rPr>
        <w:t xml:space="preserve">IČO: </w:t>
      </w:r>
      <w:r w:rsidR="00CD1187" w:rsidRPr="00136B55">
        <w:rPr>
          <w:b w:val="0"/>
        </w:rPr>
        <w:t>47935952</w:t>
      </w:r>
    </w:p>
    <w:p w14:paraId="3157E087" w14:textId="752F0EF9" w:rsidR="00C139DD" w:rsidRPr="00136B55" w:rsidRDefault="00C4061B">
      <w:pPr>
        <w:pStyle w:val="Styl3-Smluvnstranytun"/>
        <w:rPr>
          <w:b w:val="0"/>
        </w:rPr>
      </w:pPr>
      <w:r w:rsidRPr="00136B55">
        <w:rPr>
          <w:b w:val="0"/>
        </w:rPr>
        <w:t xml:space="preserve">DIČ: </w:t>
      </w:r>
      <w:r w:rsidR="00CD1187" w:rsidRPr="00136B55">
        <w:rPr>
          <w:b w:val="0"/>
        </w:rPr>
        <w:t>CZ47935952</w:t>
      </w:r>
    </w:p>
    <w:p w14:paraId="134D71AA" w14:textId="795A620C" w:rsidR="00C139DD" w:rsidRDefault="001F3606">
      <w:pPr>
        <w:pStyle w:val="Styl3-Smluvnstrany"/>
      </w:pPr>
      <w:r w:rsidRPr="00136B55">
        <w:t>zastoupený: Ing</w:t>
      </w:r>
      <w:r>
        <w:t>. Bc. Olga Pastyříková - ředitelka</w:t>
      </w:r>
    </w:p>
    <w:p w14:paraId="1D0E3956" w14:textId="78BF32BC" w:rsidR="00C139DD" w:rsidRDefault="00C4061B">
      <w:pPr>
        <w:pStyle w:val="Styl3-Smluvnstrany"/>
      </w:pPr>
      <w:r>
        <w:t xml:space="preserve">bankovní spojení: </w:t>
      </w:r>
    </w:p>
    <w:p w14:paraId="739785E8" w14:textId="5A0A5F1D" w:rsidR="001F3606" w:rsidRDefault="001F3606">
      <w:pPr>
        <w:pStyle w:val="Styl3-Smluvnstrany"/>
      </w:pPr>
      <w:r>
        <w:t xml:space="preserve">Č. účtu: </w:t>
      </w:r>
    </w:p>
    <w:p w14:paraId="45BA6305" w14:textId="1B5395CF" w:rsidR="00C139DD" w:rsidRDefault="00C4061B">
      <w:pPr>
        <w:pStyle w:val="Styl3-Smluvnstrany"/>
      </w:pPr>
      <w:r>
        <w:t xml:space="preserve">ID datové schránky: </w:t>
      </w:r>
      <w:r w:rsidR="001F3606" w:rsidRPr="00695162">
        <w:t>xyuw7nq</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FE4DF8" w:rsidP="00FE4DF8">
      <w:pPr>
        <w:pStyle w:val="Styl3-Smluvnstrany"/>
      </w:pPr>
      <w:r>
        <w:t>zastoupená:</w:t>
      </w:r>
      <w:r w:rsidRPr="008728C2">
        <w:t xml:space="preserve"> Jan Toman,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5AEFCF73" w:rsidR="00FE4DF8" w:rsidRDefault="00FE4DF8" w:rsidP="00FE4DF8">
      <w:pPr>
        <w:pStyle w:val="Styl3-Smluvnstrany"/>
      </w:pPr>
      <w:r>
        <w:t xml:space="preserve">bankovní spojení: </w:t>
      </w:r>
      <w:bookmarkStart w:id="0" w:name="_GoBack"/>
      <w:bookmarkEnd w:id="0"/>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29658935"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proofErr w:type="spellStart"/>
      <w:r w:rsidR="00FE4DF8" w:rsidRPr="00E05C9A">
        <w:rPr>
          <w:lang w:eastAsia="en-US"/>
        </w:rPr>
        <w:t>Lenovo</w:t>
      </w:r>
      <w:proofErr w:type="spellEnd"/>
      <w:r w:rsidR="00FE4DF8" w:rsidRPr="00E05C9A">
        <w:rPr>
          <w:lang w:eastAsia="en-US"/>
        </w:rPr>
        <w:t xml:space="preserve"> </w:t>
      </w:r>
      <w:proofErr w:type="spellStart"/>
      <w:r w:rsidR="00FE4DF8" w:rsidRPr="00E05C9A">
        <w:rPr>
          <w:lang w:eastAsia="en-US"/>
        </w:rPr>
        <w:t>ThinkPad</w:t>
      </w:r>
      <w:proofErr w:type="spellEnd"/>
      <w:r w:rsidR="00FE4DF8" w:rsidRPr="00E05C9A">
        <w:rPr>
          <w:lang w:eastAsia="en-US"/>
        </w:rPr>
        <w:t xml:space="preserve"> L16 Gen 2 AMD 21SD</w:t>
      </w:r>
      <w:r w:rsidR="00FE4DF8">
        <w:rPr>
          <w:lang w:eastAsia="en-US"/>
        </w:rPr>
        <w:t xml:space="preserve"> </w:t>
      </w:r>
      <w:r w:rsidR="00C4061B">
        <w:rPr>
          <w:lang w:eastAsia="en-US"/>
        </w:rPr>
        <w:t>v </w:t>
      </w:r>
      <w:r w:rsidR="00C4061B" w:rsidRPr="00497C2A">
        <w:rPr>
          <w:lang w:eastAsia="en-US"/>
        </w:rPr>
        <w:t xml:space="preserve">množství </w:t>
      </w:r>
      <w:r w:rsidR="000D6AEF" w:rsidRPr="00497C2A">
        <w:rPr>
          <w:lang w:eastAsia="en-US"/>
        </w:rPr>
        <w:t>19</w:t>
      </w:r>
      <w:r w:rsidR="00C4061B" w:rsidRPr="00497C2A">
        <w:rPr>
          <w:lang w:eastAsia="en-US"/>
        </w:rPr>
        <w:t> ks</w:t>
      </w:r>
      <w:r w:rsidR="00C4061B">
        <w:rPr>
          <w:lang w:eastAsia="en-US"/>
        </w:rPr>
        <w:t xml:space="preserve"> podle technické specifikace uvedené v Příloze č. 1 této Smlouvy</w:t>
      </w:r>
      <w:r w:rsidR="003B0A68">
        <w:rPr>
          <w:lang w:eastAsia="en-US"/>
        </w:rPr>
        <w:t>,</w:t>
      </w:r>
    </w:p>
    <w:p w14:paraId="35FF8722" w14:textId="4F950CE9" w:rsidR="003542D6" w:rsidRPr="00497C2A" w:rsidRDefault="003542D6" w:rsidP="003542D6">
      <w:pPr>
        <w:pStyle w:val="Nadpis3"/>
        <w:rPr>
          <w:lang w:eastAsia="en-US"/>
        </w:rPr>
      </w:pPr>
      <w:r>
        <w:rPr>
          <w:b/>
          <w:lang w:eastAsia="en-US"/>
        </w:rPr>
        <w:lastRenderedPageBreak/>
        <w:t>Monitor II</w:t>
      </w:r>
      <w:r>
        <w:rPr>
          <w:lang w:eastAsia="en-US"/>
        </w:rPr>
        <w:t xml:space="preserve"> </w:t>
      </w:r>
      <w:proofErr w:type="spellStart"/>
      <w:r w:rsidR="00FE4DF8" w:rsidRPr="00FE4DF8">
        <w:rPr>
          <w:lang w:eastAsia="en-US"/>
        </w:rPr>
        <w:t>Lenovo</w:t>
      </w:r>
      <w:proofErr w:type="spellEnd"/>
      <w:r w:rsidR="00FE4DF8" w:rsidRPr="00FE4DF8">
        <w:rPr>
          <w:lang w:eastAsia="en-US"/>
        </w:rPr>
        <w:t xml:space="preserve"> </w:t>
      </w:r>
      <w:proofErr w:type="spellStart"/>
      <w:r w:rsidR="00FE4DF8" w:rsidRPr="00FE4DF8">
        <w:rPr>
          <w:lang w:eastAsia="en-US"/>
        </w:rPr>
        <w:t>ThinkVision</w:t>
      </w:r>
      <w:proofErr w:type="spellEnd"/>
      <w:r w:rsidR="00FE4DF8" w:rsidRPr="00FE4DF8">
        <w:rPr>
          <w:lang w:eastAsia="en-US"/>
        </w:rPr>
        <w:t xml:space="preserve"> E27Q-40 Monitor</w:t>
      </w:r>
      <w:r>
        <w:rPr>
          <w:lang w:eastAsia="en-US"/>
        </w:rPr>
        <w:t xml:space="preserve"> v </w:t>
      </w:r>
      <w:r w:rsidRPr="00497C2A">
        <w:rPr>
          <w:lang w:eastAsia="en-US"/>
        </w:rPr>
        <w:t xml:space="preserve">množství </w:t>
      </w:r>
      <w:r w:rsidR="000D6AEF" w:rsidRPr="00497C2A">
        <w:rPr>
          <w:lang w:eastAsia="en-US"/>
        </w:rPr>
        <w:t>19</w:t>
      </w:r>
      <w:r w:rsidRPr="00497C2A">
        <w:rPr>
          <w:lang w:eastAsia="en-US"/>
        </w:rPr>
        <w:t xml:space="preserve"> ks podle technické specifikace uvedené v Příloze č. 1 této Smlouvy,</w:t>
      </w:r>
    </w:p>
    <w:p w14:paraId="2D522FFE" w14:textId="3F8DD75A" w:rsidR="00D96697" w:rsidRPr="00497C2A" w:rsidRDefault="00D96697" w:rsidP="00D96697">
      <w:pPr>
        <w:pStyle w:val="Nadpis3"/>
        <w:rPr>
          <w:lang w:eastAsia="en-US"/>
        </w:rPr>
      </w:pPr>
      <w:r w:rsidRPr="00497C2A">
        <w:rPr>
          <w:b/>
          <w:lang w:eastAsia="en-US"/>
        </w:rPr>
        <w:t xml:space="preserve">Příslušenství </w:t>
      </w:r>
      <w:r w:rsidR="003542D6" w:rsidRPr="00497C2A">
        <w:rPr>
          <w:b/>
          <w:lang w:eastAsia="en-US"/>
        </w:rPr>
        <w:t xml:space="preserve">II </w:t>
      </w:r>
      <w:r w:rsidRPr="00497C2A">
        <w:rPr>
          <w:lang w:eastAsia="en-US"/>
        </w:rPr>
        <w:t xml:space="preserve">v množství </w:t>
      </w:r>
      <w:r w:rsidR="000D6AEF" w:rsidRPr="00497C2A">
        <w:rPr>
          <w:lang w:eastAsia="en-US"/>
        </w:rPr>
        <w:t>19</w:t>
      </w:r>
      <w:r w:rsidRPr="00497C2A">
        <w:rPr>
          <w:lang w:eastAsia="en-US"/>
        </w:rPr>
        <w:t xml:space="preserve"> ks podle technické specifikace uvedené v Příloze č. 1 této Smlouvy a</w:t>
      </w:r>
    </w:p>
    <w:p w14:paraId="5DA01D8D" w14:textId="3A550626" w:rsidR="00D96697" w:rsidRDefault="00D96697" w:rsidP="00D96697">
      <w:pPr>
        <w:pStyle w:val="Nadpis3"/>
        <w:rPr>
          <w:lang w:eastAsia="en-US"/>
        </w:rPr>
      </w:pPr>
      <w:r w:rsidRPr="00497C2A">
        <w:rPr>
          <w:b/>
          <w:lang w:eastAsia="en-US"/>
        </w:rPr>
        <w:t xml:space="preserve">Brašna </w:t>
      </w:r>
      <w:proofErr w:type="spellStart"/>
      <w:r w:rsidR="00FE4DF8" w:rsidRPr="00497C2A">
        <w:rPr>
          <w:lang w:eastAsia="en-US"/>
        </w:rPr>
        <w:t>Brašna</w:t>
      </w:r>
      <w:proofErr w:type="spellEnd"/>
      <w:r w:rsidR="00FE4DF8" w:rsidRPr="00497C2A">
        <w:rPr>
          <w:lang w:eastAsia="en-US"/>
        </w:rPr>
        <w:t xml:space="preserve"> pro </w:t>
      </w:r>
      <w:proofErr w:type="spellStart"/>
      <w:r w:rsidR="00FE4DF8" w:rsidRPr="00497C2A">
        <w:rPr>
          <w:lang w:eastAsia="en-US"/>
        </w:rPr>
        <w:t>ntb</w:t>
      </w:r>
      <w:proofErr w:type="spellEnd"/>
      <w:r w:rsidR="00FE4DF8" w:rsidRPr="00497C2A">
        <w:rPr>
          <w:lang w:eastAsia="en-US"/>
        </w:rPr>
        <w:t xml:space="preserve"> </w:t>
      </w:r>
      <w:proofErr w:type="spellStart"/>
      <w:r w:rsidR="00FE4DF8" w:rsidRPr="00497C2A">
        <w:rPr>
          <w:lang w:eastAsia="en-US"/>
        </w:rPr>
        <w:t>Natec</w:t>
      </w:r>
      <w:proofErr w:type="spellEnd"/>
      <w:r w:rsidR="00FE4DF8" w:rsidRPr="00497C2A">
        <w:rPr>
          <w:lang w:eastAsia="en-US"/>
        </w:rPr>
        <w:t xml:space="preserve"> IMPALA 2, 15,6", černá </w:t>
      </w:r>
      <w:r w:rsidRPr="00497C2A">
        <w:rPr>
          <w:lang w:eastAsia="en-US"/>
        </w:rPr>
        <w:t xml:space="preserve">v množství </w:t>
      </w:r>
      <w:r w:rsidR="000D6AEF" w:rsidRPr="00497C2A">
        <w:rPr>
          <w:lang w:eastAsia="en-US"/>
        </w:rPr>
        <w:t xml:space="preserve">19 </w:t>
      </w:r>
      <w:r w:rsidRPr="00497C2A">
        <w:rPr>
          <w:lang w:eastAsia="en-US"/>
        </w:rPr>
        <w:t>ks dle tec</w:t>
      </w:r>
      <w:r>
        <w:rPr>
          <w:lang w:eastAsia="en-US"/>
        </w:rPr>
        <w:t>hnické specifikace uvedené v Příloze č. 1 této Smlouvy.</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0F7EC668" w14:textId="7B3DB55D" w:rsidR="005220CE" w:rsidRPr="005220CE" w:rsidRDefault="00C4061B" w:rsidP="005220CE">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6B2E4B27" w:rsidR="00C139DD" w:rsidRDefault="00C4061B">
      <w:pPr>
        <w:pStyle w:val="Nadpis2"/>
        <w:tabs>
          <w:tab w:val="num" w:pos="576"/>
        </w:tabs>
        <w:ind w:left="786"/>
        <w:rPr>
          <w:color w:val="CC0099"/>
          <w:szCs w:val="24"/>
          <w:lang w:eastAsia="en-US"/>
        </w:rPr>
      </w:pPr>
      <w:r>
        <w:t>Smluvní strany si ujednaly, že celková kupní cena za Předmět koupě (dále</w:t>
      </w:r>
      <w:r w:rsidR="00F92967">
        <w:t xml:space="preserve"> jen „Kupní cena“) činí částku 285 323,00 </w:t>
      </w:r>
      <w:r w:rsidRPr="00497C2A">
        <w:rPr>
          <w:szCs w:val="24"/>
          <w:lang w:eastAsia="en-US"/>
        </w:rPr>
        <w:t xml:space="preserve">Kč </w:t>
      </w:r>
      <w:r w:rsidR="00497C2A" w:rsidRPr="00497C2A">
        <w:rPr>
          <w:szCs w:val="24"/>
          <w:lang w:eastAsia="en-US"/>
        </w:rPr>
        <w:t>+ částka</w:t>
      </w:r>
      <w:r>
        <w:rPr>
          <w:szCs w:val="24"/>
          <w:lang w:eastAsia="en-US"/>
        </w:rPr>
        <w:t xml:space="preserve"> odpovídající dani z přidané hodnoty platné ke dni uskutečnění zdanitelného plnění. </w:t>
      </w:r>
    </w:p>
    <w:p w14:paraId="73FEDACD" w14:textId="77777777" w:rsidR="00524B92" w:rsidRDefault="00C4061B" w:rsidP="00524B92">
      <w:pPr>
        <w:pStyle w:val="Nadpis2"/>
        <w:tabs>
          <w:tab w:val="num" w:pos="576"/>
        </w:tabs>
        <w:spacing w:after="0"/>
        <w:ind w:left="782" w:hanging="357"/>
        <w:rPr>
          <w:lang w:eastAsia="en-US"/>
        </w:rPr>
      </w:pPr>
      <w:r>
        <w:rPr>
          <w:lang w:eastAsia="en-US"/>
        </w:rPr>
        <w:t xml:space="preserve">Kupní cena uvedená v odst. 1) tohoto článku se skládá z následujících dílčích cen: </w:t>
      </w:r>
    </w:p>
    <w:p w14:paraId="4D0FE016" w14:textId="5430ECF2" w:rsidR="005220CE" w:rsidRPr="005220CE" w:rsidRDefault="00497C2A" w:rsidP="00524B92">
      <w:pPr>
        <w:pStyle w:val="Nadpis2"/>
        <w:numPr>
          <w:ilvl w:val="0"/>
          <w:numId w:val="0"/>
        </w:numPr>
        <w:spacing w:before="0" w:after="0"/>
        <w:ind w:left="1211" w:hanging="360"/>
        <w:rPr>
          <w:lang w:eastAsia="en-US"/>
        </w:rPr>
      </w:pPr>
      <w:r>
        <w:rPr>
          <w:lang w:eastAsia="en-US"/>
        </w:rPr>
        <w:t xml:space="preserve">(celková </w:t>
      </w:r>
      <w:r w:rsidR="00524B92">
        <w:rPr>
          <w:lang w:eastAsia="en-US"/>
        </w:rPr>
        <w:t xml:space="preserve">kupní cena = cena celkem bez DPH + </w:t>
      </w:r>
      <w:r>
        <w:rPr>
          <w:lang w:eastAsia="en-US"/>
        </w:rPr>
        <w:t>DPH).</w:t>
      </w:r>
    </w:p>
    <w:p w14:paraId="5C601EFB" w14:textId="77777777" w:rsidR="00C139DD" w:rsidRDefault="00C139DD">
      <w:pPr>
        <w:rPr>
          <w:lang w:eastAsia="en-US"/>
        </w:rPr>
      </w:pPr>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2173"/>
      </w:tblGrid>
      <w:tr w:rsidR="00C139DD" w14:paraId="0F2293A7" w14:textId="77777777" w:rsidTr="003B06B8">
        <w:trPr>
          <w:trHeight w:val="576"/>
          <w:jc w:val="center"/>
        </w:trPr>
        <w:tc>
          <w:tcPr>
            <w:tcW w:w="1440"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300"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938"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1322"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5854A69B" w14:textId="77777777" w:rsidTr="003B06B8">
        <w:trPr>
          <w:trHeight w:val="479"/>
          <w:jc w:val="center"/>
        </w:trPr>
        <w:tc>
          <w:tcPr>
            <w:tcW w:w="1440" w:type="pct"/>
            <w:vAlign w:val="center"/>
          </w:tcPr>
          <w:p w14:paraId="3C872351" w14:textId="590B9AD8" w:rsidR="00FE4DF8" w:rsidRDefault="00FE4DF8" w:rsidP="00FE4DF8">
            <w:pPr>
              <w:jc w:val="center"/>
              <w:rPr>
                <w:bCs/>
              </w:rPr>
            </w:pPr>
            <w:r>
              <w:rPr>
                <w:b/>
                <w:bCs/>
              </w:rPr>
              <w:t>Notebook L</w:t>
            </w:r>
          </w:p>
        </w:tc>
        <w:tc>
          <w:tcPr>
            <w:tcW w:w="1300" w:type="pct"/>
            <w:vAlign w:val="center"/>
          </w:tcPr>
          <w:p w14:paraId="2762B65D" w14:textId="31FA1EFE" w:rsidR="00FE4DF8" w:rsidRDefault="005220CE" w:rsidP="00FE4DF8">
            <w:pPr>
              <w:jc w:val="center"/>
              <w:rPr>
                <w:sz w:val="16"/>
                <w:szCs w:val="16"/>
              </w:rPr>
            </w:pPr>
            <w:r>
              <w:t>11 843</w:t>
            </w:r>
            <w:r w:rsidR="00FE4DF8" w:rsidRPr="00C55AC7">
              <w:t>,00</w:t>
            </w:r>
          </w:p>
        </w:tc>
        <w:tc>
          <w:tcPr>
            <w:tcW w:w="938" w:type="pct"/>
            <w:vAlign w:val="center"/>
          </w:tcPr>
          <w:p w14:paraId="10FAE2C2" w14:textId="18E8AE9E" w:rsidR="00FE4DF8" w:rsidRPr="00497C2A" w:rsidRDefault="000D6AEF" w:rsidP="00FE4DF8">
            <w:pPr>
              <w:jc w:val="center"/>
            </w:pPr>
            <w:r w:rsidRPr="00497C2A">
              <w:t>19</w:t>
            </w:r>
            <w:r w:rsidR="00FE4DF8" w:rsidRPr="00497C2A">
              <w:t xml:space="preserve"> ks</w:t>
            </w:r>
          </w:p>
        </w:tc>
        <w:tc>
          <w:tcPr>
            <w:tcW w:w="1322" w:type="pct"/>
            <w:vAlign w:val="center"/>
          </w:tcPr>
          <w:p w14:paraId="03D9DF35" w14:textId="3875E043" w:rsidR="00FE4DF8" w:rsidRPr="00497C2A" w:rsidRDefault="003B06B8" w:rsidP="00FE4DF8">
            <w:pPr>
              <w:jc w:val="center"/>
              <w:rPr>
                <w:sz w:val="22"/>
                <w:szCs w:val="22"/>
              </w:rPr>
            </w:pPr>
            <w:r w:rsidRPr="00497C2A">
              <w:rPr>
                <w:sz w:val="22"/>
                <w:szCs w:val="22"/>
              </w:rPr>
              <w:t>225 017,00</w:t>
            </w:r>
          </w:p>
        </w:tc>
      </w:tr>
      <w:tr w:rsidR="00FE4DF8" w14:paraId="0A3C6362" w14:textId="77777777" w:rsidTr="003B06B8">
        <w:trPr>
          <w:trHeight w:val="479"/>
          <w:jc w:val="center"/>
        </w:trPr>
        <w:tc>
          <w:tcPr>
            <w:tcW w:w="1440" w:type="pct"/>
            <w:vAlign w:val="center"/>
          </w:tcPr>
          <w:p w14:paraId="7A306FD7" w14:textId="2210BB6B" w:rsidR="00FE4DF8" w:rsidRDefault="00FE4DF8" w:rsidP="00FE4DF8">
            <w:pPr>
              <w:jc w:val="center"/>
              <w:rPr>
                <w:b/>
                <w:bCs/>
              </w:rPr>
            </w:pPr>
            <w:r>
              <w:rPr>
                <w:b/>
                <w:bCs/>
              </w:rPr>
              <w:t>Monitor II</w:t>
            </w:r>
          </w:p>
        </w:tc>
        <w:tc>
          <w:tcPr>
            <w:tcW w:w="1300" w:type="pct"/>
            <w:vAlign w:val="center"/>
          </w:tcPr>
          <w:p w14:paraId="2F3F92BA" w14:textId="7A0D2F3A" w:rsidR="00FE4DF8" w:rsidRDefault="00FE4DF8" w:rsidP="00FE4DF8">
            <w:pPr>
              <w:jc w:val="center"/>
              <w:rPr>
                <w:i/>
                <w:sz w:val="16"/>
                <w:szCs w:val="16"/>
                <w:highlight w:val="yellow"/>
                <w:lang w:eastAsia="en-US"/>
              </w:rPr>
            </w:pPr>
            <w:r w:rsidRPr="00C55AC7">
              <w:t>2 766,00</w:t>
            </w:r>
          </w:p>
        </w:tc>
        <w:tc>
          <w:tcPr>
            <w:tcW w:w="938" w:type="pct"/>
            <w:vAlign w:val="center"/>
          </w:tcPr>
          <w:p w14:paraId="34ECC61C" w14:textId="077D4A67" w:rsidR="00FE4DF8" w:rsidRPr="00497C2A" w:rsidRDefault="000D6AEF" w:rsidP="00FE4DF8">
            <w:pPr>
              <w:jc w:val="center"/>
            </w:pPr>
            <w:r w:rsidRPr="00497C2A">
              <w:t>19</w:t>
            </w:r>
            <w:r w:rsidR="00FE4DF8" w:rsidRPr="00497C2A">
              <w:t xml:space="preserve"> ks</w:t>
            </w:r>
          </w:p>
        </w:tc>
        <w:tc>
          <w:tcPr>
            <w:tcW w:w="1322" w:type="pct"/>
            <w:vAlign w:val="center"/>
          </w:tcPr>
          <w:p w14:paraId="7A78E028" w14:textId="286AEF76" w:rsidR="00FE4DF8" w:rsidRPr="00497C2A" w:rsidRDefault="003B06B8" w:rsidP="00FE4DF8">
            <w:pPr>
              <w:jc w:val="center"/>
              <w:rPr>
                <w:sz w:val="22"/>
                <w:szCs w:val="22"/>
                <w:lang w:eastAsia="en-US"/>
              </w:rPr>
            </w:pPr>
            <w:r w:rsidRPr="00497C2A">
              <w:rPr>
                <w:sz w:val="22"/>
                <w:szCs w:val="22"/>
                <w:lang w:eastAsia="en-US"/>
              </w:rPr>
              <w:t>52 554,00</w:t>
            </w:r>
          </w:p>
        </w:tc>
      </w:tr>
      <w:tr w:rsidR="00FE4DF8" w14:paraId="3EA55934" w14:textId="77777777" w:rsidTr="003B06B8">
        <w:trPr>
          <w:trHeight w:val="479"/>
          <w:jc w:val="center"/>
        </w:trPr>
        <w:tc>
          <w:tcPr>
            <w:tcW w:w="1440" w:type="pct"/>
            <w:vAlign w:val="center"/>
          </w:tcPr>
          <w:p w14:paraId="5BFED015" w14:textId="2050E157" w:rsidR="00FE4DF8" w:rsidRDefault="00FE4DF8" w:rsidP="00FE4DF8">
            <w:pPr>
              <w:jc w:val="center"/>
              <w:rPr>
                <w:b/>
                <w:bCs/>
              </w:rPr>
            </w:pPr>
            <w:r>
              <w:rPr>
                <w:b/>
                <w:bCs/>
              </w:rPr>
              <w:t>Příslušenství II</w:t>
            </w:r>
          </w:p>
        </w:tc>
        <w:tc>
          <w:tcPr>
            <w:tcW w:w="1300" w:type="pct"/>
            <w:vAlign w:val="center"/>
          </w:tcPr>
          <w:p w14:paraId="5981A14D" w14:textId="0F2A2639" w:rsidR="00FE4DF8" w:rsidRDefault="00FE4DF8" w:rsidP="00FE4DF8">
            <w:pPr>
              <w:jc w:val="center"/>
              <w:rPr>
                <w:i/>
                <w:sz w:val="16"/>
                <w:szCs w:val="16"/>
                <w:highlight w:val="yellow"/>
                <w:lang w:eastAsia="en-US"/>
              </w:rPr>
            </w:pPr>
            <w:r w:rsidRPr="00C55AC7">
              <w:t>204,00</w:t>
            </w:r>
          </w:p>
        </w:tc>
        <w:tc>
          <w:tcPr>
            <w:tcW w:w="938" w:type="pct"/>
            <w:vAlign w:val="center"/>
          </w:tcPr>
          <w:p w14:paraId="5D15E17C" w14:textId="5E1BCA8A" w:rsidR="00FE4DF8" w:rsidRPr="00497C2A" w:rsidRDefault="000D6AEF" w:rsidP="00FE4DF8">
            <w:pPr>
              <w:jc w:val="center"/>
            </w:pPr>
            <w:r w:rsidRPr="00497C2A">
              <w:t>19</w:t>
            </w:r>
            <w:r w:rsidR="00FE4DF8" w:rsidRPr="00497C2A">
              <w:t xml:space="preserve"> ks</w:t>
            </w:r>
          </w:p>
        </w:tc>
        <w:tc>
          <w:tcPr>
            <w:tcW w:w="1322" w:type="pct"/>
            <w:vAlign w:val="center"/>
          </w:tcPr>
          <w:p w14:paraId="2B783C12" w14:textId="741BC89F" w:rsidR="00FE4DF8" w:rsidRPr="00497C2A" w:rsidRDefault="003B06B8" w:rsidP="00FE4DF8">
            <w:pPr>
              <w:jc w:val="center"/>
              <w:rPr>
                <w:sz w:val="22"/>
                <w:szCs w:val="22"/>
                <w:lang w:eastAsia="en-US"/>
              </w:rPr>
            </w:pPr>
            <w:r w:rsidRPr="00497C2A">
              <w:rPr>
                <w:sz w:val="22"/>
                <w:szCs w:val="22"/>
                <w:lang w:eastAsia="en-US"/>
              </w:rPr>
              <w:t>3 876,00</w:t>
            </w:r>
          </w:p>
        </w:tc>
      </w:tr>
      <w:tr w:rsidR="00FE4DF8" w14:paraId="133BE251" w14:textId="77777777" w:rsidTr="003B06B8">
        <w:trPr>
          <w:trHeight w:val="479"/>
          <w:jc w:val="center"/>
        </w:trPr>
        <w:tc>
          <w:tcPr>
            <w:tcW w:w="1440" w:type="pct"/>
            <w:vAlign w:val="center"/>
          </w:tcPr>
          <w:p w14:paraId="7AA10203" w14:textId="6049AACF" w:rsidR="00FE4DF8" w:rsidRDefault="00FE4DF8" w:rsidP="00FE4DF8">
            <w:pPr>
              <w:jc w:val="center"/>
              <w:rPr>
                <w:b/>
                <w:bCs/>
              </w:rPr>
            </w:pPr>
            <w:r>
              <w:rPr>
                <w:b/>
                <w:bCs/>
              </w:rPr>
              <w:t>Brašna</w:t>
            </w:r>
          </w:p>
        </w:tc>
        <w:tc>
          <w:tcPr>
            <w:tcW w:w="1300" w:type="pct"/>
            <w:vAlign w:val="center"/>
          </w:tcPr>
          <w:p w14:paraId="0DD71684" w14:textId="7C9D70C8" w:rsidR="00FE4DF8" w:rsidRDefault="00FE4DF8" w:rsidP="00FE4DF8">
            <w:pPr>
              <w:jc w:val="center"/>
              <w:rPr>
                <w:i/>
                <w:sz w:val="16"/>
                <w:szCs w:val="16"/>
                <w:highlight w:val="yellow"/>
                <w:lang w:eastAsia="en-US"/>
              </w:rPr>
            </w:pPr>
            <w:r w:rsidRPr="00C55AC7">
              <w:t>204,00</w:t>
            </w:r>
          </w:p>
        </w:tc>
        <w:tc>
          <w:tcPr>
            <w:tcW w:w="938" w:type="pct"/>
            <w:vAlign w:val="center"/>
          </w:tcPr>
          <w:p w14:paraId="0F878F50" w14:textId="0DD2ED26" w:rsidR="00FE4DF8" w:rsidRPr="00497C2A" w:rsidRDefault="000D6AEF" w:rsidP="00FE4DF8">
            <w:pPr>
              <w:jc w:val="center"/>
            </w:pPr>
            <w:r w:rsidRPr="00497C2A">
              <w:t>19</w:t>
            </w:r>
            <w:r w:rsidR="00FE4DF8" w:rsidRPr="00497C2A">
              <w:t xml:space="preserve"> ks</w:t>
            </w:r>
          </w:p>
        </w:tc>
        <w:tc>
          <w:tcPr>
            <w:tcW w:w="1322" w:type="pct"/>
            <w:vAlign w:val="center"/>
          </w:tcPr>
          <w:p w14:paraId="5E919CDE" w14:textId="0193D969" w:rsidR="00FE4DF8" w:rsidRPr="00497C2A" w:rsidRDefault="003B06B8" w:rsidP="00FE4DF8">
            <w:pPr>
              <w:jc w:val="center"/>
              <w:rPr>
                <w:sz w:val="22"/>
                <w:szCs w:val="22"/>
                <w:lang w:eastAsia="en-US"/>
              </w:rPr>
            </w:pPr>
            <w:r w:rsidRPr="00497C2A">
              <w:rPr>
                <w:sz w:val="22"/>
                <w:szCs w:val="22"/>
                <w:lang w:eastAsia="en-US"/>
              </w:rPr>
              <w:t>3 876,00</w:t>
            </w:r>
          </w:p>
        </w:tc>
      </w:tr>
      <w:tr w:rsidR="00C139DD" w14:paraId="217691DA" w14:textId="77777777" w:rsidTr="003B06B8">
        <w:trPr>
          <w:trHeight w:val="612"/>
          <w:jc w:val="center"/>
        </w:trPr>
        <w:tc>
          <w:tcPr>
            <w:tcW w:w="1440" w:type="pct"/>
            <w:vAlign w:val="center"/>
          </w:tcPr>
          <w:p w14:paraId="30726678" w14:textId="77777777" w:rsidR="00C139DD" w:rsidRDefault="00C4061B">
            <w:pPr>
              <w:jc w:val="center"/>
              <w:rPr>
                <w:b/>
                <w:bCs/>
              </w:rPr>
            </w:pPr>
            <w:r>
              <w:rPr>
                <w:b/>
                <w:bCs/>
              </w:rPr>
              <w:t>Kupní cena</w:t>
            </w:r>
          </w:p>
        </w:tc>
        <w:tc>
          <w:tcPr>
            <w:tcW w:w="3560" w:type="pct"/>
            <w:gridSpan w:val="3"/>
            <w:vAlign w:val="center"/>
          </w:tcPr>
          <w:p w14:paraId="2FD1DF76" w14:textId="3B3AEC5C" w:rsidR="00C139DD" w:rsidRPr="00497C2A" w:rsidRDefault="003B06B8">
            <w:pPr>
              <w:jc w:val="center"/>
              <w:rPr>
                <w:lang w:eastAsia="en-US"/>
              </w:rPr>
            </w:pPr>
            <w:r w:rsidRPr="00497C2A">
              <w:rPr>
                <w:lang w:eastAsia="en-US"/>
              </w:rPr>
              <w:t>285 323,00</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lastRenderedPageBreak/>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 xml:space="preserve">Prodávající se zavazuje, že bankovní účet jím určený pro zaplacení jakéhokoliv závazku Kupujícího na základě této smlouvy bude od data podpisu této smlouvy do ukončení její </w:t>
      </w:r>
      <w:r>
        <w:lastRenderedPageBreak/>
        <w:t>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w:t>
      </w:r>
      <w:r>
        <w:lastRenderedPageBreak/>
        <w:t>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w:t>
      </w:r>
      <w:r>
        <w:lastRenderedPageBreak/>
        <w:t xml:space="preserve">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623A2B40" w:rsidR="00C139DD" w:rsidRDefault="00C4061B">
      <w:pPr>
        <w:pStyle w:val="Nadpis2"/>
        <w:tabs>
          <w:tab w:val="num" w:pos="576"/>
        </w:tabs>
        <w:ind w:left="786"/>
      </w:pPr>
      <w:r>
        <w:t xml:space="preserve">Vada bude nahlášena prostřednictvím Kontaktní osoby v pracovní době Kupujícího ústně na tel. č. </w:t>
      </w:r>
      <w:r w:rsidR="00FE4DF8" w:rsidRPr="00FE4DF8">
        <w:rPr>
          <w:i/>
        </w:rPr>
        <w:t>222</w:t>
      </w:r>
      <w:r w:rsidR="00E05C9A">
        <w:rPr>
          <w:i/>
        </w:rPr>
        <w:t xml:space="preserve"> </w:t>
      </w:r>
      <w:r w:rsidR="00FE4DF8" w:rsidRPr="00FE4DF8">
        <w:rPr>
          <w:i/>
        </w:rPr>
        <w:t>264</w:t>
      </w:r>
      <w:r w:rsidR="00E05C9A">
        <w:rPr>
          <w:i/>
        </w:rPr>
        <w:t xml:space="preserve"> </w:t>
      </w:r>
      <w:r w:rsidR="00FE4DF8" w:rsidRPr="00FE4DF8">
        <w:rPr>
          <w:i/>
        </w:rPr>
        <w:t xml:space="preserve">451 </w:t>
      </w:r>
      <w:r>
        <w:t>a nejpozději bezprostředně poté i písemně prostřednictvím e</w:t>
      </w:r>
      <w:r>
        <w:noBreakHyphen/>
        <w:t xml:space="preserve">mailové zprávy zaslané na adresu </w:t>
      </w:r>
      <w:r w:rsidR="00FE4DF8" w:rsidRPr="00FE4DF8">
        <w:rPr>
          <w:i/>
        </w:rPr>
        <w:t>praha@opencc.eu</w:t>
      </w:r>
      <w:r w:rsidRPr="00FE4DF8">
        <w:t>.</w:t>
      </w:r>
      <w:r>
        <w:t xml:space="preserve"> Vadu lze nahlásit prostřednictvím Kontaktní osoby i po pracovní době Kupujícího, a to pouze písemně prostřednictvím e-mailové zprávy zaslané na adresu </w:t>
      </w:r>
      <w:r w:rsidR="00FE4DF8" w:rsidRPr="00FE4DF8">
        <w:rPr>
          <w:i/>
        </w:rPr>
        <w:t>praha@opencc.eu</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lastRenderedPageBreak/>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 xml:space="preserve">Za podstatné porušení Smlouvy Prodávajícím ve smyslu § 2002 Občanského zákoníku se </w:t>
      </w:r>
      <w:r>
        <w:rPr>
          <w:color w:val="000000" w:themeColor="text1"/>
        </w:rPr>
        <w:lastRenderedPageBreak/>
        <w:t>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5776D125" w:rsidR="00C139DD" w:rsidRDefault="00C4061B">
      <w:pPr>
        <w:pStyle w:val="Nadpis3"/>
      </w:pPr>
      <w:r>
        <w:t>Kupující:</w:t>
      </w:r>
      <w:r>
        <w:rPr>
          <w:i/>
        </w:rPr>
        <w:t xml:space="preserve">  </w:t>
      </w:r>
    </w:p>
    <w:p w14:paraId="3B4E4AFC" w14:textId="077566E2" w:rsidR="00C139DD" w:rsidRDefault="00C4061B">
      <w:pPr>
        <w:pStyle w:val="Nadpis2bezslovn"/>
        <w:ind w:left="1080"/>
        <w:rPr>
          <w:highlight w:val="magenta"/>
        </w:rPr>
      </w:pPr>
      <w:r>
        <w:t xml:space="preserve">Jméno: </w:t>
      </w:r>
      <w:r w:rsidR="00695162">
        <w:t>Ing. Bc. Olga Pastyříková</w:t>
      </w:r>
    </w:p>
    <w:p w14:paraId="459F74D2" w14:textId="170E9C37" w:rsidR="00C139DD" w:rsidRDefault="00C4061B">
      <w:pPr>
        <w:pStyle w:val="Nadpis2bezslovn"/>
        <w:ind w:left="1080"/>
      </w:pPr>
      <w:r>
        <w:t xml:space="preserve">Adresa: </w:t>
      </w:r>
      <w:r w:rsidR="00695162">
        <w:t>Holešovská 394, 768 61 Bystřice pod Hostýnem</w:t>
      </w:r>
    </w:p>
    <w:p w14:paraId="11517CE0" w14:textId="2BF8CCC2" w:rsidR="00C139DD" w:rsidRDefault="00C4061B">
      <w:pPr>
        <w:pStyle w:val="Nadpis2bezslovn"/>
        <w:ind w:left="1080"/>
      </w:pPr>
      <w:r>
        <w:t xml:space="preserve">E-mail: </w:t>
      </w:r>
      <w:r w:rsidR="00695162">
        <w:t>pastyrikova@ssno.cz</w:t>
      </w:r>
    </w:p>
    <w:p w14:paraId="7E305604" w14:textId="652872E8" w:rsidR="00C139DD" w:rsidRDefault="00C4061B">
      <w:pPr>
        <w:pStyle w:val="Nadpis2bezslovn"/>
        <w:ind w:left="1080"/>
      </w:pPr>
      <w:r>
        <w:t xml:space="preserve">Datová schránka: </w:t>
      </w:r>
      <w:r w:rsidR="00695162" w:rsidRPr="00695162">
        <w:t>xyuw7nq</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F81F94C" w:rsidR="00C139DD" w:rsidRDefault="00C4061B">
      <w:pPr>
        <w:pStyle w:val="Nadpis2bezslovn"/>
        <w:ind w:left="1080"/>
        <w:rPr>
          <w:i/>
        </w:rPr>
      </w:pPr>
      <w:r>
        <w:t xml:space="preserve">Jméno: </w:t>
      </w:r>
      <w:r w:rsidR="00FE4DF8" w:rsidRPr="00FE4DF8">
        <w:t>Jan Toman</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4F411157" w:rsidR="00C139DD" w:rsidRDefault="00C4061B">
      <w:pPr>
        <w:pStyle w:val="Nadpis2bezslovn"/>
        <w:ind w:left="1080"/>
      </w:pPr>
      <w:r>
        <w:t xml:space="preserve">E-mail: </w:t>
      </w:r>
      <w:r w:rsidR="00FE4DF8">
        <w:t>jtoman@opencc.eu</w:t>
      </w:r>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w:t>
      </w:r>
      <w:r>
        <w:lastRenderedPageBreak/>
        <w:t xml:space="preserve">„Kontaktní osoba“). Kontaktní osoby jsou oprávněny ke všem jednáním týkajícím se této Smlouvy, s výjimkou změn Smlouvy nebo ukončení této Smlouvy a oznámení o změně bankovních údajů, není-li ve Smlouvě stanoveno jinak. </w:t>
      </w:r>
    </w:p>
    <w:p w14:paraId="7779F3E3" w14:textId="26B01537" w:rsidR="00C139DD" w:rsidRDefault="00C4061B">
      <w:pPr>
        <w:pStyle w:val="Nadpis3"/>
        <w:keepNext/>
        <w:keepLines/>
      </w:pPr>
      <w:r>
        <w:t xml:space="preserve">Kontaktní osobou </w:t>
      </w:r>
      <w:r w:rsidRPr="00497C2A">
        <w:t>Kupujícího je</w:t>
      </w:r>
      <w:r w:rsidR="00FF552D" w:rsidRPr="00497C2A">
        <w:t>:</w:t>
      </w:r>
      <w:r w:rsidRPr="00497C2A">
        <w:t xml:space="preserve"> </w:t>
      </w:r>
      <w:r w:rsidR="00FF552D" w:rsidRPr="00497C2A">
        <w:t xml:space="preserve">Ing. Jaroslav Čech, </w:t>
      </w:r>
      <w:hyperlink r:id="rId6" w:history="1">
        <w:r w:rsidR="00FF552D" w:rsidRPr="00497C2A">
          <w:rPr>
            <w:rStyle w:val="Hypertextovodkaz"/>
            <w:i/>
          </w:rPr>
          <w:t>cech@ssno.cz</w:t>
        </w:r>
      </w:hyperlink>
      <w:r w:rsidR="00FF552D" w:rsidRPr="00497C2A">
        <w:rPr>
          <w:i/>
        </w:rPr>
        <w:t xml:space="preserve">, 777118218 </w:t>
      </w:r>
      <w:r w:rsidRPr="00497C2A">
        <w:t>a další</w:t>
      </w:r>
      <w:r>
        <w:t xml:space="preserve"> zaměstnanci Kupujícího jím písemně pověření. </w:t>
      </w:r>
    </w:p>
    <w:p w14:paraId="1C8E493C" w14:textId="3CB1FF87" w:rsidR="00C139DD" w:rsidRDefault="00C4061B">
      <w:pPr>
        <w:pStyle w:val="Nadpis3"/>
        <w:keepNext/>
        <w:keepLines/>
      </w:pPr>
      <w:r>
        <w:t xml:space="preserve">Kontaktní osobou Prodávajícího je: </w:t>
      </w:r>
      <w:r w:rsidR="00B95825">
        <w:rPr>
          <w:i/>
        </w:rPr>
        <w:t xml:space="preserve">František Dlouhý, </w:t>
      </w:r>
      <w:hyperlink r:id="rId7" w:history="1">
        <w:r w:rsidR="00B95825" w:rsidRPr="009332ED">
          <w:rPr>
            <w:rStyle w:val="Hypertextovodkaz"/>
            <w:i/>
          </w:rPr>
          <w:t>fdlouhy@opencc.eu</w:t>
        </w:r>
      </w:hyperlink>
      <w:r w:rsidR="00B95825">
        <w:rPr>
          <w:i/>
        </w:rPr>
        <w:t>, 732</w:t>
      </w:r>
      <w:r w:rsidR="00D327C2">
        <w:rPr>
          <w:i/>
        </w:rPr>
        <w:t> </w:t>
      </w:r>
      <w:r w:rsidR="00B95825">
        <w:rPr>
          <w:i/>
        </w:rPr>
        <w:t>440</w:t>
      </w:r>
      <w:r w:rsidR="00D327C2">
        <w:rPr>
          <w:i/>
        </w:rPr>
        <w:t> </w:t>
      </w:r>
      <w:r w:rsidR="00B95825">
        <w:rPr>
          <w:i/>
        </w:rPr>
        <w:t>373</w:t>
      </w:r>
      <w:r>
        <w:t xml:space="preserve">, a další zaměstnanci či jiné osoby jím písemně pověření. </w:t>
      </w:r>
    </w:p>
    <w:p w14:paraId="199C451C" w14:textId="5B096A92" w:rsidR="00C139DD" w:rsidRDefault="00C4061B">
      <w:pPr>
        <w:pStyle w:val="Nadpis2"/>
        <w:tabs>
          <w:tab w:val="num" w:pos="576"/>
        </w:tabs>
        <w:ind w:left="786"/>
      </w:pPr>
      <w:r>
        <w:t xml:space="preserve">Ke změně Smlouvy, </w:t>
      </w:r>
      <w:r w:rsidR="00B03E92">
        <w:t xml:space="preserve">ukončení </w:t>
      </w:r>
      <w:r>
        <w:t xml:space="preserve">Smlouvy, nebo změně bankovních </w:t>
      </w:r>
      <w:r w:rsidR="00FF552D">
        <w:t xml:space="preserve">údajů je za Kupujícího oprávněna Ing. Bc. Olga Pastyříková. </w:t>
      </w:r>
      <w:r>
        <w:t>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4F6BB798"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lastRenderedPageBreak/>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2E2FEFF0" w14:textId="6A6942E1" w:rsidR="00C139DD" w:rsidRDefault="00C4061B" w:rsidP="00B2297E">
      <w:pPr>
        <w:pStyle w:val="Nadpis2"/>
        <w:tabs>
          <w:tab w:val="num" w:pos="576"/>
        </w:tabs>
        <w:ind w:left="786"/>
      </w:pPr>
      <w:r>
        <w:t xml:space="preserve">Tato Smlouva nabývá platnosti okamžikem podpisu oběma Smluvními stranami a účinnosti dnem uveřejnění v registru smluv. </w:t>
      </w:r>
    </w:p>
    <w:p w14:paraId="6337AA25" w14:textId="36F371F7" w:rsidR="00497C2A" w:rsidRDefault="00497C2A" w:rsidP="00497C2A"/>
    <w:p w14:paraId="3467D91D" w14:textId="77777777" w:rsidR="00A150D1" w:rsidRPr="00497C2A" w:rsidRDefault="00A150D1" w:rsidP="00497C2A"/>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B8CD760" w:rsidR="00C139DD" w:rsidRDefault="00DD7FEC">
            <w:pPr>
              <w:jc w:val="center"/>
            </w:pPr>
            <w:r>
              <w:t xml:space="preserve">V Bystřici pod Hostýnem  </w:t>
            </w:r>
            <w:r w:rsidR="00497C2A">
              <w:t xml:space="preserve"> 31. 7. 2025</w:t>
            </w:r>
          </w:p>
        </w:tc>
        <w:tc>
          <w:tcPr>
            <w:tcW w:w="4606" w:type="dxa"/>
          </w:tcPr>
          <w:p w14:paraId="06222B79" w14:textId="77777777" w:rsidR="00C139DD" w:rsidRDefault="00C4061B">
            <w:pPr>
              <w:jc w:val="center"/>
            </w:pPr>
            <w:r>
              <w:t>V ______________ dne _____</w:t>
            </w:r>
          </w:p>
          <w:p w14:paraId="26AD0D14" w14:textId="77777777" w:rsidR="00497C2A" w:rsidRDefault="00497C2A">
            <w:pPr>
              <w:jc w:val="center"/>
            </w:pPr>
          </w:p>
          <w:p w14:paraId="1A9E28B8" w14:textId="77777777" w:rsidR="00497C2A" w:rsidRDefault="00497C2A">
            <w:pPr>
              <w:jc w:val="center"/>
            </w:pPr>
          </w:p>
          <w:p w14:paraId="7840AA03" w14:textId="77777777" w:rsidR="00497C2A" w:rsidRDefault="00497C2A">
            <w:pPr>
              <w:jc w:val="center"/>
            </w:pPr>
          </w:p>
          <w:p w14:paraId="6D9EE131" w14:textId="77777777" w:rsidR="00497C2A" w:rsidRDefault="00497C2A">
            <w:pPr>
              <w:jc w:val="center"/>
            </w:pPr>
          </w:p>
          <w:p w14:paraId="40EEE1F3" w14:textId="63C73DE8" w:rsidR="00497C2A" w:rsidRDefault="00497C2A">
            <w:pPr>
              <w:jc w:val="center"/>
            </w:pP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535916AA" w14:textId="77777777" w:rsidR="00C139DD" w:rsidRDefault="008E5B38">
            <w:pPr>
              <w:jc w:val="center"/>
            </w:pPr>
            <w:r>
              <w:t>Ing. Bc. Olga Pastyříková</w:t>
            </w:r>
          </w:p>
          <w:p w14:paraId="7F1E8D5E" w14:textId="77777777" w:rsidR="008E5B38" w:rsidRDefault="008E5B38">
            <w:pPr>
              <w:jc w:val="center"/>
            </w:pPr>
            <w:r>
              <w:t>Ředitelka školy</w:t>
            </w:r>
          </w:p>
          <w:p w14:paraId="0B05AD88" w14:textId="77777777" w:rsidR="00497C2A" w:rsidRDefault="00497C2A">
            <w:pPr>
              <w:jc w:val="center"/>
            </w:pPr>
          </w:p>
          <w:p w14:paraId="6D0D9262" w14:textId="52225AE4" w:rsidR="00497C2A" w:rsidRDefault="00497C2A">
            <w:pPr>
              <w:jc w:val="center"/>
            </w:pP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0A1D594D" w14:textId="77777777" w:rsidR="00C139DD" w:rsidRDefault="00B95825" w:rsidP="00B95825">
            <w:pPr>
              <w:jc w:val="center"/>
            </w:pPr>
            <w:r>
              <w:t>zplnomocněný zástupce jednatele</w:t>
            </w:r>
          </w:p>
          <w:p w14:paraId="1112DC6C" w14:textId="77777777" w:rsidR="00497C2A" w:rsidRDefault="00497C2A" w:rsidP="00B95825">
            <w:pPr>
              <w:jc w:val="center"/>
            </w:pPr>
          </w:p>
          <w:p w14:paraId="39836A3A" w14:textId="77777777" w:rsidR="00497C2A" w:rsidRDefault="00497C2A" w:rsidP="00B95825">
            <w:pPr>
              <w:jc w:val="center"/>
            </w:pPr>
          </w:p>
          <w:p w14:paraId="64C19CEA" w14:textId="77777777" w:rsidR="00497C2A" w:rsidRDefault="00497C2A" w:rsidP="00B95825">
            <w:pPr>
              <w:jc w:val="center"/>
            </w:pPr>
          </w:p>
          <w:p w14:paraId="0ABCE63C" w14:textId="77777777" w:rsidR="00497C2A" w:rsidRDefault="00497C2A" w:rsidP="00B95825">
            <w:pPr>
              <w:jc w:val="center"/>
            </w:pPr>
          </w:p>
          <w:p w14:paraId="2AB31734" w14:textId="77777777" w:rsidR="00497C2A" w:rsidRDefault="00497C2A" w:rsidP="00B95825">
            <w:pPr>
              <w:jc w:val="center"/>
            </w:pPr>
          </w:p>
          <w:p w14:paraId="678D5224" w14:textId="77777777" w:rsidR="00497C2A" w:rsidRDefault="00497C2A" w:rsidP="00B95825">
            <w:pPr>
              <w:jc w:val="center"/>
            </w:pPr>
          </w:p>
          <w:p w14:paraId="7A9D4D59" w14:textId="77777777" w:rsidR="00497C2A" w:rsidRDefault="00497C2A" w:rsidP="00B95825">
            <w:pPr>
              <w:jc w:val="center"/>
            </w:pPr>
          </w:p>
          <w:p w14:paraId="3305783B" w14:textId="77777777" w:rsidR="00497C2A" w:rsidRDefault="00497C2A" w:rsidP="00B95825">
            <w:pPr>
              <w:jc w:val="center"/>
            </w:pPr>
          </w:p>
          <w:p w14:paraId="48253681" w14:textId="77777777" w:rsidR="00497C2A" w:rsidRDefault="00497C2A" w:rsidP="00B95825">
            <w:pPr>
              <w:jc w:val="center"/>
            </w:pPr>
          </w:p>
          <w:p w14:paraId="223E0409" w14:textId="77777777" w:rsidR="00497C2A" w:rsidRDefault="00497C2A" w:rsidP="00B95825">
            <w:pPr>
              <w:jc w:val="center"/>
            </w:pPr>
          </w:p>
          <w:p w14:paraId="2CFBADB3" w14:textId="77777777" w:rsidR="00497C2A" w:rsidRDefault="00497C2A" w:rsidP="00B95825">
            <w:pPr>
              <w:jc w:val="center"/>
            </w:pPr>
          </w:p>
          <w:p w14:paraId="0AD31C9B" w14:textId="77777777" w:rsidR="00497C2A" w:rsidRDefault="00497C2A" w:rsidP="00B95825">
            <w:pPr>
              <w:jc w:val="center"/>
            </w:pPr>
          </w:p>
          <w:p w14:paraId="0D3D3566" w14:textId="77777777" w:rsidR="00497C2A" w:rsidRDefault="00497C2A" w:rsidP="00B95825">
            <w:pPr>
              <w:jc w:val="center"/>
            </w:pPr>
          </w:p>
          <w:p w14:paraId="3E7E3E13" w14:textId="77777777" w:rsidR="00497C2A" w:rsidRDefault="00497C2A" w:rsidP="00B95825">
            <w:pPr>
              <w:jc w:val="center"/>
            </w:pPr>
          </w:p>
          <w:p w14:paraId="4B8F6CAF" w14:textId="77777777" w:rsidR="00497C2A" w:rsidRDefault="00497C2A" w:rsidP="00B95825">
            <w:pPr>
              <w:jc w:val="center"/>
            </w:pPr>
          </w:p>
          <w:p w14:paraId="10AED937" w14:textId="77777777" w:rsidR="00497C2A" w:rsidRDefault="00497C2A" w:rsidP="00B95825">
            <w:pPr>
              <w:jc w:val="center"/>
            </w:pPr>
          </w:p>
          <w:p w14:paraId="26366E92" w14:textId="77777777" w:rsidR="00497C2A" w:rsidRDefault="00497C2A" w:rsidP="00B95825">
            <w:pPr>
              <w:jc w:val="center"/>
            </w:pPr>
          </w:p>
          <w:p w14:paraId="5EBC8C08" w14:textId="77777777" w:rsidR="00497C2A" w:rsidRDefault="00497C2A" w:rsidP="00B95825">
            <w:pPr>
              <w:jc w:val="center"/>
            </w:pPr>
          </w:p>
          <w:p w14:paraId="11125ACD" w14:textId="77777777" w:rsidR="00497C2A" w:rsidRDefault="00497C2A" w:rsidP="00B95825">
            <w:pPr>
              <w:jc w:val="center"/>
            </w:pPr>
          </w:p>
          <w:p w14:paraId="04D965C9" w14:textId="77777777" w:rsidR="00497C2A" w:rsidRDefault="00497C2A" w:rsidP="00B95825">
            <w:pPr>
              <w:jc w:val="center"/>
            </w:pPr>
          </w:p>
          <w:p w14:paraId="7D9FD65E" w14:textId="77777777" w:rsidR="00497C2A" w:rsidRDefault="00497C2A" w:rsidP="00B95825">
            <w:pPr>
              <w:jc w:val="center"/>
            </w:pPr>
          </w:p>
          <w:p w14:paraId="44708C83" w14:textId="77777777" w:rsidR="00497C2A" w:rsidRDefault="00497C2A" w:rsidP="00B95825">
            <w:pPr>
              <w:jc w:val="center"/>
            </w:pPr>
          </w:p>
          <w:p w14:paraId="0F956C42" w14:textId="77777777" w:rsidR="00497C2A" w:rsidRDefault="00497C2A" w:rsidP="00B95825">
            <w:pPr>
              <w:jc w:val="center"/>
            </w:pPr>
          </w:p>
          <w:p w14:paraId="6DC51B12" w14:textId="77777777" w:rsidR="00497C2A" w:rsidRDefault="00497C2A" w:rsidP="00B95825">
            <w:pPr>
              <w:jc w:val="center"/>
            </w:pPr>
          </w:p>
          <w:p w14:paraId="19655C8A" w14:textId="77777777" w:rsidR="00497C2A" w:rsidRDefault="00497C2A" w:rsidP="00B95825">
            <w:pPr>
              <w:jc w:val="center"/>
            </w:pPr>
          </w:p>
          <w:p w14:paraId="5428CB79" w14:textId="77777777" w:rsidR="00497C2A" w:rsidRDefault="00497C2A" w:rsidP="00B95825">
            <w:pPr>
              <w:jc w:val="center"/>
            </w:pPr>
          </w:p>
          <w:p w14:paraId="3621CF72" w14:textId="77777777" w:rsidR="00497C2A" w:rsidRDefault="00497C2A" w:rsidP="00B95825">
            <w:pPr>
              <w:jc w:val="center"/>
            </w:pPr>
          </w:p>
          <w:p w14:paraId="4C399B85" w14:textId="77777777" w:rsidR="00497C2A" w:rsidRDefault="00497C2A" w:rsidP="00B95825">
            <w:pPr>
              <w:jc w:val="center"/>
            </w:pPr>
          </w:p>
          <w:p w14:paraId="5A1B8247" w14:textId="77777777" w:rsidR="00497C2A" w:rsidRDefault="00497C2A" w:rsidP="00B95825">
            <w:pPr>
              <w:jc w:val="center"/>
            </w:pPr>
          </w:p>
          <w:p w14:paraId="323C75D3" w14:textId="762DC99E" w:rsidR="00497C2A" w:rsidRDefault="00497C2A" w:rsidP="00DD7FEC"/>
        </w:tc>
      </w:tr>
    </w:tbl>
    <w:p w14:paraId="3A2A67CB" w14:textId="4C54D687" w:rsidR="00CF1737" w:rsidRDefault="00CF1737">
      <w:pPr>
        <w:rPr>
          <w:b/>
        </w:rPr>
      </w:pPr>
    </w:p>
    <w:p w14:paraId="413A10D0" w14:textId="07DC9F81" w:rsidR="00EE22EE" w:rsidRDefault="00EE22EE" w:rsidP="00EE22EE">
      <w:pPr>
        <w:ind w:firstLine="708"/>
        <w:jc w:val="center"/>
        <w:rPr>
          <w:b/>
          <w:bCs/>
        </w:rPr>
      </w:pPr>
      <w:r w:rsidRPr="00EE22EE">
        <w:rPr>
          <w:b/>
          <w:bCs/>
        </w:rPr>
        <w:t>Příloha č. 1 Technická specifikace</w:t>
      </w:r>
    </w:p>
    <w:p w14:paraId="5200438F" w14:textId="67ADA193" w:rsidR="00CF1737" w:rsidRDefault="00CF173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
        <w:gridCol w:w="2200"/>
        <w:gridCol w:w="10"/>
        <w:gridCol w:w="2198"/>
        <w:gridCol w:w="9"/>
        <w:gridCol w:w="1628"/>
        <w:gridCol w:w="15"/>
        <w:gridCol w:w="3541"/>
        <w:gridCol w:w="13"/>
      </w:tblGrid>
      <w:tr w:rsidR="00CF1737" w:rsidRPr="00EE22EE" w14:paraId="47287EE8" w14:textId="77777777" w:rsidTr="00EE22EE">
        <w:trPr>
          <w:gridAfter w:val="1"/>
          <w:wAfter w:w="6" w:type="pct"/>
          <w:trHeight w:val="375"/>
        </w:trPr>
        <w:tc>
          <w:tcPr>
            <w:tcW w:w="2717" w:type="pct"/>
            <w:gridSpan w:val="4"/>
            <w:shd w:val="clear" w:color="auto" w:fill="auto"/>
            <w:noWrap/>
            <w:hideMark/>
          </w:tcPr>
          <w:p w14:paraId="3455B1B3"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Požadavky kupujícího</w:t>
            </w:r>
          </w:p>
        </w:tc>
        <w:tc>
          <w:tcPr>
            <w:tcW w:w="2277" w:type="pct"/>
            <w:gridSpan w:val="4"/>
            <w:shd w:val="clear" w:color="auto" w:fill="auto"/>
            <w:noWrap/>
            <w:vAlign w:val="bottom"/>
            <w:hideMark/>
          </w:tcPr>
          <w:p w14:paraId="568F010F"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Nabídka prodávajícího</w:t>
            </w:r>
          </w:p>
        </w:tc>
      </w:tr>
      <w:tr w:rsidR="00CF1737" w:rsidRPr="00EE22EE" w14:paraId="48A7625D" w14:textId="77777777" w:rsidTr="00EE22EE">
        <w:trPr>
          <w:gridAfter w:val="1"/>
          <w:wAfter w:w="6" w:type="pct"/>
          <w:trHeight w:val="300"/>
        </w:trPr>
        <w:tc>
          <w:tcPr>
            <w:tcW w:w="2717" w:type="pct"/>
            <w:gridSpan w:val="4"/>
            <w:shd w:val="clear" w:color="000000" w:fill="99CCFF"/>
            <w:vAlign w:val="center"/>
            <w:hideMark/>
          </w:tcPr>
          <w:p w14:paraId="779957AE"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Notebook L</w:t>
            </w:r>
          </w:p>
        </w:tc>
        <w:tc>
          <w:tcPr>
            <w:tcW w:w="2277" w:type="pct"/>
            <w:gridSpan w:val="4"/>
            <w:shd w:val="clear" w:color="000000" w:fill="FFFF00"/>
            <w:vAlign w:val="center"/>
            <w:hideMark/>
          </w:tcPr>
          <w:p w14:paraId="50C5A067" w14:textId="77777777" w:rsidR="00CF1737" w:rsidRPr="00EE22EE" w:rsidRDefault="00CF1737" w:rsidP="00CD1187">
            <w:pPr>
              <w:jc w:val="center"/>
              <w:rPr>
                <w:rFonts w:ascii="Calibri" w:hAnsi="Calibri" w:cs="Calibri"/>
                <w:b/>
                <w:bCs/>
                <w:sz w:val="22"/>
                <w:szCs w:val="22"/>
              </w:rPr>
            </w:pPr>
            <w:proofErr w:type="spellStart"/>
            <w:r w:rsidRPr="00EE22EE">
              <w:rPr>
                <w:rFonts w:ascii="Calibri" w:hAnsi="Calibri" w:cs="Calibri"/>
                <w:b/>
                <w:bCs/>
                <w:sz w:val="22"/>
                <w:szCs w:val="22"/>
              </w:rPr>
              <w:t>Lenovo</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ThinkPad</w:t>
            </w:r>
            <w:proofErr w:type="spellEnd"/>
            <w:r w:rsidRPr="00EE22EE">
              <w:rPr>
                <w:rFonts w:ascii="Calibri" w:hAnsi="Calibri" w:cs="Calibri"/>
                <w:b/>
                <w:bCs/>
                <w:sz w:val="22"/>
                <w:szCs w:val="22"/>
              </w:rPr>
              <w:t xml:space="preserve"> L16 Gen 2 AMD  21SD</w:t>
            </w:r>
          </w:p>
        </w:tc>
      </w:tr>
      <w:tr w:rsidR="00CF1737" w:rsidRPr="00EE22EE" w14:paraId="59C0D3B6" w14:textId="77777777" w:rsidTr="00EE22EE">
        <w:trPr>
          <w:gridAfter w:val="1"/>
          <w:wAfter w:w="6" w:type="pct"/>
          <w:trHeight w:val="300"/>
        </w:trPr>
        <w:tc>
          <w:tcPr>
            <w:tcW w:w="963" w:type="pct"/>
            <w:gridSpan w:val="2"/>
            <w:shd w:val="clear" w:color="000000" w:fill="99CCFF"/>
            <w:vAlign w:val="center"/>
            <w:hideMark/>
          </w:tcPr>
          <w:p w14:paraId="5875668C"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2AEBDDC1"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5A7073C"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63CD65A2"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8F32058" w14:textId="77777777" w:rsidTr="00EE22EE">
        <w:trPr>
          <w:gridAfter w:val="1"/>
          <w:wAfter w:w="6" w:type="pct"/>
          <w:trHeight w:val="1500"/>
        </w:trPr>
        <w:tc>
          <w:tcPr>
            <w:tcW w:w="963" w:type="pct"/>
            <w:gridSpan w:val="2"/>
            <w:shd w:val="clear" w:color="auto" w:fill="auto"/>
            <w:noWrap/>
            <w:vAlign w:val="center"/>
            <w:hideMark/>
          </w:tcPr>
          <w:p w14:paraId="5586E17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shd w:val="clear" w:color="auto" w:fill="auto"/>
            <w:hideMark/>
          </w:tcPr>
          <w:p w14:paraId="328508E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r w:rsidRPr="00EE22EE">
              <w:rPr>
                <w:rFonts w:ascii="Calibri" w:hAnsi="Calibri" w:cs="Calibri"/>
                <w:sz w:val="22"/>
                <w:szCs w:val="22"/>
              </w:rPr>
              <w:t>vlákna,karbon</w:t>
            </w:r>
            <w:proofErr w:type="spellEnd"/>
            <w:r w:rsidRPr="00EE22EE">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702" w:type="pct"/>
            <w:gridSpan w:val="2"/>
            <w:shd w:val="clear" w:color="000000" w:fill="FFFF00"/>
            <w:vAlign w:val="center"/>
            <w:hideMark/>
          </w:tcPr>
          <w:p w14:paraId="34B3118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4B46E2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5E46B2AC" w14:textId="77777777" w:rsidTr="00EE22EE">
        <w:trPr>
          <w:gridAfter w:val="1"/>
          <w:wAfter w:w="6" w:type="pct"/>
          <w:trHeight w:val="300"/>
        </w:trPr>
        <w:tc>
          <w:tcPr>
            <w:tcW w:w="963" w:type="pct"/>
            <w:gridSpan w:val="2"/>
            <w:shd w:val="clear" w:color="auto" w:fill="auto"/>
            <w:noWrap/>
            <w:vAlign w:val="center"/>
            <w:hideMark/>
          </w:tcPr>
          <w:p w14:paraId="122C96B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Barva:</w:t>
            </w:r>
          </w:p>
        </w:tc>
        <w:tc>
          <w:tcPr>
            <w:tcW w:w="1754" w:type="pct"/>
            <w:gridSpan w:val="2"/>
            <w:shd w:val="clear" w:color="auto" w:fill="auto"/>
            <w:vAlign w:val="center"/>
            <w:hideMark/>
          </w:tcPr>
          <w:p w14:paraId="539E3CD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7891394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64F60E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černá</w:t>
            </w:r>
          </w:p>
        </w:tc>
      </w:tr>
      <w:tr w:rsidR="00CF1737" w:rsidRPr="00EE22EE" w14:paraId="67FB93CB" w14:textId="77777777" w:rsidTr="00EE22EE">
        <w:trPr>
          <w:gridAfter w:val="1"/>
          <w:wAfter w:w="6" w:type="pct"/>
          <w:trHeight w:val="600"/>
        </w:trPr>
        <w:tc>
          <w:tcPr>
            <w:tcW w:w="963" w:type="pct"/>
            <w:gridSpan w:val="2"/>
            <w:shd w:val="clear" w:color="auto" w:fill="auto"/>
            <w:vAlign w:val="center"/>
            <w:hideMark/>
          </w:tcPr>
          <w:p w14:paraId="5941687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shd w:val="clear" w:color="auto" w:fill="auto"/>
            <w:vAlign w:val="center"/>
            <w:hideMark/>
          </w:tcPr>
          <w:p w14:paraId="3D50AFD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Max. 2,00 kg  v konfiguraci bez čtečky čipových karet</w:t>
            </w:r>
          </w:p>
        </w:tc>
        <w:tc>
          <w:tcPr>
            <w:tcW w:w="702" w:type="pct"/>
            <w:gridSpan w:val="2"/>
            <w:shd w:val="clear" w:color="000000" w:fill="FFFF00"/>
            <w:vAlign w:val="center"/>
            <w:hideMark/>
          </w:tcPr>
          <w:p w14:paraId="5B76771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AC378B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1,79 kg</w:t>
            </w:r>
          </w:p>
        </w:tc>
      </w:tr>
      <w:tr w:rsidR="00CF1737" w:rsidRPr="00EE22EE" w14:paraId="411EBE0F" w14:textId="77777777" w:rsidTr="00EE22EE">
        <w:trPr>
          <w:gridAfter w:val="1"/>
          <w:wAfter w:w="6" w:type="pct"/>
          <w:trHeight w:val="600"/>
        </w:trPr>
        <w:tc>
          <w:tcPr>
            <w:tcW w:w="963" w:type="pct"/>
            <w:gridSpan w:val="2"/>
            <w:shd w:val="clear" w:color="auto" w:fill="auto"/>
            <w:noWrap/>
            <w:vAlign w:val="center"/>
            <w:hideMark/>
          </w:tcPr>
          <w:p w14:paraId="3961C83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Procesor:</w:t>
            </w:r>
          </w:p>
        </w:tc>
        <w:tc>
          <w:tcPr>
            <w:tcW w:w="1754" w:type="pct"/>
            <w:gridSpan w:val="2"/>
            <w:shd w:val="clear" w:color="auto" w:fill="auto"/>
            <w:vAlign w:val="center"/>
            <w:hideMark/>
          </w:tcPr>
          <w:p w14:paraId="774B787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25586E4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C8C658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AMD </w:t>
            </w:r>
            <w:proofErr w:type="spellStart"/>
            <w:r w:rsidRPr="00EE22EE">
              <w:rPr>
                <w:rFonts w:ascii="Calibri" w:hAnsi="Calibri" w:cs="Calibri"/>
                <w:sz w:val="22"/>
                <w:szCs w:val="22"/>
              </w:rPr>
              <w:t>Ryzen</w:t>
            </w:r>
            <w:proofErr w:type="spellEnd"/>
            <w:r w:rsidRPr="00EE22EE">
              <w:rPr>
                <w:rFonts w:ascii="Calibri" w:hAnsi="Calibri" w:cs="Calibri"/>
                <w:sz w:val="22"/>
                <w:szCs w:val="22"/>
              </w:rPr>
              <w:t>™ 5 PRO 230   20300 bodů</w:t>
            </w:r>
          </w:p>
        </w:tc>
      </w:tr>
      <w:tr w:rsidR="00CF1737" w:rsidRPr="00EE22EE" w14:paraId="1835E5A8" w14:textId="77777777" w:rsidTr="00EE22EE">
        <w:trPr>
          <w:gridAfter w:val="1"/>
          <w:wAfter w:w="6" w:type="pct"/>
          <w:trHeight w:val="900"/>
        </w:trPr>
        <w:tc>
          <w:tcPr>
            <w:tcW w:w="963" w:type="pct"/>
            <w:gridSpan w:val="2"/>
            <w:shd w:val="clear" w:color="auto" w:fill="auto"/>
            <w:noWrap/>
            <w:vAlign w:val="center"/>
            <w:hideMark/>
          </w:tcPr>
          <w:p w14:paraId="536E282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4065C4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430F8F1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F09FF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1E75CBE9" w14:textId="77777777" w:rsidTr="00EE22EE">
        <w:trPr>
          <w:gridAfter w:val="1"/>
          <w:wAfter w:w="6" w:type="pct"/>
          <w:trHeight w:val="300"/>
        </w:trPr>
        <w:tc>
          <w:tcPr>
            <w:tcW w:w="963" w:type="pct"/>
            <w:gridSpan w:val="2"/>
            <w:shd w:val="clear" w:color="auto" w:fill="auto"/>
            <w:noWrap/>
            <w:vAlign w:val="center"/>
            <w:hideMark/>
          </w:tcPr>
          <w:p w14:paraId="66B81B7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4002C8B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Min. 16 GB DDR5 </w:t>
            </w:r>
          </w:p>
        </w:tc>
        <w:tc>
          <w:tcPr>
            <w:tcW w:w="702" w:type="pct"/>
            <w:gridSpan w:val="2"/>
            <w:shd w:val="clear" w:color="000000" w:fill="FFFF00"/>
            <w:vAlign w:val="center"/>
            <w:hideMark/>
          </w:tcPr>
          <w:p w14:paraId="45DA496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23ECE1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15AB4C63" w14:textId="77777777" w:rsidTr="00EE22EE">
        <w:trPr>
          <w:gridAfter w:val="1"/>
          <w:wAfter w:w="6" w:type="pct"/>
          <w:trHeight w:val="300"/>
        </w:trPr>
        <w:tc>
          <w:tcPr>
            <w:tcW w:w="963" w:type="pct"/>
            <w:gridSpan w:val="2"/>
            <w:shd w:val="clear" w:color="auto" w:fill="auto"/>
            <w:noWrap/>
            <w:vAlign w:val="center"/>
            <w:hideMark/>
          </w:tcPr>
          <w:p w14:paraId="281C64E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6458327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269591D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308DA4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B224641" w14:textId="77777777" w:rsidTr="00EE22EE">
        <w:trPr>
          <w:gridAfter w:val="1"/>
          <w:wAfter w:w="6" w:type="pct"/>
          <w:trHeight w:val="300"/>
        </w:trPr>
        <w:tc>
          <w:tcPr>
            <w:tcW w:w="963" w:type="pct"/>
            <w:gridSpan w:val="2"/>
            <w:shd w:val="clear" w:color="auto" w:fill="auto"/>
            <w:noWrap/>
            <w:vAlign w:val="center"/>
            <w:hideMark/>
          </w:tcPr>
          <w:p w14:paraId="679E1CF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Pevný disk:</w:t>
            </w:r>
          </w:p>
        </w:tc>
        <w:tc>
          <w:tcPr>
            <w:tcW w:w="1754" w:type="pct"/>
            <w:gridSpan w:val="2"/>
            <w:shd w:val="clear" w:color="auto" w:fill="auto"/>
            <w:vAlign w:val="center"/>
            <w:hideMark/>
          </w:tcPr>
          <w:p w14:paraId="37CA605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9DEA1F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1CF7D7E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3573C355" w14:textId="77777777" w:rsidTr="00EE22EE">
        <w:trPr>
          <w:gridAfter w:val="1"/>
          <w:wAfter w:w="6" w:type="pct"/>
          <w:trHeight w:val="300"/>
        </w:trPr>
        <w:tc>
          <w:tcPr>
            <w:tcW w:w="963" w:type="pct"/>
            <w:gridSpan w:val="2"/>
            <w:shd w:val="clear" w:color="auto" w:fill="auto"/>
            <w:noWrap/>
            <w:vAlign w:val="center"/>
            <w:hideMark/>
          </w:tcPr>
          <w:p w14:paraId="1CEE123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43CAEE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Rychlost čtení / zápis min. 2000 MB/s</w:t>
            </w:r>
          </w:p>
        </w:tc>
        <w:tc>
          <w:tcPr>
            <w:tcW w:w="702" w:type="pct"/>
            <w:gridSpan w:val="2"/>
            <w:shd w:val="clear" w:color="000000" w:fill="FFFF00"/>
            <w:vAlign w:val="center"/>
            <w:hideMark/>
          </w:tcPr>
          <w:p w14:paraId="570EAA3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8A5A33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0E28CEF" w14:textId="77777777" w:rsidTr="00EE22EE">
        <w:trPr>
          <w:gridAfter w:val="1"/>
          <w:wAfter w:w="6" w:type="pct"/>
          <w:trHeight w:val="600"/>
        </w:trPr>
        <w:tc>
          <w:tcPr>
            <w:tcW w:w="963" w:type="pct"/>
            <w:gridSpan w:val="2"/>
            <w:shd w:val="clear" w:color="auto" w:fill="auto"/>
            <w:noWrap/>
            <w:vAlign w:val="center"/>
            <w:hideMark/>
          </w:tcPr>
          <w:p w14:paraId="351976D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Display:</w:t>
            </w:r>
          </w:p>
        </w:tc>
        <w:tc>
          <w:tcPr>
            <w:tcW w:w="1754" w:type="pct"/>
            <w:gridSpan w:val="2"/>
            <w:shd w:val="clear" w:color="auto" w:fill="auto"/>
            <w:vAlign w:val="center"/>
            <w:hideMark/>
          </w:tcPr>
          <w:p w14:paraId="2CF1ADB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Úhlopříčka v rozmezí 15,6“ - 16,1“, nativní rozlišení 1920x1080 nebo 1920x1200</w:t>
            </w:r>
          </w:p>
        </w:tc>
        <w:tc>
          <w:tcPr>
            <w:tcW w:w="702" w:type="pct"/>
            <w:gridSpan w:val="2"/>
            <w:shd w:val="clear" w:color="000000" w:fill="FFFF00"/>
            <w:vAlign w:val="center"/>
            <w:hideMark/>
          </w:tcPr>
          <w:p w14:paraId="4EA3010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E6A58E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16" WUXGA (1920 x 1200)</w:t>
            </w:r>
          </w:p>
        </w:tc>
      </w:tr>
      <w:tr w:rsidR="00CF1737" w:rsidRPr="00EE22EE" w14:paraId="329C0369" w14:textId="77777777" w:rsidTr="00EE22EE">
        <w:trPr>
          <w:gridAfter w:val="1"/>
          <w:wAfter w:w="6" w:type="pct"/>
          <w:trHeight w:val="300"/>
        </w:trPr>
        <w:tc>
          <w:tcPr>
            <w:tcW w:w="963" w:type="pct"/>
            <w:gridSpan w:val="2"/>
            <w:shd w:val="clear" w:color="auto" w:fill="auto"/>
            <w:noWrap/>
            <w:vAlign w:val="center"/>
            <w:hideMark/>
          </w:tcPr>
          <w:p w14:paraId="7E458AE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CEFD20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LED podsvícení, antireflexní,  matný,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275A5E3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0DC685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07D439B5" w14:textId="77777777" w:rsidTr="00EE22EE">
        <w:trPr>
          <w:gridAfter w:val="1"/>
          <w:wAfter w:w="6" w:type="pct"/>
          <w:trHeight w:val="600"/>
        </w:trPr>
        <w:tc>
          <w:tcPr>
            <w:tcW w:w="963" w:type="pct"/>
            <w:gridSpan w:val="2"/>
            <w:shd w:val="clear" w:color="auto" w:fill="auto"/>
            <w:noWrap/>
            <w:vAlign w:val="center"/>
            <w:hideMark/>
          </w:tcPr>
          <w:p w14:paraId="263BAE4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Grafická karta:</w:t>
            </w:r>
          </w:p>
        </w:tc>
        <w:tc>
          <w:tcPr>
            <w:tcW w:w="1754" w:type="pct"/>
            <w:gridSpan w:val="2"/>
            <w:shd w:val="clear" w:color="auto" w:fill="auto"/>
            <w:vAlign w:val="center"/>
            <w:hideMark/>
          </w:tcPr>
          <w:p w14:paraId="5A98EF0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lastRenderedPageBreak/>
              <w:t>vícemonitorové</w:t>
            </w:r>
            <w:proofErr w:type="spellEnd"/>
            <w:r w:rsidRPr="00EE22EE">
              <w:rPr>
                <w:rFonts w:ascii="Calibri" w:hAnsi="Calibri" w:cs="Calibri"/>
                <w:sz w:val="22"/>
                <w:szCs w:val="22"/>
              </w:rPr>
              <w:t xml:space="preserve"> zobrazení, podpora min. 4K@60Hz</w:t>
            </w:r>
          </w:p>
        </w:tc>
        <w:tc>
          <w:tcPr>
            <w:tcW w:w="702" w:type="pct"/>
            <w:gridSpan w:val="2"/>
            <w:shd w:val="clear" w:color="000000" w:fill="FFFF00"/>
            <w:vAlign w:val="center"/>
            <w:hideMark/>
          </w:tcPr>
          <w:p w14:paraId="381672E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5041CFF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DF0D396" w14:textId="77777777" w:rsidTr="00EE22EE">
        <w:trPr>
          <w:gridAfter w:val="1"/>
          <w:wAfter w:w="6" w:type="pct"/>
          <w:trHeight w:val="600"/>
        </w:trPr>
        <w:tc>
          <w:tcPr>
            <w:tcW w:w="963" w:type="pct"/>
            <w:gridSpan w:val="2"/>
            <w:shd w:val="clear" w:color="auto" w:fill="auto"/>
            <w:noWrap/>
            <w:vAlign w:val="center"/>
            <w:hideMark/>
          </w:tcPr>
          <w:p w14:paraId="73B69BB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Zvuková karta</w:t>
            </w:r>
          </w:p>
        </w:tc>
        <w:tc>
          <w:tcPr>
            <w:tcW w:w="1754" w:type="pct"/>
            <w:gridSpan w:val="2"/>
            <w:shd w:val="clear" w:color="auto" w:fill="auto"/>
            <w:vAlign w:val="center"/>
            <w:hideMark/>
          </w:tcPr>
          <w:p w14:paraId="3F806F7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Integrovaná, integrovaný mikrofon a integrované reproduktory</w:t>
            </w:r>
          </w:p>
        </w:tc>
        <w:tc>
          <w:tcPr>
            <w:tcW w:w="702" w:type="pct"/>
            <w:gridSpan w:val="2"/>
            <w:shd w:val="clear" w:color="000000" w:fill="FFFF00"/>
            <w:vAlign w:val="center"/>
            <w:hideMark/>
          </w:tcPr>
          <w:p w14:paraId="3D419DE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54313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A45E6F0" w14:textId="77777777" w:rsidTr="00EE22EE">
        <w:trPr>
          <w:gridAfter w:val="1"/>
          <w:wAfter w:w="6" w:type="pct"/>
          <w:trHeight w:val="1800"/>
        </w:trPr>
        <w:tc>
          <w:tcPr>
            <w:tcW w:w="963" w:type="pct"/>
            <w:gridSpan w:val="2"/>
            <w:shd w:val="clear" w:color="auto" w:fill="auto"/>
            <w:noWrap/>
            <w:vAlign w:val="center"/>
            <w:hideMark/>
          </w:tcPr>
          <w:p w14:paraId="2AF1FBB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Typ a počet rozhraní</w:t>
            </w:r>
          </w:p>
        </w:tc>
        <w:tc>
          <w:tcPr>
            <w:tcW w:w="1754" w:type="pct"/>
            <w:gridSpan w:val="2"/>
            <w:shd w:val="clear" w:color="auto" w:fill="auto"/>
            <w:vAlign w:val="center"/>
            <w:hideMark/>
          </w:tcPr>
          <w:p w14:paraId="20521CE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092BB51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CCE1D46"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1.4a</w:t>
            </w:r>
          </w:p>
        </w:tc>
      </w:tr>
      <w:tr w:rsidR="00CF1737" w:rsidRPr="00EE22EE" w14:paraId="4032838F" w14:textId="77777777" w:rsidTr="00EE22EE">
        <w:trPr>
          <w:gridAfter w:val="1"/>
          <w:wAfter w:w="6" w:type="pct"/>
          <w:trHeight w:val="600"/>
        </w:trPr>
        <w:tc>
          <w:tcPr>
            <w:tcW w:w="963" w:type="pct"/>
            <w:gridSpan w:val="2"/>
            <w:shd w:val="clear" w:color="auto" w:fill="auto"/>
            <w:noWrap/>
            <w:vAlign w:val="center"/>
            <w:hideMark/>
          </w:tcPr>
          <w:p w14:paraId="26B95D3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03A645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1x digitální konektor HDMI, podpora min. 4K@60Hz</w:t>
            </w:r>
          </w:p>
        </w:tc>
        <w:tc>
          <w:tcPr>
            <w:tcW w:w="702" w:type="pct"/>
            <w:gridSpan w:val="2"/>
            <w:shd w:val="clear" w:color="000000" w:fill="FFFF00"/>
            <w:vAlign w:val="center"/>
            <w:hideMark/>
          </w:tcPr>
          <w:p w14:paraId="4B2766F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1A709D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22490173" w14:textId="77777777" w:rsidTr="00EE22EE">
        <w:trPr>
          <w:gridAfter w:val="1"/>
          <w:wAfter w:w="6" w:type="pct"/>
          <w:trHeight w:val="2700"/>
        </w:trPr>
        <w:tc>
          <w:tcPr>
            <w:tcW w:w="963" w:type="pct"/>
            <w:gridSpan w:val="2"/>
            <w:shd w:val="clear" w:color="auto" w:fill="auto"/>
            <w:noWrap/>
            <w:vAlign w:val="center"/>
            <w:hideMark/>
          </w:tcPr>
          <w:p w14:paraId="6CEDCCB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9D3FC3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r w:rsidRPr="00EE22EE">
              <w:rPr>
                <w:rFonts w:ascii="Calibri" w:hAnsi="Calibri" w:cs="Calibri"/>
                <w:sz w:val="22"/>
                <w:szCs w:val="22"/>
              </w:rPr>
              <w:t>správy.Totéž</w:t>
            </w:r>
            <w:proofErr w:type="spellEnd"/>
            <w:r w:rsidRPr="00EE22EE">
              <w:rPr>
                <w:rFonts w:ascii="Calibri" w:hAnsi="Calibri" w:cs="Calibri"/>
                <w:sz w:val="22"/>
                <w:szCs w:val="22"/>
              </w:rPr>
              <w:t xml:space="preserve"> je požadováno v případě připojení prostřednictvím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547FEBE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89C4A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Ethernet</w:t>
            </w:r>
            <w:proofErr w:type="spellEnd"/>
            <w:r w:rsidRPr="00EE22EE">
              <w:rPr>
                <w:rFonts w:ascii="Calibri" w:hAnsi="Calibri" w:cs="Calibri"/>
                <w:sz w:val="22"/>
                <w:szCs w:val="22"/>
              </w:rPr>
              <w:t xml:space="preserve"> (RJ-45)</w:t>
            </w:r>
          </w:p>
        </w:tc>
      </w:tr>
      <w:tr w:rsidR="00CF1737" w:rsidRPr="00EE22EE" w14:paraId="42F5DBAF" w14:textId="77777777" w:rsidTr="00EE22EE">
        <w:trPr>
          <w:gridAfter w:val="1"/>
          <w:wAfter w:w="6" w:type="pct"/>
          <w:trHeight w:val="300"/>
        </w:trPr>
        <w:tc>
          <w:tcPr>
            <w:tcW w:w="963" w:type="pct"/>
            <w:gridSpan w:val="2"/>
            <w:shd w:val="clear" w:color="auto" w:fill="auto"/>
            <w:noWrap/>
            <w:vAlign w:val="center"/>
            <w:hideMark/>
          </w:tcPr>
          <w:p w14:paraId="65C94BA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6682C5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Bluetooth</w:t>
            </w:r>
            <w:proofErr w:type="spellEnd"/>
            <w:r w:rsidRPr="00EE22EE">
              <w:rPr>
                <w:rFonts w:ascii="Calibri" w:hAnsi="Calibri" w:cs="Calibri"/>
                <w:sz w:val="22"/>
                <w:szCs w:val="22"/>
              </w:rPr>
              <w:t xml:space="preserve"> min. 5.2, interní</w:t>
            </w:r>
          </w:p>
        </w:tc>
        <w:tc>
          <w:tcPr>
            <w:tcW w:w="702" w:type="pct"/>
            <w:gridSpan w:val="2"/>
            <w:shd w:val="clear" w:color="000000" w:fill="FFFF00"/>
            <w:vAlign w:val="center"/>
            <w:hideMark/>
          </w:tcPr>
          <w:p w14:paraId="157919C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1DEFF5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0FFD588D" w14:textId="77777777" w:rsidTr="00EE22EE">
        <w:trPr>
          <w:gridAfter w:val="1"/>
          <w:wAfter w:w="6" w:type="pct"/>
          <w:trHeight w:val="300"/>
        </w:trPr>
        <w:tc>
          <w:tcPr>
            <w:tcW w:w="963" w:type="pct"/>
            <w:gridSpan w:val="2"/>
            <w:shd w:val="clear" w:color="auto" w:fill="auto"/>
            <w:noWrap/>
            <w:vAlign w:val="center"/>
            <w:hideMark/>
          </w:tcPr>
          <w:p w14:paraId="6CF99BD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EDB999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 interní</w:t>
            </w:r>
          </w:p>
        </w:tc>
        <w:tc>
          <w:tcPr>
            <w:tcW w:w="702" w:type="pct"/>
            <w:gridSpan w:val="2"/>
            <w:shd w:val="clear" w:color="000000" w:fill="FFFF00"/>
            <w:vAlign w:val="center"/>
            <w:hideMark/>
          </w:tcPr>
          <w:p w14:paraId="099EEDE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18659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310A272" w14:textId="77777777" w:rsidTr="00EE22EE">
        <w:trPr>
          <w:gridAfter w:val="1"/>
          <w:wAfter w:w="6" w:type="pct"/>
          <w:trHeight w:val="600"/>
        </w:trPr>
        <w:tc>
          <w:tcPr>
            <w:tcW w:w="963" w:type="pct"/>
            <w:gridSpan w:val="2"/>
            <w:shd w:val="clear" w:color="auto" w:fill="auto"/>
            <w:noWrap/>
            <w:vAlign w:val="center"/>
            <w:hideMark/>
          </w:tcPr>
          <w:p w14:paraId="053AC9C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3B5BA5B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45F24AA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27DB2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8603D52" w14:textId="77777777" w:rsidTr="00EE22EE">
        <w:trPr>
          <w:gridAfter w:val="1"/>
          <w:wAfter w:w="6" w:type="pct"/>
          <w:trHeight w:val="900"/>
        </w:trPr>
        <w:tc>
          <w:tcPr>
            <w:tcW w:w="963" w:type="pct"/>
            <w:gridSpan w:val="2"/>
            <w:shd w:val="clear" w:color="auto" w:fill="auto"/>
            <w:noWrap/>
            <w:vAlign w:val="center"/>
            <w:hideMark/>
          </w:tcPr>
          <w:p w14:paraId="7034B95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vAlign w:val="center"/>
            <w:hideMark/>
          </w:tcPr>
          <w:p w14:paraId="31B82FB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020ADD3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D6469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5EA93C0" w14:textId="77777777" w:rsidTr="00EE22EE">
        <w:trPr>
          <w:gridAfter w:val="1"/>
          <w:wAfter w:w="6" w:type="pct"/>
          <w:trHeight w:val="900"/>
        </w:trPr>
        <w:tc>
          <w:tcPr>
            <w:tcW w:w="963" w:type="pct"/>
            <w:gridSpan w:val="2"/>
            <w:shd w:val="clear" w:color="auto" w:fill="auto"/>
            <w:noWrap/>
            <w:vAlign w:val="center"/>
            <w:hideMark/>
          </w:tcPr>
          <w:p w14:paraId="5F1D516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2C985E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(kompatibilní s dodanou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stanicí) - počítá se do splnění jiných minimálních požadavků na konektory</w:t>
            </w:r>
          </w:p>
        </w:tc>
        <w:tc>
          <w:tcPr>
            <w:tcW w:w="702" w:type="pct"/>
            <w:gridSpan w:val="2"/>
            <w:shd w:val="clear" w:color="000000" w:fill="FFFF00"/>
            <w:vAlign w:val="center"/>
            <w:hideMark/>
          </w:tcPr>
          <w:p w14:paraId="08220D4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648FB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4C054BE" w14:textId="77777777" w:rsidTr="00EE22EE">
        <w:trPr>
          <w:gridAfter w:val="1"/>
          <w:wAfter w:w="6" w:type="pct"/>
          <w:trHeight w:val="900"/>
        </w:trPr>
        <w:tc>
          <w:tcPr>
            <w:tcW w:w="963" w:type="pct"/>
            <w:gridSpan w:val="2"/>
            <w:shd w:val="clear" w:color="auto" w:fill="auto"/>
            <w:noWrap/>
            <w:vAlign w:val="center"/>
            <w:hideMark/>
          </w:tcPr>
          <w:p w14:paraId="0332F86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Vstupní zařízení:</w:t>
            </w:r>
          </w:p>
        </w:tc>
        <w:tc>
          <w:tcPr>
            <w:tcW w:w="1754" w:type="pct"/>
            <w:gridSpan w:val="2"/>
            <w:shd w:val="clear" w:color="auto" w:fill="auto"/>
            <w:vAlign w:val="center"/>
            <w:hideMark/>
          </w:tcPr>
          <w:p w14:paraId="556FE8F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Integrovaná klávesnice - znaková sada CZ/US s numerickou částí, podsvícená nebo osvětlená, voděodolná</w:t>
            </w:r>
          </w:p>
        </w:tc>
        <w:tc>
          <w:tcPr>
            <w:tcW w:w="702" w:type="pct"/>
            <w:gridSpan w:val="2"/>
            <w:shd w:val="clear" w:color="000000" w:fill="FFFF00"/>
            <w:vAlign w:val="center"/>
            <w:hideMark/>
          </w:tcPr>
          <w:p w14:paraId="414A623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DA6D82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252F54D6" w14:textId="77777777" w:rsidTr="00EE22EE">
        <w:trPr>
          <w:gridAfter w:val="1"/>
          <w:wAfter w:w="6" w:type="pct"/>
          <w:trHeight w:val="300"/>
        </w:trPr>
        <w:tc>
          <w:tcPr>
            <w:tcW w:w="963" w:type="pct"/>
            <w:gridSpan w:val="2"/>
            <w:shd w:val="clear" w:color="auto" w:fill="auto"/>
            <w:noWrap/>
            <w:vAlign w:val="center"/>
            <w:hideMark/>
          </w:tcPr>
          <w:p w14:paraId="417FFCC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6112C8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3BE5B61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6869C8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0E725663" w14:textId="77777777" w:rsidTr="00EE22EE">
        <w:trPr>
          <w:gridAfter w:val="1"/>
          <w:wAfter w:w="6" w:type="pct"/>
          <w:trHeight w:val="300"/>
        </w:trPr>
        <w:tc>
          <w:tcPr>
            <w:tcW w:w="963" w:type="pct"/>
            <w:gridSpan w:val="2"/>
            <w:shd w:val="clear" w:color="auto" w:fill="auto"/>
            <w:noWrap/>
            <w:vAlign w:val="center"/>
            <w:hideMark/>
          </w:tcPr>
          <w:p w14:paraId="23D66A5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3BA41D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Integrovaná webkamera s min. rozlišením FHD</w:t>
            </w:r>
          </w:p>
        </w:tc>
        <w:tc>
          <w:tcPr>
            <w:tcW w:w="702" w:type="pct"/>
            <w:gridSpan w:val="2"/>
            <w:shd w:val="clear" w:color="000000" w:fill="FFFF00"/>
            <w:vAlign w:val="center"/>
            <w:hideMark/>
          </w:tcPr>
          <w:p w14:paraId="4B7D358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D7AE36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5537FF2D" w14:textId="77777777" w:rsidTr="00EE22EE">
        <w:trPr>
          <w:gridAfter w:val="1"/>
          <w:wAfter w:w="6" w:type="pct"/>
          <w:trHeight w:val="300"/>
        </w:trPr>
        <w:tc>
          <w:tcPr>
            <w:tcW w:w="963" w:type="pct"/>
            <w:gridSpan w:val="2"/>
            <w:shd w:val="clear" w:color="auto" w:fill="auto"/>
            <w:noWrap/>
            <w:vAlign w:val="center"/>
            <w:hideMark/>
          </w:tcPr>
          <w:p w14:paraId="5368CC6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Baterie:</w:t>
            </w:r>
          </w:p>
        </w:tc>
        <w:tc>
          <w:tcPr>
            <w:tcW w:w="1754" w:type="pct"/>
            <w:gridSpan w:val="2"/>
            <w:shd w:val="clear" w:color="auto" w:fill="auto"/>
            <w:vAlign w:val="center"/>
            <w:hideMark/>
          </w:tcPr>
          <w:p w14:paraId="7675C32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1ECDDE6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AD9164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280D4663" w14:textId="77777777" w:rsidTr="00EE22EE">
        <w:trPr>
          <w:gridAfter w:val="1"/>
          <w:wAfter w:w="6" w:type="pct"/>
          <w:trHeight w:val="300"/>
        </w:trPr>
        <w:tc>
          <w:tcPr>
            <w:tcW w:w="963" w:type="pct"/>
            <w:gridSpan w:val="2"/>
            <w:shd w:val="clear" w:color="auto" w:fill="auto"/>
            <w:noWrap/>
            <w:vAlign w:val="center"/>
            <w:hideMark/>
          </w:tcPr>
          <w:p w14:paraId="60453E5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Operační systém:</w:t>
            </w:r>
          </w:p>
        </w:tc>
        <w:tc>
          <w:tcPr>
            <w:tcW w:w="1754" w:type="pct"/>
            <w:gridSpan w:val="2"/>
            <w:shd w:val="clear" w:color="auto" w:fill="auto"/>
            <w:vAlign w:val="center"/>
            <w:hideMark/>
          </w:tcPr>
          <w:p w14:paraId="5B752CAD" w14:textId="1897ECE7" w:rsidR="00CF1737" w:rsidRPr="00EE22EE" w:rsidRDefault="00EE22EE" w:rsidP="00CD1187">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393FD4F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DA0C0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C304715" w14:textId="77777777" w:rsidTr="00EE22EE">
        <w:trPr>
          <w:gridAfter w:val="1"/>
          <w:wAfter w:w="6" w:type="pct"/>
          <w:trHeight w:val="600"/>
        </w:trPr>
        <w:tc>
          <w:tcPr>
            <w:tcW w:w="963" w:type="pct"/>
            <w:gridSpan w:val="2"/>
            <w:shd w:val="clear" w:color="auto" w:fill="auto"/>
            <w:noWrap/>
            <w:vAlign w:val="center"/>
            <w:hideMark/>
          </w:tcPr>
          <w:p w14:paraId="2051FA8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404566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Hardwarová podpora pro Windows 11 (64-bit), OS předinstalovaný na dodávaném zařízení</w:t>
            </w:r>
          </w:p>
        </w:tc>
        <w:tc>
          <w:tcPr>
            <w:tcW w:w="702" w:type="pct"/>
            <w:gridSpan w:val="2"/>
            <w:shd w:val="clear" w:color="000000" w:fill="FFFF00"/>
            <w:vAlign w:val="center"/>
            <w:hideMark/>
          </w:tcPr>
          <w:p w14:paraId="3574371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673311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1B6AD221" w14:textId="77777777" w:rsidTr="00EE22EE">
        <w:trPr>
          <w:gridAfter w:val="1"/>
          <w:wAfter w:w="6" w:type="pct"/>
          <w:trHeight w:val="600"/>
        </w:trPr>
        <w:tc>
          <w:tcPr>
            <w:tcW w:w="963" w:type="pct"/>
            <w:gridSpan w:val="2"/>
            <w:shd w:val="clear" w:color="auto" w:fill="auto"/>
            <w:noWrap/>
            <w:vAlign w:val="center"/>
            <w:hideMark/>
          </w:tcPr>
          <w:p w14:paraId="7323BBC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BIOS:</w:t>
            </w:r>
          </w:p>
        </w:tc>
        <w:tc>
          <w:tcPr>
            <w:tcW w:w="1754" w:type="pct"/>
            <w:gridSpan w:val="2"/>
            <w:shd w:val="clear" w:color="auto" w:fill="auto"/>
            <w:vAlign w:val="center"/>
            <w:hideMark/>
          </w:tcPr>
          <w:p w14:paraId="3CE7C89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Zabezpečení heslem proti neoprávněnému přístupu na dvou úrovních administrátor/uživatel</w:t>
            </w:r>
          </w:p>
        </w:tc>
        <w:tc>
          <w:tcPr>
            <w:tcW w:w="702" w:type="pct"/>
            <w:gridSpan w:val="2"/>
            <w:shd w:val="clear" w:color="000000" w:fill="FFFF00"/>
            <w:vAlign w:val="center"/>
            <w:hideMark/>
          </w:tcPr>
          <w:p w14:paraId="23080AA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68E47F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C14A7D3" w14:textId="77777777" w:rsidTr="00EE22EE">
        <w:trPr>
          <w:gridAfter w:val="1"/>
          <w:wAfter w:w="6" w:type="pct"/>
          <w:trHeight w:val="600"/>
        </w:trPr>
        <w:tc>
          <w:tcPr>
            <w:tcW w:w="963" w:type="pct"/>
            <w:gridSpan w:val="2"/>
            <w:shd w:val="clear" w:color="auto" w:fill="auto"/>
            <w:noWrap/>
            <w:vAlign w:val="center"/>
            <w:hideMark/>
          </w:tcPr>
          <w:p w14:paraId="6C0BECD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089DE6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Možnost zabezpečení spuštění („</w:t>
            </w:r>
            <w:proofErr w:type="spellStart"/>
            <w:r w:rsidRPr="00EE22EE">
              <w:rPr>
                <w:rFonts w:ascii="Calibri" w:hAnsi="Calibri" w:cs="Calibri"/>
                <w:sz w:val="22"/>
                <w:szCs w:val="22"/>
              </w:rPr>
              <w:t>bootování</w:t>
            </w:r>
            <w:proofErr w:type="spellEnd"/>
            <w:r w:rsidRPr="00EE22EE">
              <w:rPr>
                <w:rFonts w:ascii="Calibri" w:hAnsi="Calibri" w:cs="Calibri"/>
                <w:sz w:val="22"/>
                <w:szCs w:val="22"/>
              </w:rPr>
              <w:t>“) heslem na dvou úrovních administrátor/uživatel</w:t>
            </w:r>
          </w:p>
        </w:tc>
        <w:tc>
          <w:tcPr>
            <w:tcW w:w="702" w:type="pct"/>
            <w:gridSpan w:val="2"/>
            <w:shd w:val="clear" w:color="000000" w:fill="FFFF00"/>
            <w:vAlign w:val="center"/>
            <w:hideMark/>
          </w:tcPr>
          <w:p w14:paraId="6426F23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26C9B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C80A211" w14:textId="77777777" w:rsidTr="00EE22EE">
        <w:trPr>
          <w:gridAfter w:val="1"/>
          <w:wAfter w:w="6" w:type="pct"/>
          <w:trHeight w:val="600"/>
        </w:trPr>
        <w:tc>
          <w:tcPr>
            <w:tcW w:w="963" w:type="pct"/>
            <w:gridSpan w:val="2"/>
            <w:shd w:val="clear" w:color="auto" w:fill="auto"/>
            <w:noWrap/>
            <w:vAlign w:val="center"/>
            <w:hideMark/>
          </w:tcPr>
          <w:p w14:paraId="3F7734A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B2BACD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359229C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3591B7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0B7235DA" w14:textId="77777777" w:rsidTr="00EE22EE">
        <w:trPr>
          <w:gridAfter w:val="1"/>
          <w:wAfter w:w="6" w:type="pct"/>
          <w:trHeight w:val="900"/>
        </w:trPr>
        <w:tc>
          <w:tcPr>
            <w:tcW w:w="963" w:type="pct"/>
            <w:gridSpan w:val="2"/>
            <w:shd w:val="clear" w:color="auto" w:fill="auto"/>
            <w:noWrap/>
            <w:vAlign w:val="center"/>
            <w:hideMark/>
          </w:tcPr>
          <w:p w14:paraId="7DD6323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D51C2E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Možnost zablokování vybraných zařízení a sběrnic tak, aby s nimi nemohl pracovat </w:t>
            </w:r>
            <w:r w:rsidRPr="00EE22EE">
              <w:rPr>
                <w:rFonts w:ascii="Calibri" w:hAnsi="Calibri" w:cs="Calibri"/>
                <w:sz w:val="22"/>
                <w:szCs w:val="22"/>
              </w:rPr>
              <w:lastRenderedPageBreak/>
              <w:t>operační systém (USB porty…)</w:t>
            </w:r>
          </w:p>
        </w:tc>
        <w:tc>
          <w:tcPr>
            <w:tcW w:w="702" w:type="pct"/>
            <w:gridSpan w:val="2"/>
            <w:shd w:val="clear" w:color="000000" w:fill="FFFF00"/>
            <w:vAlign w:val="center"/>
            <w:hideMark/>
          </w:tcPr>
          <w:p w14:paraId="64AFA84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1D7B61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D0E5900" w14:textId="77777777" w:rsidTr="00EE22EE">
        <w:trPr>
          <w:gridAfter w:val="1"/>
          <w:wAfter w:w="6" w:type="pct"/>
          <w:trHeight w:val="900"/>
        </w:trPr>
        <w:tc>
          <w:tcPr>
            <w:tcW w:w="963" w:type="pct"/>
            <w:gridSpan w:val="2"/>
            <w:shd w:val="clear" w:color="auto" w:fill="auto"/>
            <w:noWrap/>
            <w:vAlign w:val="center"/>
            <w:hideMark/>
          </w:tcPr>
          <w:p w14:paraId="3788B25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Zabezpečení:</w:t>
            </w:r>
          </w:p>
        </w:tc>
        <w:tc>
          <w:tcPr>
            <w:tcW w:w="1754" w:type="pct"/>
            <w:gridSpan w:val="2"/>
            <w:shd w:val="clear" w:color="auto" w:fill="auto"/>
            <w:vAlign w:val="center"/>
            <w:hideMark/>
          </w:tcPr>
          <w:p w14:paraId="122E1AF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Zabezpečení Technologie TPM 2.0 </w:t>
            </w:r>
            <w:proofErr w:type="spellStart"/>
            <w:r w:rsidRPr="00EE22EE">
              <w:rPr>
                <w:rFonts w:ascii="Calibri" w:hAnsi="Calibri" w:cs="Calibri"/>
                <w:sz w:val="22"/>
                <w:szCs w:val="22"/>
              </w:rPr>
              <w:t>chip</w:t>
            </w:r>
            <w:proofErr w:type="spellEnd"/>
            <w:r w:rsidRPr="00EE22EE">
              <w:rPr>
                <w:rFonts w:ascii="Calibri" w:hAnsi="Calibri" w:cs="Calibri"/>
                <w:sz w:val="22"/>
                <w:szCs w:val="22"/>
              </w:rPr>
              <w:t xml:space="preserve"> s certifikací TCG, příprava pro mechanické zabezpečení lankem se zámkem či případné jiné obdobné řešení</w:t>
            </w:r>
          </w:p>
        </w:tc>
        <w:tc>
          <w:tcPr>
            <w:tcW w:w="702" w:type="pct"/>
            <w:gridSpan w:val="2"/>
            <w:shd w:val="clear" w:color="000000" w:fill="FFFF00"/>
            <w:vAlign w:val="center"/>
            <w:hideMark/>
          </w:tcPr>
          <w:p w14:paraId="0DCCE5B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94BC7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4D04E0A" w14:textId="77777777" w:rsidTr="00EE22EE">
        <w:trPr>
          <w:gridAfter w:val="1"/>
          <w:wAfter w:w="6" w:type="pct"/>
          <w:trHeight w:val="600"/>
        </w:trPr>
        <w:tc>
          <w:tcPr>
            <w:tcW w:w="963" w:type="pct"/>
            <w:gridSpan w:val="2"/>
            <w:shd w:val="clear" w:color="auto" w:fill="auto"/>
            <w:noWrap/>
            <w:vAlign w:val="center"/>
            <w:hideMark/>
          </w:tcPr>
          <w:p w14:paraId="3A792AF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Ostatní:</w:t>
            </w:r>
          </w:p>
        </w:tc>
        <w:tc>
          <w:tcPr>
            <w:tcW w:w="1754" w:type="pct"/>
            <w:gridSpan w:val="2"/>
            <w:shd w:val="clear" w:color="auto" w:fill="auto"/>
            <w:vAlign w:val="center"/>
            <w:hideMark/>
          </w:tcPr>
          <w:p w14:paraId="5571468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75AA8C5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AD7D34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9F15E6F" w14:textId="77777777" w:rsidTr="00EE22EE">
        <w:trPr>
          <w:gridAfter w:val="1"/>
          <w:wAfter w:w="6" w:type="pct"/>
          <w:trHeight w:val="600"/>
        </w:trPr>
        <w:tc>
          <w:tcPr>
            <w:tcW w:w="963" w:type="pct"/>
            <w:gridSpan w:val="2"/>
            <w:shd w:val="clear" w:color="auto" w:fill="auto"/>
            <w:noWrap/>
            <w:vAlign w:val="center"/>
            <w:hideMark/>
          </w:tcPr>
          <w:p w14:paraId="364E9EE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133433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26A63E0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2A6F42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0347209" w14:textId="77777777" w:rsidTr="00EE22EE">
        <w:trPr>
          <w:gridAfter w:val="1"/>
          <w:wAfter w:w="6" w:type="pct"/>
          <w:trHeight w:val="600"/>
        </w:trPr>
        <w:tc>
          <w:tcPr>
            <w:tcW w:w="963" w:type="pct"/>
            <w:gridSpan w:val="2"/>
            <w:shd w:val="clear" w:color="auto" w:fill="auto"/>
            <w:noWrap/>
            <w:vAlign w:val="center"/>
            <w:hideMark/>
          </w:tcPr>
          <w:p w14:paraId="6BC0BDC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5C3EA73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6AA1839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141B11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60 měsíců</w:t>
            </w:r>
          </w:p>
        </w:tc>
      </w:tr>
      <w:tr w:rsidR="00CF1737" w:rsidRPr="00EE22EE" w14:paraId="17A5DB9C" w14:textId="77777777" w:rsidTr="00EE22EE">
        <w:trPr>
          <w:gridAfter w:val="1"/>
          <w:wAfter w:w="6" w:type="pct"/>
          <w:trHeight w:val="300"/>
        </w:trPr>
        <w:tc>
          <w:tcPr>
            <w:tcW w:w="963" w:type="pct"/>
            <w:gridSpan w:val="2"/>
            <w:shd w:val="clear" w:color="auto" w:fill="auto"/>
            <w:noWrap/>
            <w:vAlign w:val="center"/>
            <w:hideMark/>
          </w:tcPr>
          <w:p w14:paraId="5707AE9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CC0CEB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6BC6F46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9A2C6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36 měsíců</w:t>
            </w:r>
          </w:p>
        </w:tc>
      </w:tr>
      <w:tr w:rsidR="00CF1737" w:rsidRPr="00EE22EE" w14:paraId="6EC60906" w14:textId="77777777" w:rsidTr="00EE22EE">
        <w:trPr>
          <w:gridAfter w:val="1"/>
          <w:wAfter w:w="6" w:type="pct"/>
          <w:trHeight w:val="1200"/>
        </w:trPr>
        <w:tc>
          <w:tcPr>
            <w:tcW w:w="963" w:type="pct"/>
            <w:gridSpan w:val="2"/>
            <w:shd w:val="clear" w:color="auto" w:fill="auto"/>
            <w:noWrap/>
            <w:vAlign w:val="center"/>
            <w:hideMark/>
          </w:tcPr>
          <w:p w14:paraId="50E6BCF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3EED6DD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359C67F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C4E314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B3F6E86" w14:textId="77777777" w:rsidTr="00EE22EE">
        <w:trPr>
          <w:gridAfter w:val="1"/>
          <w:wAfter w:w="6" w:type="pct"/>
          <w:trHeight w:val="600"/>
        </w:trPr>
        <w:tc>
          <w:tcPr>
            <w:tcW w:w="963" w:type="pct"/>
            <w:gridSpan w:val="2"/>
            <w:shd w:val="clear" w:color="auto" w:fill="auto"/>
            <w:noWrap/>
            <w:vAlign w:val="center"/>
            <w:hideMark/>
          </w:tcPr>
          <w:p w14:paraId="3E5511E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09CCC5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A5733D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E6D897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2FA521F6" w14:textId="77777777" w:rsidTr="00EE22EE">
        <w:trPr>
          <w:gridAfter w:val="1"/>
          <w:wAfter w:w="6" w:type="pct"/>
          <w:trHeight w:val="900"/>
        </w:trPr>
        <w:tc>
          <w:tcPr>
            <w:tcW w:w="963" w:type="pct"/>
            <w:gridSpan w:val="2"/>
            <w:shd w:val="clear" w:color="auto" w:fill="auto"/>
            <w:noWrap/>
            <w:vAlign w:val="center"/>
            <w:hideMark/>
          </w:tcPr>
          <w:p w14:paraId="5B7FF1D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66E3CF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E25CAD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E35E4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132BE59D" w14:textId="77777777" w:rsidTr="00EE22EE">
        <w:trPr>
          <w:gridAfter w:val="1"/>
          <w:wAfter w:w="6" w:type="pct"/>
          <w:trHeight w:val="600"/>
        </w:trPr>
        <w:tc>
          <w:tcPr>
            <w:tcW w:w="963" w:type="pct"/>
            <w:gridSpan w:val="2"/>
            <w:shd w:val="clear" w:color="auto" w:fill="auto"/>
            <w:noWrap/>
            <w:vAlign w:val="center"/>
            <w:hideMark/>
          </w:tcPr>
          <w:p w14:paraId="6D14B58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E85E49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019F9D8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6ACC4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AD5E2B7" w14:textId="77777777" w:rsidTr="00EE22EE">
        <w:trPr>
          <w:gridAfter w:val="1"/>
          <w:wAfter w:w="6" w:type="pct"/>
          <w:trHeight w:val="615"/>
        </w:trPr>
        <w:tc>
          <w:tcPr>
            <w:tcW w:w="963" w:type="pct"/>
            <w:gridSpan w:val="2"/>
            <w:shd w:val="clear" w:color="auto" w:fill="auto"/>
            <w:noWrap/>
            <w:vAlign w:val="center"/>
            <w:hideMark/>
          </w:tcPr>
          <w:p w14:paraId="161475D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9FA006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Při výměně SSD či celého zařízení zůstává </w:t>
            </w:r>
            <w:r w:rsidRPr="00EE22EE">
              <w:rPr>
                <w:rFonts w:ascii="Calibri" w:hAnsi="Calibri" w:cs="Calibri"/>
                <w:sz w:val="22"/>
                <w:szCs w:val="22"/>
              </w:rPr>
              <w:lastRenderedPageBreak/>
              <w:t xml:space="preserve">původní SSD majetkem kupujícího (neodváží se)                                                                                                                                                                                  </w:t>
            </w:r>
          </w:p>
        </w:tc>
        <w:tc>
          <w:tcPr>
            <w:tcW w:w="702" w:type="pct"/>
            <w:gridSpan w:val="2"/>
            <w:shd w:val="clear" w:color="000000" w:fill="FFFF00"/>
            <w:vAlign w:val="center"/>
            <w:hideMark/>
          </w:tcPr>
          <w:p w14:paraId="76EEC2A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0ADE92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CF1E676" w14:textId="77777777" w:rsidTr="00EE22EE">
        <w:trPr>
          <w:gridBefore w:val="1"/>
          <w:wBefore w:w="6" w:type="pct"/>
          <w:trHeight w:val="300"/>
        </w:trPr>
        <w:tc>
          <w:tcPr>
            <w:tcW w:w="963" w:type="pct"/>
            <w:gridSpan w:val="2"/>
            <w:shd w:val="clear" w:color="auto" w:fill="auto"/>
            <w:noWrap/>
            <w:vAlign w:val="bottom"/>
            <w:hideMark/>
          </w:tcPr>
          <w:p w14:paraId="5FF76148" w14:textId="542E80AA" w:rsidR="00CF1737" w:rsidRPr="00EE22EE" w:rsidRDefault="00CF1737" w:rsidP="00CD1187">
            <w:pPr>
              <w:rPr>
                <w:rFonts w:ascii="Calibri" w:hAnsi="Calibri" w:cs="Calibri"/>
                <w:sz w:val="22"/>
                <w:szCs w:val="22"/>
              </w:rPr>
            </w:pPr>
            <w:r w:rsidRPr="00EE22EE">
              <w:rPr>
                <w:sz w:val="22"/>
                <w:szCs w:val="22"/>
              </w:rPr>
              <w:br w:type="page"/>
            </w:r>
          </w:p>
        </w:tc>
        <w:tc>
          <w:tcPr>
            <w:tcW w:w="1754" w:type="pct"/>
            <w:gridSpan w:val="2"/>
            <w:shd w:val="clear" w:color="auto" w:fill="auto"/>
            <w:noWrap/>
            <w:vAlign w:val="bottom"/>
            <w:hideMark/>
          </w:tcPr>
          <w:p w14:paraId="305C03B0" w14:textId="77777777" w:rsidR="00CF1737" w:rsidRPr="00EE22EE" w:rsidRDefault="00CF1737" w:rsidP="00CD1187">
            <w:pPr>
              <w:rPr>
                <w:sz w:val="22"/>
                <w:szCs w:val="22"/>
              </w:rPr>
            </w:pPr>
          </w:p>
        </w:tc>
        <w:tc>
          <w:tcPr>
            <w:tcW w:w="702" w:type="pct"/>
            <w:gridSpan w:val="2"/>
            <w:shd w:val="clear" w:color="auto" w:fill="auto"/>
            <w:noWrap/>
            <w:vAlign w:val="bottom"/>
            <w:hideMark/>
          </w:tcPr>
          <w:p w14:paraId="55064C6E" w14:textId="77777777" w:rsidR="00CF1737" w:rsidRPr="00EE22EE" w:rsidRDefault="00CF1737" w:rsidP="00CD1187">
            <w:pPr>
              <w:rPr>
                <w:sz w:val="22"/>
                <w:szCs w:val="22"/>
              </w:rPr>
            </w:pPr>
          </w:p>
        </w:tc>
        <w:tc>
          <w:tcPr>
            <w:tcW w:w="1575" w:type="pct"/>
            <w:gridSpan w:val="2"/>
            <w:shd w:val="clear" w:color="auto" w:fill="auto"/>
            <w:noWrap/>
            <w:vAlign w:val="bottom"/>
            <w:hideMark/>
          </w:tcPr>
          <w:p w14:paraId="6DAEFB77" w14:textId="77777777" w:rsidR="00CF1737" w:rsidRPr="00EE22EE" w:rsidRDefault="00CF1737" w:rsidP="00CD1187">
            <w:pPr>
              <w:rPr>
                <w:sz w:val="22"/>
                <w:szCs w:val="22"/>
              </w:rPr>
            </w:pPr>
          </w:p>
        </w:tc>
      </w:tr>
      <w:tr w:rsidR="00CF1737" w:rsidRPr="00EE22EE" w14:paraId="2CE7026D" w14:textId="77777777" w:rsidTr="00EE22EE">
        <w:trPr>
          <w:gridBefore w:val="1"/>
          <w:wBefore w:w="6" w:type="pct"/>
          <w:trHeight w:val="300"/>
        </w:trPr>
        <w:tc>
          <w:tcPr>
            <w:tcW w:w="2717" w:type="pct"/>
            <w:gridSpan w:val="4"/>
            <w:shd w:val="clear" w:color="000000" w:fill="99CCFF"/>
            <w:vAlign w:val="center"/>
            <w:hideMark/>
          </w:tcPr>
          <w:p w14:paraId="17231BCE"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Notebook L LTE</w:t>
            </w:r>
          </w:p>
        </w:tc>
        <w:tc>
          <w:tcPr>
            <w:tcW w:w="2277" w:type="pct"/>
            <w:gridSpan w:val="4"/>
            <w:shd w:val="clear" w:color="000000" w:fill="FFFF00"/>
            <w:vAlign w:val="center"/>
            <w:hideMark/>
          </w:tcPr>
          <w:p w14:paraId="38EE66B5" w14:textId="77777777" w:rsidR="00CF1737" w:rsidRPr="00EE22EE" w:rsidRDefault="00CF1737" w:rsidP="00CD1187">
            <w:pPr>
              <w:jc w:val="center"/>
              <w:rPr>
                <w:rFonts w:ascii="Calibri" w:hAnsi="Calibri" w:cs="Calibri"/>
                <w:b/>
                <w:bCs/>
                <w:sz w:val="22"/>
                <w:szCs w:val="22"/>
              </w:rPr>
            </w:pPr>
            <w:proofErr w:type="spellStart"/>
            <w:r w:rsidRPr="00EE22EE">
              <w:rPr>
                <w:rFonts w:ascii="Calibri" w:hAnsi="Calibri" w:cs="Calibri"/>
                <w:b/>
                <w:bCs/>
                <w:sz w:val="22"/>
                <w:szCs w:val="22"/>
              </w:rPr>
              <w:t>Lenovo</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ThinkPad</w:t>
            </w:r>
            <w:proofErr w:type="spellEnd"/>
            <w:r w:rsidRPr="00EE22EE">
              <w:rPr>
                <w:rFonts w:ascii="Calibri" w:hAnsi="Calibri" w:cs="Calibri"/>
                <w:b/>
                <w:bCs/>
                <w:sz w:val="22"/>
                <w:szCs w:val="22"/>
              </w:rPr>
              <w:t xml:space="preserve"> L16 Gen 2 AMD  21SD</w:t>
            </w:r>
          </w:p>
        </w:tc>
      </w:tr>
      <w:tr w:rsidR="00CF1737" w:rsidRPr="00EE22EE" w14:paraId="5691942E" w14:textId="77777777" w:rsidTr="00EE22EE">
        <w:trPr>
          <w:gridBefore w:val="1"/>
          <w:wBefore w:w="6" w:type="pct"/>
          <w:trHeight w:val="300"/>
        </w:trPr>
        <w:tc>
          <w:tcPr>
            <w:tcW w:w="963" w:type="pct"/>
            <w:gridSpan w:val="2"/>
            <w:shd w:val="clear" w:color="000000" w:fill="99CCFF"/>
            <w:vAlign w:val="center"/>
            <w:hideMark/>
          </w:tcPr>
          <w:p w14:paraId="3554CCD1"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114230C4"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vAlign w:val="center"/>
            <w:hideMark/>
          </w:tcPr>
          <w:p w14:paraId="33558394"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2A59D54"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3A48A21" w14:textId="77777777" w:rsidTr="00EE22EE">
        <w:trPr>
          <w:gridBefore w:val="1"/>
          <w:wBefore w:w="6" w:type="pct"/>
          <w:trHeight w:val="1500"/>
        </w:trPr>
        <w:tc>
          <w:tcPr>
            <w:tcW w:w="963" w:type="pct"/>
            <w:gridSpan w:val="2"/>
            <w:shd w:val="clear" w:color="auto" w:fill="auto"/>
            <w:vAlign w:val="center"/>
            <w:hideMark/>
          </w:tcPr>
          <w:p w14:paraId="29EE7B8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Konstrukční provedení:</w:t>
            </w:r>
          </w:p>
        </w:tc>
        <w:tc>
          <w:tcPr>
            <w:tcW w:w="1754" w:type="pct"/>
            <w:gridSpan w:val="2"/>
            <w:shd w:val="clear" w:color="auto" w:fill="auto"/>
            <w:hideMark/>
          </w:tcPr>
          <w:p w14:paraId="3D04F90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Šasi zpevněné konstrukce (kov, skelná </w:t>
            </w:r>
            <w:proofErr w:type="spellStart"/>
            <w:r w:rsidRPr="00EE22EE">
              <w:rPr>
                <w:rFonts w:ascii="Calibri" w:hAnsi="Calibri" w:cs="Calibri"/>
                <w:sz w:val="22"/>
                <w:szCs w:val="22"/>
              </w:rPr>
              <w:t>vlákna,karbon</w:t>
            </w:r>
            <w:proofErr w:type="spellEnd"/>
            <w:r w:rsidRPr="00EE22EE">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702" w:type="pct"/>
            <w:gridSpan w:val="2"/>
            <w:shd w:val="clear" w:color="000000" w:fill="FFFF00"/>
            <w:vAlign w:val="center"/>
            <w:hideMark/>
          </w:tcPr>
          <w:p w14:paraId="02D344D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E057D4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7813FD1D" w14:textId="77777777" w:rsidTr="00EE22EE">
        <w:trPr>
          <w:gridBefore w:val="1"/>
          <w:wBefore w:w="6" w:type="pct"/>
          <w:trHeight w:val="300"/>
        </w:trPr>
        <w:tc>
          <w:tcPr>
            <w:tcW w:w="963" w:type="pct"/>
            <w:gridSpan w:val="2"/>
            <w:shd w:val="clear" w:color="auto" w:fill="auto"/>
            <w:vAlign w:val="center"/>
            <w:hideMark/>
          </w:tcPr>
          <w:p w14:paraId="4A53E35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Barva:</w:t>
            </w:r>
          </w:p>
        </w:tc>
        <w:tc>
          <w:tcPr>
            <w:tcW w:w="1754" w:type="pct"/>
            <w:gridSpan w:val="2"/>
            <w:shd w:val="clear" w:color="auto" w:fill="auto"/>
            <w:vAlign w:val="center"/>
            <w:hideMark/>
          </w:tcPr>
          <w:p w14:paraId="0F4541C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702" w:type="pct"/>
            <w:gridSpan w:val="2"/>
            <w:shd w:val="clear" w:color="000000" w:fill="FFFF00"/>
            <w:vAlign w:val="center"/>
            <w:hideMark/>
          </w:tcPr>
          <w:p w14:paraId="6EF9E3A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9EA45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černá</w:t>
            </w:r>
          </w:p>
        </w:tc>
      </w:tr>
      <w:tr w:rsidR="00CF1737" w:rsidRPr="00EE22EE" w14:paraId="03D0230B" w14:textId="77777777" w:rsidTr="00EE22EE">
        <w:trPr>
          <w:gridBefore w:val="1"/>
          <w:wBefore w:w="6" w:type="pct"/>
          <w:trHeight w:val="600"/>
        </w:trPr>
        <w:tc>
          <w:tcPr>
            <w:tcW w:w="963" w:type="pct"/>
            <w:gridSpan w:val="2"/>
            <w:shd w:val="clear" w:color="auto" w:fill="auto"/>
            <w:vAlign w:val="center"/>
            <w:hideMark/>
          </w:tcPr>
          <w:p w14:paraId="31E23B5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Váha s baterií bez adaptéru:</w:t>
            </w:r>
          </w:p>
        </w:tc>
        <w:tc>
          <w:tcPr>
            <w:tcW w:w="1754" w:type="pct"/>
            <w:gridSpan w:val="2"/>
            <w:shd w:val="clear" w:color="auto" w:fill="auto"/>
            <w:vAlign w:val="center"/>
            <w:hideMark/>
          </w:tcPr>
          <w:p w14:paraId="4F0C6C7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Max. 2,00 kg v konfiguraci bez LTE a čtečky čipových karet</w:t>
            </w:r>
          </w:p>
        </w:tc>
        <w:tc>
          <w:tcPr>
            <w:tcW w:w="702" w:type="pct"/>
            <w:gridSpan w:val="2"/>
            <w:shd w:val="clear" w:color="000000" w:fill="FFFF00"/>
            <w:vAlign w:val="center"/>
            <w:hideMark/>
          </w:tcPr>
          <w:p w14:paraId="2AAA4A4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1F15ED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1,79 kg</w:t>
            </w:r>
          </w:p>
        </w:tc>
      </w:tr>
      <w:tr w:rsidR="00CF1737" w:rsidRPr="00EE22EE" w14:paraId="5F3E8D25" w14:textId="77777777" w:rsidTr="00EE22EE">
        <w:trPr>
          <w:gridBefore w:val="1"/>
          <w:wBefore w:w="6" w:type="pct"/>
          <w:trHeight w:val="600"/>
        </w:trPr>
        <w:tc>
          <w:tcPr>
            <w:tcW w:w="963" w:type="pct"/>
            <w:gridSpan w:val="2"/>
            <w:shd w:val="clear" w:color="auto" w:fill="auto"/>
            <w:vAlign w:val="center"/>
            <w:hideMark/>
          </w:tcPr>
          <w:p w14:paraId="62DD14A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Procesor:</w:t>
            </w:r>
          </w:p>
        </w:tc>
        <w:tc>
          <w:tcPr>
            <w:tcW w:w="1754" w:type="pct"/>
            <w:gridSpan w:val="2"/>
            <w:shd w:val="clear" w:color="auto" w:fill="auto"/>
            <w:vAlign w:val="center"/>
            <w:hideMark/>
          </w:tcPr>
          <w:p w14:paraId="566EBC6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702" w:type="pct"/>
            <w:gridSpan w:val="2"/>
            <w:shd w:val="clear" w:color="000000" w:fill="FFFF00"/>
            <w:vAlign w:val="center"/>
            <w:hideMark/>
          </w:tcPr>
          <w:p w14:paraId="713DFAC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1C9A151"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 xml:space="preserve">AMD </w:t>
            </w:r>
            <w:proofErr w:type="spellStart"/>
            <w:r w:rsidRPr="00EE22EE">
              <w:rPr>
                <w:rFonts w:ascii="Calibri" w:hAnsi="Calibri" w:cs="Calibri"/>
                <w:b/>
                <w:bCs/>
                <w:sz w:val="22"/>
                <w:szCs w:val="22"/>
              </w:rPr>
              <w:t>Ryzen</w:t>
            </w:r>
            <w:proofErr w:type="spellEnd"/>
            <w:r w:rsidRPr="00EE22EE">
              <w:rPr>
                <w:rFonts w:ascii="Calibri" w:hAnsi="Calibri" w:cs="Calibri"/>
                <w:b/>
                <w:bCs/>
                <w:sz w:val="22"/>
                <w:szCs w:val="22"/>
              </w:rPr>
              <w:t>™ 5 PRO 230   20300 bodů</w:t>
            </w:r>
          </w:p>
        </w:tc>
      </w:tr>
      <w:tr w:rsidR="00CF1737" w:rsidRPr="00EE22EE" w14:paraId="720C9D87" w14:textId="77777777" w:rsidTr="00EE22EE">
        <w:trPr>
          <w:gridBefore w:val="1"/>
          <w:wBefore w:w="6" w:type="pct"/>
          <w:trHeight w:val="900"/>
        </w:trPr>
        <w:tc>
          <w:tcPr>
            <w:tcW w:w="963" w:type="pct"/>
            <w:gridSpan w:val="2"/>
            <w:shd w:val="clear" w:color="auto" w:fill="auto"/>
            <w:noWrap/>
            <w:vAlign w:val="center"/>
            <w:hideMark/>
          </w:tcPr>
          <w:p w14:paraId="7DB9B3D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835DC9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702" w:type="pct"/>
            <w:gridSpan w:val="2"/>
            <w:shd w:val="clear" w:color="000000" w:fill="FFFF00"/>
            <w:vAlign w:val="center"/>
            <w:hideMark/>
          </w:tcPr>
          <w:p w14:paraId="255C1C1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AD8D2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038C099" w14:textId="77777777" w:rsidTr="00EE22EE">
        <w:trPr>
          <w:gridBefore w:val="1"/>
          <w:wBefore w:w="6" w:type="pct"/>
          <w:trHeight w:val="300"/>
        </w:trPr>
        <w:tc>
          <w:tcPr>
            <w:tcW w:w="963" w:type="pct"/>
            <w:gridSpan w:val="2"/>
            <w:shd w:val="clear" w:color="auto" w:fill="auto"/>
            <w:vAlign w:val="center"/>
            <w:hideMark/>
          </w:tcPr>
          <w:p w14:paraId="6904431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Operační paměť:</w:t>
            </w:r>
          </w:p>
        </w:tc>
        <w:tc>
          <w:tcPr>
            <w:tcW w:w="1754" w:type="pct"/>
            <w:gridSpan w:val="2"/>
            <w:shd w:val="clear" w:color="000000" w:fill="FFFFFF"/>
            <w:vAlign w:val="center"/>
            <w:hideMark/>
          </w:tcPr>
          <w:p w14:paraId="638FD87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16 GB DDR5</w:t>
            </w:r>
          </w:p>
        </w:tc>
        <w:tc>
          <w:tcPr>
            <w:tcW w:w="702" w:type="pct"/>
            <w:gridSpan w:val="2"/>
            <w:shd w:val="clear" w:color="000000" w:fill="FFFF00"/>
            <w:vAlign w:val="center"/>
            <w:hideMark/>
          </w:tcPr>
          <w:p w14:paraId="207170F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B0815C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08CD144F" w14:textId="77777777" w:rsidTr="00EE22EE">
        <w:trPr>
          <w:gridBefore w:val="1"/>
          <w:wBefore w:w="6" w:type="pct"/>
          <w:trHeight w:val="300"/>
        </w:trPr>
        <w:tc>
          <w:tcPr>
            <w:tcW w:w="963" w:type="pct"/>
            <w:gridSpan w:val="2"/>
            <w:shd w:val="clear" w:color="auto" w:fill="auto"/>
            <w:vAlign w:val="center"/>
            <w:hideMark/>
          </w:tcPr>
          <w:p w14:paraId="5C417BB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5734A01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Možnost rozšířit alespoň na 32 GB RAM</w:t>
            </w:r>
          </w:p>
        </w:tc>
        <w:tc>
          <w:tcPr>
            <w:tcW w:w="702" w:type="pct"/>
            <w:gridSpan w:val="2"/>
            <w:shd w:val="clear" w:color="000000" w:fill="FFFF00"/>
            <w:vAlign w:val="center"/>
            <w:hideMark/>
          </w:tcPr>
          <w:p w14:paraId="18EE15B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C4611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289E4651" w14:textId="77777777" w:rsidTr="00EE22EE">
        <w:trPr>
          <w:gridBefore w:val="1"/>
          <w:wBefore w:w="6" w:type="pct"/>
          <w:trHeight w:val="300"/>
        </w:trPr>
        <w:tc>
          <w:tcPr>
            <w:tcW w:w="963" w:type="pct"/>
            <w:gridSpan w:val="2"/>
            <w:shd w:val="clear" w:color="auto" w:fill="auto"/>
            <w:vAlign w:val="center"/>
            <w:hideMark/>
          </w:tcPr>
          <w:p w14:paraId="3E90DE9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Pevný disk:</w:t>
            </w:r>
          </w:p>
        </w:tc>
        <w:tc>
          <w:tcPr>
            <w:tcW w:w="1754" w:type="pct"/>
            <w:gridSpan w:val="2"/>
            <w:shd w:val="clear" w:color="auto" w:fill="auto"/>
            <w:vAlign w:val="center"/>
            <w:hideMark/>
          </w:tcPr>
          <w:p w14:paraId="56B7F53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702" w:type="pct"/>
            <w:gridSpan w:val="2"/>
            <w:shd w:val="clear" w:color="000000" w:fill="FFFF00"/>
            <w:vAlign w:val="center"/>
            <w:hideMark/>
          </w:tcPr>
          <w:p w14:paraId="6A46797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CADF50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66304531" w14:textId="77777777" w:rsidTr="00EE22EE">
        <w:trPr>
          <w:gridBefore w:val="1"/>
          <w:wBefore w:w="6" w:type="pct"/>
          <w:trHeight w:val="300"/>
        </w:trPr>
        <w:tc>
          <w:tcPr>
            <w:tcW w:w="963" w:type="pct"/>
            <w:gridSpan w:val="2"/>
            <w:shd w:val="clear" w:color="auto" w:fill="auto"/>
            <w:vAlign w:val="center"/>
            <w:hideMark/>
          </w:tcPr>
          <w:p w14:paraId="5AFC686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03EA64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Rychlost čtení / zápis min. 2000 MB/s</w:t>
            </w:r>
          </w:p>
        </w:tc>
        <w:tc>
          <w:tcPr>
            <w:tcW w:w="702" w:type="pct"/>
            <w:gridSpan w:val="2"/>
            <w:shd w:val="clear" w:color="000000" w:fill="FFFF00"/>
            <w:vAlign w:val="center"/>
            <w:hideMark/>
          </w:tcPr>
          <w:p w14:paraId="1E7E416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CA08C3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1FB922E" w14:textId="77777777" w:rsidTr="00EE22EE">
        <w:trPr>
          <w:gridBefore w:val="1"/>
          <w:wBefore w:w="6" w:type="pct"/>
          <w:trHeight w:val="600"/>
        </w:trPr>
        <w:tc>
          <w:tcPr>
            <w:tcW w:w="963" w:type="pct"/>
            <w:gridSpan w:val="2"/>
            <w:shd w:val="clear" w:color="auto" w:fill="auto"/>
            <w:vAlign w:val="center"/>
            <w:hideMark/>
          </w:tcPr>
          <w:p w14:paraId="64DB449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Display:</w:t>
            </w:r>
          </w:p>
        </w:tc>
        <w:tc>
          <w:tcPr>
            <w:tcW w:w="1754" w:type="pct"/>
            <w:gridSpan w:val="2"/>
            <w:shd w:val="clear" w:color="auto" w:fill="auto"/>
            <w:vAlign w:val="center"/>
            <w:hideMark/>
          </w:tcPr>
          <w:p w14:paraId="4AE31BE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Úhlopříčka v rozmezí 15,0“ - 16,0“, nativní rozlišení 1920x1080 nebo 1920 x 1200</w:t>
            </w:r>
          </w:p>
        </w:tc>
        <w:tc>
          <w:tcPr>
            <w:tcW w:w="702" w:type="pct"/>
            <w:gridSpan w:val="2"/>
            <w:shd w:val="clear" w:color="000000" w:fill="FFFF00"/>
            <w:vAlign w:val="center"/>
            <w:hideMark/>
          </w:tcPr>
          <w:p w14:paraId="05B1B4C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D71CE1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16" WUXGA (1920 x 1200)</w:t>
            </w:r>
          </w:p>
        </w:tc>
      </w:tr>
      <w:tr w:rsidR="00CF1737" w:rsidRPr="00EE22EE" w14:paraId="1D23C2EF" w14:textId="77777777" w:rsidTr="00EE22EE">
        <w:trPr>
          <w:gridBefore w:val="1"/>
          <w:wBefore w:w="6" w:type="pct"/>
          <w:trHeight w:val="300"/>
        </w:trPr>
        <w:tc>
          <w:tcPr>
            <w:tcW w:w="963" w:type="pct"/>
            <w:gridSpan w:val="2"/>
            <w:shd w:val="clear" w:color="auto" w:fill="auto"/>
            <w:vAlign w:val="center"/>
            <w:hideMark/>
          </w:tcPr>
          <w:p w14:paraId="0B23E26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AB14E4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LED podsvícení, antireflexní,  matný, min. 300 </w:t>
            </w:r>
            <w:proofErr w:type="spellStart"/>
            <w:r w:rsidRPr="00EE22EE">
              <w:rPr>
                <w:rFonts w:ascii="Calibri" w:hAnsi="Calibri" w:cs="Calibri"/>
                <w:sz w:val="22"/>
                <w:szCs w:val="22"/>
              </w:rPr>
              <w:t>nits</w:t>
            </w:r>
            <w:proofErr w:type="spellEnd"/>
          </w:p>
        </w:tc>
        <w:tc>
          <w:tcPr>
            <w:tcW w:w="702" w:type="pct"/>
            <w:gridSpan w:val="2"/>
            <w:shd w:val="clear" w:color="000000" w:fill="FFFF00"/>
            <w:vAlign w:val="center"/>
            <w:hideMark/>
          </w:tcPr>
          <w:p w14:paraId="7F14D0D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C9D647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A86B6A5" w14:textId="77777777" w:rsidTr="00EE22EE">
        <w:trPr>
          <w:gridBefore w:val="1"/>
          <w:wBefore w:w="6" w:type="pct"/>
          <w:trHeight w:val="600"/>
        </w:trPr>
        <w:tc>
          <w:tcPr>
            <w:tcW w:w="963" w:type="pct"/>
            <w:gridSpan w:val="2"/>
            <w:shd w:val="clear" w:color="auto" w:fill="auto"/>
            <w:vAlign w:val="center"/>
            <w:hideMark/>
          </w:tcPr>
          <w:p w14:paraId="7FFA09E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Integrovaná čtečka otisku prstů</w:t>
            </w:r>
          </w:p>
        </w:tc>
        <w:tc>
          <w:tcPr>
            <w:tcW w:w="1754" w:type="pct"/>
            <w:gridSpan w:val="2"/>
            <w:shd w:val="clear" w:color="auto" w:fill="auto"/>
            <w:vAlign w:val="center"/>
            <w:hideMark/>
          </w:tcPr>
          <w:p w14:paraId="365B2D9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Integrovaná čtečka otisku prstů pro biometrické přihlášení </w:t>
            </w:r>
          </w:p>
        </w:tc>
        <w:tc>
          <w:tcPr>
            <w:tcW w:w="702" w:type="pct"/>
            <w:gridSpan w:val="2"/>
            <w:shd w:val="clear" w:color="000000" w:fill="FFFF00"/>
            <w:vAlign w:val="center"/>
            <w:hideMark/>
          </w:tcPr>
          <w:p w14:paraId="62F12D7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969CA6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760B2E2" w14:textId="77777777" w:rsidTr="00EE22EE">
        <w:trPr>
          <w:gridBefore w:val="1"/>
          <w:wBefore w:w="6" w:type="pct"/>
          <w:trHeight w:val="300"/>
        </w:trPr>
        <w:tc>
          <w:tcPr>
            <w:tcW w:w="963" w:type="pct"/>
            <w:gridSpan w:val="2"/>
            <w:shd w:val="clear" w:color="auto" w:fill="auto"/>
            <w:vAlign w:val="center"/>
            <w:hideMark/>
          </w:tcPr>
          <w:p w14:paraId="2D19C0F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vAlign w:val="center"/>
            <w:hideMark/>
          </w:tcPr>
          <w:p w14:paraId="500D9D1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Podpora Windows Hello</w:t>
            </w:r>
          </w:p>
        </w:tc>
        <w:tc>
          <w:tcPr>
            <w:tcW w:w="702" w:type="pct"/>
            <w:gridSpan w:val="2"/>
            <w:shd w:val="clear" w:color="000000" w:fill="FFFF00"/>
            <w:vAlign w:val="center"/>
            <w:hideMark/>
          </w:tcPr>
          <w:p w14:paraId="354FC2B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ED8DA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61C07FD" w14:textId="77777777" w:rsidTr="00EE22EE">
        <w:trPr>
          <w:gridBefore w:val="1"/>
          <w:wBefore w:w="6" w:type="pct"/>
          <w:trHeight w:val="600"/>
        </w:trPr>
        <w:tc>
          <w:tcPr>
            <w:tcW w:w="963" w:type="pct"/>
            <w:gridSpan w:val="2"/>
            <w:shd w:val="clear" w:color="auto" w:fill="auto"/>
            <w:vAlign w:val="center"/>
            <w:hideMark/>
          </w:tcPr>
          <w:p w14:paraId="03BB792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Grafická karta:</w:t>
            </w:r>
          </w:p>
        </w:tc>
        <w:tc>
          <w:tcPr>
            <w:tcW w:w="1754" w:type="pct"/>
            <w:gridSpan w:val="2"/>
            <w:shd w:val="clear" w:color="auto" w:fill="auto"/>
            <w:vAlign w:val="center"/>
            <w:hideMark/>
          </w:tcPr>
          <w:p w14:paraId="4A24442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t>vícemonitorové</w:t>
            </w:r>
            <w:proofErr w:type="spellEnd"/>
            <w:r w:rsidRPr="00EE22EE">
              <w:rPr>
                <w:rFonts w:ascii="Calibri" w:hAnsi="Calibri" w:cs="Calibri"/>
                <w:sz w:val="22"/>
                <w:szCs w:val="22"/>
              </w:rPr>
              <w:t xml:space="preserve"> zobrazení, podpora min. 4K@60Hz</w:t>
            </w:r>
          </w:p>
        </w:tc>
        <w:tc>
          <w:tcPr>
            <w:tcW w:w="702" w:type="pct"/>
            <w:gridSpan w:val="2"/>
            <w:shd w:val="clear" w:color="000000" w:fill="FFFF00"/>
            <w:vAlign w:val="center"/>
            <w:hideMark/>
          </w:tcPr>
          <w:p w14:paraId="6C569A3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668C2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12D5609F" w14:textId="77777777" w:rsidTr="00EE22EE">
        <w:trPr>
          <w:gridBefore w:val="1"/>
          <w:wBefore w:w="6" w:type="pct"/>
          <w:trHeight w:val="600"/>
        </w:trPr>
        <w:tc>
          <w:tcPr>
            <w:tcW w:w="963" w:type="pct"/>
            <w:gridSpan w:val="2"/>
            <w:shd w:val="clear" w:color="auto" w:fill="auto"/>
            <w:vAlign w:val="center"/>
            <w:hideMark/>
          </w:tcPr>
          <w:p w14:paraId="5C6B61D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Zvuková karta</w:t>
            </w:r>
          </w:p>
        </w:tc>
        <w:tc>
          <w:tcPr>
            <w:tcW w:w="1754" w:type="pct"/>
            <w:gridSpan w:val="2"/>
            <w:shd w:val="clear" w:color="auto" w:fill="auto"/>
            <w:vAlign w:val="center"/>
            <w:hideMark/>
          </w:tcPr>
          <w:p w14:paraId="1E95EC7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Integrovaná , integrovaný mikrofon a integrované reproduktory</w:t>
            </w:r>
          </w:p>
        </w:tc>
        <w:tc>
          <w:tcPr>
            <w:tcW w:w="702" w:type="pct"/>
            <w:gridSpan w:val="2"/>
            <w:shd w:val="clear" w:color="000000" w:fill="FFFF00"/>
            <w:vAlign w:val="center"/>
            <w:hideMark/>
          </w:tcPr>
          <w:p w14:paraId="789C9BB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B0FA90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7DCB8A3" w14:textId="77777777" w:rsidTr="00EE22EE">
        <w:trPr>
          <w:gridBefore w:val="1"/>
          <w:wBefore w:w="6" w:type="pct"/>
          <w:trHeight w:val="1800"/>
        </w:trPr>
        <w:tc>
          <w:tcPr>
            <w:tcW w:w="963" w:type="pct"/>
            <w:gridSpan w:val="2"/>
            <w:shd w:val="clear" w:color="auto" w:fill="auto"/>
            <w:vAlign w:val="center"/>
            <w:hideMark/>
          </w:tcPr>
          <w:p w14:paraId="1EE861C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Typ a počet rozhraní</w:t>
            </w:r>
          </w:p>
        </w:tc>
        <w:tc>
          <w:tcPr>
            <w:tcW w:w="1754" w:type="pct"/>
            <w:gridSpan w:val="2"/>
            <w:shd w:val="clear" w:color="auto" w:fill="auto"/>
            <w:vAlign w:val="center"/>
            <w:hideMark/>
          </w:tcPr>
          <w:p w14:paraId="53FB8A4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702" w:type="pct"/>
            <w:gridSpan w:val="2"/>
            <w:shd w:val="clear" w:color="000000" w:fill="FFFF00"/>
            <w:vAlign w:val="center"/>
            <w:hideMark/>
          </w:tcPr>
          <w:p w14:paraId="73F472B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E308FE"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1.4a</w:t>
            </w:r>
          </w:p>
        </w:tc>
      </w:tr>
      <w:tr w:rsidR="00CF1737" w:rsidRPr="00EE22EE" w14:paraId="43FCE9AA" w14:textId="77777777" w:rsidTr="00EE22EE">
        <w:trPr>
          <w:gridBefore w:val="1"/>
          <w:wBefore w:w="6" w:type="pct"/>
          <w:trHeight w:val="600"/>
        </w:trPr>
        <w:tc>
          <w:tcPr>
            <w:tcW w:w="963" w:type="pct"/>
            <w:gridSpan w:val="2"/>
            <w:shd w:val="clear" w:color="auto" w:fill="auto"/>
            <w:vAlign w:val="center"/>
            <w:hideMark/>
          </w:tcPr>
          <w:p w14:paraId="29A4202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8734BD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1x digitální konektor HDMI, podpora min. 4K@60Hz</w:t>
            </w:r>
          </w:p>
        </w:tc>
        <w:tc>
          <w:tcPr>
            <w:tcW w:w="702" w:type="pct"/>
            <w:gridSpan w:val="2"/>
            <w:shd w:val="clear" w:color="000000" w:fill="FFFF00"/>
            <w:vAlign w:val="center"/>
            <w:hideMark/>
          </w:tcPr>
          <w:p w14:paraId="1A30793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50A779E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4DACC9A4" w14:textId="77777777" w:rsidTr="00EE22EE">
        <w:trPr>
          <w:gridBefore w:val="1"/>
          <w:wBefore w:w="6" w:type="pct"/>
          <w:trHeight w:val="2700"/>
        </w:trPr>
        <w:tc>
          <w:tcPr>
            <w:tcW w:w="963" w:type="pct"/>
            <w:gridSpan w:val="2"/>
            <w:shd w:val="clear" w:color="auto" w:fill="auto"/>
            <w:vAlign w:val="center"/>
            <w:hideMark/>
          </w:tcPr>
          <w:p w14:paraId="589CE89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692B2E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r w:rsidRPr="00EE22EE">
              <w:rPr>
                <w:rFonts w:ascii="Calibri" w:hAnsi="Calibri" w:cs="Calibri"/>
                <w:sz w:val="22"/>
                <w:szCs w:val="22"/>
              </w:rPr>
              <w:t>správy.Totéž</w:t>
            </w:r>
            <w:proofErr w:type="spellEnd"/>
            <w:r w:rsidRPr="00EE22EE">
              <w:rPr>
                <w:rFonts w:ascii="Calibri" w:hAnsi="Calibri" w:cs="Calibri"/>
                <w:sz w:val="22"/>
                <w:szCs w:val="22"/>
              </w:rPr>
              <w:t xml:space="preserve"> je požadováno v případě připojení prostřednictvím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14E72D6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3C5933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Ethernet</w:t>
            </w:r>
            <w:proofErr w:type="spellEnd"/>
            <w:r w:rsidRPr="00EE22EE">
              <w:rPr>
                <w:rFonts w:ascii="Calibri" w:hAnsi="Calibri" w:cs="Calibri"/>
                <w:sz w:val="22"/>
                <w:szCs w:val="22"/>
              </w:rPr>
              <w:t xml:space="preserve"> (RJ-45)</w:t>
            </w:r>
          </w:p>
        </w:tc>
      </w:tr>
      <w:tr w:rsidR="00CF1737" w:rsidRPr="00EE22EE" w14:paraId="4D3B0B89" w14:textId="77777777" w:rsidTr="00EE22EE">
        <w:trPr>
          <w:gridBefore w:val="1"/>
          <w:wBefore w:w="6" w:type="pct"/>
          <w:trHeight w:val="300"/>
        </w:trPr>
        <w:tc>
          <w:tcPr>
            <w:tcW w:w="963" w:type="pct"/>
            <w:gridSpan w:val="2"/>
            <w:shd w:val="clear" w:color="auto" w:fill="auto"/>
            <w:vAlign w:val="center"/>
            <w:hideMark/>
          </w:tcPr>
          <w:p w14:paraId="78C088A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D47FE2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Bluetooth</w:t>
            </w:r>
            <w:proofErr w:type="spellEnd"/>
            <w:r w:rsidRPr="00EE22EE">
              <w:rPr>
                <w:rFonts w:ascii="Calibri" w:hAnsi="Calibri" w:cs="Calibri"/>
                <w:sz w:val="22"/>
                <w:szCs w:val="22"/>
              </w:rPr>
              <w:t xml:space="preserve"> min. 5.2, interní</w:t>
            </w:r>
          </w:p>
        </w:tc>
        <w:tc>
          <w:tcPr>
            <w:tcW w:w="702" w:type="pct"/>
            <w:gridSpan w:val="2"/>
            <w:shd w:val="clear" w:color="000000" w:fill="FFFF00"/>
            <w:vAlign w:val="center"/>
            <w:hideMark/>
          </w:tcPr>
          <w:p w14:paraId="1DED3B7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10FFBC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9350AEF" w14:textId="77777777" w:rsidTr="00EE22EE">
        <w:trPr>
          <w:gridBefore w:val="1"/>
          <w:wBefore w:w="6" w:type="pct"/>
          <w:trHeight w:val="300"/>
        </w:trPr>
        <w:tc>
          <w:tcPr>
            <w:tcW w:w="963" w:type="pct"/>
            <w:gridSpan w:val="2"/>
            <w:shd w:val="clear" w:color="auto" w:fill="auto"/>
            <w:vAlign w:val="center"/>
            <w:hideMark/>
          </w:tcPr>
          <w:p w14:paraId="6D36657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ADFE9F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6e), interní</w:t>
            </w:r>
          </w:p>
        </w:tc>
        <w:tc>
          <w:tcPr>
            <w:tcW w:w="702" w:type="pct"/>
            <w:gridSpan w:val="2"/>
            <w:shd w:val="clear" w:color="000000" w:fill="FFFF00"/>
            <w:vAlign w:val="center"/>
            <w:hideMark/>
          </w:tcPr>
          <w:p w14:paraId="5B1E765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AE3BB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089AB8AD" w14:textId="77777777" w:rsidTr="00EE22EE">
        <w:trPr>
          <w:gridBefore w:val="1"/>
          <w:wBefore w:w="6" w:type="pct"/>
          <w:trHeight w:val="900"/>
        </w:trPr>
        <w:tc>
          <w:tcPr>
            <w:tcW w:w="963" w:type="pct"/>
            <w:gridSpan w:val="2"/>
            <w:shd w:val="clear" w:color="auto" w:fill="auto"/>
            <w:vAlign w:val="center"/>
            <w:hideMark/>
          </w:tcPr>
          <w:p w14:paraId="12F1428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C92D8E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modem 4G LTE podporující frekvence využívané pro LTE v ČR, interní, uživatelsky vyměnitelná SIM karta </w:t>
            </w:r>
            <w:r w:rsidRPr="00EE22EE">
              <w:rPr>
                <w:rFonts w:ascii="Calibri" w:hAnsi="Calibri" w:cs="Calibri"/>
                <w:sz w:val="22"/>
                <w:szCs w:val="22"/>
              </w:rPr>
              <w:lastRenderedPageBreak/>
              <w:t xml:space="preserve">bez použití </w:t>
            </w:r>
            <w:proofErr w:type="spellStart"/>
            <w:r w:rsidRPr="00EE22EE">
              <w:rPr>
                <w:rFonts w:ascii="Calibri" w:hAnsi="Calibri" w:cs="Calibri"/>
                <w:sz w:val="22"/>
                <w:szCs w:val="22"/>
              </w:rPr>
              <w:t>nařadí</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kanc</w:t>
            </w:r>
            <w:proofErr w:type="spellEnd"/>
            <w:r w:rsidRPr="00EE22EE">
              <w:rPr>
                <w:rFonts w:ascii="Calibri" w:hAnsi="Calibri" w:cs="Calibri"/>
                <w:sz w:val="22"/>
                <w:szCs w:val="22"/>
              </w:rPr>
              <w:t xml:space="preserve">. sponka přijatelná), příp. </w:t>
            </w:r>
            <w:proofErr w:type="spellStart"/>
            <w:r w:rsidRPr="00EE22EE">
              <w:rPr>
                <w:rFonts w:ascii="Calibri" w:hAnsi="Calibri" w:cs="Calibri"/>
                <w:sz w:val="22"/>
                <w:szCs w:val="22"/>
              </w:rPr>
              <w:t>eSIM</w:t>
            </w:r>
            <w:proofErr w:type="spellEnd"/>
          </w:p>
        </w:tc>
        <w:tc>
          <w:tcPr>
            <w:tcW w:w="702" w:type="pct"/>
            <w:gridSpan w:val="2"/>
            <w:shd w:val="clear" w:color="000000" w:fill="FFFF00"/>
            <w:vAlign w:val="center"/>
            <w:hideMark/>
          </w:tcPr>
          <w:p w14:paraId="3897691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3A83F8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F5DBF5F" w14:textId="77777777" w:rsidTr="00EE22EE">
        <w:trPr>
          <w:gridBefore w:val="1"/>
          <w:wBefore w:w="6" w:type="pct"/>
          <w:trHeight w:val="600"/>
        </w:trPr>
        <w:tc>
          <w:tcPr>
            <w:tcW w:w="963" w:type="pct"/>
            <w:gridSpan w:val="2"/>
            <w:shd w:val="clear" w:color="auto" w:fill="auto"/>
            <w:vAlign w:val="center"/>
            <w:hideMark/>
          </w:tcPr>
          <w:p w14:paraId="32AB7E0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000000" w:fill="FFFFFF"/>
            <w:vAlign w:val="center"/>
            <w:hideMark/>
          </w:tcPr>
          <w:p w14:paraId="780E4FF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702" w:type="pct"/>
            <w:gridSpan w:val="2"/>
            <w:shd w:val="clear" w:color="000000" w:fill="FFFF00"/>
            <w:vAlign w:val="center"/>
            <w:hideMark/>
          </w:tcPr>
          <w:p w14:paraId="581FBCB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983CB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2028B95" w14:textId="77777777" w:rsidTr="00EE22EE">
        <w:trPr>
          <w:gridBefore w:val="1"/>
          <w:wBefore w:w="6" w:type="pct"/>
          <w:trHeight w:val="900"/>
        </w:trPr>
        <w:tc>
          <w:tcPr>
            <w:tcW w:w="963" w:type="pct"/>
            <w:gridSpan w:val="2"/>
            <w:shd w:val="clear" w:color="auto" w:fill="auto"/>
            <w:vAlign w:val="center"/>
            <w:hideMark/>
          </w:tcPr>
          <w:p w14:paraId="7A83949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4E9945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702" w:type="pct"/>
            <w:gridSpan w:val="2"/>
            <w:shd w:val="clear" w:color="000000" w:fill="FFFF00"/>
            <w:vAlign w:val="center"/>
            <w:hideMark/>
          </w:tcPr>
          <w:p w14:paraId="2FEDB6B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D863DE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Headphone</w:t>
            </w:r>
            <w:proofErr w:type="spellEnd"/>
            <w:r w:rsidRPr="00EE22EE">
              <w:rPr>
                <w:rFonts w:ascii="Calibri" w:hAnsi="Calibri" w:cs="Calibri"/>
                <w:sz w:val="22"/>
                <w:szCs w:val="22"/>
              </w:rPr>
              <w:t xml:space="preserve"> / </w:t>
            </w:r>
            <w:proofErr w:type="spellStart"/>
            <w:r w:rsidRPr="00EE22EE">
              <w:rPr>
                <w:rFonts w:ascii="Calibri" w:hAnsi="Calibri" w:cs="Calibri"/>
                <w:sz w:val="22"/>
                <w:szCs w:val="22"/>
              </w:rPr>
              <w:t>microphone</w:t>
            </w:r>
            <w:proofErr w:type="spellEnd"/>
            <w:r w:rsidRPr="00EE22EE">
              <w:rPr>
                <w:rFonts w:ascii="Calibri" w:hAnsi="Calibri" w:cs="Calibri"/>
                <w:sz w:val="22"/>
                <w:szCs w:val="22"/>
              </w:rPr>
              <w:t xml:space="preserve"> combo </w:t>
            </w:r>
            <w:proofErr w:type="spellStart"/>
            <w:r w:rsidRPr="00EE22EE">
              <w:rPr>
                <w:rFonts w:ascii="Calibri" w:hAnsi="Calibri" w:cs="Calibri"/>
                <w:sz w:val="22"/>
                <w:szCs w:val="22"/>
              </w:rPr>
              <w:t>jack</w:t>
            </w:r>
            <w:proofErr w:type="spellEnd"/>
            <w:r w:rsidRPr="00EE22EE">
              <w:rPr>
                <w:rFonts w:ascii="Calibri" w:hAnsi="Calibri" w:cs="Calibri"/>
                <w:sz w:val="22"/>
                <w:szCs w:val="22"/>
              </w:rPr>
              <w:t xml:space="preserve"> (3.5mm)</w:t>
            </w:r>
          </w:p>
        </w:tc>
      </w:tr>
      <w:tr w:rsidR="00CF1737" w:rsidRPr="00EE22EE" w14:paraId="34AF5564" w14:textId="77777777" w:rsidTr="00EE22EE">
        <w:trPr>
          <w:gridBefore w:val="1"/>
          <w:wBefore w:w="6" w:type="pct"/>
          <w:trHeight w:val="900"/>
        </w:trPr>
        <w:tc>
          <w:tcPr>
            <w:tcW w:w="963" w:type="pct"/>
            <w:gridSpan w:val="2"/>
            <w:shd w:val="clear" w:color="auto" w:fill="auto"/>
            <w:vAlign w:val="center"/>
            <w:hideMark/>
          </w:tcPr>
          <w:p w14:paraId="26B1AED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98D548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(kompatibilní s dodanou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stanicí) - počítá se do splnění jiných minimálních požadavků na konektory</w:t>
            </w:r>
          </w:p>
        </w:tc>
        <w:tc>
          <w:tcPr>
            <w:tcW w:w="702" w:type="pct"/>
            <w:gridSpan w:val="2"/>
            <w:shd w:val="clear" w:color="000000" w:fill="FFFF00"/>
            <w:vAlign w:val="center"/>
            <w:hideMark/>
          </w:tcPr>
          <w:p w14:paraId="0DF0CAD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A3318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2B201A7" w14:textId="77777777" w:rsidTr="00EE22EE">
        <w:trPr>
          <w:gridBefore w:val="1"/>
          <w:wBefore w:w="6" w:type="pct"/>
          <w:trHeight w:val="900"/>
        </w:trPr>
        <w:tc>
          <w:tcPr>
            <w:tcW w:w="963" w:type="pct"/>
            <w:gridSpan w:val="2"/>
            <w:shd w:val="clear" w:color="auto" w:fill="auto"/>
            <w:vAlign w:val="center"/>
            <w:hideMark/>
          </w:tcPr>
          <w:p w14:paraId="456BBF4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Vstupní zařízení:</w:t>
            </w:r>
          </w:p>
        </w:tc>
        <w:tc>
          <w:tcPr>
            <w:tcW w:w="1754" w:type="pct"/>
            <w:gridSpan w:val="2"/>
            <w:shd w:val="clear" w:color="auto" w:fill="auto"/>
            <w:vAlign w:val="center"/>
            <w:hideMark/>
          </w:tcPr>
          <w:p w14:paraId="5195305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Integrovaná klávesnice - znaková sada CZ/US, s plnohodnotnou numerickou klávesnicí, podsvícená nebo osvětlená, voděodolná</w:t>
            </w:r>
          </w:p>
        </w:tc>
        <w:tc>
          <w:tcPr>
            <w:tcW w:w="702" w:type="pct"/>
            <w:gridSpan w:val="2"/>
            <w:shd w:val="clear" w:color="000000" w:fill="FFFF00"/>
            <w:vAlign w:val="center"/>
            <w:hideMark/>
          </w:tcPr>
          <w:p w14:paraId="636BC8D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9043D5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01E43080" w14:textId="77777777" w:rsidTr="00EE22EE">
        <w:trPr>
          <w:gridBefore w:val="1"/>
          <w:wBefore w:w="6" w:type="pct"/>
          <w:trHeight w:val="300"/>
        </w:trPr>
        <w:tc>
          <w:tcPr>
            <w:tcW w:w="963" w:type="pct"/>
            <w:gridSpan w:val="2"/>
            <w:shd w:val="clear" w:color="auto" w:fill="auto"/>
            <w:vAlign w:val="center"/>
            <w:hideMark/>
          </w:tcPr>
          <w:p w14:paraId="31F655B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242EC4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702" w:type="pct"/>
            <w:gridSpan w:val="2"/>
            <w:shd w:val="clear" w:color="000000" w:fill="FFFF00"/>
            <w:vAlign w:val="center"/>
            <w:hideMark/>
          </w:tcPr>
          <w:p w14:paraId="6C6F2C5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06046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14EDF791" w14:textId="77777777" w:rsidTr="00EE22EE">
        <w:trPr>
          <w:gridBefore w:val="1"/>
          <w:wBefore w:w="6" w:type="pct"/>
          <w:trHeight w:val="300"/>
        </w:trPr>
        <w:tc>
          <w:tcPr>
            <w:tcW w:w="963" w:type="pct"/>
            <w:gridSpan w:val="2"/>
            <w:shd w:val="clear" w:color="auto" w:fill="auto"/>
            <w:vAlign w:val="center"/>
            <w:hideMark/>
          </w:tcPr>
          <w:p w14:paraId="2A2557C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5A4193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Integrovaná IR webkamera s min. rozlišením Full HD</w:t>
            </w:r>
          </w:p>
        </w:tc>
        <w:tc>
          <w:tcPr>
            <w:tcW w:w="702" w:type="pct"/>
            <w:gridSpan w:val="2"/>
            <w:shd w:val="clear" w:color="000000" w:fill="FFFF00"/>
            <w:vAlign w:val="center"/>
            <w:hideMark/>
          </w:tcPr>
          <w:p w14:paraId="3367362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956FC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FD499CC" w14:textId="77777777" w:rsidTr="00EE22EE">
        <w:trPr>
          <w:gridBefore w:val="1"/>
          <w:wBefore w:w="6" w:type="pct"/>
          <w:trHeight w:val="300"/>
        </w:trPr>
        <w:tc>
          <w:tcPr>
            <w:tcW w:w="963" w:type="pct"/>
            <w:gridSpan w:val="2"/>
            <w:shd w:val="clear" w:color="auto" w:fill="auto"/>
            <w:vAlign w:val="center"/>
            <w:hideMark/>
          </w:tcPr>
          <w:p w14:paraId="083F3A1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Baterie:</w:t>
            </w:r>
          </w:p>
        </w:tc>
        <w:tc>
          <w:tcPr>
            <w:tcW w:w="1754" w:type="pct"/>
            <w:gridSpan w:val="2"/>
            <w:shd w:val="clear" w:color="auto" w:fill="auto"/>
            <w:vAlign w:val="center"/>
            <w:hideMark/>
          </w:tcPr>
          <w:p w14:paraId="7CA4319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Kapacita min. 50 Wh</w:t>
            </w:r>
          </w:p>
        </w:tc>
        <w:tc>
          <w:tcPr>
            <w:tcW w:w="702" w:type="pct"/>
            <w:gridSpan w:val="2"/>
            <w:shd w:val="clear" w:color="000000" w:fill="FFFF00"/>
            <w:vAlign w:val="center"/>
            <w:hideMark/>
          </w:tcPr>
          <w:p w14:paraId="421022C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0134F4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0503ED2B" w14:textId="77777777" w:rsidTr="00EE22EE">
        <w:trPr>
          <w:gridBefore w:val="1"/>
          <w:wBefore w:w="6" w:type="pct"/>
          <w:trHeight w:val="300"/>
        </w:trPr>
        <w:tc>
          <w:tcPr>
            <w:tcW w:w="963" w:type="pct"/>
            <w:gridSpan w:val="2"/>
            <w:shd w:val="clear" w:color="auto" w:fill="auto"/>
            <w:vAlign w:val="center"/>
            <w:hideMark/>
          </w:tcPr>
          <w:p w14:paraId="1A1D2CD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Operační systém:</w:t>
            </w:r>
          </w:p>
        </w:tc>
        <w:tc>
          <w:tcPr>
            <w:tcW w:w="1754" w:type="pct"/>
            <w:gridSpan w:val="2"/>
            <w:shd w:val="clear" w:color="auto" w:fill="auto"/>
            <w:vAlign w:val="center"/>
            <w:hideMark/>
          </w:tcPr>
          <w:p w14:paraId="6C4EBDE0" w14:textId="197B5880" w:rsidR="00CF1737" w:rsidRPr="00EE22EE" w:rsidRDefault="00CF1737" w:rsidP="00CD1187">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702" w:type="pct"/>
            <w:gridSpan w:val="2"/>
            <w:shd w:val="clear" w:color="000000" w:fill="FFFF00"/>
            <w:vAlign w:val="center"/>
            <w:hideMark/>
          </w:tcPr>
          <w:p w14:paraId="23D71EE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ECA615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BAF5F86" w14:textId="77777777" w:rsidTr="00EE22EE">
        <w:trPr>
          <w:gridBefore w:val="1"/>
          <w:wBefore w:w="6" w:type="pct"/>
          <w:trHeight w:val="1200"/>
        </w:trPr>
        <w:tc>
          <w:tcPr>
            <w:tcW w:w="963" w:type="pct"/>
            <w:gridSpan w:val="2"/>
            <w:shd w:val="clear" w:color="auto" w:fill="auto"/>
            <w:vAlign w:val="center"/>
            <w:hideMark/>
          </w:tcPr>
          <w:p w14:paraId="02AE397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0DEDEC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sidRPr="00EE22EE">
              <w:rPr>
                <w:rFonts w:ascii="Calibri" w:hAnsi="Calibri" w:cs="Calibri"/>
                <w:sz w:val="22"/>
                <w:szCs w:val="22"/>
              </w:rPr>
              <w:t>předinstalován</w:t>
            </w:r>
            <w:proofErr w:type="spellEnd"/>
            <w:r w:rsidRPr="00EE22EE">
              <w:rPr>
                <w:rFonts w:ascii="Calibri" w:hAnsi="Calibri" w:cs="Calibri"/>
                <w:sz w:val="22"/>
                <w:szCs w:val="22"/>
              </w:rPr>
              <w:t xml:space="preserve"> na dodávaném zařízení</w:t>
            </w:r>
          </w:p>
        </w:tc>
        <w:tc>
          <w:tcPr>
            <w:tcW w:w="702" w:type="pct"/>
            <w:gridSpan w:val="2"/>
            <w:shd w:val="clear" w:color="000000" w:fill="FFFF00"/>
            <w:vAlign w:val="center"/>
            <w:hideMark/>
          </w:tcPr>
          <w:p w14:paraId="31151E4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237A48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2ED7B908" w14:textId="77777777" w:rsidTr="00EE22EE">
        <w:trPr>
          <w:gridBefore w:val="1"/>
          <w:wBefore w:w="6" w:type="pct"/>
          <w:trHeight w:val="600"/>
        </w:trPr>
        <w:tc>
          <w:tcPr>
            <w:tcW w:w="963" w:type="pct"/>
            <w:gridSpan w:val="2"/>
            <w:shd w:val="clear" w:color="auto" w:fill="auto"/>
            <w:vAlign w:val="center"/>
            <w:hideMark/>
          </w:tcPr>
          <w:p w14:paraId="11F0966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BIOS:</w:t>
            </w:r>
          </w:p>
        </w:tc>
        <w:tc>
          <w:tcPr>
            <w:tcW w:w="1754" w:type="pct"/>
            <w:gridSpan w:val="2"/>
            <w:shd w:val="clear" w:color="auto" w:fill="auto"/>
            <w:vAlign w:val="center"/>
            <w:hideMark/>
          </w:tcPr>
          <w:p w14:paraId="55C60D6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Zabezpečení heslem proti neoprávněnému přístupu na dvou </w:t>
            </w:r>
            <w:r w:rsidRPr="00EE22EE">
              <w:rPr>
                <w:rFonts w:ascii="Calibri" w:hAnsi="Calibri" w:cs="Calibri"/>
                <w:sz w:val="22"/>
                <w:szCs w:val="22"/>
              </w:rPr>
              <w:lastRenderedPageBreak/>
              <w:t>úrovních administrátor/uživatel</w:t>
            </w:r>
          </w:p>
        </w:tc>
        <w:tc>
          <w:tcPr>
            <w:tcW w:w="702" w:type="pct"/>
            <w:gridSpan w:val="2"/>
            <w:shd w:val="clear" w:color="000000" w:fill="FFFF00"/>
            <w:vAlign w:val="center"/>
            <w:hideMark/>
          </w:tcPr>
          <w:p w14:paraId="29FE416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1A1EE8D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582D9A51" w14:textId="77777777" w:rsidTr="00EE22EE">
        <w:trPr>
          <w:gridBefore w:val="1"/>
          <w:wBefore w:w="6" w:type="pct"/>
          <w:trHeight w:val="600"/>
        </w:trPr>
        <w:tc>
          <w:tcPr>
            <w:tcW w:w="963" w:type="pct"/>
            <w:gridSpan w:val="2"/>
            <w:shd w:val="clear" w:color="auto" w:fill="auto"/>
            <w:vAlign w:val="center"/>
            <w:hideMark/>
          </w:tcPr>
          <w:p w14:paraId="24E2267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12EABD2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Možnost zabezpečení spuštění („</w:t>
            </w:r>
            <w:proofErr w:type="spellStart"/>
            <w:r w:rsidRPr="00EE22EE">
              <w:rPr>
                <w:rFonts w:ascii="Calibri" w:hAnsi="Calibri" w:cs="Calibri"/>
                <w:sz w:val="22"/>
                <w:szCs w:val="22"/>
              </w:rPr>
              <w:t>bootování</w:t>
            </w:r>
            <w:proofErr w:type="spellEnd"/>
            <w:r w:rsidRPr="00EE22EE">
              <w:rPr>
                <w:rFonts w:ascii="Calibri" w:hAnsi="Calibri" w:cs="Calibri"/>
                <w:sz w:val="22"/>
                <w:szCs w:val="22"/>
              </w:rPr>
              <w:t>“) heslem na dvou úrovních administrátor/uživatel</w:t>
            </w:r>
          </w:p>
        </w:tc>
        <w:tc>
          <w:tcPr>
            <w:tcW w:w="702" w:type="pct"/>
            <w:gridSpan w:val="2"/>
            <w:shd w:val="clear" w:color="000000" w:fill="FFFF00"/>
            <w:vAlign w:val="center"/>
            <w:hideMark/>
          </w:tcPr>
          <w:p w14:paraId="52669EA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0B28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49019F7" w14:textId="77777777" w:rsidTr="00EE22EE">
        <w:trPr>
          <w:gridBefore w:val="1"/>
          <w:wBefore w:w="6" w:type="pct"/>
          <w:trHeight w:val="600"/>
        </w:trPr>
        <w:tc>
          <w:tcPr>
            <w:tcW w:w="963" w:type="pct"/>
            <w:gridSpan w:val="2"/>
            <w:shd w:val="clear" w:color="auto" w:fill="auto"/>
            <w:vAlign w:val="center"/>
            <w:hideMark/>
          </w:tcPr>
          <w:p w14:paraId="6885F4E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6106BA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702" w:type="pct"/>
            <w:gridSpan w:val="2"/>
            <w:shd w:val="clear" w:color="000000" w:fill="FFFF00"/>
            <w:vAlign w:val="center"/>
            <w:hideMark/>
          </w:tcPr>
          <w:p w14:paraId="6EFFA31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01F872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64BB370" w14:textId="77777777" w:rsidTr="00EE22EE">
        <w:trPr>
          <w:gridBefore w:val="1"/>
          <w:wBefore w:w="6" w:type="pct"/>
          <w:trHeight w:val="900"/>
        </w:trPr>
        <w:tc>
          <w:tcPr>
            <w:tcW w:w="963" w:type="pct"/>
            <w:gridSpan w:val="2"/>
            <w:shd w:val="clear" w:color="auto" w:fill="auto"/>
            <w:vAlign w:val="center"/>
            <w:hideMark/>
          </w:tcPr>
          <w:p w14:paraId="1740E0D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EFD5B5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Možnost zablokování vybraných zařízení a sběrnic tak, aby s nimi nemohl pracovat operační systém (USB porty…)</w:t>
            </w:r>
          </w:p>
        </w:tc>
        <w:tc>
          <w:tcPr>
            <w:tcW w:w="702" w:type="pct"/>
            <w:gridSpan w:val="2"/>
            <w:shd w:val="clear" w:color="000000" w:fill="FFFF00"/>
            <w:vAlign w:val="center"/>
            <w:hideMark/>
          </w:tcPr>
          <w:p w14:paraId="48A6C36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A3C86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3DE657B" w14:textId="77777777" w:rsidTr="00EE22EE">
        <w:trPr>
          <w:gridBefore w:val="1"/>
          <w:wBefore w:w="6" w:type="pct"/>
          <w:trHeight w:val="900"/>
        </w:trPr>
        <w:tc>
          <w:tcPr>
            <w:tcW w:w="963" w:type="pct"/>
            <w:gridSpan w:val="2"/>
            <w:shd w:val="clear" w:color="auto" w:fill="auto"/>
            <w:vAlign w:val="center"/>
            <w:hideMark/>
          </w:tcPr>
          <w:p w14:paraId="012FCD5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Zabezpečení:</w:t>
            </w:r>
          </w:p>
        </w:tc>
        <w:tc>
          <w:tcPr>
            <w:tcW w:w="1754" w:type="pct"/>
            <w:gridSpan w:val="2"/>
            <w:shd w:val="clear" w:color="auto" w:fill="auto"/>
            <w:vAlign w:val="center"/>
            <w:hideMark/>
          </w:tcPr>
          <w:p w14:paraId="21E573E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Zabezpečení Technologie TPM 2.0 </w:t>
            </w:r>
            <w:proofErr w:type="spellStart"/>
            <w:r w:rsidRPr="00EE22EE">
              <w:rPr>
                <w:rFonts w:ascii="Calibri" w:hAnsi="Calibri" w:cs="Calibri"/>
                <w:sz w:val="22"/>
                <w:szCs w:val="22"/>
              </w:rPr>
              <w:t>chip</w:t>
            </w:r>
            <w:proofErr w:type="spellEnd"/>
            <w:r w:rsidRPr="00EE22EE">
              <w:rPr>
                <w:rFonts w:ascii="Calibri" w:hAnsi="Calibri" w:cs="Calibri"/>
                <w:sz w:val="22"/>
                <w:szCs w:val="22"/>
              </w:rPr>
              <w:t xml:space="preserve"> s certifikací TCG, příprava pro mechanické zabezpečení lankem se zámkem či případné jiné obdobné řešení</w:t>
            </w:r>
          </w:p>
        </w:tc>
        <w:tc>
          <w:tcPr>
            <w:tcW w:w="702" w:type="pct"/>
            <w:gridSpan w:val="2"/>
            <w:shd w:val="clear" w:color="000000" w:fill="FFFF00"/>
            <w:vAlign w:val="center"/>
            <w:hideMark/>
          </w:tcPr>
          <w:p w14:paraId="7A9C0A9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F4FCFA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1AB27D1" w14:textId="77777777" w:rsidTr="00EE22EE">
        <w:trPr>
          <w:gridBefore w:val="1"/>
          <w:wBefore w:w="6" w:type="pct"/>
          <w:trHeight w:val="600"/>
        </w:trPr>
        <w:tc>
          <w:tcPr>
            <w:tcW w:w="963" w:type="pct"/>
            <w:gridSpan w:val="2"/>
            <w:shd w:val="clear" w:color="auto" w:fill="auto"/>
            <w:vAlign w:val="center"/>
            <w:hideMark/>
          </w:tcPr>
          <w:p w14:paraId="45E7E66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Ostatní:</w:t>
            </w:r>
          </w:p>
        </w:tc>
        <w:tc>
          <w:tcPr>
            <w:tcW w:w="1754" w:type="pct"/>
            <w:gridSpan w:val="2"/>
            <w:shd w:val="clear" w:color="auto" w:fill="auto"/>
            <w:vAlign w:val="center"/>
            <w:hideMark/>
          </w:tcPr>
          <w:p w14:paraId="6C7F5C5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702" w:type="pct"/>
            <w:gridSpan w:val="2"/>
            <w:shd w:val="clear" w:color="000000" w:fill="FFFF00"/>
            <w:vAlign w:val="center"/>
            <w:hideMark/>
          </w:tcPr>
          <w:p w14:paraId="6D05EAF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713E7A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D04717F" w14:textId="77777777" w:rsidTr="00EE22EE">
        <w:trPr>
          <w:gridBefore w:val="1"/>
          <w:wBefore w:w="6" w:type="pct"/>
          <w:trHeight w:val="600"/>
        </w:trPr>
        <w:tc>
          <w:tcPr>
            <w:tcW w:w="963" w:type="pct"/>
            <w:gridSpan w:val="2"/>
            <w:shd w:val="clear" w:color="auto" w:fill="auto"/>
            <w:vAlign w:val="center"/>
            <w:hideMark/>
          </w:tcPr>
          <w:p w14:paraId="4E236C9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008E96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702" w:type="pct"/>
            <w:gridSpan w:val="2"/>
            <w:shd w:val="clear" w:color="000000" w:fill="FFFF00"/>
            <w:vAlign w:val="center"/>
            <w:hideMark/>
          </w:tcPr>
          <w:p w14:paraId="30EE7EB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87F0C3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5E34C52" w14:textId="77777777" w:rsidTr="00EE22EE">
        <w:trPr>
          <w:gridBefore w:val="1"/>
          <w:wBefore w:w="6" w:type="pct"/>
          <w:trHeight w:val="900"/>
        </w:trPr>
        <w:tc>
          <w:tcPr>
            <w:tcW w:w="963" w:type="pct"/>
            <w:gridSpan w:val="2"/>
            <w:shd w:val="clear" w:color="auto" w:fill="auto"/>
            <w:vAlign w:val="center"/>
            <w:hideMark/>
          </w:tcPr>
          <w:p w14:paraId="3E82F4F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Typ zařízení a podpora nástrojů pro správu</w:t>
            </w:r>
          </w:p>
        </w:tc>
        <w:tc>
          <w:tcPr>
            <w:tcW w:w="1754" w:type="pct"/>
            <w:gridSpan w:val="2"/>
            <w:shd w:val="clear" w:color="auto" w:fill="auto"/>
            <w:vAlign w:val="center"/>
            <w:hideMark/>
          </w:tcPr>
          <w:p w14:paraId="40FCB42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Kompatibilita s nástroji pro správu zařízení - Microsoft </w:t>
            </w:r>
            <w:proofErr w:type="spellStart"/>
            <w:r w:rsidRPr="00EE22EE">
              <w:rPr>
                <w:rFonts w:ascii="Calibri" w:hAnsi="Calibri" w:cs="Calibri"/>
                <w:sz w:val="22"/>
                <w:szCs w:val="22"/>
              </w:rPr>
              <w:t>Endpoint</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Configuration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Manager</w:t>
            </w:r>
            <w:proofErr w:type="spellEnd"/>
            <w:r w:rsidRPr="00EE22EE">
              <w:rPr>
                <w:rFonts w:ascii="Calibri" w:hAnsi="Calibri" w:cs="Calibri"/>
                <w:sz w:val="22"/>
                <w:szCs w:val="22"/>
              </w:rPr>
              <w:t xml:space="preserve"> (MECM), </w:t>
            </w:r>
            <w:proofErr w:type="spellStart"/>
            <w:r w:rsidRPr="00EE22EE">
              <w:rPr>
                <w:rFonts w:ascii="Calibri" w:hAnsi="Calibri" w:cs="Calibri"/>
                <w:sz w:val="22"/>
                <w:szCs w:val="22"/>
              </w:rPr>
              <w:t>Intune</w:t>
            </w:r>
            <w:proofErr w:type="spellEnd"/>
            <w:r w:rsidRPr="00EE22EE">
              <w:rPr>
                <w:rFonts w:ascii="Calibri" w:hAnsi="Calibri" w:cs="Calibri"/>
                <w:sz w:val="22"/>
                <w:szCs w:val="22"/>
              </w:rPr>
              <w:t>, Autopilot.</w:t>
            </w:r>
          </w:p>
        </w:tc>
        <w:tc>
          <w:tcPr>
            <w:tcW w:w="702" w:type="pct"/>
            <w:gridSpan w:val="2"/>
            <w:shd w:val="clear" w:color="000000" w:fill="FFFF00"/>
            <w:vAlign w:val="center"/>
            <w:hideMark/>
          </w:tcPr>
          <w:p w14:paraId="3997D86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15646B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F28A48A" w14:textId="77777777" w:rsidTr="00EE22EE">
        <w:trPr>
          <w:gridBefore w:val="1"/>
          <w:wBefore w:w="6" w:type="pct"/>
          <w:trHeight w:val="600"/>
        </w:trPr>
        <w:tc>
          <w:tcPr>
            <w:tcW w:w="963" w:type="pct"/>
            <w:gridSpan w:val="2"/>
            <w:shd w:val="clear" w:color="auto" w:fill="auto"/>
            <w:vAlign w:val="center"/>
            <w:hideMark/>
          </w:tcPr>
          <w:p w14:paraId="6BF3B2F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F258B0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702" w:type="pct"/>
            <w:gridSpan w:val="2"/>
            <w:shd w:val="clear" w:color="000000" w:fill="FFFF00"/>
            <w:vAlign w:val="center"/>
            <w:hideMark/>
          </w:tcPr>
          <w:p w14:paraId="5E52F7D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FAAF6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60 měsíců</w:t>
            </w:r>
          </w:p>
        </w:tc>
      </w:tr>
      <w:tr w:rsidR="00CF1737" w:rsidRPr="00EE22EE" w14:paraId="059FEF07" w14:textId="77777777" w:rsidTr="00EE22EE">
        <w:trPr>
          <w:gridBefore w:val="1"/>
          <w:wBefore w:w="6" w:type="pct"/>
          <w:trHeight w:val="300"/>
        </w:trPr>
        <w:tc>
          <w:tcPr>
            <w:tcW w:w="963" w:type="pct"/>
            <w:gridSpan w:val="2"/>
            <w:shd w:val="clear" w:color="auto" w:fill="auto"/>
            <w:vAlign w:val="center"/>
            <w:hideMark/>
          </w:tcPr>
          <w:p w14:paraId="153D27F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632DC6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36 měsíců na baterii notebooku</w:t>
            </w:r>
          </w:p>
        </w:tc>
        <w:tc>
          <w:tcPr>
            <w:tcW w:w="702" w:type="pct"/>
            <w:gridSpan w:val="2"/>
            <w:shd w:val="clear" w:color="000000" w:fill="FFFF00"/>
            <w:vAlign w:val="center"/>
            <w:hideMark/>
          </w:tcPr>
          <w:p w14:paraId="483F86E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8266FE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36 měsíců</w:t>
            </w:r>
          </w:p>
        </w:tc>
      </w:tr>
      <w:tr w:rsidR="00CF1737" w:rsidRPr="00EE22EE" w14:paraId="5E63A152" w14:textId="77777777" w:rsidTr="00EE22EE">
        <w:trPr>
          <w:gridBefore w:val="1"/>
          <w:wBefore w:w="6" w:type="pct"/>
          <w:trHeight w:val="1200"/>
        </w:trPr>
        <w:tc>
          <w:tcPr>
            <w:tcW w:w="963" w:type="pct"/>
            <w:gridSpan w:val="2"/>
            <w:shd w:val="clear" w:color="auto" w:fill="auto"/>
            <w:vAlign w:val="center"/>
            <w:hideMark/>
          </w:tcPr>
          <w:p w14:paraId="63A1878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6DA2C4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3AE1638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73B413A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142C6FFE" w14:textId="77777777" w:rsidTr="00EE22EE">
        <w:trPr>
          <w:gridBefore w:val="1"/>
          <w:wBefore w:w="6" w:type="pct"/>
          <w:trHeight w:val="600"/>
        </w:trPr>
        <w:tc>
          <w:tcPr>
            <w:tcW w:w="963" w:type="pct"/>
            <w:gridSpan w:val="2"/>
            <w:shd w:val="clear" w:color="auto" w:fill="auto"/>
            <w:vAlign w:val="center"/>
            <w:hideMark/>
          </w:tcPr>
          <w:p w14:paraId="2F30C01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C465BD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323E425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984BBF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209A72FE" w14:textId="77777777" w:rsidTr="00EE22EE">
        <w:trPr>
          <w:gridBefore w:val="1"/>
          <w:wBefore w:w="6" w:type="pct"/>
          <w:trHeight w:val="900"/>
        </w:trPr>
        <w:tc>
          <w:tcPr>
            <w:tcW w:w="963" w:type="pct"/>
            <w:gridSpan w:val="2"/>
            <w:shd w:val="clear" w:color="auto" w:fill="auto"/>
            <w:vAlign w:val="center"/>
            <w:hideMark/>
          </w:tcPr>
          <w:p w14:paraId="07D114A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7B12190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005794B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AEFE7C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6A45A1D" w14:textId="77777777" w:rsidTr="00EE22EE">
        <w:trPr>
          <w:gridBefore w:val="1"/>
          <w:wBefore w:w="6" w:type="pct"/>
          <w:trHeight w:val="600"/>
        </w:trPr>
        <w:tc>
          <w:tcPr>
            <w:tcW w:w="963" w:type="pct"/>
            <w:gridSpan w:val="2"/>
            <w:shd w:val="clear" w:color="auto" w:fill="auto"/>
            <w:vAlign w:val="center"/>
            <w:hideMark/>
          </w:tcPr>
          <w:p w14:paraId="603A2BA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2A9740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702" w:type="pct"/>
            <w:gridSpan w:val="2"/>
            <w:shd w:val="clear" w:color="000000" w:fill="FFFF00"/>
            <w:vAlign w:val="center"/>
            <w:hideMark/>
          </w:tcPr>
          <w:p w14:paraId="29D5A3B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3F55AA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577EEE85" w14:textId="77777777" w:rsidTr="00EE22EE">
        <w:trPr>
          <w:gridBefore w:val="1"/>
          <w:wBefore w:w="6" w:type="pct"/>
          <w:trHeight w:val="615"/>
        </w:trPr>
        <w:tc>
          <w:tcPr>
            <w:tcW w:w="963" w:type="pct"/>
            <w:gridSpan w:val="2"/>
            <w:shd w:val="clear" w:color="auto" w:fill="auto"/>
            <w:vAlign w:val="center"/>
            <w:hideMark/>
          </w:tcPr>
          <w:p w14:paraId="1A21FE6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5287BD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Při výměně SSD či celého zařízení zůstává původní SSD majetkem kupujícího (neodváží se)                                                                                                                                                                                  </w:t>
            </w:r>
          </w:p>
        </w:tc>
        <w:tc>
          <w:tcPr>
            <w:tcW w:w="702" w:type="pct"/>
            <w:gridSpan w:val="2"/>
            <w:shd w:val="clear" w:color="000000" w:fill="FFFF00"/>
            <w:vAlign w:val="center"/>
            <w:hideMark/>
          </w:tcPr>
          <w:p w14:paraId="1D23040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35F3B9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540BCC1D" w14:textId="77777777" w:rsidTr="00EE22EE">
        <w:trPr>
          <w:gridBefore w:val="1"/>
          <w:wBefore w:w="6" w:type="pct"/>
          <w:trHeight w:val="315"/>
        </w:trPr>
        <w:tc>
          <w:tcPr>
            <w:tcW w:w="963" w:type="pct"/>
            <w:gridSpan w:val="2"/>
            <w:shd w:val="clear" w:color="auto" w:fill="auto"/>
            <w:noWrap/>
            <w:vAlign w:val="bottom"/>
            <w:hideMark/>
          </w:tcPr>
          <w:p w14:paraId="3B914127" w14:textId="77777777" w:rsidR="00CF1737" w:rsidRPr="00EE22EE" w:rsidRDefault="00CF1737" w:rsidP="00CD1187">
            <w:pPr>
              <w:rPr>
                <w:rFonts w:ascii="Calibri" w:hAnsi="Calibri" w:cs="Calibri"/>
                <w:sz w:val="22"/>
                <w:szCs w:val="22"/>
              </w:rPr>
            </w:pPr>
          </w:p>
        </w:tc>
        <w:tc>
          <w:tcPr>
            <w:tcW w:w="1754" w:type="pct"/>
            <w:gridSpan w:val="2"/>
            <w:shd w:val="clear" w:color="auto" w:fill="auto"/>
            <w:noWrap/>
            <w:vAlign w:val="bottom"/>
            <w:hideMark/>
          </w:tcPr>
          <w:p w14:paraId="4E7D5108" w14:textId="77777777" w:rsidR="00CF1737" w:rsidRPr="00EE22EE" w:rsidRDefault="00CF1737" w:rsidP="00CD1187">
            <w:pPr>
              <w:rPr>
                <w:sz w:val="22"/>
                <w:szCs w:val="22"/>
              </w:rPr>
            </w:pPr>
          </w:p>
        </w:tc>
        <w:tc>
          <w:tcPr>
            <w:tcW w:w="702" w:type="pct"/>
            <w:gridSpan w:val="2"/>
            <w:shd w:val="clear" w:color="auto" w:fill="auto"/>
            <w:noWrap/>
            <w:vAlign w:val="bottom"/>
            <w:hideMark/>
          </w:tcPr>
          <w:p w14:paraId="389A6DE8" w14:textId="77777777" w:rsidR="00CF1737" w:rsidRPr="00EE22EE" w:rsidRDefault="00CF1737" w:rsidP="00CD1187">
            <w:pPr>
              <w:rPr>
                <w:sz w:val="22"/>
                <w:szCs w:val="22"/>
              </w:rPr>
            </w:pPr>
          </w:p>
        </w:tc>
        <w:tc>
          <w:tcPr>
            <w:tcW w:w="1575" w:type="pct"/>
            <w:gridSpan w:val="2"/>
            <w:shd w:val="clear" w:color="auto" w:fill="auto"/>
            <w:noWrap/>
            <w:vAlign w:val="bottom"/>
            <w:hideMark/>
          </w:tcPr>
          <w:p w14:paraId="17773A7F" w14:textId="77777777" w:rsidR="00CF1737" w:rsidRPr="00EE22EE" w:rsidRDefault="00CF1737" w:rsidP="00CD1187">
            <w:pPr>
              <w:rPr>
                <w:sz w:val="22"/>
                <w:szCs w:val="22"/>
              </w:rPr>
            </w:pPr>
          </w:p>
        </w:tc>
      </w:tr>
      <w:tr w:rsidR="00CF1737" w:rsidRPr="00EE22EE" w14:paraId="457BA39C" w14:textId="77777777" w:rsidTr="00EE22EE">
        <w:trPr>
          <w:gridBefore w:val="1"/>
          <w:wBefore w:w="6" w:type="pct"/>
          <w:trHeight w:val="300"/>
        </w:trPr>
        <w:tc>
          <w:tcPr>
            <w:tcW w:w="2717" w:type="pct"/>
            <w:gridSpan w:val="4"/>
            <w:shd w:val="clear" w:color="000000" w:fill="99CCFF"/>
            <w:vAlign w:val="center"/>
            <w:hideMark/>
          </w:tcPr>
          <w:p w14:paraId="63A2544B" w14:textId="77777777" w:rsidR="00CF1737" w:rsidRPr="00EE22EE" w:rsidRDefault="00CF1737" w:rsidP="00CD1187">
            <w:pPr>
              <w:jc w:val="center"/>
              <w:rPr>
                <w:rFonts w:ascii="Calibri" w:hAnsi="Calibri" w:cs="Calibri"/>
                <w:b/>
                <w:bCs/>
                <w:sz w:val="22"/>
                <w:szCs w:val="22"/>
              </w:rPr>
            </w:pPr>
            <w:proofErr w:type="spellStart"/>
            <w:r w:rsidRPr="00EE22EE">
              <w:rPr>
                <w:rFonts w:ascii="Calibri" w:hAnsi="Calibri" w:cs="Calibri"/>
                <w:b/>
                <w:bCs/>
                <w:sz w:val="22"/>
                <w:szCs w:val="22"/>
              </w:rPr>
              <w:t>Dokovací</w:t>
            </w:r>
            <w:proofErr w:type="spellEnd"/>
            <w:r w:rsidRPr="00EE22EE">
              <w:rPr>
                <w:rFonts w:ascii="Calibri" w:hAnsi="Calibri" w:cs="Calibri"/>
                <w:b/>
                <w:bCs/>
                <w:sz w:val="22"/>
                <w:szCs w:val="22"/>
              </w:rPr>
              <w:t xml:space="preserve"> stanice L</w:t>
            </w:r>
          </w:p>
        </w:tc>
        <w:tc>
          <w:tcPr>
            <w:tcW w:w="2277" w:type="pct"/>
            <w:gridSpan w:val="4"/>
            <w:shd w:val="clear" w:color="000000" w:fill="FFFF00"/>
            <w:vAlign w:val="center"/>
            <w:hideMark/>
          </w:tcPr>
          <w:p w14:paraId="6588A054"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56469834" w14:textId="77777777" w:rsidTr="00EE22EE">
        <w:trPr>
          <w:gridBefore w:val="1"/>
          <w:wBefore w:w="6" w:type="pct"/>
          <w:trHeight w:val="300"/>
        </w:trPr>
        <w:tc>
          <w:tcPr>
            <w:tcW w:w="963" w:type="pct"/>
            <w:gridSpan w:val="2"/>
            <w:shd w:val="clear" w:color="000000" w:fill="99CCFF"/>
            <w:noWrap/>
            <w:vAlign w:val="center"/>
            <w:hideMark/>
          </w:tcPr>
          <w:p w14:paraId="3340837F"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D016139"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48FBA97D"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9A1FBD2"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2719E70B" w14:textId="77777777" w:rsidTr="00EE22EE">
        <w:trPr>
          <w:gridBefore w:val="1"/>
          <w:wBefore w:w="6" w:type="pct"/>
          <w:trHeight w:val="900"/>
        </w:trPr>
        <w:tc>
          <w:tcPr>
            <w:tcW w:w="963" w:type="pct"/>
            <w:gridSpan w:val="2"/>
            <w:shd w:val="clear" w:color="auto" w:fill="auto"/>
            <w:noWrap/>
            <w:vAlign w:val="center"/>
            <w:hideMark/>
          </w:tcPr>
          <w:p w14:paraId="6D49F8E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Rozhraní:</w:t>
            </w:r>
          </w:p>
        </w:tc>
        <w:tc>
          <w:tcPr>
            <w:tcW w:w="1754" w:type="pct"/>
            <w:gridSpan w:val="2"/>
            <w:shd w:val="clear" w:color="auto" w:fill="auto"/>
            <w:vAlign w:val="center"/>
            <w:hideMark/>
          </w:tcPr>
          <w:p w14:paraId="49DE92F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2x digitální port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nebo HDMI), z toho alespoň 1 s podporou min. 4K@60Hz</w:t>
            </w:r>
          </w:p>
        </w:tc>
        <w:tc>
          <w:tcPr>
            <w:tcW w:w="702" w:type="pct"/>
            <w:gridSpan w:val="2"/>
            <w:shd w:val="clear" w:color="000000" w:fill="FFFF00"/>
            <w:vAlign w:val="center"/>
            <w:hideMark/>
          </w:tcPr>
          <w:p w14:paraId="7AB971B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74D2F3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63475665" w14:textId="77777777" w:rsidTr="00EE22EE">
        <w:trPr>
          <w:gridBefore w:val="1"/>
          <w:wBefore w:w="6" w:type="pct"/>
          <w:trHeight w:val="300"/>
        </w:trPr>
        <w:tc>
          <w:tcPr>
            <w:tcW w:w="963" w:type="pct"/>
            <w:gridSpan w:val="2"/>
            <w:shd w:val="clear" w:color="auto" w:fill="auto"/>
            <w:noWrap/>
            <w:vAlign w:val="center"/>
            <w:hideMark/>
          </w:tcPr>
          <w:p w14:paraId="27C1471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CD1431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43081F0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99C1110"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 </w:t>
            </w:r>
          </w:p>
        </w:tc>
      </w:tr>
      <w:tr w:rsidR="00CF1737" w:rsidRPr="00EE22EE" w14:paraId="7C249065" w14:textId="77777777" w:rsidTr="00EE22EE">
        <w:trPr>
          <w:gridBefore w:val="1"/>
          <w:wBefore w:w="6" w:type="pct"/>
          <w:trHeight w:val="1200"/>
        </w:trPr>
        <w:tc>
          <w:tcPr>
            <w:tcW w:w="963" w:type="pct"/>
            <w:gridSpan w:val="2"/>
            <w:shd w:val="clear" w:color="auto" w:fill="auto"/>
            <w:noWrap/>
            <w:vAlign w:val="center"/>
            <w:hideMark/>
          </w:tcPr>
          <w:p w14:paraId="42CA5AC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8084D7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w:t>
            </w:r>
            <w:r w:rsidRPr="00EE22EE">
              <w:rPr>
                <w:rFonts w:ascii="Calibri" w:hAnsi="Calibri" w:cs="Calibri"/>
                <w:b/>
                <w:bCs/>
                <w:sz w:val="22"/>
                <w:szCs w:val="22"/>
              </w:rPr>
              <w:t xml:space="preserve">5 </w:t>
            </w:r>
            <w:proofErr w:type="spellStart"/>
            <w:r w:rsidRPr="00EE22EE">
              <w:rPr>
                <w:rFonts w:ascii="Calibri" w:hAnsi="Calibri" w:cs="Calibri"/>
                <w:b/>
                <w:bCs/>
                <w:sz w:val="22"/>
                <w:szCs w:val="22"/>
              </w:rPr>
              <w:t>Gb</w:t>
            </w:r>
            <w:proofErr w:type="spellEnd"/>
            <w:r w:rsidRPr="00EE22EE">
              <w:rPr>
                <w:rFonts w:ascii="Calibri" w:hAnsi="Calibri" w:cs="Calibri"/>
                <w:b/>
                <w:bCs/>
                <w:sz w:val="22"/>
                <w:szCs w:val="22"/>
              </w:rPr>
              <w:t>/s</w:t>
            </w:r>
            <w:r w:rsidRPr="00EE22EE">
              <w:rPr>
                <w:rFonts w:ascii="Calibri" w:hAnsi="Calibri" w:cs="Calibri"/>
                <w:sz w:val="22"/>
                <w:szCs w:val="22"/>
              </w:rPr>
              <w:t xml:space="preserve">). Napájecí konektor a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se do splnění požadavku nepočítají.</w:t>
            </w:r>
          </w:p>
        </w:tc>
        <w:tc>
          <w:tcPr>
            <w:tcW w:w="702" w:type="pct"/>
            <w:gridSpan w:val="2"/>
            <w:shd w:val="clear" w:color="000000" w:fill="FFFF00"/>
            <w:vAlign w:val="center"/>
            <w:hideMark/>
          </w:tcPr>
          <w:p w14:paraId="2190C6A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4A21577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5V / 3A)</w:t>
            </w:r>
          </w:p>
        </w:tc>
      </w:tr>
      <w:tr w:rsidR="00CF1737" w:rsidRPr="00EE22EE" w14:paraId="4AA71D82" w14:textId="77777777" w:rsidTr="00EE22EE">
        <w:trPr>
          <w:gridBefore w:val="1"/>
          <w:wBefore w:w="6" w:type="pct"/>
          <w:trHeight w:val="1800"/>
        </w:trPr>
        <w:tc>
          <w:tcPr>
            <w:tcW w:w="963" w:type="pct"/>
            <w:gridSpan w:val="2"/>
            <w:shd w:val="clear" w:color="auto" w:fill="auto"/>
            <w:noWrap/>
            <w:vAlign w:val="center"/>
            <w:hideMark/>
          </w:tcPr>
          <w:p w14:paraId="21C466A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6A401F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w:t>
            </w:r>
            <w:r w:rsidRPr="00EE22EE">
              <w:rPr>
                <w:rFonts w:ascii="Calibri" w:hAnsi="Calibri" w:cs="Calibri"/>
                <w:sz w:val="22"/>
                <w:szCs w:val="22"/>
              </w:rPr>
              <w:lastRenderedPageBreak/>
              <w:t xml:space="preserve">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CEB677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4DEE510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12E63501" w14:textId="77777777" w:rsidTr="00EE22EE">
        <w:trPr>
          <w:gridBefore w:val="1"/>
          <w:wBefore w:w="6" w:type="pct"/>
          <w:trHeight w:val="900"/>
        </w:trPr>
        <w:tc>
          <w:tcPr>
            <w:tcW w:w="963" w:type="pct"/>
            <w:gridSpan w:val="2"/>
            <w:shd w:val="clear" w:color="auto" w:fill="auto"/>
            <w:noWrap/>
            <w:vAlign w:val="center"/>
            <w:hideMark/>
          </w:tcPr>
          <w:p w14:paraId="0823E54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41EF76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(kompatibilní s dodaným notebookem) - nepočítá se do splnění minimálního počtu jiných portů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13072AB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FEED6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66388B1" w14:textId="77777777" w:rsidTr="00EE22EE">
        <w:trPr>
          <w:gridBefore w:val="1"/>
          <w:wBefore w:w="6" w:type="pct"/>
          <w:trHeight w:val="600"/>
        </w:trPr>
        <w:tc>
          <w:tcPr>
            <w:tcW w:w="963" w:type="pct"/>
            <w:gridSpan w:val="2"/>
            <w:shd w:val="clear" w:color="auto" w:fill="auto"/>
            <w:noWrap/>
            <w:vAlign w:val="center"/>
            <w:hideMark/>
          </w:tcPr>
          <w:p w14:paraId="248C1DC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E5E96B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napájecí konektor, nepočítá se do splnění minimálního počtu jiných portů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7DC97C6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5B6F1B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0B1CEAFF" w14:textId="77777777" w:rsidTr="00EE22EE">
        <w:trPr>
          <w:gridBefore w:val="1"/>
          <w:wBefore w:w="6" w:type="pct"/>
          <w:trHeight w:val="300"/>
        </w:trPr>
        <w:tc>
          <w:tcPr>
            <w:tcW w:w="963" w:type="pct"/>
            <w:gridSpan w:val="2"/>
            <w:shd w:val="clear" w:color="auto" w:fill="auto"/>
            <w:noWrap/>
            <w:vAlign w:val="center"/>
            <w:hideMark/>
          </w:tcPr>
          <w:p w14:paraId="737FC34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773072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62E6625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B56C6F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96B9A2A" w14:textId="77777777" w:rsidTr="00EE22EE">
        <w:trPr>
          <w:gridBefore w:val="1"/>
          <w:wBefore w:w="6" w:type="pct"/>
          <w:trHeight w:val="600"/>
        </w:trPr>
        <w:tc>
          <w:tcPr>
            <w:tcW w:w="963" w:type="pct"/>
            <w:gridSpan w:val="2"/>
            <w:shd w:val="clear" w:color="auto" w:fill="auto"/>
            <w:noWrap/>
            <w:vAlign w:val="center"/>
            <w:hideMark/>
          </w:tcPr>
          <w:p w14:paraId="6F70019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6FAE11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Síťový adaptér odpovídající maximálnímu možnému příkonu notebooku a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519A0F5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E4B4A3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A6EC034" w14:textId="77777777" w:rsidTr="00EE22EE">
        <w:trPr>
          <w:gridBefore w:val="1"/>
          <w:wBefore w:w="6" w:type="pct"/>
          <w:trHeight w:val="600"/>
        </w:trPr>
        <w:tc>
          <w:tcPr>
            <w:tcW w:w="963" w:type="pct"/>
            <w:gridSpan w:val="2"/>
            <w:shd w:val="clear" w:color="auto" w:fill="auto"/>
            <w:noWrap/>
            <w:vAlign w:val="center"/>
            <w:hideMark/>
          </w:tcPr>
          <w:p w14:paraId="40062A3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78DEAC7" w14:textId="77777777" w:rsidR="00CF1737" w:rsidRPr="00EE22EE" w:rsidRDefault="00CF1737" w:rsidP="00CD1187">
            <w:pPr>
              <w:rPr>
                <w:rFonts w:ascii="Calibri" w:hAnsi="Calibri" w:cs="Calibri"/>
                <w:sz w:val="22"/>
                <w:szCs w:val="22"/>
              </w:rPr>
            </w:pP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včetně síťového adaptéru musí být od stejného výrobce jako nabízený notebook L</w:t>
            </w:r>
          </w:p>
        </w:tc>
        <w:tc>
          <w:tcPr>
            <w:tcW w:w="702" w:type="pct"/>
            <w:gridSpan w:val="2"/>
            <w:shd w:val="clear" w:color="000000" w:fill="FFFF00"/>
            <w:vAlign w:val="center"/>
            <w:hideMark/>
          </w:tcPr>
          <w:p w14:paraId="2A749EA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6F61AC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2892211D" w14:textId="77777777" w:rsidTr="00EE22EE">
        <w:trPr>
          <w:gridBefore w:val="1"/>
          <w:wBefore w:w="6" w:type="pct"/>
          <w:trHeight w:val="300"/>
        </w:trPr>
        <w:tc>
          <w:tcPr>
            <w:tcW w:w="963" w:type="pct"/>
            <w:gridSpan w:val="2"/>
            <w:shd w:val="clear" w:color="auto" w:fill="auto"/>
            <w:noWrap/>
            <w:vAlign w:val="center"/>
            <w:hideMark/>
          </w:tcPr>
          <w:p w14:paraId="45D0584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64D8011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DAE08D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896499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370F511" w14:textId="77777777" w:rsidTr="00EE22EE">
        <w:trPr>
          <w:gridBefore w:val="1"/>
          <w:wBefore w:w="6" w:type="pct"/>
          <w:trHeight w:val="1200"/>
        </w:trPr>
        <w:tc>
          <w:tcPr>
            <w:tcW w:w="963" w:type="pct"/>
            <w:gridSpan w:val="2"/>
            <w:shd w:val="clear" w:color="auto" w:fill="auto"/>
            <w:noWrap/>
            <w:vAlign w:val="center"/>
            <w:hideMark/>
          </w:tcPr>
          <w:p w14:paraId="090D27A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58B734D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774048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DDE39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1603195" w14:textId="77777777" w:rsidTr="00EE22EE">
        <w:trPr>
          <w:gridBefore w:val="1"/>
          <w:wBefore w:w="6" w:type="pct"/>
          <w:trHeight w:val="600"/>
        </w:trPr>
        <w:tc>
          <w:tcPr>
            <w:tcW w:w="963" w:type="pct"/>
            <w:gridSpan w:val="2"/>
            <w:shd w:val="clear" w:color="auto" w:fill="auto"/>
            <w:noWrap/>
            <w:vAlign w:val="center"/>
            <w:hideMark/>
          </w:tcPr>
          <w:p w14:paraId="5F76658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C2158B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06551D3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A4E1AA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5B1A887" w14:textId="77777777" w:rsidTr="00EE22EE">
        <w:trPr>
          <w:gridBefore w:val="1"/>
          <w:wBefore w:w="6" w:type="pct"/>
          <w:trHeight w:val="915"/>
        </w:trPr>
        <w:tc>
          <w:tcPr>
            <w:tcW w:w="963" w:type="pct"/>
            <w:gridSpan w:val="2"/>
            <w:shd w:val="clear" w:color="auto" w:fill="auto"/>
            <w:noWrap/>
            <w:vAlign w:val="center"/>
            <w:hideMark/>
          </w:tcPr>
          <w:p w14:paraId="125B099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98B54B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Podpora poskytovaná prostřednictvím telefonní linky musí být dostupná v </w:t>
            </w:r>
            <w:r w:rsidRPr="00EE22EE">
              <w:rPr>
                <w:rFonts w:ascii="Calibri" w:hAnsi="Calibri" w:cs="Calibri"/>
                <w:sz w:val="22"/>
                <w:szCs w:val="22"/>
              </w:rPr>
              <w:lastRenderedPageBreak/>
              <w:t>pracovní dny min. v době od 9:00 do 16:00 hod.</w:t>
            </w:r>
          </w:p>
        </w:tc>
        <w:tc>
          <w:tcPr>
            <w:tcW w:w="702" w:type="pct"/>
            <w:gridSpan w:val="2"/>
            <w:shd w:val="clear" w:color="000000" w:fill="FFFF00"/>
            <w:vAlign w:val="center"/>
            <w:hideMark/>
          </w:tcPr>
          <w:p w14:paraId="013D1A0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201BCDC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D00CB17" w14:textId="77777777" w:rsidTr="00EE22EE">
        <w:trPr>
          <w:gridBefore w:val="1"/>
          <w:wBefore w:w="6" w:type="pct"/>
          <w:trHeight w:val="315"/>
        </w:trPr>
        <w:tc>
          <w:tcPr>
            <w:tcW w:w="963" w:type="pct"/>
            <w:gridSpan w:val="2"/>
            <w:shd w:val="clear" w:color="auto" w:fill="auto"/>
            <w:noWrap/>
            <w:vAlign w:val="bottom"/>
            <w:hideMark/>
          </w:tcPr>
          <w:p w14:paraId="6B9B1D97" w14:textId="77777777" w:rsidR="00CF1737" w:rsidRPr="00EE22EE" w:rsidRDefault="00CF1737" w:rsidP="00CD1187">
            <w:pPr>
              <w:rPr>
                <w:rFonts w:ascii="Calibri" w:hAnsi="Calibri" w:cs="Calibri"/>
                <w:sz w:val="22"/>
                <w:szCs w:val="22"/>
              </w:rPr>
            </w:pPr>
          </w:p>
        </w:tc>
        <w:tc>
          <w:tcPr>
            <w:tcW w:w="1754" w:type="pct"/>
            <w:gridSpan w:val="2"/>
            <w:shd w:val="clear" w:color="auto" w:fill="auto"/>
            <w:noWrap/>
            <w:vAlign w:val="bottom"/>
            <w:hideMark/>
          </w:tcPr>
          <w:p w14:paraId="38CB2A95" w14:textId="77777777" w:rsidR="00CF1737" w:rsidRPr="00EE22EE" w:rsidRDefault="00CF1737" w:rsidP="00CD1187">
            <w:pPr>
              <w:rPr>
                <w:sz w:val="22"/>
                <w:szCs w:val="22"/>
              </w:rPr>
            </w:pPr>
          </w:p>
        </w:tc>
        <w:tc>
          <w:tcPr>
            <w:tcW w:w="702" w:type="pct"/>
            <w:gridSpan w:val="2"/>
            <w:shd w:val="clear" w:color="auto" w:fill="auto"/>
            <w:noWrap/>
            <w:vAlign w:val="bottom"/>
            <w:hideMark/>
          </w:tcPr>
          <w:p w14:paraId="652D725D" w14:textId="77777777" w:rsidR="00CF1737" w:rsidRPr="00EE22EE" w:rsidRDefault="00CF1737" w:rsidP="00CD1187">
            <w:pPr>
              <w:rPr>
                <w:sz w:val="22"/>
                <w:szCs w:val="22"/>
              </w:rPr>
            </w:pPr>
          </w:p>
        </w:tc>
        <w:tc>
          <w:tcPr>
            <w:tcW w:w="1575" w:type="pct"/>
            <w:gridSpan w:val="2"/>
            <w:shd w:val="clear" w:color="auto" w:fill="auto"/>
            <w:noWrap/>
            <w:vAlign w:val="bottom"/>
            <w:hideMark/>
          </w:tcPr>
          <w:p w14:paraId="1B894AA1" w14:textId="77777777" w:rsidR="00CF1737" w:rsidRPr="00EE22EE" w:rsidRDefault="00CF1737" w:rsidP="00CD1187">
            <w:pPr>
              <w:rPr>
                <w:sz w:val="22"/>
                <w:szCs w:val="22"/>
              </w:rPr>
            </w:pPr>
          </w:p>
        </w:tc>
      </w:tr>
      <w:tr w:rsidR="00CF1737" w:rsidRPr="00EE22EE" w14:paraId="05FF1A9C" w14:textId="77777777" w:rsidTr="00EE22EE">
        <w:trPr>
          <w:gridBefore w:val="1"/>
          <w:wBefore w:w="6" w:type="pct"/>
          <w:trHeight w:val="300"/>
        </w:trPr>
        <w:tc>
          <w:tcPr>
            <w:tcW w:w="2717" w:type="pct"/>
            <w:gridSpan w:val="4"/>
            <w:shd w:val="clear" w:color="000000" w:fill="99CCFF"/>
            <w:vAlign w:val="center"/>
            <w:hideMark/>
          </w:tcPr>
          <w:p w14:paraId="227C31EF" w14:textId="77777777" w:rsidR="00CF1737" w:rsidRPr="00EE22EE" w:rsidRDefault="00CF1737" w:rsidP="00CD1187">
            <w:pPr>
              <w:jc w:val="center"/>
              <w:rPr>
                <w:rFonts w:ascii="Calibri" w:hAnsi="Calibri" w:cs="Calibri"/>
                <w:b/>
                <w:bCs/>
                <w:sz w:val="22"/>
                <w:szCs w:val="22"/>
              </w:rPr>
            </w:pPr>
            <w:proofErr w:type="spellStart"/>
            <w:r w:rsidRPr="00EE22EE">
              <w:rPr>
                <w:rFonts w:ascii="Calibri" w:hAnsi="Calibri" w:cs="Calibri"/>
                <w:b/>
                <w:bCs/>
                <w:sz w:val="22"/>
                <w:szCs w:val="22"/>
              </w:rPr>
              <w:t>Dokovací</w:t>
            </w:r>
            <w:proofErr w:type="spellEnd"/>
            <w:r w:rsidRPr="00EE22EE">
              <w:rPr>
                <w:rFonts w:ascii="Calibri" w:hAnsi="Calibri" w:cs="Calibri"/>
                <w:b/>
                <w:bCs/>
                <w:sz w:val="22"/>
                <w:szCs w:val="22"/>
              </w:rPr>
              <w:t xml:space="preserve"> stanice L LTE</w:t>
            </w:r>
          </w:p>
        </w:tc>
        <w:tc>
          <w:tcPr>
            <w:tcW w:w="2277" w:type="pct"/>
            <w:gridSpan w:val="4"/>
            <w:shd w:val="clear" w:color="000000" w:fill="FFFF00"/>
            <w:vAlign w:val="center"/>
            <w:hideMark/>
          </w:tcPr>
          <w:p w14:paraId="11946BFA"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2739BFC1" w14:textId="77777777" w:rsidTr="00EE22EE">
        <w:trPr>
          <w:gridBefore w:val="1"/>
          <w:wBefore w:w="6" w:type="pct"/>
          <w:trHeight w:val="300"/>
        </w:trPr>
        <w:tc>
          <w:tcPr>
            <w:tcW w:w="963" w:type="pct"/>
            <w:gridSpan w:val="2"/>
            <w:shd w:val="clear" w:color="000000" w:fill="99CCFF"/>
            <w:noWrap/>
            <w:vAlign w:val="center"/>
            <w:hideMark/>
          </w:tcPr>
          <w:p w14:paraId="26AC7C69"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422D824A"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6EC28EC"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0CEACFFC"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0ECCF952" w14:textId="77777777" w:rsidTr="00EE22EE">
        <w:trPr>
          <w:gridBefore w:val="1"/>
          <w:wBefore w:w="6" w:type="pct"/>
          <w:trHeight w:val="900"/>
        </w:trPr>
        <w:tc>
          <w:tcPr>
            <w:tcW w:w="963" w:type="pct"/>
            <w:gridSpan w:val="2"/>
            <w:shd w:val="clear" w:color="auto" w:fill="auto"/>
            <w:noWrap/>
            <w:vAlign w:val="center"/>
            <w:hideMark/>
          </w:tcPr>
          <w:p w14:paraId="6D7E145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Rozhraní:</w:t>
            </w:r>
          </w:p>
        </w:tc>
        <w:tc>
          <w:tcPr>
            <w:tcW w:w="1754" w:type="pct"/>
            <w:gridSpan w:val="2"/>
            <w:shd w:val="clear" w:color="auto" w:fill="auto"/>
            <w:vAlign w:val="center"/>
            <w:hideMark/>
          </w:tcPr>
          <w:p w14:paraId="18DF6DE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min. 1x digitální konektor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a min. 1x digitální konektor HDMI (s podporou min. 4K@60Hz)</w:t>
            </w:r>
          </w:p>
        </w:tc>
        <w:tc>
          <w:tcPr>
            <w:tcW w:w="702" w:type="pct"/>
            <w:gridSpan w:val="2"/>
            <w:shd w:val="clear" w:color="000000" w:fill="FFFF00"/>
            <w:vAlign w:val="center"/>
            <w:hideMark/>
          </w:tcPr>
          <w:p w14:paraId="4E871898"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FC7607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20783A14" w14:textId="77777777" w:rsidTr="00EE22EE">
        <w:trPr>
          <w:gridBefore w:val="1"/>
          <w:wBefore w:w="6" w:type="pct"/>
          <w:trHeight w:val="300"/>
        </w:trPr>
        <w:tc>
          <w:tcPr>
            <w:tcW w:w="963" w:type="pct"/>
            <w:gridSpan w:val="2"/>
            <w:shd w:val="clear" w:color="auto" w:fill="auto"/>
            <w:noWrap/>
            <w:vAlign w:val="center"/>
            <w:hideMark/>
          </w:tcPr>
          <w:p w14:paraId="68857FD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485B4F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Možnost souběžného připojení dvou Monitorů I</w:t>
            </w:r>
          </w:p>
        </w:tc>
        <w:tc>
          <w:tcPr>
            <w:tcW w:w="702" w:type="pct"/>
            <w:gridSpan w:val="2"/>
            <w:shd w:val="clear" w:color="000000" w:fill="FFFF00"/>
            <w:vAlign w:val="center"/>
            <w:hideMark/>
          </w:tcPr>
          <w:p w14:paraId="787C5679"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50E4BA1"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 </w:t>
            </w:r>
          </w:p>
        </w:tc>
      </w:tr>
      <w:tr w:rsidR="00CF1737" w:rsidRPr="00EE22EE" w14:paraId="55D954D5" w14:textId="77777777" w:rsidTr="00EE22EE">
        <w:trPr>
          <w:gridBefore w:val="1"/>
          <w:wBefore w:w="6" w:type="pct"/>
          <w:trHeight w:val="1200"/>
        </w:trPr>
        <w:tc>
          <w:tcPr>
            <w:tcW w:w="963" w:type="pct"/>
            <w:gridSpan w:val="2"/>
            <w:shd w:val="clear" w:color="auto" w:fill="auto"/>
            <w:noWrap/>
            <w:vAlign w:val="center"/>
            <w:hideMark/>
          </w:tcPr>
          <w:p w14:paraId="3F58DBE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EF8B6B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5 </w:t>
            </w:r>
            <w:proofErr w:type="spellStart"/>
            <w:r w:rsidRPr="00EE22EE">
              <w:rPr>
                <w:rFonts w:ascii="Calibri" w:hAnsi="Calibri" w:cs="Calibri"/>
                <w:sz w:val="22"/>
                <w:szCs w:val="22"/>
              </w:rPr>
              <w:t>Gb</w:t>
            </w:r>
            <w:proofErr w:type="spellEnd"/>
            <w:r w:rsidRPr="00EE22EE">
              <w:rPr>
                <w:rFonts w:ascii="Calibri" w:hAnsi="Calibri" w:cs="Calibri"/>
                <w:sz w:val="22"/>
                <w:szCs w:val="22"/>
              </w:rPr>
              <w:t xml:space="preserve">/s). Napájecí konektor a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se do splnění požadavku nepočítají.</w:t>
            </w:r>
          </w:p>
        </w:tc>
        <w:tc>
          <w:tcPr>
            <w:tcW w:w="702" w:type="pct"/>
            <w:gridSpan w:val="2"/>
            <w:shd w:val="clear" w:color="000000" w:fill="FFFF00"/>
            <w:vAlign w:val="center"/>
            <w:hideMark/>
          </w:tcPr>
          <w:p w14:paraId="36871C45"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785451F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5V / 3A)</w:t>
            </w:r>
          </w:p>
        </w:tc>
      </w:tr>
      <w:tr w:rsidR="00CF1737" w:rsidRPr="00EE22EE" w14:paraId="6A3F0459" w14:textId="77777777" w:rsidTr="00EE22EE">
        <w:trPr>
          <w:gridBefore w:val="1"/>
          <w:wBefore w:w="6" w:type="pct"/>
          <w:trHeight w:val="1800"/>
        </w:trPr>
        <w:tc>
          <w:tcPr>
            <w:tcW w:w="963" w:type="pct"/>
            <w:gridSpan w:val="2"/>
            <w:shd w:val="clear" w:color="auto" w:fill="auto"/>
            <w:noWrap/>
            <w:vAlign w:val="center"/>
            <w:hideMark/>
          </w:tcPr>
          <w:p w14:paraId="0D9862F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2A1A8E8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identifikaci v rámci 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702" w:type="pct"/>
            <w:gridSpan w:val="2"/>
            <w:shd w:val="clear" w:color="000000" w:fill="FFFF00"/>
            <w:vAlign w:val="center"/>
            <w:hideMark/>
          </w:tcPr>
          <w:p w14:paraId="57DAAC3B"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0E2F71"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 </w:t>
            </w:r>
          </w:p>
        </w:tc>
      </w:tr>
      <w:tr w:rsidR="00CF1737" w:rsidRPr="00EE22EE" w14:paraId="7A56EFED" w14:textId="77777777" w:rsidTr="00EE22EE">
        <w:trPr>
          <w:gridBefore w:val="1"/>
          <w:wBefore w:w="6" w:type="pct"/>
          <w:trHeight w:val="900"/>
        </w:trPr>
        <w:tc>
          <w:tcPr>
            <w:tcW w:w="963" w:type="pct"/>
            <w:gridSpan w:val="2"/>
            <w:shd w:val="clear" w:color="auto" w:fill="auto"/>
            <w:noWrap/>
            <w:vAlign w:val="center"/>
            <w:hideMark/>
          </w:tcPr>
          <w:p w14:paraId="0E96C5B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92CC3B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(kompatibilní s dodaným notebookem) - nepočítá se do splnění minimálního počtu jiných portů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555D3E70"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5312B4C"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 </w:t>
            </w:r>
          </w:p>
        </w:tc>
      </w:tr>
      <w:tr w:rsidR="00CF1737" w:rsidRPr="00EE22EE" w14:paraId="72E404C1" w14:textId="77777777" w:rsidTr="00EE22EE">
        <w:trPr>
          <w:gridBefore w:val="1"/>
          <w:wBefore w:w="6" w:type="pct"/>
          <w:trHeight w:val="600"/>
        </w:trPr>
        <w:tc>
          <w:tcPr>
            <w:tcW w:w="963" w:type="pct"/>
            <w:gridSpan w:val="2"/>
            <w:shd w:val="clear" w:color="auto" w:fill="auto"/>
            <w:noWrap/>
            <w:vAlign w:val="center"/>
            <w:hideMark/>
          </w:tcPr>
          <w:p w14:paraId="743F57E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D1BF5A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1x napájecí konektor, nepočítá se do splnění minimálního počtu jiných portů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74AD2066"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30C0E37D"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 </w:t>
            </w:r>
          </w:p>
        </w:tc>
      </w:tr>
      <w:tr w:rsidR="00CF1737" w:rsidRPr="00EE22EE" w14:paraId="05A0CA05" w14:textId="77777777" w:rsidTr="00EE22EE">
        <w:trPr>
          <w:gridBefore w:val="1"/>
          <w:wBefore w:w="6" w:type="pct"/>
          <w:trHeight w:val="300"/>
        </w:trPr>
        <w:tc>
          <w:tcPr>
            <w:tcW w:w="963" w:type="pct"/>
            <w:gridSpan w:val="2"/>
            <w:shd w:val="clear" w:color="auto" w:fill="auto"/>
            <w:noWrap/>
            <w:vAlign w:val="center"/>
            <w:hideMark/>
          </w:tcPr>
          <w:p w14:paraId="309751D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382C0E3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Funkce napájení a nabíjení notebooku</w:t>
            </w:r>
          </w:p>
        </w:tc>
        <w:tc>
          <w:tcPr>
            <w:tcW w:w="702" w:type="pct"/>
            <w:gridSpan w:val="2"/>
            <w:shd w:val="clear" w:color="000000" w:fill="FFFF00"/>
            <w:vAlign w:val="center"/>
            <w:hideMark/>
          </w:tcPr>
          <w:p w14:paraId="0D29E451"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B28C1D5"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 </w:t>
            </w:r>
          </w:p>
        </w:tc>
      </w:tr>
      <w:tr w:rsidR="00CF1737" w:rsidRPr="00EE22EE" w14:paraId="5A781811" w14:textId="77777777" w:rsidTr="00EE22EE">
        <w:trPr>
          <w:gridBefore w:val="1"/>
          <w:wBefore w:w="6" w:type="pct"/>
          <w:trHeight w:val="600"/>
        </w:trPr>
        <w:tc>
          <w:tcPr>
            <w:tcW w:w="963" w:type="pct"/>
            <w:gridSpan w:val="2"/>
            <w:shd w:val="clear" w:color="auto" w:fill="auto"/>
            <w:noWrap/>
            <w:vAlign w:val="center"/>
            <w:hideMark/>
          </w:tcPr>
          <w:p w14:paraId="0472D9C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4519E82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Síťový adaptér odpovídající </w:t>
            </w:r>
            <w:r w:rsidRPr="00EE22EE">
              <w:rPr>
                <w:rFonts w:ascii="Calibri" w:hAnsi="Calibri" w:cs="Calibri"/>
                <w:sz w:val="22"/>
                <w:szCs w:val="22"/>
              </w:rPr>
              <w:lastRenderedPageBreak/>
              <w:t xml:space="preserve">maximálnímu možnému příkonu notebooku a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702" w:type="pct"/>
            <w:gridSpan w:val="2"/>
            <w:shd w:val="clear" w:color="000000" w:fill="FFFF00"/>
            <w:vAlign w:val="center"/>
            <w:hideMark/>
          </w:tcPr>
          <w:p w14:paraId="0DEC3534"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9C1CA3B"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 </w:t>
            </w:r>
          </w:p>
        </w:tc>
      </w:tr>
      <w:tr w:rsidR="00CF1737" w:rsidRPr="00EE22EE" w14:paraId="45D1EED2" w14:textId="77777777" w:rsidTr="00EE22EE">
        <w:trPr>
          <w:gridBefore w:val="1"/>
          <w:wBefore w:w="6" w:type="pct"/>
          <w:trHeight w:val="600"/>
        </w:trPr>
        <w:tc>
          <w:tcPr>
            <w:tcW w:w="963" w:type="pct"/>
            <w:gridSpan w:val="2"/>
            <w:shd w:val="clear" w:color="auto" w:fill="auto"/>
            <w:noWrap/>
            <w:vAlign w:val="center"/>
            <w:hideMark/>
          </w:tcPr>
          <w:p w14:paraId="4C402DD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552AD5D6" w14:textId="77777777" w:rsidR="00CF1737" w:rsidRPr="00EE22EE" w:rsidRDefault="00CF1737" w:rsidP="00CD1187">
            <w:pPr>
              <w:rPr>
                <w:rFonts w:ascii="Calibri" w:hAnsi="Calibri" w:cs="Calibri"/>
                <w:sz w:val="22"/>
                <w:szCs w:val="22"/>
              </w:rPr>
            </w:pP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včetně síťového adaptéru musí být od stejného výrobce jako nabízený notebook L LTE</w:t>
            </w:r>
          </w:p>
        </w:tc>
        <w:tc>
          <w:tcPr>
            <w:tcW w:w="702" w:type="pct"/>
            <w:gridSpan w:val="2"/>
            <w:shd w:val="clear" w:color="000000" w:fill="FFFF00"/>
            <w:vAlign w:val="center"/>
            <w:hideMark/>
          </w:tcPr>
          <w:p w14:paraId="675A58F1"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0130C77"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 </w:t>
            </w:r>
          </w:p>
        </w:tc>
      </w:tr>
      <w:tr w:rsidR="00CF1737" w:rsidRPr="00EE22EE" w14:paraId="3A97C4D0" w14:textId="77777777" w:rsidTr="00EE22EE">
        <w:trPr>
          <w:gridBefore w:val="1"/>
          <w:wBefore w:w="6" w:type="pct"/>
          <w:trHeight w:val="300"/>
        </w:trPr>
        <w:tc>
          <w:tcPr>
            <w:tcW w:w="963" w:type="pct"/>
            <w:gridSpan w:val="2"/>
            <w:shd w:val="clear" w:color="auto" w:fill="auto"/>
            <w:noWrap/>
            <w:vAlign w:val="center"/>
            <w:hideMark/>
          </w:tcPr>
          <w:p w14:paraId="21C3D3F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0A7973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8616682"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BA66C5A"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 </w:t>
            </w:r>
          </w:p>
        </w:tc>
      </w:tr>
      <w:tr w:rsidR="00CF1737" w:rsidRPr="00EE22EE" w14:paraId="7B411A93" w14:textId="77777777" w:rsidTr="00EE22EE">
        <w:trPr>
          <w:gridBefore w:val="1"/>
          <w:wBefore w:w="6" w:type="pct"/>
          <w:trHeight w:val="1200"/>
        </w:trPr>
        <w:tc>
          <w:tcPr>
            <w:tcW w:w="963" w:type="pct"/>
            <w:gridSpan w:val="2"/>
            <w:shd w:val="clear" w:color="auto" w:fill="auto"/>
            <w:noWrap/>
            <w:vAlign w:val="center"/>
            <w:hideMark/>
          </w:tcPr>
          <w:p w14:paraId="6B662CD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9D20BD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A1C2C44"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DAF04A"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 </w:t>
            </w:r>
          </w:p>
        </w:tc>
      </w:tr>
      <w:tr w:rsidR="00CF1737" w:rsidRPr="00EE22EE" w14:paraId="52ABADF2" w14:textId="77777777" w:rsidTr="00EE22EE">
        <w:trPr>
          <w:gridBefore w:val="1"/>
          <w:wBefore w:w="6" w:type="pct"/>
          <w:trHeight w:val="600"/>
        </w:trPr>
        <w:tc>
          <w:tcPr>
            <w:tcW w:w="963" w:type="pct"/>
            <w:gridSpan w:val="2"/>
            <w:shd w:val="clear" w:color="auto" w:fill="auto"/>
            <w:noWrap/>
            <w:vAlign w:val="center"/>
            <w:hideMark/>
          </w:tcPr>
          <w:p w14:paraId="0BA5757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6598E81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702" w:type="pct"/>
            <w:gridSpan w:val="2"/>
            <w:shd w:val="clear" w:color="000000" w:fill="FFFF00"/>
            <w:vAlign w:val="center"/>
            <w:hideMark/>
          </w:tcPr>
          <w:p w14:paraId="360CB696"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0C5787A"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 </w:t>
            </w:r>
          </w:p>
        </w:tc>
      </w:tr>
      <w:tr w:rsidR="00CF1737" w:rsidRPr="00EE22EE" w14:paraId="5ACEE637" w14:textId="77777777" w:rsidTr="00EE22EE">
        <w:trPr>
          <w:gridBefore w:val="1"/>
          <w:wBefore w:w="6" w:type="pct"/>
          <w:trHeight w:val="915"/>
        </w:trPr>
        <w:tc>
          <w:tcPr>
            <w:tcW w:w="963" w:type="pct"/>
            <w:gridSpan w:val="2"/>
            <w:shd w:val="clear" w:color="auto" w:fill="auto"/>
            <w:noWrap/>
            <w:vAlign w:val="center"/>
            <w:hideMark/>
          </w:tcPr>
          <w:p w14:paraId="1F3CFDA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vAlign w:val="center"/>
            <w:hideMark/>
          </w:tcPr>
          <w:p w14:paraId="01DB8FE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702" w:type="pct"/>
            <w:gridSpan w:val="2"/>
            <w:shd w:val="clear" w:color="000000" w:fill="FFFF00"/>
            <w:vAlign w:val="center"/>
            <w:hideMark/>
          </w:tcPr>
          <w:p w14:paraId="5F2BD559"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FA4A807"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 </w:t>
            </w:r>
          </w:p>
        </w:tc>
      </w:tr>
      <w:tr w:rsidR="00CF1737" w:rsidRPr="00EE22EE" w14:paraId="7B102113" w14:textId="77777777" w:rsidTr="00EE22EE">
        <w:trPr>
          <w:gridBefore w:val="1"/>
          <w:wBefore w:w="6" w:type="pct"/>
          <w:trHeight w:val="315"/>
        </w:trPr>
        <w:tc>
          <w:tcPr>
            <w:tcW w:w="963" w:type="pct"/>
            <w:gridSpan w:val="2"/>
            <w:shd w:val="clear" w:color="auto" w:fill="auto"/>
            <w:noWrap/>
            <w:vAlign w:val="bottom"/>
            <w:hideMark/>
          </w:tcPr>
          <w:p w14:paraId="4E62A55F" w14:textId="77777777" w:rsidR="00CF1737" w:rsidRPr="00EE22EE" w:rsidRDefault="00CF1737" w:rsidP="00CD1187">
            <w:pPr>
              <w:jc w:val="center"/>
              <w:rPr>
                <w:rFonts w:ascii="Calibri" w:hAnsi="Calibri" w:cs="Calibri"/>
                <w:sz w:val="22"/>
                <w:szCs w:val="22"/>
              </w:rPr>
            </w:pPr>
          </w:p>
        </w:tc>
        <w:tc>
          <w:tcPr>
            <w:tcW w:w="1754" w:type="pct"/>
            <w:gridSpan w:val="2"/>
            <w:shd w:val="clear" w:color="auto" w:fill="auto"/>
            <w:noWrap/>
            <w:vAlign w:val="bottom"/>
            <w:hideMark/>
          </w:tcPr>
          <w:p w14:paraId="396EFBBD" w14:textId="77777777" w:rsidR="00CF1737" w:rsidRPr="00EE22EE" w:rsidRDefault="00CF1737" w:rsidP="00CD1187">
            <w:pPr>
              <w:rPr>
                <w:sz w:val="22"/>
                <w:szCs w:val="22"/>
              </w:rPr>
            </w:pPr>
          </w:p>
        </w:tc>
        <w:tc>
          <w:tcPr>
            <w:tcW w:w="702" w:type="pct"/>
            <w:gridSpan w:val="2"/>
            <w:shd w:val="clear" w:color="auto" w:fill="auto"/>
            <w:noWrap/>
            <w:vAlign w:val="bottom"/>
            <w:hideMark/>
          </w:tcPr>
          <w:p w14:paraId="71BC4D69" w14:textId="77777777" w:rsidR="00CF1737" w:rsidRPr="00EE22EE" w:rsidRDefault="00CF1737" w:rsidP="00CD1187">
            <w:pPr>
              <w:rPr>
                <w:sz w:val="22"/>
                <w:szCs w:val="22"/>
              </w:rPr>
            </w:pPr>
          </w:p>
        </w:tc>
        <w:tc>
          <w:tcPr>
            <w:tcW w:w="1575" w:type="pct"/>
            <w:gridSpan w:val="2"/>
            <w:shd w:val="clear" w:color="auto" w:fill="auto"/>
            <w:noWrap/>
            <w:vAlign w:val="bottom"/>
            <w:hideMark/>
          </w:tcPr>
          <w:p w14:paraId="5FF2A77C" w14:textId="77777777" w:rsidR="00CF1737" w:rsidRPr="00EE22EE" w:rsidRDefault="00CF1737" w:rsidP="00CD1187">
            <w:pPr>
              <w:rPr>
                <w:sz w:val="22"/>
                <w:szCs w:val="22"/>
              </w:rPr>
            </w:pPr>
          </w:p>
        </w:tc>
      </w:tr>
      <w:tr w:rsidR="00CF1737" w:rsidRPr="00EE22EE" w14:paraId="0873E83F" w14:textId="77777777" w:rsidTr="00EE22EE">
        <w:trPr>
          <w:gridBefore w:val="1"/>
          <w:wBefore w:w="6" w:type="pct"/>
          <w:trHeight w:val="300"/>
        </w:trPr>
        <w:tc>
          <w:tcPr>
            <w:tcW w:w="2717" w:type="pct"/>
            <w:gridSpan w:val="4"/>
            <w:shd w:val="clear" w:color="000000" w:fill="99CCFF"/>
            <w:hideMark/>
          </w:tcPr>
          <w:p w14:paraId="34D1DEB9"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Monitor I</w:t>
            </w:r>
          </w:p>
        </w:tc>
        <w:tc>
          <w:tcPr>
            <w:tcW w:w="2277" w:type="pct"/>
            <w:gridSpan w:val="4"/>
            <w:shd w:val="clear" w:color="000000" w:fill="FFFF00"/>
            <w:vAlign w:val="center"/>
            <w:hideMark/>
          </w:tcPr>
          <w:p w14:paraId="725A2CC1"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AOC LCD 24E3QAF 23,8” IPS / 1920x1080</w:t>
            </w:r>
          </w:p>
        </w:tc>
      </w:tr>
      <w:tr w:rsidR="00CF1737" w:rsidRPr="00EE22EE" w14:paraId="0C2EEFD4" w14:textId="77777777" w:rsidTr="00EE22EE">
        <w:trPr>
          <w:gridBefore w:val="1"/>
          <w:wBefore w:w="6" w:type="pct"/>
          <w:trHeight w:val="300"/>
        </w:trPr>
        <w:tc>
          <w:tcPr>
            <w:tcW w:w="963" w:type="pct"/>
            <w:gridSpan w:val="2"/>
            <w:shd w:val="clear" w:color="000000" w:fill="99CCFF"/>
            <w:noWrap/>
            <w:vAlign w:val="center"/>
            <w:hideMark/>
          </w:tcPr>
          <w:p w14:paraId="61A15D60"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vAlign w:val="center"/>
            <w:hideMark/>
          </w:tcPr>
          <w:p w14:paraId="06881753"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2DF390C3"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740558DC"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47C6228" w14:textId="77777777" w:rsidTr="00EE22EE">
        <w:trPr>
          <w:gridBefore w:val="1"/>
          <w:wBefore w:w="6" w:type="pct"/>
          <w:trHeight w:val="300"/>
        </w:trPr>
        <w:tc>
          <w:tcPr>
            <w:tcW w:w="963" w:type="pct"/>
            <w:gridSpan w:val="2"/>
            <w:shd w:val="clear" w:color="auto" w:fill="auto"/>
            <w:noWrap/>
            <w:hideMark/>
          </w:tcPr>
          <w:p w14:paraId="7FB34DE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Velikost:</w:t>
            </w:r>
          </w:p>
        </w:tc>
        <w:tc>
          <w:tcPr>
            <w:tcW w:w="1754" w:type="pct"/>
            <w:gridSpan w:val="2"/>
            <w:shd w:val="clear" w:color="auto" w:fill="auto"/>
            <w:hideMark/>
          </w:tcPr>
          <w:p w14:paraId="1CBFEE4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Přesná obchodní velikost 24"</w:t>
            </w:r>
          </w:p>
        </w:tc>
        <w:tc>
          <w:tcPr>
            <w:tcW w:w="702" w:type="pct"/>
            <w:gridSpan w:val="2"/>
            <w:shd w:val="clear" w:color="000000" w:fill="FFFF00"/>
            <w:vAlign w:val="center"/>
            <w:hideMark/>
          </w:tcPr>
          <w:p w14:paraId="0A26157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11EB4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00A0C1C8" w14:textId="77777777" w:rsidTr="00EE22EE">
        <w:trPr>
          <w:gridBefore w:val="1"/>
          <w:wBefore w:w="6" w:type="pct"/>
          <w:trHeight w:val="300"/>
        </w:trPr>
        <w:tc>
          <w:tcPr>
            <w:tcW w:w="963" w:type="pct"/>
            <w:gridSpan w:val="2"/>
            <w:shd w:val="clear" w:color="auto" w:fill="auto"/>
            <w:noWrap/>
            <w:hideMark/>
          </w:tcPr>
          <w:p w14:paraId="22CE5E2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61FE5B1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Minimální úhlopříčka zobrazovací plochy 23,7"</w:t>
            </w:r>
          </w:p>
        </w:tc>
        <w:tc>
          <w:tcPr>
            <w:tcW w:w="702" w:type="pct"/>
            <w:gridSpan w:val="2"/>
            <w:shd w:val="clear" w:color="000000" w:fill="FFFF00"/>
            <w:vAlign w:val="center"/>
            <w:hideMark/>
          </w:tcPr>
          <w:p w14:paraId="75F9CDF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B6018B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23,8"</w:t>
            </w:r>
          </w:p>
        </w:tc>
      </w:tr>
      <w:tr w:rsidR="00CF1737" w:rsidRPr="00EE22EE" w14:paraId="775E60AA" w14:textId="77777777" w:rsidTr="00EE22EE">
        <w:trPr>
          <w:gridBefore w:val="1"/>
          <w:wBefore w:w="6" w:type="pct"/>
          <w:trHeight w:val="600"/>
        </w:trPr>
        <w:tc>
          <w:tcPr>
            <w:tcW w:w="963" w:type="pct"/>
            <w:gridSpan w:val="2"/>
            <w:shd w:val="clear" w:color="auto" w:fill="auto"/>
            <w:noWrap/>
            <w:hideMark/>
          </w:tcPr>
          <w:p w14:paraId="3236C9F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Vlastnosti:</w:t>
            </w:r>
          </w:p>
        </w:tc>
        <w:tc>
          <w:tcPr>
            <w:tcW w:w="1754" w:type="pct"/>
            <w:gridSpan w:val="2"/>
            <w:shd w:val="clear" w:color="auto" w:fill="auto"/>
            <w:hideMark/>
          </w:tcPr>
          <w:p w14:paraId="7AEE8D9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Matný povrch zobrazovací plochy, výškově stavitelný, vertikální a horizontální polohovatelnost, funkce pivot</w:t>
            </w:r>
          </w:p>
        </w:tc>
        <w:tc>
          <w:tcPr>
            <w:tcW w:w="702" w:type="pct"/>
            <w:gridSpan w:val="2"/>
            <w:shd w:val="clear" w:color="000000" w:fill="FFFF00"/>
            <w:vAlign w:val="center"/>
            <w:hideMark/>
          </w:tcPr>
          <w:p w14:paraId="2CBB2AD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236867A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5B5CD60" w14:textId="77777777" w:rsidTr="00EE22EE">
        <w:trPr>
          <w:gridBefore w:val="1"/>
          <w:wBefore w:w="6" w:type="pct"/>
          <w:trHeight w:val="600"/>
        </w:trPr>
        <w:tc>
          <w:tcPr>
            <w:tcW w:w="963" w:type="pct"/>
            <w:gridSpan w:val="2"/>
            <w:shd w:val="clear" w:color="auto" w:fill="auto"/>
            <w:noWrap/>
            <w:hideMark/>
          </w:tcPr>
          <w:p w14:paraId="7AAF4D8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Rozlišení:</w:t>
            </w:r>
          </w:p>
        </w:tc>
        <w:tc>
          <w:tcPr>
            <w:tcW w:w="1754" w:type="pct"/>
            <w:gridSpan w:val="2"/>
            <w:shd w:val="clear" w:color="auto" w:fill="auto"/>
            <w:hideMark/>
          </w:tcPr>
          <w:p w14:paraId="323DD99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Přesně 1920 x 1080 bodů, nebo přesně 1920 x 1200 bodů</w:t>
            </w:r>
          </w:p>
        </w:tc>
        <w:tc>
          <w:tcPr>
            <w:tcW w:w="702" w:type="pct"/>
            <w:gridSpan w:val="2"/>
            <w:shd w:val="clear" w:color="000000" w:fill="FFFF00"/>
            <w:vAlign w:val="center"/>
            <w:hideMark/>
          </w:tcPr>
          <w:p w14:paraId="09D1031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3271758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1920x1080</w:t>
            </w:r>
          </w:p>
        </w:tc>
      </w:tr>
      <w:tr w:rsidR="00CF1737" w:rsidRPr="00EE22EE" w14:paraId="721F4DAB" w14:textId="77777777" w:rsidTr="00EE22EE">
        <w:trPr>
          <w:gridBefore w:val="1"/>
          <w:wBefore w:w="6" w:type="pct"/>
          <w:trHeight w:val="600"/>
        </w:trPr>
        <w:tc>
          <w:tcPr>
            <w:tcW w:w="963" w:type="pct"/>
            <w:gridSpan w:val="2"/>
            <w:shd w:val="clear" w:color="auto" w:fill="auto"/>
            <w:noWrap/>
            <w:hideMark/>
          </w:tcPr>
          <w:p w14:paraId="6A94AAD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Typ:</w:t>
            </w:r>
          </w:p>
        </w:tc>
        <w:tc>
          <w:tcPr>
            <w:tcW w:w="1754" w:type="pct"/>
            <w:gridSpan w:val="2"/>
            <w:shd w:val="clear" w:color="auto" w:fill="auto"/>
            <w:hideMark/>
          </w:tcPr>
          <w:p w14:paraId="646B31E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7F665A6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4A752C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5B3CC968" w14:textId="77777777" w:rsidTr="00EE22EE">
        <w:trPr>
          <w:gridBefore w:val="1"/>
          <w:wBefore w:w="6" w:type="pct"/>
          <w:trHeight w:val="345"/>
        </w:trPr>
        <w:tc>
          <w:tcPr>
            <w:tcW w:w="963" w:type="pct"/>
            <w:gridSpan w:val="2"/>
            <w:shd w:val="clear" w:color="auto" w:fill="auto"/>
            <w:noWrap/>
            <w:hideMark/>
          </w:tcPr>
          <w:p w14:paraId="35F38DD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Jas:</w:t>
            </w:r>
          </w:p>
        </w:tc>
        <w:tc>
          <w:tcPr>
            <w:tcW w:w="1754" w:type="pct"/>
            <w:gridSpan w:val="2"/>
            <w:shd w:val="clear" w:color="auto" w:fill="auto"/>
            <w:hideMark/>
          </w:tcPr>
          <w:p w14:paraId="5B960AC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2627AC8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B11F6F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B47110F" w14:textId="77777777" w:rsidTr="00EE22EE">
        <w:trPr>
          <w:gridBefore w:val="1"/>
          <w:wBefore w:w="6" w:type="pct"/>
          <w:trHeight w:val="300"/>
        </w:trPr>
        <w:tc>
          <w:tcPr>
            <w:tcW w:w="963" w:type="pct"/>
            <w:gridSpan w:val="2"/>
            <w:shd w:val="clear" w:color="auto" w:fill="auto"/>
            <w:noWrap/>
            <w:hideMark/>
          </w:tcPr>
          <w:p w14:paraId="46078CE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Doba odezvy:</w:t>
            </w:r>
          </w:p>
        </w:tc>
        <w:tc>
          <w:tcPr>
            <w:tcW w:w="1754" w:type="pct"/>
            <w:gridSpan w:val="2"/>
            <w:shd w:val="clear" w:color="auto" w:fill="auto"/>
            <w:hideMark/>
          </w:tcPr>
          <w:p w14:paraId="2AB51F8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0187854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7113C6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7F7E9E4" w14:textId="77777777" w:rsidTr="00EE22EE">
        <w:trPr>
          <w:gridBefore w:val="1"/>
          <w:wBefore w:w="6" w:type="pct"/>
          <w:trHeight w:val="300"/>
        </w:trPr>
        <w:tc>
          <w:tcPr>
            <w:tcW w:w="963" w:type="pct"/>
            <w:gridSpan w:val="2"/>
            <w:shd w:val="clear" w:color="auto" w:fill="auto"/>
            <w:noWrap/>
            <w:hideMark/>
          </w:tcPr>
          <w:p w14:paraId="7066695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Kontrast:</w:t>
            </w:r>
          </w:p>
        </w:tc>
        <w:tc>
          <w:tcPr>
            <w:tcW w:w="1754" w:type="pct"/>
            <w:gridSpan w:val="2"/>
            <w:shd w:val="clear" w:color="auto" w:fill="auto"/>
            <w:hideMark/>
          </w:tcPr>
          <w:p w14:paraId="23E49A1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13F8D3C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BE053B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5FFD61E9" w14:textId="77777777" w:rsidTr="00EE22EE">
        <w:trPr>
          <w:gridBefore w:val="1"/>
          <w:wBefore w:w="6" w:type="pct"/>
          <w:trHeight w:val="600"/>
        </w:trPr>
        <w:tc>
          <w:tcPr>
            <w:tcW w:w="963" w:type="pct"/>
            <w:gridSpan w:val="2"/>
            <w:shd w:val="clear" w:color="auto" w:fill="auto"/>
            <w:noWrap/>
            <w:hideMark/>
          </w:tcPr>
          <w:p w14:paraId="7CD4D74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Vstupy:</w:t>
            </w:r>
          </w:p>
        </w:tc>
        <w:tc>
          <w:tcPr>
            <w:tcW w:w="1754" w:type="pct"/>
            <w:gridSpan w:val="2"/>
            <w:shd w:val="clear" w:color="auto" w:fill="auto"/>
            <w:hideMark/>
          </w:tcPr>
          <w:p w14:paraId="0C54680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D27EAA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F60CF4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1D3CCF9F" w14:textId="77777777" w:rsidTr="00EE22EE">
        <w:trPr>
          <w:gridBefore w:val="1"/>
          <w:wBefore w:w="6" w:type="pct"/>
          <w:trHeight w:val="3000"/>
        </w:trPr>
        <w:tc>
          <w:tcPr>
            <w:tcW w:w="963" w:type="pct"/>
            <w:gridSpan w:val="2"/>
            <w:shd w:val="clear" w:color="auto" w:fill="auto"/>
            <w:hideMark/>
          </w:tcPr>
          <w:p w14:paraId="16A2168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shd w:val="clear" w:color="auto" w:fill="auto"/>
            <w:hideMark/>
          </w:tcPr>
          <w:p w14:paraId="63477F6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pak je součástí dodávky i kabel umožňující propojení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s monitorem. Požadavky lze splnit jedním kabelem (bez redukce). Je-li předmětem dodávky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a dvojnásobné či větší množství monitorů - pak musí být možné souběžné připojení dvou monitorů do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a nezbytné propojovací kabely jsou součástí dodávky. </w:t>
            </w:r>
          </w:p>
        </w:tc>
        <w:tc>
          <w:tcPr>
            <w:tcW w:w="702" w:type="pct"/>
            <w:gridSpan w:val="2"/>
            <w:shd w:val="clear" w:color="000000" w:fill="FFFF00"/>
            <w:vAlign w:val="center"/>
            <w:hideMark/>
          </w:tcPr>
          <w:p w14:paraId="48EE7E8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0782C0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14D101FF" w14:textId="77777777" w:rsidTr="00EE22EE">
        <w:trPr>
          <w:gridBefore w:val="1"/>
          <w:wBefore w:w="6" w:type="pct"/>
          <w:trHeight w:val="300"/>
        </w:trPr>
        <w:tc>
          <w:tcPr>
            <w:tcW w:w="963" w:type="pct"/>
            <w:gridSpan w:val="2"/>
            <w:shd w:val="clear" w:color="auto" w:fill="auto"/>
            <w:noWrap/>
            <w:hideMark/>
          </w:tcPr>
          <w:p w14:paraId="40F5D58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320CE44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339D9C1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0799EE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2C30CE3" w14:textId="77777777" w:rsidTr="00EE22EE">
        <w:trPr>
          <w:gridBefore w:val="1"/>
          <w:wBefore w:w="6" w:type="pct"/>
          <w:trHeight w:val="300"/>
        </w:trPr>
        <w:tc>
          <w:tcPr>
            <w:tcW w:w="963" w:type="pct"/>
            <w:gridSpan w:val="2"/>
            <w:shd w:val="clear" w:color="auto" w:fill="auto"/>
            <w:noWrap/>
            <w:vAlign w:val="center"/>
            <w:hideMark/>
          </w:tcPr>
          <w:p w14:paraId="3146487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7056B2E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49193DA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685FEAE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60 měsíců</w:t>
            </w:r>
          </w:p>
        </w:tc>
      </w:tr>
      <w:tr w:rsidR="00CF1737" w:rsidRPr="00EE22EE" w14:paraId="5130668C" w14:textId="77777777" w:rsidTr="00EE22EE">
        <w:trPr>
          <w:gridBefore w:val="1"/>
          <w:wBefore w:w="6" w:type="pct"/>
          <w:trHeight w:val="1200"/>
        </w:trPr>
        <w:tc>
          <w:tcPr>
            <w:tcW w:w="963" w:type="pct"/>
            <w:gridSpan w:val="2"/>
            <w:shd w:val="clear" w:color="auto" w:fill="auto"/>
            <w:noWrap/>
            <w:vAlign w:val="center"/>
            <w:hideMark/>
          </w:tcPr>
          <w:p w14:paraId="4FD2350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E4A5D0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15E0F5C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724160E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CC40ADA" w14:textId="77777777" w:rsidTr="00EE22EE">
        <w:trPr>
          <w:gridBefore w:val="1"/>
          <w:wBefore w:w="6" w:type="pct"/>
          <w:trHeight w:val="600"/>
        </w:trPr>
        <w:tc>
          <w:tcPr>
            <w:tcW w:w="963" w:type="pct"/>
            <w:gridSpan w:val="2"/>
            <w:shd w:val="clear" w:color="auto" w:fill="auto"/>
            <w:noWrap/>
            <w:hideMark/>
          </w:tcPr>
          <w:p w14:paraId="48DAEBD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 </w:t>
            </w:r>
          </w:p>
        </w:tc>
        <w:tc>
          <w:tcPr>
            <w:tcW w:w="1754" w:type="pct"/>
            <w:gridSpan w:val="2"/>
            <w:shd w:val="clear" w:color="auto" w:fill="auto"/>
            <w:hideMark/>
          </w:tcPr>
          <w:p w14:paraId="11966EE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532A291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1376B9D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D49C013" w14:textId="77777777" w:rsidTr="00EE22EE">
        <w:trPr>
          <w:gridBefore w:val="1"/>
          <w:wBefore w:w="6" w:type="pct"/>
          <w:trHeight w:val="915"/>
        </w:trPr>
        <w:tc>
          <w:tcPr>
            <w:tcW w:w="963" w:type="pct"/>
            <w:gridSpan w:val="2"/>
            <w:shd w:val="clear" w:color="auto" w:fill="auto"/>
            <w:noWrap/>
            <w:hideMark/>
          </w:tcPr>
          <w:p w14:paraId="17E12B4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34472E9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29D26BB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087AE25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A9B9371" w14:textId="77777777" w:rsidTr="00EE22EE">
        <w:trPr>
          <w:gridBefore w:val="1"/>
          <w:wBefore w:w="6" w:type="pct"/>
          <w:trHeight w:val="315"/>
        </w:trPr>
        <w:tc>
          <w:tcPr>
            <w:tcW w:w="963" w:type="pct"/>
            <w:gridSpan w:val="2"/>
            <w:shd w:val="clear" w:color="auto" w:fill="auto"/>
            <w:noWrap/>
            <w:hideMark/>
          </w:tcPr>
          <w:p w14:paraId="415A9A0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4BD2F101" w14:textId="77777777" w:rsidR="00CF1737" w:rsidRPr="00EE22EE" w:rsidRDefault="00CF1737" w:rsidP="00CD1187">
            <w:pPr>
              <w:rPr>
                <w:rFonts w:ascii="Calibri" w:hAnsi="Calibri" w:cs="Calibri"/>
                <w:sz w:val="22"/>
                <w:szCs w:val="22"/>
              </w:rPr>
            </w:pPr>
          </w:p>
        </w:tc>
        <w:tc>
          <w:tcPr>
            <w:tcW w:w="702" w:type="pct"/>
            <w:gridSpan w:val="2"/>
            <w:shd w:val="clear" w:color="auto" w:fill="auto"/>
            <w:hideMark/>
          </w:tcPr>
          <w:p w14:paraId="767488A1" w14:textId="77777777" w:rsidR="00CF1737" w:rsidRPr="00EE22EE" w:rsidRDefault="00CF1737" w:rsidP="00CD1187">
            <w:pPr>
              <w:rPr>
                <w:sz w:val="22"/>
                <w:szCs w:val="22"/>
              </w:rPr>
            </w:pPr>
          </w:p>
        </w:tc>
        <w:tc>
          <w:tcPr>
            <w:tcW w:w="1575" w:type="pct"/>
            <w:gridSpan w:val="2"/>
            <w:shd w:val="clear" w:color="auto" w:fill="auto"/>
            <w:vAlign w:val="center"/>
            <w:hideMark/>
          </w:tcPr>
          <w:p w14:paraId="6FAA7D73"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D8486D0" w14:textId="77777777" w:rsidTr="00EE22EE">
        <w:trPr>
          <w:gridBefore w:val="1"/>
          <w:wBefore w:w="6" w:type="pct"/>
          <w:trHeight w:val="300"/>
        </w:trPr>
        <w:tc>
          <w:tcPr>
            <w:tcW w:w="2717" w:type="pct"/>
            <w:gridSpan w:val="4"/>
            <w:shd w:val="clear" w:color="000000" w:fill="99CCFF"/>
            <w:vAlign w:val="center"/>
            <w:hideMark/>
          </w:tcPr>
          <w:p w14:paraId="3D746131" w14:textId="77777777" w:rsidR="00CF1737" w:rsidRPr="00EE22EE" w:rsidRDefault="00CF1737" w:rsidP="00CD1187">
            <w:pPr>
              <w:jc w:val="center"/>
              <w:rPr>
                <w:rFonts w:ascii="Calibri" w:hAnsi="Calibri" w:cs="Calibri"/>
                <w:b/>
                <w:bCs/>
                <w:color w:val="000000"/>
                <w:sz w:val="22"/>
                <w:szCs w:val="22"/>
              </w:rPr>
            </w:pPr>
            <w:r w:rsidRPr="00EE22EE">
              <w:rPr>
                <w:rFonts w:ascii="Calibri" w:hAnsi="Calibri" w:cs="Calibri"/>
                <w:b/>
                <w:bCs/>
                <w:color w:val="000000"/>
                <w:sz w:val="22"/>
                <w:szCs w:val="22"/>
              </w:rPr>
              <w:t>Monitor II</w:t>
            </w:r>
          </w:p>
        </w:tc>
        <w:tc>
          <w:tcPr>
            <w:tcW w:w="2277" w:type="pct"/>
            <w:gridSpan w:val="4"/>
            <w:shd w:val="clear" w:color="000000" w:fill="FFFF00"/>
            <w:vAlign w:val="center"/>
            <w:hideMark/>
          </w:tcPr>
          <w:p w14:paraId="34C17A7B" w14:textId="77777777" w:rsidR="00CF1737" w:rsidRPr="00EE22EE" w:rsidRDefault="00CF1737" w:rsidP="00CD1187">
            <w:pPr>
              <w:jc w:val="center"/>
              <w:rPr>
                <w:rFonts w:ascii="Calibri" w:hAnsi="Calibri" w:cs="Calibri"/>
                <w:b/>
                <w:bCs/>
                <w:color w:val="000000"/>
                <w:sz w:val="22"/>
                <w:szCs w:val="22"/>
              </w:rPr>
            </w:pPr>
            <w:proofErr w:type="spellStart"/>
            <w:r w:rsidRPr="00EE22EE">
              <w:rPr>
                <w:rFonts w:ascii="Calibri" w:hAnsi="Calibri" w:cs="Calibri"/>
                <w:b/>
                <w:bCs/>
                <w:color w:val="000000"/>
                <w:sz w:val="22"/>
                <w:szCs w:val="22"/>
              </w:rPr>
              <w:t>Lenovo</w:t>
            </w:r>
            <w:proofErr w:type="spellEnd"/>
            <w:r w:rsidRPr="00EE22EE">
              <w:rPr>
                <w:rFonts w:ascii="Calibri" w:hAnsi="Calibri" w:cs="Calibri"/>
                <w:b/>
                <w:bCs/>
                <w:color w:val="000000"/>
                <w:sz w:val="22"/>
                <w:szCs w:val="22"/>
              </w:rPr>
              <w:t xml:space="preserve"> </w:t>
            </w:r>
            <w:proofErr w:type="spellStart"/>
            <w:r w:rsidRPr="00EE22EE">
              <w:rPr>
                <w:rFonts w:ascii="Calibri" w:hAnsi="Calibri" w:cs="Calibri"/>
                <w:b/>
                <w:bCs/>
                <w:color w:val="000000"/>
                <w:sz w:val="22"/>
                <w:szCs w:val="22"/>
              </w:rPr>
              <w:t>ThinkVision</w:t>
            </w:r>
            <w:proofErr w:type="spellEnd"/>
            <w:r w:rsidRPr="00EE22EE">
              <w:rPr>
                <w:rFonts w:ascii="Calibri" w:hAnsi="Calibri" w:cs="Calibri"/>
                <w:b/>
                <w:bCs/>
                <w:color w:val="000000"/>
                <w:sz w:val="22"/>
                <w:szCs w:val="22"/>
              </w:rPr>
              <w:t xml:space="preserve"> E27Q-40 Monitor</w:t>
            </w:r>
          </w:p>
        </w:tc>
      </w:tr>
      <w:tr w:rsidR="00CF1737" w:rsidRPr="00EE22EE" w14:paraId="21EAFEDF" w14:textId="77777777" w:rsidTr="00EE22EE">
        <w:trPr>
          <w:gridBefore w:val="1"/>
          <w:wBefore w:w="6" w:type="pct"/>
          <w:trHeight w:val="300"/>
        </w:trPr>
        <w:tc>
          <w:tcPr>
            <w:tcW w:w="963" w:type="pct"/>
            <w:gridSpan w:val="2"/>
            <w:shd w:val="clear" w:color="000000" w:fill="99CCFF"/>
            <w:noWrap/>
            <w:vAlign w:val="center"/>
            <w:hideMark/>
          </w:tcPr>
          <w:p w14:paraId="6034DA5D" w14:textId="77777777" w:rsidR="00CF1737" w:rsidRPr="00EE22EE" w:rsidRDefault="00CF1737" w:rsidP="00CD1187">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vAlign w:val="center"/>
            <w:hideMark/>
          </w:tcPr>
          <w:p w14:paraId="66AA04EA" w14:textId="77777777" w:rsidR="00CF1737" w:rsidRPr="00EE22EE" w:rsidRDefault="00CF1737" w:rsidP="00CD1187">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238B6AC3" w14:textId="77777777" w:rsidR="00CF1737" w:rsidRPr="00EE22EE" w:rsidRDefault="00CF1737" w:rsidP="00CD1187">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368B87F1" w14:textId="77777777" w:rsidR="00CF1737" w:rsidRPr="00EE22EE" w:rsidRDefault="00CF1737" w:rsidP="00CD1187">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12E332DB" w14:textId="77777777" w:rsidTr="00EE22EE">
        <w:trPr>
          <w:gridBefore w:val="1"/>
          <w:wBefore w:w="6" w:type="pct"/>
          <w:trHeight w:val="300"/>
        </w:trPr>
        <w:tc>
          <w:tcPr>
            <w:tcW w:w="963" w:type="pct"/>
            <w:gridSpan w:val="2"/>
            <w:shd w:val="clear" w:color="auto" w:fill="auto"/>
            <w:noWrap/>
            <w:vAlign w:val="center"/>
            <w:hideMark/>
          </w:tcPr>
          <w:p w14:paraId="4F406E14"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Velikost:</w:t>
            </w:r>
          </w:p>
        </w:tc>
        <w:tc>
          <w:tcPr>
            <w:tcW w:w="1754" w:type="pct"/>
            <w:gridSpan w:val="2"/>
            <w:shd w:val="clear" w:color="auto" w:fill="auto"/>
            <w:vAlign w:val="center"/>
            <w:hideMark/>
          </w:tcPr>
          <w:p w14:paraId="75CBD086"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Přesná obchodní velikost 27"</w:t>
            </w:r>
          </w:p>
        </w:tc>
        <w:tc>
          <w:tcPr>
            <w:tcW w:w="702" w:type="pct"/>
            <w:gridSpan w:val="2"/>
            <w:shd w:val="clear" w:color="000000" w:fill="FFFF00"/>
            <w:vAlign w:val="center"/>
            <w:hideMark/>
          </w:tcPr>
          <w:p w14:paraId="270BAE06"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61FF413"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9539AB9" w14:textId="77777777" w:rsidTr="00EE22EE">
        <w:trPr>
          <w:gridBefore w:val="1"/>
          <w:wBefore w:w="6" w:type="pct"/>
          <w:trHeight w:val="300"/>
        </w:trPr>
        <w:tc>
          <w:tcPr>
            <w:tcW w:w="963" w:type="pct"/>
            <w:gridSpan w:val="2"/>
            <w:shd w:val="clear" w:color="auto" w:fill="auto"/>
            <w:noWrap/>
            <w:vAlign w:val="center"/>
            <w:hideMark/>
          </w:tcPr>
          <w:p w14:paraId="3122A6A5"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shd w:val="clear" w:color="auto" w:fill="auto"/>
            <w:vAlign w:val="center"/>
            <w:hideMark/>
          </w:tcPr>
          <w:p w14:paraId="195FCC6E"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Minimální úhlopříčka zobrazovací plochy 26,7"</w:t>
            </w:r>
          </w:p>
        </w:tc>
        <w:tc>
          <w:tcPr>
            <w:tcW w:w="702" w:type="pct"/>
            <w:gridSpan w:val="2"/>
            <w:shd w:val="clear" w:color="000000" w:fill="FFFF00"/>
            <w:vAlign w:val="center"/>
            <w:hideMark/>
          </w:tcPr>
          <w:p w14:paraId="0B324C31"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3A19811"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F4AED3" w14:textId="77777777" w:rsidTr="00EE22EE">
        <w:trPr>
          <w:gridBefore w:val="1"/>
          <w:wBefore w:w="6" w:type="pct"/>
          <w:trHeight w:val="600"/>
        </w:trPr>
        <w:tc>
          <w:tcPr>
            <w:tcW w:w="963" w:type="pct"/>
            <w:gridSpan w:val="2"/>
            <w:shd w:val="clear" w:color="auto" w:fill="auto"/>
            <w:noWrap/>
            <w:vAlign w:val="center"/>
            <w:hideMark/>
          </w:tcPr>
          <w:p w14:paraId="676356D0"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Vlastnosti:</w:t>
            </w:r>
          </w:p>
        </w:tc>
        <w:tc>
          <w:tcPr>
            <w:tcW w:w="1754" w:type="pct"/>
            <w:gridSpan w:val="2"/>
            <w:shd w:val="clear" w:color="auto" w:fill="auto"/>
            <w:vAlign w:val="center"/>
            <w:hideMark/>
          </w:tcPr>
          <w:p w14:paraId="69065ED3"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Matný povrch zobrazovací plochy, výškově stavitelný, vertikální a horizontální polohovatelnost</w:t>
            </w:r>
          </w:p>
        </w:tc>
        <w:tc>
          <w:tcPr>
            <w:tcW w:w="702" w:type="pct"/>
            <w:gridSpan w:val="2"/>
            <w:shd w:val="clear" w:color="000000" w:fill="FFFF00"/>
            <w:vAlign w:val="center"/>
            <w:hideMark/>
          </w:tcPr>
          <w:p w14:paraId="3470A8C2"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106E7BA"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00799A36" w14:textId="77777777" w:rsidTr="00EE22EE">
        <w:trPr>
          <w:gridBefore w:val="1"/>
          <w:wBefore w:w="6" w:type="pct"/>
          <w:trHeight w:val="300"/>
        </w:trPr>
        <w:tc>
          <w:tcPr>
            <w:tcW w:w="963" w:type="pct"/>
            <w:gridSpan w:val="2"/>
            <w:shd w:val="clear" w:color="auto" w:fill="auto"/>
            <w:noWrap/>
            <w:vAlign w:val="center"/>
            <w:hideMark/>
          </w:tcPr>
          <w:p w14:paraId="25E3AFD8"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Rozlišení:</w:t>
            </w:r>
          </w:p>
        </w:tc>
        <w:tc>
          <w:tcPr>
            <w:tcW w:w="1754" w:type="pct"/>
            <w:gridSpan w:val="2"/>
            <w:shd w:val="clear" w:color="auto" w:fill="auto"/>
            <w:vAlign w:val="center"/>
            <w:hideMark/>
          </w:tcPr>
          <w:p w14:paraId="2ADDA71E"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Přesně 2560 × 1440 pixelů</w:t>
            </w:r>
          </w:p>
        </w:tc>
        <w:tc>
          <w:tcPr>
            <w:tcW w:w="702" w:type="pct"/>
            <w:gridSpan w:val="2"/>
            <w:shd w:val="clear" w:color="000000" w:fill="FFFF00"/>
            <w:vAlign w:val="center"/>
            <w:hideMark/>
          </w:tcPr>
          <w:p w14:paraId="146105D7"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929B7B5"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759022E" w14:textId="77777777" w:rsidTr="00EE22EE">
        <w:trPr>
          <w:gridBefore w:val="1"/>
          <w:wBefore w:w="6" w:type="pct"/>
          <w:trHeight w:val="600"/>
        </w:trPr>
        <w:tc>
          <w:tcPr>
            <w:tcW w:w="963" w:type="pct"/>
            <w:gridSpan w:val="2"/>
            <w:shd w:val="clear" w:color="auto" w:fill="auto"/>
            <w:noWrap/>
            <w:hideMark/>
          </w:tcPr>
          <w:p w14:paraId="541DBBF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Typ:</w:t>
            </w:r>
          </w:p>
        </w:tc>
        <w:tc>
          <w:tcPr>
            <w:tcW w:w="1754" w:type="pct"/>
            <w:gridSpan w:val="2"/>
            <w:shd w:val="clear" w:color="auto" w:fill="auto"/>
            <w:hideMark/>
          </w:tcPr>
          <w:p w14:paraId="13C0F55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702" w:type="pct"/>
            <w:gridSpan w:val="2"/>
            <w:shd w:val="clear" w:color="000000" w:fill="FFFF00"/>
            <w:vAlign w:val="center"/>
            <w:hideMark/>
          </w:tcPr>
          <w:p w14:paraId="6C9093D2"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183C63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5B64901D" w14:textId="77777777" w:rsidTr="00EE22EE">
        <w:trPr>
          <w:gridBefore w:val="1"/>
          <w:wBefore w:w="6" w:type="pct"/>
          <w:trHeight w:val="345"/>
        </w:trPr>
        <w:tc>
          <w:tcPr>
            <w:tcW w:w="963" w:type="pct"/>
            <w:gridSpan w:val="2"/>
            <w:shd w:val="clear" w:color="auto" w:fill="auto"/>
            <w:noWrap/>
            <w:hideMark/>
          </w:tcPr>
          <w:p w14:paraId="6CB5676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Jas:</w:t>
            </w:r>
          </w:p>
        </w:tc>
        <w:tc>
          <w:tcPr>
            <w:tcW w:w="1754" w:type="pct"/>
            <w:gridSpan w:val="2"/>
            <w:shd w:val="clear" w:color="auto" w:fill="auto"/>
            <w:hideMark/>
          </w:tcPr>
          <w:p w14:paraId="064C53F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702" w:type="pct"/>
            <w:gridSpan w:val="2"/>
            <w:shd w:val="clear" w:color="000000" w:fill="FFFF00"/>
            <w:vAlign w:val="center"/>
            <w:hideMark/>
          </w:tcPr>
          <w:p w14:paraId="393E5FFC"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28F508E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11297150" w14:textId="77777777" w:rsidTr="00EE22EE">
        <w:trPr>
          <w:gridBefore w:val="1"/>
          <w:wBefore w:w="6" w:type="pct"/>
          <w:trHeight w:val="300"/>
        </w:trPr>
        <w:tc>
          <w:tcPr>
            <w:tcW w:w="963" w:type="pct"/>
            <w:gridSpan w:val="2"/>
            <w:shd w:val="clear" w:color="auto" w:fill="auto"/>
            <w:noWrap/>
            <w:hideMark/>
          </w:tcPr>
          <w:p w14:paraId="3BF999D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Doba odezvy:</w:t>
            </w:r>
          </w:p>
        </w:tc>
        <w:tc>
          <w:tcPr>
            <w:tcW w:w="1754" w:type="pct"/>
            <w:gridSpan w:val="2"/>
            <w:shd w:val="clear" w:color="auto" w:fill="auto"/>
            <w:hideMark/>
          </w:tcPr>
          <w:p w14:paraId="718F261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702" w:type="pct"/>
            <w:gridSpan w:val="2"/>
            <w:shd w:val="clear" w:color="000000" w:fill="FFFF00"/>
            <w:vAlign w:val="center"/>
            <w:hideMark/>
          </w:tcPr>
          <w:p w14:paraId="1BB44207"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55D71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1633E10E" w14:textId="77777777" w:rsidTr="00EE22EE">
        <w:trPr>
          <w:gridBefore w:val="1"/>
          <w:wBefore w:w="6" w:type="pct"/>
          <w:trHeight w:val="300"/>
        </w:trPr>
        <w:tc>
          <w:tcPr>
            <w:tcW w:w="963" w:type="pct"/>
            <w:gridSpan w:val="2"/>
            <w:shd w:val="clear" w:color="auto" w:fill="auto"/>
            <w:noWrap/>
            <w:hideMark/>
          </w:tcPr>
          <w:p w14:paraId="7DECC98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Kontrast:</w:t>
            </w:r>
          </w:p>
        </w:tc>
        <w:tc>
          <w:tcPr>
            <w:tcW w:w="1754" w:type="pct"/>
            <w:gridSpan w:val="2"/>
            <w:shd w:val="clear" w:color="auto" w:fill="auto"/>
            <w:hideMark/>
          </w:tcPr>
          <w:p w14:paraId="7FFC141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Statický kontrast (typický) minimálně 1000:1</w:t>
            </w:r>
          </w:p>
        </w:tc>
        <w:tc>
          <w:tcPr>
            <w:tcW w:w="702" w:type="pct"/>
            <w:gridSpan w:val="2"/>
            <w:shd w:val="clear" w:color="000000" w:fill="FFFF00"/>
            <w:vAlign w:val="center"/>
            <w:hideMark/>
          </w:tcPr>
          <w:p w14:paraId="049C6EE3"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0569F8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03D647B" w14:textId="77777777" w:rsidTr="00EE22EE">
        <w:trPr>
          <w:gridBefore w:val="1"/>
          <w:wBefore w:w="6" w:type="pct"/>
          <w:trHeight w:val="600"/>
        </w:trPr>
        <w:tc>
          <w:tcPr>
            <w:tcW w:w="963" w:type="pct"/>
            <w:gridSpan w:val="2"/>
            <w:shd w:val="clear" w:color="auto" w:fill="auto"/>
            <w:noWrap/>
            <w:hideMark/>
          </w:tcPr>
          <w:p w14:paraId="5F4DA11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Vstupy:</w:t>
            </w:r>
          </w:p>
        </w:tc>
        <w:tc>
          <w:tcPr>
            <w:tcW w:w="1754" w:type="pct"/>
            <w:gridSpan w:val="2"/>
            <w:shd w:val="clear" w:color="auto" w:fill="auto"/>
            <w:hideMark/>
          </w:tcPr>
          <w:p w14:paraId="4029D0B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702" w:type="pct"/>
            <w:gridSpan w:val="2"/>
            <w:shd w:val="clear" w:color="000000" w:fill="FFFF00"/>
            <w:vAlign w:val="center"/>
            <w:hideMark/>
          </w:tcPr>
          <w:p w14:paraId="1F39EFD4"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CB2539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53C9D83B" w14:textId="77777777" w:rsidTr="00EE22EE">
        <w:trPr>
          <w:gridBefore w:val="1"/>
          <w:wBefore w:w="6" w:type="pct"/>
          <w:trHeight w:val="3300"/>
        </w:trPr>
        <w:tc>
          <w:tcPr>
            <w:tcW w:w="963" w:type="pct"/>
            <w:gridSpan w:val="2"/>
            <w:shd w:val="clear" w:color="auto" w:fill="auto"/>
            <w:hideMark/>
          </w:tcPr>
          <w:p w14:paraId="3E4484FF"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Přenos digitálního video a audio signálu:</w:t>
            </w:r>
          </w:p>
        </w:tc>
        <w:tc>
          <w:tcPr>
            <w:tcW w:w="1754" w:type="pct"/>
            <w:gridSpan w:val="2"/>
            <w:shd w:val="clear" w:color="auto" w:fill="auto"/>
            <w:hideMark/>
          </w:tcPr>
          <w:p w14:paraId="65AEFAF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pak je součástí dodávky i kabel umožňující propojení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s monitorem. Požadavky lze splnit jedním </w:t>
            </w:r>
            <w:r w:rsidRPr="00EE22EE">
              <w:rPr>
                <w:rFonts w:ascii="Calibri" w:hAnsi="Calibri" w:cs="Calibri"/>
                <w:sz w:val="22"/>
                <w:szCs w:val="22"/>
              </w:rPr>
              <w:lastRenderedPageBreak/>
              <w:t xml:space="preserve">kabelem (bez redukce). Je-li předmětem dodávky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a dvojnásobné či větší množství monitorů - pak musí být možné souběžné připojení dvou monitorů do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a nezbytné propojovací kabely jsou součástí dodávky. </w:t>
            </w:r>
          </w:p>
        </w:tc>
        <w:tc>
          <w:tcPr>
            <w:tcW w:w="702" w:type="pct"/>
            <w:gridSpan w:val="2"/>
            <w:shd w:val="clear" w:color="000000" w:fill="FFFF00"/>
            <w:vAlign w:val="center"/>
            <w:hideMark/>
          </w:tcPr>
          <w:p w14:paraId="04DE7E6C"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lastRenderedPageBreak/>
              <w:t>ANO</w:t>
            </w:r>
          </w:p>
        </w:tc>
        <w:tc>
          <w:tcPr>
            <w:tcW w:w="1575" w:type="pct"/>
            <w:gridSpan w:val="2"/>
            <w:shd w:val="clear" w:color="000000" w:fill="C0C0C0"/>
            <w:vAlign w:val="center"/>
            <w:hideMark/>
          </w:tcPr>
          <w:p w14:paraId="66A49A8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4CF0C103" w14:textId="77777777" w:rsidTr="00EE22EE">
        <w:trPr>
          <w:gridBefore w:val="1"/>
          <w:wBefore w:w="6" w:type="pct"/>
          <w:trHeight w:val="300"/>
        </w:trPr>
        <w:tc>
          <w:tcPr>
            <w:tcW w:w="963" w:type="pct"/>
            <w:gridSpan w:val="2"/>
            <w:shd w:val="clear" w:color="auto" w:fill="auto"/>
            <w:noWrap/>
            <w:hideMark/>
          </w:tcPr>
          <w:p w14:paraId="0179347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21DD80D6"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Napájecí kabel</w:t>
            </w:r>
          </w:p>
        </w:tc>
        <w:tc>
          <w:tcPr>
            <w:tcW w:w="702" w:type="pct"/>
            <w:gridSpan w:val="2"/>
            <w:shd w:val="clear" w:color="000000" w:fill="FFFF00"/>
            <w:vAlign w:val="center"/>
            <w:hideMark/>
          </w:tcPr>
          <w:p w14:paraId="49A4448B"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E673A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775D67DA" w14:textId="77777777" w:rsidTr="00EE22EE">
        <w:trPr>
          <w:gridBefore w:val="1"/>
          <w:wBefore w:w="6" w:type="pct"/>
          <w:trHeight w:val="300"/>
        </w:trPr>
        <w:tc>
          <w:tcPr>
            <w:tcW w:w="963" w:type="pct"/>
            <w:gridSpan w:val="2"/>
            <w:shd w:val="clear" w:color="auto" w:fill="auto"/>
            <w:noWrap/>
            <w:vAlign w:val="center"/>
            <w:hideMark/>
          </w:tcPr>
          <w:p w14:paraId="4B29720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1008132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20D41AEF"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041A132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60 měsíců</w:t>
            </w:r>
          </w:p>
        </w:tc>
      </w:tr>
      <w:tr w:rsidR="00CF1737" w:rsidRPr="00EE22EE" w14:paraId="1D4941A4" w14:textId="77777777" w:rsidTr="00EE22EE">
        <w:trPr>
          <w:gridBefore w:val="1"/>
          <w:wBefore w:w="6" w:type="pct"/>
          <w:trHeight w:val="1200"/>
        </w:trPr>
        <w:tc>
          <w:tcPr>
            <w:tcW w:w="963" w:type="pct"/>
            <w:gridSpan w:val="2"/>
            <w:shd w:val="clear" w:color="auto" w:fill="auto"/>
            <w:noWrap/>
            <w:vAlign w:val="center"/>
            <w:hideMark/>
          </w:tcPr>
          <w:p w14:paraId="5566083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656D15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2" w:type="pct"/>
            <w:gridSpan w:val="2"/>
            <w:shd w:val="clear" w:color="000000" w:fill="FFFF00"/>
            <w:vAlign w:val="center"/>
            <w:hideMark/>
          </w:tcPr>
          <w:p w14:paraId="0BA9035F"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DF2F90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2E99AA3A" w14:textId="77777777" w:rsidTr="00EE22EE">
        <w:trPr>
          <w:gridBefore w:val="1"/>
          <w:wBefore w:w="6" w:type="pct"/>
          <w:trHeight w:val="600"/>
        </w:trPr>
        <w:tc>
          <w:tcPr>
            <w:tcW w:w="963" w:type="pct"/>
            <w:gridSpan w:val="2"/>
            <w:shd w:val="clear" w:color="auto" w:fill="auto"/>
            <w:noWrap/>
            <w:hideMark/>
          </w:tcPr>
          <w:p w14:paraId="1E67E2D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1276C0D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702" w:type="pct"/>
            <w:gridSpan w:val="2"/>
            <w:shd w:val="clear" w:color="000000" w:fill="FFFF00"/>
            <w:vAlign w:val="center"/>
            <w:hideMark/>
          </w:tcPr>
          <w:p w14:paraId="70D0539D"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03249CA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2254619" w14:textId="77777777" w:rsidTr="00EE22EE">
        <w:trPr>
          <w:gridBefore w:val="1"/>
          <w:wBefore w:w="6" w:type="pct"/>
          <w:trHeight w:val="915"/>
        </w:trPr>
        <w:tc>
          <w:tcPr>
            <w:tcW w:w="963" w:type="pct"/>
            <w:gridSpan w:val="2"/>
            <w:shd w:val="clear" w:color="auto" w:fill="auto"/>
            <w:noWrap/>
            <w:hideMark/>
          </w:tcPr>
          <w:p w14:paraId="58242F7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7F3DC22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702" w:type="pct"/>
            <w:gridSpan w:val="2"/>
            <w:shd w:val="clear" w:color="000000" w:fill="FFFF00"/>
            <w:vAlign w:val="center"/>
            <w:hideMark/>
          </w:tcPr>
          <w:p w14:paraId="7F4DDE1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94DA0F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11BAEAAE" w14:textId="77777777" w:rsidTr="00EE22EE">
        <w:trPr>
          <w:gridBefore w:val="1"/>
          <w:wBefore w:w="6" w:type="pct"/>
          <w:trHeight w:val="315"/>
        </w:trPr>
        <w:tc>
          <w:tcPr>
            <w:tcW w:w="963" w:type="pct"/>
            <w:gridSpan w:val="2"/>
            <w:shd w:val="clear" w:color="auto" w:fill="auto"/>
            <w:noWrap/>
            <w:hideMark/>
          </w:tcPr>
          <w:p w14:paraId="4AFF1E86" w14:textId="77777777" w:rsidR="00CF1737" w:rsidRPr="00EE22EE" w:rsidRDefault="00CF1737" w:rsidP="00CD1187">
            <w:pPr>
              <w:rPr>
                <w:rFonts w:ascii="Calibri" w:hAnsi="Calibri" w:cs="Calibri"/>
                <w:sz w:val="22"/>
                <w:szCs w:val="22"/>
              </w:rPr>
            </w:pPr>
          </w:p>
        </w:tc>
        <w:tc>
          <w:tcPr>
            <w:tcW w:w="1754" w:type="pct"/>
            <w:gridSpan w:val="2"/>
            <w:shd w:val="clear" w:color="auto" w:fill="auto"/>
            <w:hideMark/>
          </w:tcPr>
          <w:p w14:paraId="3842D4AB" w14:textId="77777777" w:rsidR="00CF1737" w:rsidRPr="00EE22EE" w:rsidRDefault="00CF1737" w:rsidP="00CD1187">
            <w:pPr>
              <w:rPr>
                <w:sz w:val="22"/>
                <w:szCs w:val="22"/>
              </w:rPr>
            </w:pPr>
          </w:p>
        </w:tc>
        <w:tc>
          <w:tcPr>
            <w:tcW w:w="702" w:type="pct"/>
            <w:gridSpan w:val="2"/>
            <w:shd w:val="clear" w:color="000000" w:fill="FFFFFF"/>
            <w:vAlign w:val="center"/>
            <w:hideMark/>
          </w:tcPr>
          <w:p w14:paraId="76E583B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5DFB6E1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8C14371" w14:textId="77777777" w:rsidTr="00EE22EE">
        <w:trPr>
          <w:gridBefore w:val="1"/>
          <w:wBefore w:w="6" w:type="pct"/>
          <w:trHeight w:val="630"/>
        </w:trPr>
        <w:tc>
          <w:tcPr>
            <w:tcW w:w="2717" w:type="pct"/>
            <w:gridSpan w:val="4"/>
            <w:shd w:val="clear" w:color="000000" w:fill="99CCFF"/>
            <w:vAlign w:val="center"/>
            <w:hideMark/>
          </w:tcPr>
          <w:p w14:paraId="1ACBF03F" w14:textId="77777777" w:rsidR="00CF1737" w:rsidRPr="00EE22EE" w:rsidRDefault="00CF1737" w:rsidP="00CD1187">
            <w:pPr>
              <w:jc w:val="center"/>
              <w:rPr>
                <w:rFonts w:ascii="Calibri" w:hAnsi="Calibri" w:cs="Calibri"/>
                <w:b/>
                <w:bCs/>
                <w:color w:val="000000"/>
                <w:sz w:val="22"/>
                <w:szCs w:val="22"/>
              </w:rPr>
            </w:pPr>
            <w:r w:rsidRPr="00EE22EE">
              <w:rPr>
                <w:rFonts w:ascii="Calibri" w:hAnsi="Calibri" w:cs="Calibri"/>
                <w:b/>
                <w:bCs/>
                <w:color w:val="000000"/>
                <w:sz w:val="22"/>
                <w:szCs w:val="22"/>
              </w:rPr>
              <w:t>Příslušenství I</w:t>
            </w:r>
          </w:p>
        </w:tc>
        <w:tc>
          <w:tcPr>
            <w:tcW w:w="2277" w:type="pct"/>
            <w:gridSpan w:val="4"/>
            <w:shd w:val="clear" w:color="000000" w:fill="FFFF00"/>
            <w:vAlign w:val="center"/>
            <w:hideMark/>
          </w:tcPr>
          <w:p w14:paraId="1CCC6812" w14:textId="77777777" w:rsidR="00CF1737" w:rsidRPr="00EE22EE" w:rsidRDefault="00CF1737" w:rsidP="00CD1187">
            <w:pPr>
              <w:jc w:val="center"/>
              <w:rPr>
                <w:rFonts w:ascii="Calibri" w:hAnsi="Calibri" w:cs="Calibri"/>
                <w:b/>
                <w:bCs/>
                <w:sz w:val="22"/>
                <w:szCs w:val="22"/>
              </w:rPr>
            </w:pPr>
            <w:proofErr w:type="spellStart"/>
            <w:r w:rsidRPr="00EE22EE">
              <w:rPr>
                <w:rFonts w:ascii="Calibri" w:hAnsi="Calibri" w:cs="Calibri"/>
                <w:b/>
                <w:bCs/>
                <w:sz w:val="22"/>
                <w:szCs w:val="22"/>
              </w:rPr>
              <w:t>Lenovo</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Smartcard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Wired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Keyboard</w:t>
            </w:r>
            <w:proofErr w:type="spellEnd"/>
            <w:r w:rsidRPr="00EE22EE">
              <w:rPr>
                <w:rFonts w:ascii="Calibri" w:hAnsi="Calibri" w:cs="Calibri"/>
                <w:b/>
                <w:bCs/>
                <w:sz w:val="22"/>
                <w:szCs w:val="22"/>
              </w:rPr>
              <w:t xml:space="preserve"> II-CZ/ SK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62F53DF3" w14:textId="77777777" w:rsidTr="00EE22EE">
        <w:trPr>
          <w:gridBefore w:val="1"/>
          <w:wBefore w:w="6" w:type="pct"/>
          <w:trHeight w:val="300"/>
        </w:trPr>
        <w:tc>
          <w:tcPr>
            <w:tcW w:w="963" w:type="pct"/>
            <w:gridSpan w:val="2"/>
            <w:shd w:val="clear" w:color="000000" w:fill="99CCFF"/>
            <w:noWrap/>
            <w:vAlign w:val="center"/>
            <w:hideMark/>
          </w:tcPr>
          <w:p w14:paraId="59453C23" w14:textId="77777777" w:rsidR="00CF1737" w:rsidRPr="00EE22EE" w:rsidRDefault="00CF1737" w:rsidP="00CD1187">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754" w:type="pct"/>
            <w:gridSpan w:val="2"/>
            <w:shd w:val="clear" w:color="000000" w:fill="99CCFF"/>
            <w:noWrap/>
            <w:vAlign w:val="center"/>
            <w:hideMark/>
          </w:tcPr>
          <w:p w14:paraId="5020EEBE" w14:textId="77777777" w:rsidR="00CF1737" w:rsidRPr="00EE22EE" w:rsidRDefault="00CF1737" w:rsidP="00CD1187">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702" w:type="pct"/>
            <w:gridSpan w:val="2"/>
            <w:shd w:val="clear" w:color="000000" w:fill="99CCFF"/>
            <w:noWrap/>
            <w:vAlign w:val="center"/>
            <w:hideMark/>
          </w:tcPr>
          <w:p w14:paraId="1A73DBAC" w14:textId="77777777" w:rsidR="00CF1737" w:rsidRPr="00EE22EE" w:rsidRDefault="00CF1737" w:rsidP="00CD1187">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575" w:type="pct"/>
            <w:gridSpan w:val="2"/>
            <w:shd w:val="clear" w:color="000000" w:fill="99CCFF"/>
            <w:vAlign w:val="center"/>
            <w:hideMark/>
          </w:tcPr>
          <w:p w14:paraId="69BF177E" w14:textId="77777777" w:rsidR="00CF1737" w:rsidRPr="00EE22EE" w:rsidRDefault="00CF1737" w:rsidP="00CD1187">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08D73A05" w14:textId="77777777" w:rsidTr="00EE22EE">
        <w:trPr>
          <w:gridBefore w:val="1"/>
          <w:wBefore w:w="6" w:type="pct"/>
          <w:trHeight w:val="600"/>
        </w:trPr>
        <w:tc>
          <w:tcPr>
            <w:tcW w:w="963" w:type="pct"/>
            <w:gridSpan w:val="2"/>
            <w:shd w:val="clear" w:color="auto" w:fill="auto"/>
            <w:noWrap/>
            <w:hideMark/>
          </w:tcPr>
          <w:p w14:paraId="755672CF"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Příslušenství:</w:t>
            </w:r>
          </w:p>
        </w:tc>
        <w:tc>
          <w:tcPr>
            <w:tcW w:w="1754" w:type="pct"/>
            <w:gridSpan w:val="2"/>
            <w:shd w:val="clear" w:color="auto" w:fill="auto"/>
            <w:hideMark/>
          </w:tcPr>
          <w:p w14:paraId="107F5FBF"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 xml:space="preserve">Klávesnice s 12 funkčními tlačítky, rozložení US/CZ, připojení USB </w:t>
            </w:r>
          </w:p>
        </w:tc>
        <w:tc>
          <w:tcPr>
            <w:tcW w:w="702" w:type="pct"/>
            <w:gridSpan w:val="2"/>
            <w:shd w:val="clear" w:color="000000" w:fill="FFFF00"/>
            <w:vAlign w:val="center"/>
            <w:hideMark/>
          </w:tcPr>
          <w:p w14:paraId="0188CF46" w14:textId="77777777" w:rsidR="00CF1737" w:rsidRPr="00EE22EE" w:rsidRDefault="00CF1737" w:rsidP="00CD1187">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78845C56"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DA7E07F" w14:textId="77777777" w:rsidTr="00EE22EE">
        <w:trPr>
          <w:gridBefore w:val="1"/>
          <w:wBefore w:w="6" w:type="pct"/>
          <w:trHeight w:val="900"/>
        </w:trPr>
        <w:tc>
          <w:tcPr>
            <w:tcW w:w="963" w:type="pct"/>
            <w:gridSpan w:val="2"/>
            <w:shd w:val="clear" w:color="auto" w:fill="auto"/>
            <w:noWrap/>
            <w:hideMark/>
          </w:tcPr>
          <w:p w14:paraId="43D98AB0"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 </w:t>
            </w:r>
          </w:p>
        </w:tc>
        <w:tc>
          <w:tcPr>
            <w:tcW w:w="1754" w:type="pct"/>
            <w:gridSpan w:val="2"/>
            <w:shd w:val="clear" w:color="auto" w:fill="auto"/>
            <w:hideMark/>
          </w:tcPr>
          <w:p w14:paraId="0BAA569C"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Čtečka čipových karet zabudovaná v klávesnici kompatibilní s ISO IEC 7810 ID-1 a ISO IEC 7816 (standardy pro čipové karty)</w:t>
            </w:r>
          </w:p>
        </w:tc>
        <w:tc>
          <w:tcPr>
            <w:tcW w:w="702" w:type="pct"/>
            <w:gridSpan w:val="2"/>
            <w:shd w:val="clear" w:color="000000" w:fill="FFFF00"/>
            <w:vAlign w:val="center"/>
            <w:hideMark/>
          </w:tcPr>
          <w:p w14:paraId="20C95BE4" w14:textId="77777777" w:rsidR="00CF1737" w:rsidRPr="00EE22EE" w:rsidRDefault="00CF1737" w:rsidP="00CD1187">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7D6FCA9"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09DE6A" w14:textId="77777777" w:rsidTr="00EE22EE">
        <w:trPr>
          <w:gridBefore w:val="1"/>
          <w:wBefore w:w="6" w:type="pct"/>
          <w:trHeight w:val="1200"/>
        </w:trPr>
        <w:tc>
          <w:tcPr>
            <w:tcW w:w="963" w:type="pct"/>
            <w:gridSpan w:val="2"/>
            <w:shd w:val="clear" w:color="auto" w:fill="auto"/>
            <w:noWrap/>
            <w:hideMark/>
          </w:tcPr>
          <w:p w14:paraId="6C5C40B3"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lastRenderedPageBreak/>
              <w:t> </w:t>
            </w:r>
          </w:p>
        </w:tc>
        <w:tc>
          <w:tcPr>
            <w:tcW w:w="1754" w:type="pct"/>
            <w:gridSpan w:val="2"/>
            <w:shd w:val="clear" w:color="auto" w:fill="auto"/>
            <w:hideMark/>
          </w:tcPr>
          <w:p w14:paraId="2A2B07B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702" w:type="pct"/>
            <w:gridSpan w:val="2"/>
            <w:shd w:val="clear" w:color="000000" w:fill="FFFF00"/>
            <w:vAlign w:val="center"/>
            <w:hideMark/>
          </w:tcPr>
          <w:p w14:paraId="4FD2E419" w14:textId="77777777" w:rsidR="00CF1737" w:rsidRPr="00EE22EE" w:rsidRDefault="00CF1737" w:rsidP="00CD1187">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688561E8"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1527E7B" w14:textId="77777777" w:rsidTr="00EE22EE">
        <w:trPr>
          <w:gridBefore w:val="1"/>
          <w:wBefore w:w="6" w:type="pct"/>
          <w:trHeight w:val="300"/>
        </w:trPr>
        <w:tc>
          <w:tcPr>
            <w:tcW w:w="963" w:type="pct"/>
            <w:gridSpan w:val="2"/>
            <w:shd w:val="clear" w:color="auto" w:fill="auto"/>
            <w:noWrap/>
            <w:vAlign w:val="center"/>
            <w:hideMark/>
          </w:tcPr>
          <w:p w14:paraId="75A6803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0F92AE6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09398435" w14:textId="77777777" w:rsidR="00CF1737" w:rsidRPr="00EE22EE" w:rsidRDefault="00CF1737" w:rsidP="00CD1187">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FFFF00"/>
            <w:vAlign w:val="center"/>
            <w:hideMark/>
          </w:tcPr>
          <w:p w14:paraId="7E91901C"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60 měsíců</w:t>
            </w:r>
          </w:p>
        </w:tc>
      </w:tr>
      <w:tr w:rsidR="00CF1737" w:rsidRPr="00EE22EE" w14:paraId="6D98681C" w14:textId="77777777" w:rsidTr="00EE22EE">
        <w:trPr>
          <w:gridBefore w:val="1"/>
          <w:wBefore w:w="6" w:type="pct"/>
          <w:trHeight w:val="1515"/>
        </w:trPr>
        <w:tc>
          <w:tcPr>
            <w:tcW w:w="963" w:type="pct"/>
            <w:gridSpan w:val="2"/>
            <w:shd w:val="clear" w:color="auto" w:fill="auto"/>
            <w:noWrap/>
            <w:vAlign w:val="center"/>
            <w:hideMark/>
          </w:tcPr>
          <w:p w14:paraId="44CAF55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hideMark/>
          </w:tcPr>
          <w:p w14:paraId="393327C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702" w:type="pct"/>
            <w:gridSpan w:val="2"/>
            <w:shd w:val="clear" w:color="000000" w:fill="FFFF00"/>
            <w:vAlign w:val="center"/>
            <w:hideMark/>
          </w:tcPr>
          <w:p w14:paraId="7A8AE6D2" w14:textId="77777777" w:rsidR="00CF1737" w:rsidRPr="00EE22EE" w:rsidRDefault="00CF1737" w:rsidP="00CD1187">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575" w:type="pct"/>
            <w:gridSpan w:val="2"/>
            <w:shd w:val="clear" w:color="000000" w:fill="C0C0C0"/>
            <w:vAlign w:val="center"/>
            <w:hideMark/>
          </w:tcPr>
          <w:p w14:paraId="3DC5F017" w14:textId="77777777" w:rsidR="00CF1737" w:rsidRPr="00EE22EE" w:rsidRDefault="00CF1737" w:rsidP="00CD1187">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26423CC6" w14:textId="77777777" w:rsidTr="00EE22EE">
        <w:trPr>
          <w:gridBefore w:val="1"/>
          <w:wBefore w:w="6" w:type="pct"/>
          <w:trHeight w:val="315"/>
        </w:trPr>
        <w:tc>
          <w:tcPr>
            <w:tcW w:w="963" w:type="pct"/>
            <w:gridSpan w:val="2"/>
            <w:shd w:val="clear" w:color="auto" w:fill="auto"/>
            <w:noWrap/>
            <w:hideMark/>
          </w:tcPr>
          <w:p w14:paraId="0ADEFE80" w14:textId="77777777" w:rsidR="00CF1737" w:rsidRPr="00EE22EE" w:rsidRDefault="00CF1737" w:rsidP="00CD1187">
            <w:pPr>
              <w:rPr>
                <w:rFonts w:ascii="Calibri" w:hAnsi="Calibri" w:cs="Calibri"/>
                <w:color w:val="000000"/>
                <w:sz w:val="22"/>
                <w:szCs w:val="22"/>
              </w:rPr>
            </w:pPr>
          </w:p>
        </w:tc>
        <w:tc>
          <w:tcPr>
            <w:tcW w:w="1754" w:type="pct"/>
            <w:gridSpan w:val="2"/>
            <w:shd w:val="clear" w:color="auto" w:fill="auto"/>
            <w:hideMark/>
          </w:tcPr>
          <w:p w14:paraId="27D61F96" w14:textId="77777777" w:rsidR="00CF1737" w:rsidRPr="00EE22EE" w:rsidRDefault="00CF1737" w:rsidP="00CD1187">
            <w:pPr>
              <w:rPr>
                <w:sz w:val="22"/>
                <w:szCs w:val="22"/>
              </w:rPr>
            </w:pPr>
          </w:p>
        </w:tc>
        <w:tc>
          <w:tcPr>
            <w:tcW w:w="702" w:type="pct"/>
            <w:gridSpan w:val="2"/>
            <w:shd w:val="clear" w:color="000000" w:fill="FFFFFF"/>
            <w:vAlign w:val="center"/>
            <w:hideMark/>
          </w:tcPr>
          <w:p w14:paraId="5C8681F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575" w:type="pct"/>
            <w:gridSpan w:val="2"/>
            <w:shd w:val="clear" w:color="000000" w:fill="FFFFFF"/>
            <w:vAlign w:val="center"/>
            <w:hideMark/>
          </w:tcPr>
          <w:p w14:paraId="2F352E69"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405FE5D" w14:textId="77777777" w:rsidTr="00EE22EE">
        <w:trPr>
          <w:gridBefore w:val="1"/>
          <w:wBefore w:w="6" w:type="pct"/>
          <w:trHeight w:val="645"/>
        </w:trPr>
        <w:tc>
          <w:tcPr>
            <w:tcW w:w="2717" w:type="pct"/>
            <w:gridSpan w:val="4"/>
            <w:shd w:val="clear" w:color="000000" w:fill="99CCFF"/>
            <w:vAlign w:val="center"/>
            <w:hideMark/>
          </w:tcPr>
          <w:p w14:paraId="56224E79"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Příslušenství II</w:t>
            </w:r>
          </w:p>
        </w:tc>
        <w:tc>
          <w:tcPr>
            <w:tcW w:w="2277" w:type="pct"/>
            <w:gridSpan w:val="4"/>
            <w:shd w:val="clear" w:color="000000" w:fill="FFFF00"/>
            <w:vAlign w:val="center"/>
            <w:hideMark/>
          </w:tcPr>
          <w:p w14:paraId="7D2949ED"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 xml:space="preserve">klávesnice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Trout</w:t>
            </w:r>
            <w:proofErr w:type="spellEnd"/>
            <w:r w:rsidRPr="00EE22EE">
              <w:rPr>
                <w:rFonts w:ascii="Calibri" w:hAnsi="Calibri" w:cs="Calibri"/>
                <w:b/>
                <w:bCs/>
                <w:sz w:val="22"/>
                <w:szCs w:val="22"/>
              </w:rPr>
              <w:t xml:space="preserve">/ Drátová USB/ CZ-SK layout/ Černá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116BCC52" w14:textId="77777777" w:rsidTr="00EE22EE">
        <w:trPr>
          <w:gridBefore w:val="1"/>
          <w:wBefore w:w="6" w:type="pct"/>
          <w:trHeight w:val="300"/>
        </w:trPr>
        <w:tc>
          <w:tcPr>
            <w:tcW w:w="963" w:type="pct"/>
            <w:gridSpan w:val="2"/>
            <w:shd w:val="clear" w:color="000000" w:fill="99CCFF"/>
            <w:noWrap/>
            <w:vAlign w:val="center"/>
            <w:hideMark/>
          </w:tcPr>
          <w:p w14:paraId="64FBF399"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30BD2F2A"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64C73E64"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4AB15DE4"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582A5E4" w14:textId="77777777" w:rsidTr="00EE22EE">
        <w:trPr>
          <w:gridBefore w:val="1"/>
          <w:wBefore w:w="6" w:type="pct"/>
          <w:trHeight w:val="900"/>
        </w:trPr>
        <w:tc>
          <w:tcPr>
            <w:tcW w:w="963" w:type="pct"/>
            <w:gridSpan w:val="2"/>
            <w:shd w:val="clear" w:color="auto" w:fill="auto"/>
            <w:noWrap/>
            <w:hideMark/>
          </w:tcPr>
          <w:p w14:paraId="6F8A2D1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Příslušenství:</w:t>
            </w:r>
          </w:p>
        </w:tc>
        <w:tc>
          <w:tcPr>
            <w:tcW w:w="1754" w:type="pct"/>
            <w:gridSpan w:val="2"/>
            <w:shd w:val="clear" w:color="auto" w:fill="auto"/>
            <w:hideMark/>
          </w:tcPr>
          <w:p w14:paraId="22F1D51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Klávesnice s 12 funkčními tlačítky, rozložení US/CZ, numerická část, připojení USB, drátová, délka kabelu min. 1,5 m</w:t>
            </w:r>
          </w:p>
        </w:tc>
        <w:tc>
          <w:tcPr>
            <w:tcW w:w="702" w:type="pct"/>
            <w:gridSpan w:val="2"/>
            <w:shd w:val="clear" w:color="000000" w:fill="FFFF00"/>
            <w:vAlign w:val="center"/>
            <w:hideMark/>
          </w:tcPr>
          <w:p w14:paraId="3289345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4AABF8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2855CBAE" w14:textId="77777777" w:rsidTr="00EE22EE">
        <w:trPr>
          <w:gridBefore w:val="1"/>
          <w:wBefore w:w="6" w:type="pct"/>
          <w:trHeight w:val="1200"/>
        </w:trPr>
        <w:tc>
          <w:tcPr>
            <w:tcW w:w="963" w:type="pct"/>
            <w:gridSpan w:val="2"/>
            <w:shd w:val="clear" w:color="auto" w:fill="auto"/>
            <w:noWrap/>
            <w:hideMark/>
          </w:tcPr>
          <w:p w14:paraId="7022DB5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c>
          <w:tcPr>
            <w:tcW w:w="1754" w:type="pct"/>
            <w:gridSpan w:val="2"/>
            <w:shd w:val="clear" w:color="auto" w:fill="auto"/>
            <w:hideMark/>
          </w:tcPr>
          <w:p w14:paraId="0446803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702" w:type="pct"/>
            <w:gridSpan w:val="2"/>
            <w:shd w:val="clear" w:color="000000" w:fill="FFFF00"/>
            <w:vAlign w:val="center"/>
            <w:hideMark/>
          </w:tcPr>
          <w:p w14:paraId="1FB07F9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11B88A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219F8D45" w14:textId="77777777" w:rsidTr="00EE22EE">
        <w:trPr>
          <w:gridBefore w:val="1"/>
          <w:wBefore w:w="6" w:type="pct"/>
          <w:trHeight w:val="300"/>
        </w:trPr>
        <w:tc>
          <w:tcPr>
            <w:tcW w:w="963" w:type="pct"/>
            <w:gridSpan w:val="2"/>
            <w:shd w:val="clear" w:color="auto" w:fill="auto"/>
            <w:noWrap/>
            <w:vAlign w:val="center"/>
            <w:hideMark/>
          </w:tcPr>
          <w:p w14:paraId="7E738C5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31DC571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60 měsíců</w:t>
            </w:r>
          </w:p>
        </w:tc>
        <w:tc>
          <w:tcPr>
            <w:tcW w:w="702" w:type="pct"/>
            <w:gridSpan w:val="2"/>
            <w:shd w:val="clear" w:color="000000" w:fill="FFFF00"/>
            <w:vAlign w:val="center"/>
            <w:hideMark/>
          </w:tcPr>
          <w:p w14:paraId="6D06446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247B19F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60 měsíců</w:t>
            </w:r>
          </w:p>
        </w:tc>
      </w:tr>
      <w:tr w:rsidR="00CF1737" w:rsidRPr="00EE22EE" w14:paraId="0B7530E1" w14:textId="77777777" w:rsidTr="00EE22EE">
        <w:trPr>
          <w:gridBefore w:val="1"/>
          <w:wBefore w:w="6" w:type="pct"/>
          <w:trHeight w:val="1215"/>
        </w:trPr>
        <w:tc>
          <w:tcPr>
            <w:tcW w:w="963" w:type="pct"/>
            <w:gridSpan w:val="2"/>
            <w:shd w:val="clear" w:color="auto" w:fill="auto"/>
            <w:noWrap/>
            <w:vAlign w:val="center"/>
            <w:hideMark/>
          </w:tcPr>
          <w:p w14:paraId="00FB4B9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Servis:</w:t>
            </w:r>
          </w:p>
        </w:tc>
        <w:tc>
          <w:tcPr>
            <w:tcW w:w="1754" w:type="pct"/>
            <w:gridSpan w:val="2"/>
            <w:shd w:val="clear" w:color="auto" w:fill="auto"/>
            <w:vAlign w:val="center"/>
            <w:hideMark/>
          </w:tcPr>
          <w:p w14:paraId="438E8F55"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702" w:type="pct"/>
            <w:gridSpan w:val="2"/>
            <w:shd w:val="clear" w:color="000000" w:fill="FFFF00"/>
            <w:vAlign w:val="center"/>
            <w:hideMark/>
          </w:tcPr>
          <w:p w14:paraId="4F1D765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lastRenderedPageBreak/>
              <w:t>ANO</w:t>
            </w:r>
          </w:p>
        </w:tc>
        <w:tc>
          <w:tcPr>
            <w:tcW w:w="1575" w:type="pct"/>
            <w:gridSpan w:val="2"/>
            <w:shd w:val="clear" w:color="000000" w:fill="C0C0C0"/>
            <w:vAlign w:val="center"/>
            <w:hideMark/>
          </w:tcPr>
          <w:p w14:paraId="3850B67A"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6767260C" w14:textId="77777777" w:rsidTr="00EE22EE">
        <w:trPr>
          <w:gridBefore w:val="1"/>
          <w:wBefore w:w="6" w:type="pct"/>
          <w:trHeight w:val="315"/>
        </w:trPr>
        <w:tc>
          <w:tcPr>
            <w:tcW w:w="963" w:type="pct"/>
            <w:gridSpan w:val="2"/>
            <w:shd w:val="clear" w:color="auto" w:fill="auto"/>
            <w:noWrap/>
            <w:hideMark/>
          </w:tcPr>
          <w:p w14:paraId="29E0D0F3" w14:textId="77777777" w:rsidR="00CF1737" w:rsidRPr="00EE22EE" w:rsidRDefault="00CF1737" w:rsidP="00CD1187">
            <w:pPr>
              <w:rPr>
                <w:rFonts w:ascii="Calibri" w:hAnsi="Calibri" w:cs="Calibri"/>
                <w:sz w:val="22"/>
                <w:szCs w:val="22"/>
              </w:rPr>
            </w:pPr>
          </w:p>
        </w:tc>
        <w:tc>
          <w:tcPr>
            <w:tcW w:w="1754" w:type="pct"/>
            <w:gridSpan w:val="2"/>
            <w:shd w:val="clear" w:color="auto" w:fill="auto"/>
            <w:hideMark/>
          </w:tcPr>
          <w:p w14:paraId="30BCD05F" w14:textId="77777777" w:rsidR="00CF1737" w:rsidRPr="00EE22EE" w:rsidRDefault="00CF1737" w:rsidP="00CD1187">
            <w:pPr>
              <w:rPr>
                <w:sz w:val="22"/>
                <w:szCs w:val="22"/>
              </w:rPr>
            </w:pPr>
          </w:p>
        </w:tc>
        <w:tc>
          <w:tcPr>
            <w:tcW w:w="702" w:type="pct"/>
            <w:gridSpan w:val="2"/>
            <w:shd w:val="clear" w:color="auto" w:fill="auto"/>
            <w:noWrap/>
            <w:vAlign w:val="bottom"/>
            <w:hideMark/>
          </w:tcPr>
          <w:p w14:paraId="56929B09" w14:textId="77777777" w:rsidR="00CF1737" w:rsidRPr="00EE22EE" w:rsidRDefault="00CF1737" w:rsidP="00CD1187">
            <w:pPr>
              <w:rPr>
                <w:sz w:val="22"/>
                <w:szCs w:val="22"/>
              </w:rPr>
            </w:pPr>
          </w:p>
        </w:tc>
        <w:tc>
          <w:tcPr>
            <w:tcW w:w="1575" w:type="pct"/>
            <w:gridSpan w:val="2"/>
            <w:shd w:val="clear" w:color="auto" w:fill="auto"/>
            <w:noWrap/>
            <w:vAlign w:val="bottom"/>
            <w:hideMark/>
          </w:tcPr>
          <w:p w14:paraId="51528FE5" w14:textId="77777777" w:rsidR="00CF1737" w:rsidRPr="00EE22EE" w:rsidRDefault="00CF1737" w:rsidP="00CD1187">
            <w:pPr>
              <w:rPr>
                <w:sz w:val="22"/>
                <w:szCs w:val="22"/>
              </w:rPr>
            </w:pPr>
          </w:p>
        </w:tc>
      </w:tr>
      <w:tr w:rsidR="00CF1737" w:rsidRPr="00EE22EE" w14:paraId="6C249773" w14:textId="77777777" w:rsidTr="00EE22EE">
        <w:trPr>
          <w:gridBefore w:val="1"/>
          <w:wBefore w:w="6" w:type="pct"/>
          <w:trHeight w:val="300"/>
        </w:trPr>
        <w:tc>
          <w:tcPr>
            <w:tcW w:w="2717" w:type="pct"/>
            <w:gridSpan w:val="4"/>
            <w:shd w:val="clear" w:color="000000" w:fill="99CCFF"/>
            <w:vAlign w:val="center"/>
            <w:hideMark/>
          </w:tcPr>
          <w:p w14:paraId="7B2B7CBD"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Brašna</w:t>
            </w:r>
          </w:p>
        </w:tc>
        <w:tc>
          <w:tcPr>
            <w:tcW w:w="2277" w:type="pct"/>
            <w:gridSpan w:val="4"/>
            <w:shd w:val="clear" w:color="000000" w:fill="FFFF00"/>
            <w:vAlign w:val="center"/>
            <w:hideMark/>
          </w:tcPr>
          <w:p w14:paraId="4E5D4B75"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 xml:space="preserve">Brašna pro </w:t>
            </w:r>
            <w:proofErr w:type="spellStart"/>
            <w:r w:rsidRPr="00EE22EE">
              <w:rPr>
                <w:rFonts w:ascii="Calibri" w:hAnsi="Calibri" w:cs="Calibri"/>
                <w:b/>
                <w:bCs/>
                <w:sz w:val="22"/>
                <w:szCs w:val="22"/>
              </w:rPr>
              <w:t>ntb</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IMPALA 2, 15,6", černá</w:t>
            </w:r>
          </w:p>
        </w:tc>
      </w:tr>
      <w:tr w:rsidR="00CF1737" w:rsidRPr="00EE22EE" w14:paraId="1570144E" w14:textId="77777777" w:rsidTr="00EE22EE">
        <w:trPr>
          <w:gridBefore w:val="1"/>
          <w:wBefore w:w="6" w:type="pct"/>
          <w:trHeight w:val="300"/>
        </w:trPr>
        <w:tc>
          <w:tcPr>
            <w:tcW w:w="963" w:type="pct"/>
            <w:gridSpan w:val="2"/>
            <w:shd w:val="clear" w:color="000000" w:fill="99CCFF"/>
            <w:noWrap/>
            <w:vAlign w:val="center"/>
            <w:hideMark/>
          </w:tcPr>
          <w:p w14:paraId="52D30FB6"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060E998E"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7925874B"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vAlign w:val="center"/>
            <w:hideMark/>
          </w:tcPr>
          <w:p w14:paraId="2FC4369E"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73B6299F" w14:textId="77777777" w:rsidTr="00EE22EE">
        <w:trPr>
          <w:gridBefore w:val="1"/>
          <w:wBefore w:w="6" w:type="pct"/>
          <w:trHeight w:val="1200"/>
        </w:trPr>
        <w:tc>
          <w:tcPr>
            <w:tcW w:w="963" w:type="pct"/>
            <w:gridSpan w:val="2"/>
            <w:shd w:val="clear" w:color="000000" w:fill="FFFFFF"/>
            <w:vAlign w:val="center"/>
            <w:hideMark/>
          </w:tcPr>
          <w:p w14:paraId="07C7C410"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Brašna:</w:t>
            </w:r>
          </w:p>
        </w:tc>
        <w:tc>
          <w:tcPr>
            <w:tcW w:w="1754" w:type="pct"/>
            <w:gridSpan w:val="2"/>
            <w:shd w:val="clear" w:color="auto" w:fill="auto"/>
            <w:vAlign w:val="center"/>
            <w:hideMark/>
          </w:tcPr>
          <w:p w14:paraId="15B9577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702" w:type="pct"/>
            <w:gridSpan w:val="2"/>
            <w:shd w:val="clear" w:color="000000" w:fill="FFFF00"/>
            <w:vAlign w:val="center"/>
            <w:hideMark/>
          </w:tcPr>
          <w:p w14:paraId="025DCFF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4001F1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3059CB28" w14:textId="77777777" w:rsidTr="00EE22EE">
        <w:trPr>
          <w:gridBefore w:val="1"/>
          <w:wBefore w:w="6" w:type="pct"/>
          <w:trHeight w:val="315"/>
        </w:trPr>
        <w:tc>
          <w:tcPr>
            <w:tcW w:w="963" w:type="pct"/>
            <w:gridSpan w:val="2"/>
            <w:shd w:val="clear" w:color="auto" w:fill="auto"/>
            <w:noWrap/>
            <w:vAlign w:val="center"/>
            <w:hideMark/>
          </w:tcPr>
          <w:p w14:paraId="2E67AF4D"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Záruční podmínky:</w:t>
            </w:r>
          </w:p>
        </w:tc>
        <w:tc>
          <w:tcPr>
            <w:tcW w:w="1754" w:type="pct"/>
            <w:gridSpan w:val="2"/>
            <w:shd w:val="clear" w:color="auto" w:fill="auto"/>
            <w:vAlign w:val="center"/>
            <w:hideMark/>
          </w:tcPr>
          <w:p w14:paraId="5ABCDE3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Min. 24 měsíců</w:t>
            </w:r>
          </w:p>
        </w:tc>
        <w:tc>
          <w:tcPr>
            <w:tcW w:w="702" w:type="pct"/>
            <w:gridSpan w:val="2"/>
            <w:shd w:val="clear" w:color="000000" w:fill="FFFF00"/>
            <w:vAlign w:val="center"/>
            <w:hideMark/>
          </w:tcPr>
          <w:p w14:paraId="1AA685A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FFFF00"/>
            <w:vAlign w:val="center"/>
            <w:hideMark/>
          </w:tcPr>
          <w:p w14:paraId="01623A0E"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24 měsíců</w:t>
            </w:r>
          </w:p>
        </w:tc>
      </w:tr>
      <w:tr w:rsidR="00CF1737" w:rsidRPr="00EE22EE" w14:paraId="27D33B7E" w14:textId="77777777" w:rsidTr="00EE22EE">
        <w:trPr>
          <w:gridBefore w:val="1"/>
          <w:wBefore w:w="6" w:type="pct"/>
          <w:trHeight w:val="315"/>
        </w:trPr>
        <w:tc>
          <w:tcPr>
            <w:tcW w:w="963" w:type="pct"/>
            <w:gridSpan w:val="2"/>
            <w:shd w:val="clear" w:color="auto" w:fill="auto"/>
            <w:noWrap/>
            <w:hideMark/>
          </w:tcPr>
          <w:p w14:paraId="7FD38D7A" w14:textId="77777777" w:rsidR="00CF1737" w:rsidRPr="00EE22EE" w:rsidRDefault="00CF1737" w:rsidP="00CD1187">
            <w:pPr>
              <w:rPr>
                <w:rFonts w:ascii="Calibri" w:hAnsi="Calibri" w:cs="Calibri"/>
                <w:sz w:val="22"/>
                <w:szCs w:val="22"/>
              </w:rPr>
            </w:pPr>
          </w:p>
        </w:tc>
        <w:tc>
          <w:tcPr>
            <w:tcW w:w="1754" w:type="pct"/>
            <w:gridSpan w:val="2"/>
            <w:shd w:val="clear" w:color="auto" w:fill="auto"/>
            <w:hideMark/>
          </w:tcPr>
          <w:p w14:paraId="71E785C1" w14:textId="77777777" w:rsidR="00CF1737" w:rsidRPr="00EE22EE" w:rsidRDefault="00CF1737" w:rsidP="00CD1187">
            <w:pPr>
              <w:rPr>
                <w:sz w:val="22"/>
                <w:szCs w:val="22"/>
              </w:rPr>
            </w:pPr>
          </w:p>
        </w:tc>
        <w:tc>
          <w:tcPr>
            <w:tcW w:w="702" w:type="pct"/>
            <w:gridSpan w:val="2"/>
            <w:shd w:val="clear" w:color="auto" w:fill="auto"/>
            <w:noWrap/>
            <w:vAlign w:val="bottom"/>
            <w:hideMark/>
          </w:tcPr>
          <w:p w14:paraId="5A032C15" w14:textId="77777777" w:rsidR="00CF1737" w:rsidRPr="00EE22EE" w:rsidRDefault="00CF1737" w:rsidP="00CD1187">
            <w:pPr>
              <w:rPr>
                <w:sz w:val="22"/>
                <w:szCs w:val="22"/>
              </w:rPr>
            </w:pPr>
          </w:p>
        </w:tc>
        <w:tc>
          <w:tcPr>
            <w:tcW w:w="1575" w:type="pct"/>
            <w:gridSpan w:val="2"/>
            <w:shd w:val="clear" w:color="auto" w:fill="auto"/>
            <w:noWrap/>
            <w:vAlign w:val="bottom"/>
            <w:hideMark/>
          </w:tcPr>
          <w:p w14:paraId="46BEFBEB" w14:textId="77777777" w:rsidR="00CF1737" w:rsidRPr="00EE22EE" w:rsidRDefault="00CF1737" w:rsidP="00CD1187">
            <w:pPr>
              <w:rPr>
                <w:sz w:val="22"/>
                <w:szCs w:val="22"/>
              </w:rPr>
            </w:pPr>
          </w:p>
        </w:tc>
      </w:tr>
      <w:tr w:rsidR="00CF1737" w:rsidRPr="00EE22EE" w14:paraId="4C31F008" w14:textId="77777777" w:rsidTr="00EE22EE">
        <w:trPr>
          <w:gridBefore w:val="1"/>
          <w:wBefore w:w="6" w:type="pct"/>
          <w:trHeight w:val="300"/>
        </w:trPr>
        <w:tc>
          <w:tcPr>
            <w:tcW w:w="2717" w:type="pct"/>
            <w:gridSpan w:val="4"/>
            <w:shd w:val="clear" w:color="000000" w:fill="99CCFF"/>
            <w:vAlign w:val="center"/>
            <w:hideMark/>
          </w:tcPr>
          <w:p w14:paraId="6D9E116F" w14:textId="77777777" w:rsidR="00CF1737" w:rsidRPr="00EE22EE" w:rsidRDefault="00CF1737" w:rsidP="00CD1187">
            <w:pPr>
              <w:jc w:val="center"/>
              <w:rPr>
                <w:rFonts w:ascii="Calibri" w:hAnsi="Calibri" w:cs="Calibri"/>
                <w:b/>
                <w:bCs/>
                <w:sz w:val="22"/>
                <w:szCs w:val="22"/>
              </w:rPr>
            </w:pPr>
            <w:r w:rsidRPr="00EE22EE">
              <w:rPr>
                <w:rFonts w:ascii="Calibri" w:hAnsi="Calibri" w:cs="Calibri"/>
                <w:b/>
                <w:bCs/>
                <w:sz w:val="22"/>
                <w:szCs w:val="22"/>
              </w:rPr>
              <w:t>Společné požadavky</w:t>
            </w:r>
          </w:p>
        </w:tc>
        <w:tc>
          <w:tcPr>
            <w:tcW w:w="2277" w:type="pct"/>
            <w:gridSpan w:val="4"/>
            <w:shd w:val="clear" w:color="000000" w:fill="FFFF00"/>
            <w:vAlign w:val="center"/>
            <w:hideMark/>
          </w:tcPr>
          <w:p w14:paraId="640FC629" w14:textId="77777777" w:rsidR="00CF1737" w:rsidRPr="00EE22EE" w:rsidRDefault="00CF1737" w:rsidP="00CD1187">
            <w:pPr>
              <w:jc w:val="center"/>
              <w:rPr>
                <w:rFonts w:ascii="Calibri" w:hAnsi="Calibri" w:cs="Calibri"/>
                <w:sz w:val="22"/>
                <w:szCs w:val="22"/>
              </w:rPr>
            </w:pPr>
            <w:r w:rsidRPr="00EE22EE">
              <w:rPr>
                <w:rFonts w:ascii="Calibri" w:hAnsi="Calibri" w:cs="Calibri"/>
                <w:sz w:val="22"/>
                <w:szCs w:val="22"/>
              </w:rPr>
              <w:t> </w:t>
            </w:r>
          </w:p>
        </w:tc>
      </w:tr>
      <w:tr w:rsidR="00CF1737" w:rsidRPr="00EE22EE" w14:paraId="26C9AEF0" w14:textId="77777777" w:rsidTr="00EE22EE">
        <w:trPr>
          <w:gridBefore w:val="1"/>
          <w:wBefore w:w="6" w:type="pct"/>
          <w:trHeight w:val="300"/>
        </w:trPr>
        <w:tc>
          <w:tcPr>
            <w:tcW w:w="963" w:type="pct"/>
            <w:gridSpan w:val="2"/>
            <w:shd w:val="clear" w:color="000000" w:fill="99CCFF"/>
            <w:noWrap/>
            <w:vAlign w:val="center"/>
            <w:hideMark/>
          </w:tcPr>
          <w:p w14:paraId="32D23448"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Parametr</w:t>
            </w:r>
          </w:p>
        </w:tc>
        <w:tc>
          <w:tcPr>
            <w:tcW w:w="1754" w:type="pct"/>
            <w:gridSpan w:val="2"/>
            <w:shd w:val="clear" w:color="000000" w:fill="99CCFF"/>
            <w:noWrap/>
            <w:vAlign w:val="center"/>
            <w:hideMark/>
          </w:tcPr>
          <w:p w14:paraId="452C6BAC"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Požadavek zadavatele</w:t>
            </w:r>
          </w:p>
        </w:tc>
        <w:tc>
          <w:tcPr>
            <w:tcW w:w="702" w:type="pct"/>
            <w:gridSpan w:val="2"/>
            <w:shd w:val="clear" w:color="000000" w:fill="99CCFF"/>
            <w:noWrap/>
            <w:vAlign w:val="center"/>
            <w:hideMark/>
          </w:tcPr>
          <w:p w14:paraId="542B8431"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Splňuje ANO/NE</w:t>
            </w:r>
          </w:p>
        </w:tc>
        <w:tc>
          <w:tcPr>
            <w:tcW w:w="1575" w:type="pct"/>
            <w:gridSpan w:val="2"/>
            <w:shd w:val="clear" w:color="000000" w:fill="99CCFF"/>
            <w:noWrap/>
            <w:vAlign w:val="center"/>
            <w:hideMark/>
          </w:tcPr>
          <w:p w14:paraId="247B3C6C"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1472438" w14:textId="77777777" w:rsidTr="00EE22EE">
        <w:trPr>
          <w:gridBefore w:val="1"/>
          <w:wBefore w:w="6" w:type="pct"/>
          <w:trHeight w:val="2100"/>
        </w:trPr>
        <w:tc>
          <w:tcPr>
            <w:tcW w:w="963" w:type="pct"/>
            <w:gridSpan w:val="2"/>
            <w:shd w:val="clear" w:color="000000" w:fill="FFFFFF"/>
            <w:vAlign w:val="center"/>
            <w:hideMark/>
          </w:tcPr>
          <w:p w14:paraId="2248ED67"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Environmentální požadavky</w:t>
            </w:r>
          </w:p>
        </w:tc>
        <w:tc>
          <w:tcPr>
            <w:tcW w:w="1754" w:type="pct"/>
            <w:gridSpan w:val="2"/>
            <w:shd w:val="clear" w:color="auto" w:fill="auto"/>
            <w:vAlign w:val="center"/>
            <w:hideMark/>
          </w:tcPr>
          <w:p w14:paraId="62C85571"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EE22EE">
              <w:rPr>
                <w:rFonts w:ascii="Calibri" w:hAnsi="Calibri" w:cs="Calibri"/>
                <w:sz w:val="22"/>
                <w:szCs w:val="22"/>
              </w:rPr>
              <w:t>RoHS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Restriction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Use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Certain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Hazardous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Substances</w:t>
            </w:r>
            <w:proofErr w:type="spellEnd"/>
            <w:r w:rsidRPr="00EE22EE">
              <w:rPr>
                <w:rFonts w:ascii="Calibri" w:hAnsi="Calibri" w:cs="Calibri"/>
                <w:sz w:val="22"/>
                <w:szCs w:val="22"/>
              </w:rPr>
              <w:t>) a nařízení vlády č. 481/2012, je-li jejich aplikace relevantní</w:t>
            </w:r>
          </w:p>
        </w:tc>
        <w:tc>
          <w:tcPr>
            <w:tcW w:w="702" w:type="pct"/>
            <w:gridSpan w:val="2"/>
            <w:shd w:val="clear" w:color="000000" w:fill="FFFF00"/>
            <w:vAlign w:val="center"/>
            <w:hideMark/>
          </w:tcPr>
          <w:p w14:paraId="3A82C5C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45E9B164"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01DCC082" w14:textId="77777777" w:rsidTr="00EE22EE">
        <w:trPr>
          <w:gridBefore w:val="1"/>
          <w:wBefore w:w="6" w:type="pct"/>
          <w:trHeight w:val="600"/>
        </w:trPr>
        <w:tc>
          <w:tcPr>
            <w:tcW w:w="963" w:type="pct"/>
            <w:gridSpan w:val="2"/>
            <w:shd w:val="clear" w:color="000000" w:fill="FFFFFF"/>
            <w:vAlign w:val="center"/>
            <w:hideMark/>
          </w:tcPr>
          <w:p w14:paraId="1145387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Lokalizace</w:t>
            </w:r>
          </w:p>
        </w:tc>
        <w:tc>
          <w:tcPr>
            <w:tcW w:w="1754" w:type="pct"/>
            <w:gridSpan w:val="2"/>
            <w:shd w:val="clear" w:color="auto" w:fill="auto"/>
            <w:vAlign w:val="center"/>
            <w:hideMark/>
          </w:tcPr>
          <w:p w14:paraId="2794B31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Veškeré komponenty plnění musí být určeny k použití v ČR</w:t>
            </w:r>
          </w:p>
        </w:tc>
        <w:tc>
          <w:tcPr>
            <w:tcW w:w="702" w:type="pct"/>
            <w:gridSpan w:val="2"/>
            <w:shd w:val="clear" w:color="000000" w:fill="FFFF00"/>
            <w:vAlign w:val="center"/>
            <w:hideMark/>
          </w:tcPr>
          <w:p w14:paraId="0EA7E64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5A3A18F8"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 </w:t>
            </w:r>
          </w:p>
        </w:tc>
      </w:tr>
      <w:tr w:rsidR="00CF1737" w:rsidRPr="00EE22EE" w14:paraId="0D36418D" w14:textId="77777777" w:rsidTr="00EE22EE">
        <w:trPr>
          <w:gridBefore w:val="1"/>
          <w:wBefore w:w="6" w:type="pct"/>
          <w:trHeight w:val="615"/>
        </w:trPr>
        <w:tc>
          <w:tcPr>
            <w:tcW w:w="963" w:type="pct"/>
            <w:gridSpan w:val="2"/>
            <w:shd w:val="clear" w:color="000000" w:fill="FFFFFF"/>
            <w:vAlign w:val="center"/>
            <w:hideMark/>
          </w:tcPr>
          <w:p w14:paraId="0CD1E99C"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Vizuální kompatibilita</w:t>
            </w:r>
          </w:p>
        </w:tc>
        <w:tc>
          <w:tcPr>
            <w:tcW w:w="1754" w:type="pct"/>
            <w:gridSpan w:val="2"/>
            <w:shd w:val="clear" w:color="auto" w:fill="auto"/>
            <w:vAlign w:val="center"/>
            <w:hideMark/>
          </w:tcPr>
          <w:p w14:paraId="6BFBC9DB"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Veškeré prvky sestavy musí být vzájemně vzhledově kompatibilní bez výrazné barevné odchylky.</w:t>
            </w:r>
          </w:p>
        </w:tc>
        <w:tc>
          <w:tcPr>
            <w:tcW w:w="702" w:type="pct"/>
            <w:gridSpan w:val="2"/>
            <w:shd w:val="clear" w:color="000000" w:fill="FFFF00"/>
            <w:vAlign w:val="center"/>
            <w:hideMark/>
          </w:tcPr>
          <w:p w14:paraId="357BD2A2" w14:textId="77777777" w:rsidR="00CF1737" w:rsidRPr="00EE22EE" w:rsidRDefault="00CF1737" w:rsidP="00CD1187">
            <w:pPr>
              <w:rPr>
                <w:rFonts w:ascii="Calibri" w:hAnsi="Calibri" w:cs="Calibri"/>
                <w:sz w:val="22"/>
                <w:szCs w:val="22"/>
              </w:rPr>
            </w:pPr>
            <w:r w:rsidRPr="00EE22EE">
              <w:rPr>
                <w:rFonts w:ascii="Calibri" w:hAnsi="Calibri" w:cs="Calibri"/>
                <w:sz w:val="22"/>
                <w:szCs w:val="22"/>
              </w:rPr>
              <w:t>ANO</w:t>
            </w:r>
          </w:p>
        </w:tc>
        <w:tc>
          <w:tcPr>
            <w:tcW w:w="1575" w:type="pct"/>
            <w:gridSpan w:val="2"/>
            <w:shd w:val="clear" w:color="000000" w:fill="C0C0C0"/>
            <w:vAlign w:val="center"/>
            <w:hideMark/>
          </w:tcPr>
          <w:p w14:paraId="6A4C53C3" w14:textId="77777777" w:rsidR="00CF1737" w:rsidRPr="00EE22EE" w:rsidRDefault="00CF1737" w:rsidP="00CD1187">
            <w:pPr>
              <w:rPr>
                <w:rFonts w:ascii="Calibri" w:hAnsi="Calibri" w:cs="Calibri"/>
                <w:b/>
                <w:bCs/>
                <w:sz w:val="22"/>
                <w:szCs w:val="22"/>
              </w:rPr>
            </w:pPr>
            <w:r w:rsidRPr="00EE22EE">
              <w:rPr>
                <w:rFonts w:ascii="Calibri" w:hAnsi="Calibri" w:cs="Calibri"/>
                <w:b/>
                <w:bCs/>
                <w:sz w:val="22"/>
                <w:szCs w:val="22"/>
              </w:rPr>
              <w:t> </w:t>
            </w:r>
          </w:p>
        </w:tc>
      </w:tr>
    </w:tbl>
    <w:p w14:paraId="757D6C4D" w14:textId="77777777" w:rsidR="00CF1737" w:rsidRDefault="00CF1737" w:rsidP="00CF1737"/>
    <w:p w14:paraId="67B0BB02" w14:textId="77777777" w:rsidR="00CF1737" w:rsidRDefault="00CF1737" w:rsidP="00CF1737">
      <w:r>
        <w:br w:type="page"/>
      </w:r>
    </w:p>
    <w:p w14:paraId="02033171" w14:textId="77777777" w:rsidR="00CF1737" w:rsidRDefault="00CF1737" w:rsidP="00CF1737">
      <w:pPr>
        <w:jc w:val="center"/>
        <w:rPr>
          <w:b/>
          <w:color w:val="000000"/>
        </w:rPr>
      </w:pPr>
      <w:r>
        <w:rPr>
          <w:b/>
          <w:color w:val="000000"/>
        </w:rPr>
        <w:lastRenderedPageBreak/>
        <w:t>Příloha č. 2 Seznam odběrných míst</w:t>
      </w:r>
    </w:p>
    <w:p w14:paraId="4F8C7D3D" w14:textId="77777777" w:rsidR="00CF1737" w:rsidRDefault="00CF1737" w:rsidP="00CF173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F1737" w14:paraId="6AA59DDF" w14:textId="77777777" w:rsidTr="00CD1187">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AD680D" w14:textId="77777777" w:rsidR="00CF1737" w:rsidRDefault="00CF1737" w:rsidP="00CD1187">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67D91DE" w14:textId="77777777" w:rsidR="00CF1737" w:rsidRDefault="00CF1737" w:rsidP="00CD1187">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A51AEA4" w14:textId="77777777" w:rsidR="00CF1737" w:rsidRDefault="00CF1737" w:rsidP="00CD1187">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F1737" w14:paraId="16B364B2" w14:textId="77777777" w:rsidTr="00CD1187">
        <w:trPr>
          <w:trHeight w:val="400"/>
        </w:trPr>
        <w:tc>
          <w:tcPr>
            <w:tcW w:w="4668" w:type="dxa"/>
            <w:tcBorders>
              <w:top w:val="nil"/>
              <w:left w:val="single" w:sz="8" w:space="0" w:color="auto"/>
              <w:bottom w:val="single" w:sz="4" w:space="0" w:color="auto"/>
              <w:right w:val="single" w:sz="4" w:space="0" w:color="auto"/>
            </w:tcBorders>
            <w:noWrap/>
            <w:vAlign w:val="center"/>
          </w:tcPr>
          <w:p w14:paraId="6EA65B1C" w14:textId="6CB8CC87" w:rsidR="00CF1737" w:rsidRDefault="006B4FF3" w:rsidP="00CD1187">
            <w:pPr>
              <w:rPr>
                <w:rFonts w:ascii="Calibri" w:hAnsi="Calibri" w:cs="Calibri"/>
                <w:b/>
                <w:bCs/>
                <w:color w:val="000000"/>
                <w:sz w:val="20"/>
                <w:szCs w:val="20"/>
              </w:rPr>
            </w:pPr>
            <w:r>
              <w:rPr>
                <w:rFonts w:ascii="Calibri" w:hAnsi="Calibri" w:cs="Calibri"/>
                <w:b/>
                <w:bCs/>
                <w:color w:val="000000"/>
                <w:sz w:val="20"/>
                <w:szCs w:val="20"/>
              </w:rPr>
              <w:t>Střední škola nábytkářská a obchodní Bystřice pod Hostýnem</w:t>
            </w:r>
          </w:p>
        </w:tc>
        <w:tc>
          <w:tcPr>
            <w:tcW w:w="2552" w:type="dxa"/>
            <w:tcBorders>
              <w:top w:val="nil"/>
              <w:left w:val="nil"/>
              <w:bottom w:val="single" w:sz="4" w:space="0" w:color="auto"/>
              <w:right w:val="single" w:sz="4" w:space="0" w:color="auto"/>
            </w:tcBorders>
            <w:shd w:val="clear" w:color="auto" w:fill="FFFFFF"/>
            <w:vAlign w:val="center"/>
          </w:tcPr>
          <w:p w14:paraId="7F023EF9" w14:textId="5657D7E3" w:rsidR="00CF1737" w:rsidRDefault="006B4FF3" w:rsidP="006B4FF3">
            <w:pPr>
              <w:ind w:firstLineChars="200" w:firstLine="400"/>
              <w:jc w:val="center"/>
              <w:rPr>
                <w:rFonts w:ascii="Calibri" w:hAnsi="Calibri" w:cs="Calibri"/>
                <w:sz w:val="20"/>
                <w:szCs w:val="20"/>
              </w:rPr>
            </w:pPr>
            <w:r>
              <w:rPr>
                <w:rFonts w:ascii="Calibri" w:hAnsi="Calibri" w:cs="Calibri"/>
                <w:sz w:val="20"/>
                <w:szCs w:val="20"/>
              </w:rPr>
              <w:t>Bystřice pod Hostýnem, 768 61</w:t>
            </w:r>
          </w:p>
        </w:tc>
        <w:tc>
          <w:tcPr>
            <w:tcW w:w="2409" w:type="dxa"/>
            <w:tcBorders>
              <w:top w:val="nil"/>
              <w:left w:val="nil"/>
              <w:bottom w:val="single" w:sz="4" w:space="0" w:color="auto"/>
              <w:right w:val="single" w:sz="8" w:space="0" w:color="auto"/>
            </w:tcBorders>
            <w:noWrap/>
            <w:vAlign w:val="center"/>
          </w:tcPr>
          <w:p w14:paraId="1436D5C3" w14:textId="2D55F070" w:rsidR="00CF1737" w:rsidRDefault="006B4FF3" w:rsidP="006B4FF3">
            <w:pPr>
              <w:jc w:val="center"/>
              <w:rPr>
                <w:rFonts w:ascii="Calibri" w:hAnsi="Calibri" w:cs="Calibri"/>
                <w:color w:val="000000"/>
                <w:sz w:val="20"/>
                <w:szCs w:val="20"/>
              </w:rPr>
            </w:pPr>
            <w:r>
              <w:rPr>
                <w:rFonts w:ascii="Calibri" w:hAnsi="Calibri" w:cs="Calibri"/>
                <w:color w:val="000000"/>
                <w:sz w:val="20"/>
                <w:szCs w:val="20"/>
              </w:rPr>
              <w:t>Holešovská 394</w:t>
            </w:r>
          </w:p>
        </w:tc>
      </w:tr>
      <w:tr w:rsidR="00CF1737" w14:paraId="4B7B5FD3" w14:textId="77777777" w:rsidTr="00CD1187">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B2AC5BF" w14:textId="77777777" w:rsidR="00CF1737" w:rsidRDefault="00CF1737" w:rsidP="00CD1187">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2F11C5C" w14:textId="77777777" w:rsidR="00CF1737" w:rsidRDefault="00CF1737" w:rsidP="00CD1187">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66D9C585" w14:textId="77777777" w:rsidR="00CF1737" w:rsidRDefault="00CF1737" w:rsidP="00CD1187">
            <w:pPr>
              <w:rPr>
                <w:rFonts w:ascii="Calibri" w:hAnsi="Calibri" w:cs="Calibri"/>
                <w:color w:val="000000"/>
                <w:sz w:val="20"/>
                <w:szCs w:val="20"/>
              </w:rPr>
            </w:pPr>
          </w:p>
        </w:tc>
      </w:tr>
      <w:tr w:rsidR="00CF1737" w14:paraId="27D21032" w14:textId="77777777" w:rsidTr="00CD1187">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717F9B1" w14:textId="77777777" w:rsidR="00CF1737" w:rsidRDefault="00CF1737" w:rsidP="00CD1187">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DD2E58C" w14:textId="77777777" w:rsidR="00CF1737" w:rsidRDefault="00CF1737" w:rsidP="00CD1187">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EBD1B6E" w14:textId="77777777" w:rsidR="00CF1737" w:rsidRDefault="00CF1737" w:rsidP="00CD1187">
            <w:pPr>
              <w:rPr>
                <w:rFonts w:ascii="Calibri" w:hAnsi="Calibri" w:cs="Calibri"/>
                <w:color w:val="000000"/>
                <w:sz w:val="20"/>
                <w:szCs w:val="20"/>
              </w:rPr>
            </w:pPr>
          </w:p>
        </w:tc>
      </w:tr>
    </w:tbl>
    <w:p w14:paraId="40C421B6" w14:textId="77777777" w:rsidR="00CF1737" w:rsidRDefault="00CF1737" w:rsidP="00CF1737">
      <w:pPr>
        <w:rPr>
          <w:b/>
        </w:rPr>
      </w:pPr>
    </w:p>
    <w:p w14:paraId="1FA6281B" w14:textId="77777777" w:rsidR="00CF1737" w:rsidRDefault="00CF1737">
      <w:pPr>
        <w:rPr>
          <w:b/>
        </w:rPr>
      </w:pPr>
    </w:p>
    <w:sectPr w:rsidR="00CF1737">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72F92"/>
    <w:rsid w:val="00087AA2"/>
    <w:rsid w:val="000D6AEF"/>
    <w:rsid w:val="00136B55"/>
    <w:rsid w:val="00176F51"/>
    <w:rsid w:val="001F131E"/>
    <w:rsid w:val="001F3606"/>
    <w:rsid w:val="00202D7C"/>
    <w:rsid w:val="00223898"/>
    <w:rsid w:val="00240C6D"/>
    <w:rsid w:val="00267182"/>
    <w:rsid w:val="00270E54"/>
    <w:rsid w:val="003542D6"/>
    <w:rsid w:val="003A0E64"/>
    <w:rsid w:val="003B06B8"/>
    <w:rsid w:val="003B0A68"/>
    <w:rsid w:val="003E44EE"/>
    <w:rsid w:val="00410C6B"/>
    <w:rsid w:val="004318EB"/>
    <w:rsid w:val="00470DDA"/>
    <w:rsid w:val="0049652D"/>
    <w:rsid w:val="00497C2A"/>
    <w:rsid w:val="004A12C6"/>
    <w:rsid w:val="004A2D24"/>
    <w:rsid w:val="005047A0"/>
    <w:rsid w:val="005220CE"/>
    <w:rsid w:val="00524B92"/>
    <w:rsid w:val="005250D4"/>
    <w:rsid w:val="005E7398"/>
    <w:rsid w:val="0060145A"/>
    <w:rsid w:val="00616F73"/>
    <w:rsid w:val="00624D35"/>
    <w:rsid w:val="0066698A"/>
    <w:rsid w:val="00687CEB"/>
    <w:rsid w:val="00695162"/>
    <w:rsid w:val="006B4FF3"/>
    <w:rsid w:val="006F59F7"/>
    <w:rsid w:val="00711CC1"/>
    <w:rsid w:val="00784830"/>
    <w:rsid w:val="00890D6A"/>
    <w:rsid w:val="008A4D6E"/>
    <w:rsid w:val="008D5A27"/>
    <w:rsid w:val="008E5B38"/>
    <w:rsid w:val="00944B6B"/>
    <w:rsid w:val="009D2CB7"/>
    <w:rsid w:val="009E5C39"/>
    <w:rsid w:val="009F4F60"/>
    <w:rsid w:val="00A150D1"/>
    <w:rsid w:val="00A72C0E"/>
    <w:rsid w:val="00AD7041"/>
    <w:rsid w:val="00B03E92"/>
    <w:rsid w:val="00B95825"/>
    <w:rsid w:val="00BA46B1"/>
    <w:rsid w:val="00BB6857"/>
    <w:rsid w:val="00BD7C53"/>
    <w:rsid w:val="00BE2907"/>
    <w:rsid w:val="00C1092D"/>
    <w:rsid w:val="00C139DD"/>
    <w:rsid w:val="00C4061B"/>
    <w:rsid w:val="00C40E9E"/>
    <w:rsid w:val="00C767AA"/>
    <w:rsid w:val="00CB0BA5"/>
    <w:rsid w:val="00CD0DCC"/>
    <w:rsid w:val="00CD1187"/>
    <w:rsid w:val="00CF1737"/>
    <w:rsid w:val="00D12639"/>
    <w:rsid w:val="00D24686"/>
    <w:rsid w:val="00D327C2"/>
    <w:rsid w:val="00D502E7"/>
    <w:rsid w:val="00D96697"/>
    <w:rsid w:val="00DD7FEC"/>
    <w:rsid w:val="00E05C9A"/>
    <w:rsid w:val="00E241AA"/>
    <w:rsid w:val="00E34A09"/>
    <w:rsid w:val="00E43986"/>
    <w:rsid w:val="00E70F55"/>
    <w:rsid w:val="00EA4E15"/>
    <w:rsid w:val="00EE22EE"/>
    <w:rsid w:val="00EE3F5C"/>
    <w:rsid w:val="00F06ABA"/>
    <w:rsid w:val="00F23C6A"/>
    <w:rsid w:val="00F61266"/>
    <w:rsid w:val="00F614AD"/>
    <w:rsid w:val="00F874BC"/>
    <w:rsid w:val="00F90793"/>
    <w:rsid w:val="00F92967"/>
    <w:rsid w:val="00FE4DF8"/>
    <w:rsid w:val="00FF426F"/>
    <w:rsid w:val="00FF5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customStyle="1" w:styleId="UnresolvedMention">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F1737"/>
    <w:rPr>
      <w:color w:val="954F72"/>
      <w:u w:val="single"/>
    </w:rPr>
  </w:style>
  <w:style w:type="paragraph" w:customStyle="1" w:styleId="msonormal0">
    <w:name w:val="msonormal"/>
    <w:basedOn w:val="Normln"/>
    <w:rsid w:val="00CF1737"/>
    <w:pPr>
      <w:spacing w:before="100" w:beforeAutospacing="1" w:after="100" w:afterAutospacing="1"/>
    </w:pPr>
  </w:style>
  <w:style w:type="paragraph" w:customStyle="1" w:styleId="font5">
    <w:name w:val="font5"/>
    <w:basedOn w:val="Normln"/>
    <w:rsid w:val="00CF1737"/>
    <w:pPr>
      <w:spacing w:before="100" w:beforeAutospacing="1" w:after="100" w:afterAutospacing="1"/>
    </w:pPr>
    <w:rPr>
      <w:rFonts w:ascii="Calibri" w:hAnsi="Calibri" w:cs="Calibri"/>
      <w:b/>
      <w:bCs/>
      <w:sz w:val="22"/>
      <w:szCs w:val="22"/>
    </w:rPr>
  </w:style>
  <w:style w:type="paragraph" w:customStyle="1" w:styleId="font6">
    <w:name w:val="font6"/>
    <w:basedOn w:val="Normln"/>
    <w:rsid w:val="00CF1737"/>
    <w:pPr>
      <w:spacing w:before="100" w:beforeAutospacing="1" w:after="100" w:afterAutospacing="1"/>
    </w:pPr>
    <w:rPr>
      <w:rFonts w:ascii="Calibri" w:hAnsi="Calibri" w:cs="Calibri"/>
      <w:sz w:val="22"/>
      <w:szCs w:val="22"/>
    </w:rPr>
  </w:style>
  <w:style w:type="paragraph" w:customStyle="1" w:styleId="font7">
    <w:name w:val="font7"/>
    <w:basedOn w:val="Normln"/>
    <w:rsid w:val="00CF1737"/>
    <w:pPr>
      <w:spacing w:before="100" w:beforeAutospacing="1" w:after="100" w:afterAutospacing="1"/>
    </w:pPr>
    <w:rPr>
      <w:rFonts w:ascii="Calibri" w:hAnsi="Calibri" w:cs="Calibri"/>
      <w:sz w:val="22"/>
      <w:szCs w:val="22"/>
    </w:rPr>
  </w:style>
  <w:style w:type="paragraph" w:customStyle="1" w:styleId="xl66">
    <w:name w:val="xl66"/>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F17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F1737"/>
    <w:pPr>
      <w:spacing w:before="100" w:beforeAutospacing="1" w:after="100" w:afterAutospacing="1"/>
      <w:textAlignment w:val="center"/>
    </w:pPr>
    <w:rPr>
      <w:rFonts w:ascii="Calibri" w:hAnsi="Calibri" w:cs="Calibri"/>
    </w:rPr>
  </w:style>
  <w:style w:type="paragraph" w:customStyle="1" w:styleId="xl87">
    <w:name w:val="xl87"/>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F1737"/>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F1737"/>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F1737"/>
    <w:pPr>
      <w:spacing w:before="100" w:beforeAutospacing="1" w:after="100" w:afterAutospacing="1"/>
      <w:textAlignment w:val="top"/>
    </w:pPr>
    <w:rPr>
      <w:rFonts w:ascii="Calibri" w:hAnsi="Calibri" w:cs="Calibri"/>
    </w:rPr>
  </w:style>
  <w:style w:type="paragraph" w:customStyle="1" w:styleId="xl111">
    <w:name w:val="xl111"/>
    <w:basedOn w:val="Normln"/>
    <w:rsid w:val="00CF1737"/>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F1737"/>
    <w:pPr>
      <w:spacing w:before="100" w:beforeAutospacing="1" w:after="100" w:afterAutospacing="1"/>
      <w:textAlignment w:val="top"/>
    </w:pPr>
    <w:rPr>
      <w:rFonts w:ascii="Calibri" w:hAnsi="Calibri" w:cs="Calibri"/>
    </w:rPr>
  </w:style>
  <w:style w:type="paragraph" w:customStyle="1" w:styleId="xl120">
    <w:name w:val="xl120"/>
    <w:basedOn w:val="Normln"/>
    <w:rsid w:val="00CF1737"/>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F1737"/>
    <w:pPr>
      <w:spacing w:before="100" w:beforeAutospacing="1" w:after="100" w:afterAutospacing="1"/>
      <w:textAlignment w:val="center"/>
    </w:pPr>
    <w:rPr>
      <w:rFonts w:ascii="Calibri" w:hAnsi="Calibri" w:cs="Calibri"/>
    </w:rPr>
  </w:style>
  <w:style w:type="paragraph" w:customStyle="1" w:styleId="xl127">
    <w:name w:val="xl127"/>
    <w:basedOn w:val="Normln"/>
    <w:rsid w:val="00CF1737"/>
    <w:pPr>
      <w:spacing w:before="100" w:beforeAutospacing="1" w:after="100" w:afterAutospacing="1"/>
      <w:textAlignment w:val="center"/>
    </w:pPr>
    <w:rPr>
      <w:rFonts w:ascii="Calibri" w:hAnsi="Calibri" w:cs="Calibri"/>
    </w:rPr>
  </w:style>
  <w:style w:type="paragraph" w:customStyle="1" w:styleId="xl128">
    <w:name w:val="xl128"/>
    <w:basedOn w:val="Normln"/>
    <w:rsid w:val="00CF1737"/>
    <w:pPr>
      <w:spacing w:before="100" w:beforeAutospacing="1" w:after="100" w:afterAutospacing="1"/>
      <w:textAlignment w:val="center"/>
    </w:pPr>
    <w:rPr>
      <w:rFonts w:ascii="Calibri" w:hAnsi="Calibri" w:cs="Calibri"/>
    </w:rPr>
  </w:style>
  <w:style w:type="paragraph" w:customStyle="1" w:styleId="xl129">
    <w:name w:val="xl129"/>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F173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F173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F17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F1737"/>
    <w:pPr>
      <w:spacing w:before="100" w:beforeAutospacing="1" w:after="100" w:afterAutospacing="1"/>
    </w:pPr>
    <w:rPr>
      <w:rFonts w:ascii="Calibri" w:hAnsi="Calibri" w:cs="Calibri"/>
    </w:rPr>
  </w:style>
  <w:style w:type="paragraph" w:customStyle="1" w:styleId="xl138">
    <w:name w:val="xl138"/>
    <w:basedOn w:val="Normln"/>
    <w:rsid w:val="00CF173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F17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F17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F1737"/>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F1737"/>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F173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F17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F1737"/>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F173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F1737"/>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F173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F1737"/>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F1737"/>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F1737"/>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F17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F173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dlouhy@opencc.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ch@ssno.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CB2A9-064B-4B70-BAD0-6DFB6187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0</TotalTime>
  <Pages>28</Pages>
  <Words>6888</Words>
  <Characters>40644</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Radim Marušák</cp:lastModifiedBy>
  <cp:revision>2</cp:revision>
  <cp:lastPrinted>2023-07-07T08:20:00Z</cp:lastPrinted>
  <dcterms:created xsi:type="dcterms:W3CDTF">2025-08-29T06:14:00Z</dcterms:created>
  <dcterms:modified xsi:type="dcterms:W3CDTF">2025-08-29T06:14:00Z</dcterms:modified>
</cp:coreProperties>
</file>