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CE" w:rsidRDefault="000B4D39">
      <w:pPr>
        <w:pStyle w:val="Bodytext20"/>
        <w:spacing w:after="1040" w:line="317" w:lineRule="auto"/>
      </w:pPr>
      <w:r>
        <w:rPr>
          <w:rStyle w:val="Bodytext2"/>
          <w:b/>
          <w:bCs/>
        </w:rPr>
        <w:t>Rekonstrukce bytů a kanceláří Lukáš Kotásek</w:t>
      </w:r>
    </w:p>
    <w:p w:rsidR="00511ACE" w:rsidRDefault="000B4D39">
      <w:pPr>
        <w:pStyle w:val="Bodytext20"/>
        <w:pBdr>
          <w:bottom w:val="single" w:sz="4" w:space="0" w:color="auto"/>
        </w:pBdr>
        <w:spacing w:after="1280"/>
        <w:jc w:val="center"/>
      </w:pPr>
      <w:r>
        <w:rPr>
          <w:rStyle w:val="Bodytext2"/>
          <w:b/>
          <w:bCs/>
          <w:u w:val="single"/>
        </w:rPr>
        <w:t>Rozpis prací</w:t>
      </w:r>
      <w:r>
        <w:rPr>
          <w:rStyle w:val="Bodytext2"/>
          <w:b/>
          <w:bCs/>
          <w:u w:val="single"/>
        </w:rPr>
        <w:br/>
        <w:t>Kysucká 8, byt č. 56</w:t>
      </w:r>
    </w:p>
    <w:p w:rsidR="00511ACE" w:rsidRDefault="000B4D39">
      <w:pPr>
        <w:pStyle w:val="Bodytext20"/>
        <w:spacing w:after="0" w:line="240" w:lineRule="auto"/>
      </w:pPr>
      <w:r>
        <w:rPr>
          <w:rStyle w:val="Bodytext2"/>
          <w:b/>
          <w:bCs/>
          <w:u w:val="single"/>
        </w:rPr>
        <w:t>Instalatérské práce, dokončovací práce:</w:t>
      </w:r>
    </w:p>
    <w:p w:rsidR="00511ACE" w:rsidRDefault="000B4D39">
      <w:pPr>
        <w:pStyle w:val="Bodytext10"/>
      </w:pPr>
      <w:r>
        <w:rPr>
          <w:rStyle w:val="Bodytext1"/>
        </w:rPr>
        <w:t>demontáž stávající saníty(vany, wc, umyvadlo, baterie, kryt stupaček) - 4 800 Kč</w:t>
      </w:r>
    </w:p>
    <w:p w:rsidR="00511ACE" w:rsidRDefault="000B4D39">
      <w:pPr>
        <w:pStyle w:val="Bodytext10"/>
      </w:pPr>
      <w:r>
        <w:rPr>
          <w:rStyle w:val="Bodytext1"/>
        </w:rPr>
        <w:t>demontáž odpadu kuchyňka, koupelna - 2 900 Kč</w:t>
      </w:r>
    </w:p>
    <w:p w:rsidR="00511ACE" w:rsidRDefault="000B4D39">
      <w:pPr>
        <w:pStyle w:val="Bodytext10"/>
      </w:pPr>
      <w:r>
        <w:rPr>
          <w:rStyle w:val="Bodytext1"/>
        </w:rPr>
        <w:t xml:space="preserve">demontáž </w:t>
      </w:r>
      <w:r>
        <w:rPr>
          <w:rStyle w:val="Bodytext1"/>
        </w:rPr>
        <w:t>rozvodů vody - 3 800 Kč</w:t>
      </w:r>
    </w:p>
    <w:p w:rsidR="00511ACE" w:rsidRDefault="000B4D39">
      <w:pPr>
        <w:pStyle w:val="Bodytext10"/>
      </w:pPr>
      <w:r>
        <w:rPr>
          <w:rStyle w:val="Bodytext1"/>
        </w:rPr>
        <w:t>zhotovení odpadu kuchyňka, koupelna - 5 450 Kč</w:t>
      </w:r>
    </w:p>
    <w:p w:rsidR="00511ACE" w:rsidRDefault="000B4D39">
      <w:pPr>
        <w:pStyle w:val="Bodytext10"/>
      </w:pPr>
      <w:r>
        <w:rPr>
          <w:rStyle w:val="Bodytext1"/>
        </w:rPr>
        <w:t>zhotovení rozvodů teplé a studené vody kuchyňka a koupelna - 7 870 Kč</w:t>
      </w:r>
    </w:p>
    <w:p w:rsidR="00511ACE" w:rsidRDefault="000B4D39">
      <w:pPr>
        <w:pStyle w:val="Bodytext10"/>
      </w:pPr>
      <w:r>
        <w:rPr>
          <w:rStyle w:val="Bodytext1"/>
        </w:rPr>
        <w:t>dodání, kompletace sanity(wc, umyvadla, baterií, rohových ventilů, příslušenství) - 10 450 Kč</w:t>
      </w:r>
    </w:p>
    <w:p w:rsidR="00511ACE" w:rsidRDefault="000B4D39">
      <w:pPr>
        <w:pStyle w:val="Bodytext10"/>
        <w:spacing w:after="300"/>
      </w:pPr>
      <w:r>
        <w:rPr>
          <w:rStyle w:val="Bodytext1"/>
        </w:rPr>
        <w:t>montáž, zhotovení zás</w:t>
      </w:r>
      <w:r>
        <w:rPr>
          <w:rStyle w:val="Bodytext1"/>
        </w:rPr>
        <w:t>těny za wc, dodání větracích mřížek, akrylování - 5 500 Kč</w:t>
      </w:r>
    </w:p>
    <w:p w:rsidR="00511ACE" w:rsidRDefault="000B4D39">
      <w:pPr>
        <w:pStyle w:val="Bodytext10"/>
        <w:spacing w:after="740"/>
      </w:pPr>
      <w:r>
        <w:rPr>
          <w:rStyle w:val="Bodytext1"/>
        </w:rPr>
        <w:t>likvidace, přesun hmot, doprava - 3 500 Kč</w:t>
      </w:r>
    </w:p>
    <w:p w:rsidR="00511ACE" w:rsidRDefault="000B4D39">
      <w:pPr>
        <w:pStyle w:val="Bodytext30"/>
        <w:sectPr w:rsidR="00511ACE">
          <w:pgSz w:w="11900" w:h="16840"/>
          <w:pgMar w:top="1371" w:right="878" w:bottom="1371" w:left="1547" w:header="943" w:footer="94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982345</wp:posOffset>
                </wp:positionH>
                <wp:positionV relativeFrom="paragraph">
                  <wp:posOffset>228600</wp:posOffset>
                </wp:positionV>
                <wp:extent cx="2747645" cy="155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6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1ACE" w:rsidRDefault="000B4D39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Cena celkem vč. materiálu bez DPH - 44 270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7.350000000000009pt;margin-top:18.pt;width:216.34999999999999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Cena celkem vč. materiálu bez DPH - 44 270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3"/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Style w:val="Bodytext3"/>
          <w:rFonts w:ascii="Times New Roman" w:eastAsia="Times New Roman" w:hAnsi="Times New Roman" w:cs="Times New Roman"/>
          <w:b/>
          <w:bCs/>
          <w:sz w:val="16"/>
          <w:szCs w:val="16"/>
        </w:rPr>
        <w:br/>
      </w:r>
      <w:r>
        <w:rPr>
          <w:rStyle w:val="Bodytext3"/>
        </w:rPr>
        <w:br/>
      </w:r>
    </w:p>
    <w:p w:rsidR="00511ACE" w:rsidRDefault="000B4D39">
      <w:pPr>
        <w:pStyle w:val="Bodytext20"/>
        <w:spacing w:after="1060" w:line="317" w:lineRule="auto"/>
      </w:pPr>
      <w:r>
        <w:rPr>
          <w:rStyle w:val="Bodytext2"/>
          <w:b/>
          <w:bCs/>
        </w:rPr>
        <w:lastRenderedPageBreak/>
        <w:t>Rekonstrukce bytů a kancelán Lukáš Kotásek</w:t>
      </w:r>
    </w:p>
    <w:p w:rsidR="00511ACE" w:rsidRDefault="000B4D39">
      <w:pPr>
        <w:pStyle w:val="Bodytext20"/>
        <w:pBdr>
          <w:bottom w:val="single" w:sz="4" w:space="0" w:color="auto"/>
        </w:pBdr>
        <w:spacing w:after="1280"/>
        <w:jc w:val="center"/>
      </w:pPr>
      <w:r>
        <w:rPr>
          <w:rStyle w:val="Bodytext2"/>
          <w:b/>
          <w:bCs/>
          <w:u w:val="single"/>
        </w:rPr>
        <w:t>Rozpis prací</w:t>
      </w:r>
      <w:r>
        <w:rPr>
          <w:rStyle w:val="Bodytext2"/>
          <w:b/>
          <w:bCs/>
          <w:u w:val="single"/>
        </w:rPr>
        <w:br/>
        <w:t>Kysucká 8, byt č. 56</w:t>
      </w:r>
    </w:p>
    <w:p w:rsidR="00511ACE" w:rsidRDefault="000B4D39">
      <w:pPr>
        <w:pStyle w:val="Bodytext20"/>
        <w:spacing w:after="0" w:line="240" w:lineRule="auto"/>
      </w:pPr>
      <w:r>
        <w:rPr>
          <w:rStyle w:val="Bodytext2"/>
          <w:b/>
          <w:bCs/>
          <w:u w:val="single"/>
        </w:rPr>
        <w:t>Stavební práce:</w:t>
      </w:r>
    </w:p>
    <w:p w:rsidR="00511ACE" w:rsidRDefault="000B4D39">
      <w:pPr>
        <w:pStyle w:val="Bodytext10"/>
      </w:pPr>
      <w:r>
        <w:rPr>
          <w:rStyle w:val="Bodytext1"/>
        </w:rPr>
        <w:t>přebroušení, odmaštěni jádra, aplikace adhezního můstku (křemičitá penetrace)-5 240 Kč</w:t>
      </w:r>
    </w:p>
    <w:p w:rsidR="00511ACE" w:rsidRDefault="000B4D39">
      <w:pPr>
        <w:pStyle w:val="Bodytext10"/>
      </w:pPr>
      <w:r>
        <w:rPr>
          <w:rStyle w:val="Bodytext1"/>
        </w:rPr>
        <w:t>dodání, usazení vaničky, obezdění - 7 400 Kč</w:t>
      </w:r>
    </w:p>
    <w:p w:rsidR="00511ACE" w:rsidRDefault="000B4D39">
      <w:pPr>
        <w:pStyle w:val="Bodytext10"/>
      </w:pPr>
      <w:r>
        <w:rPr>
          <w:rStyle w:val="Bodytext1"/>
        </w:rPr>
        <w:t>obkladačské pr</w:t>
      </w:r>
      <w:r>
        <w:rPr>
          <w:rStyle w:val="Bodytext1"/>
        </w:rPr>
        <w:t>áce, olištování vč. dodání obkladů - 22 500 Kč</w:t>
      </w:r>
    </w:p>
    <w:p w:rsidR="00511ACE" w:rsidRDefault="000B4D39">
      <w:pPr>
        <w:pStyle w:val="Bodytext10"/>
      </w:pPr>
      <w:r>
        <w:rPr>
          <w:rStyle w:val="Bodytext1"/>
        </w:rPr>
        <w:t>zhotovení vstupní stěny - 4 800 Kč</w:t>
      </w:r>
    </w:p>
    <w:p w:rsidR="00511ACE" w:rsidRDefault="000B4D39">
      <w:pPr>
        <w:pStyle w:val="Bodytext10"/>
        <w:spacing w:after="280"/>
      </w:pPr>
      <w:r>
        <w:rPr>
          <w:rStyle w:val="Bodytext1"/>
        </w:rPr>
        <w:t>dokončovací práce(silikonování, nátěr stropů, nátěr zárubní, nátěr dveří) -6 900 Kč</w:t>
      </w:r>
    </w:p>
    <w:p w:rsidR="00511ACE" w:rsidRDefault="000B4D39">
      <w:pPr>
        <w:pStyle w:val="Bodytext10"/>
        <w:spacing w:after="760"/>
      </w:pPr>
      <w:r>
        <w:rPr>
          <w:rStyle w:val="Bodytext1"/>
        </w:rPr>
        <w:t>likvidace, přesun hmot, doprava - 3 000 Kč</w:t>
      </w:r>
    </w:p>
    <w:p w:rsidR="00511ACE" w:rsidRDefault="000B4D39">
      <w:pPr>
        <w:pStyle w:val="Bodytext30"/>
        <w:spacing w:after="160" w:line="240" w:lineRule="auto"/>
        <w:ind w:left="1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977265</wp:posOffset>
                </wp:positionH>
                <wp:positionV relativeFrom="paragraph">
                  <wp:posOffset>12700</wp:posOffset>
                </wp:positionV>
                <wp:extent cx="2738755" cy="1511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1ACE" w:rsidRDefault="000B4D39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Cena celkem vč. materiálu bez DPH - 49 840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6.950000000000003pt;margin-top:1.pt;width:215.65000000000001pt;height:11.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Cena celkem vč. materiálu bez DPH - 49 840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bookmarkEnd w:id="0"/>
    </w:p>
    <w:sectPr w:rsidR="00511ACE">
      <w:pgSz w:w="11900" w:h="16840"/>
      <w:pgMar w:top="1365" w:right="1404" w:bottom="1365" w:left="1553" w:header="937" w:footer="9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4D39">
      <w:r>
        <w:separator/>
      </w:r>
    </w:p>
  </w:endnote>
  <w:endnote w:type="continuationSeparator" w:id="0">
    <w:p w:rsidR="00000000" w:rsidRDefault="000B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CE" w:rsidRDefault="00511ACE"/>
  </w:footnote>
  <w:footnote w:type="continuationSeparator" w:id="0">
    <w:p w:rsidR="00511ACE" w:rsidRDefault="00511A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CE"/>
    <w:rsid w:val="000B4D39"/>
    <w:rsid w:val="0051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5EF4"/>
  <w15:docId w15:val="{2625D13E-F763-49BF-A777-FE78D7BB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1050" w:line="310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276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pPr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Humeličová Iveta</dc:creator>
  <cp:lastModifiedBy>Humeličová Iveta</cp:lastModifiedBy>
  <cp:revision>2</cp:revision>
  <dcterms:created xsi:type="dcterms:W3CDTF">2025-08-28T12:29:00Z</dcterms:created>
  <dcterms:modified xsi:type="dcterms:W3CDTF">2025-08-28T12:29:00Z</dcterms:modified>
</cp:coreProperties>
</file>