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D0C79" w14:textId="77777777" w:rsidR="00E12264" w:rsidRDefault="0033127B" w:rsidP="00E460A2">
      <w:pPr>
        <w:pStyle w:val="Nzev"/>
        <w:spacing w:line="280" w:lineRule="atLeast"/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color w:val="000000"/>
          <w:sz w:val="32"/>
          <w:szCs w:val="32"/>
        </w:rPr>
        <w:t xml:space="preserve">Smlouva </w:t>
      </w:r>
      <w:r w:rsidR="00E460A2">
        <w:rPr>
          <w:rFonts w:ascii="Arial" w:hAnsi="Arial" w:cs="Arial"/>
          <w:color w:val="000000"/>
          <w:sz w:val="32"/>
          <w:szCs w:val="32"/>
        </w:rPr>
        <w:t xml:space="preserve">o </w:t>
      </w:r>
      <w:r w:rsidR="00402E94">
        <w:rPr>
          <w:rFonts w:ascii="Arial" w:hAnsi="Arial" w:cs="Arial"/>
          <w:color w:val="000000"/>
          <w:sz w:val="32"/>
          <w:szCs w:val="32"/>
        </w:rPr>
        <w:t>zpracování</w:t>
      </w:r>
      <w:r w:rsidR="00E12264">
        <w:rPr>
          <w:rFonts w:ascii="Arial" w:hAnsi="Arial" w:cs="Arial"/>
          <w:color w:val="000000"/>
          <w:sz w:val="32"/>
          <w:szCs w:val="32"/>
        </w:rPr>
        <w:t xml:space="preserve"> Analýzy</w:t>
      </w:r>
      <w:r w:rsidR="00E12264" w:rsidRPr="00E12264">
        <w:rPr>
          <w:rFonts w:ascii="Arial" w:hAnsi="Arial" w:cs="Arial"/>
          <w:sz w:val="20"/>
        </w:rPr>
        <w:t xml:space="preserve"> </w:t>
      </w:r>
    </w:p>
    <w:p w14:paraId="431D0C7A" w14:textId="77777777" w:rsidR="00EE0A3B" w:rsidRPr="00E12264" w:rsidRDefault="00E12264" w:rsidP="00E460A2">
      <w:pPr>
        <w:pStyle w:val="Nzev"/>
        <w:spacing w:line="280" w:lineRule="atLeast"/>
        <w:rPr>
          <w:rFonts w:ascii="Arial" w:hAnsi="Arial" w:cs="Arial"/>
          <w:color w:val="000000"/>
          <w:sz w:val="32"/>
          <w:szCs w:val="32"/>
        </w:rPr>
      </w:pPr>
      <w:r w:rsidRPr="00E12264">
        <w:rPr>
          <w:rFonts w:ascii="Arial" w:hAnsi="Arial" w:cs="Arial"/>
          <w:sz w:val="32"/>
          <w:szCs w:val="32"/>
        </w:rPr>
        <w:t>využívání HW a SW prostředků s ohledem na pohyb informací (dat)</w:t>
      </w:r>
    </w:p>
    <w:p w14:paraId="431D0C7B" w14:textId="77777777" w:rsidR="00C51EB1" w:rsidRDefault="00C51EB1" w:rsidP="00E37BC8">
      <w:pPr>
        <w:spacing w:line="28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14:paraId="431D0C7C" w14:textId="77777777" w:rsidR="00EE0A3B" w:rsidRDefault="00E37BC8" w:rsidP="00E460A2">
      <w:pPr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color w:val="000000"/>
          <w:sz w:val="20"/>
          <w:szCs w:val="20"/>
        </w:rPr>
        <w:t xml:space="preserve">uzavřená dle ust. § </w:t>
      </w:r>
      <w:r w:rsidR="007B55C7" w:rsidRPr="003A4738">
        <w:rPr>
          <w:rFonts w:ascii="Arial" w:hAnsi="Arial" w:cs="Arial"/>
          <w:color w:val="000000"/>
          <w:sz w:val="20"/>
          <w:szCs w:val="20"/>
        </w:rPr>
        <w:t>2586</w:t>
      </w:r>
      <w:r w:rsidRPr="003A4738">
        <w:rPr>
          <w:rFonts w:ascii="Arial" w:hAnsi="Arial" w:cs="Arial"/>
          <w:color w:val="000000"/>
          <w:sz w:val="20"/>
          <w:szCs w:val="20"/>
        </w:rPr>
        <w:t xml:space="preserve"> </w:t>
      </w:r>
      <w:r w:rsidR="007B55C7" w:rsidRPr="003A4738">
        <w:rPr>
          <w:rFonts w:ascii="Arial" w:hAnsi="Arial" w:cs="Arial"/>
          <w:color w:val="000000"/>
          <w:sz w:val="20"/>
          <w:szCs w:val="20"/>
        </w:rPr>
        <w:t>a násl.</w:t>
      </w:r>
      <w:r w:rsidRPr="003A4738">
        <w:rPr>
          <w:rFonts w:ascii="Arial" w:hAnsi="Arial" w:cs="Arial"/>
          <w:color w:val="000000"/>
          <w:sz w:val="20"/>
          <w:szCs w:val="20"/>
        </w:rPr>
        <w:t xml:space="preserve"> zákona č. 89/2012 Sb., občanský zákoník</w:t>
      </w:r>
      <w:r w:rsidRPr="003A4738">
        <w:rPr>
          <w:rFonts w:ascii="Arial" w:hAnsi="Arial" w:cs="Arial"/>
          <w:sz w:val="20"/>
          <w:szCs w:val="20"/>
        </w:rPr>
        <w:t xml:space="preserve"> </w:t>
      </w:r>
      <w:r w:rsidR="00A05BBB">
        <w:rPr>
          <w:rFonts w:ascii="Arial" w:hAnsi="Arial" w:cs="Arial"/>
          <w:sz w:val="20"/>
          <w:szCs w:val="20"/>
        </w:rPr>
        <w:t xml:space="preserve">(dále jen „občanský zákoník“), </w:t>
      </w:r>
    </w:p>
    <w:p w14:paraId="431D0C7D" w14:textId="77777777" w:rsidR="002C1233" w:rsidRPr="003A4738" w:rsidRDefault="002C1233" w:rsidP="00E37BC8">
      <w:pPr>
        <w:spacing w:line="28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14:paraId="431D0C7E" w14:textId="77777777" w:rsidR="00E37BC8" w:rsidRPr="003A4738" w:rsidRDefault="00E37BC8" w:rsidP="00E37BC8">
      <w:pPr>
        <w:spacing w:line="280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3A4738">
        <w:rPr>
          <w:rFonts w:ascii="Arial" w:hAnsi="Arial" w:cs="Arial"/>
          <w:color w:val="000000"/>
          <w:sz w:val="20"/>
          <w:szCs w:val="20"/>
        </w:rPr>
        <w:t>mezi smluvními stranami:</w:t>
      </w:r>
    </w:p>
    <w:p w14:paraId="431D0C7F" w14:textId="77777777" w:rsidR="00E37BC8" w:rsidRPr="00F52B99" w:rsidRDefault="00E37BC8" w:rsidP="00E37BC8">
      <w:pPr>
        <w:rPr>
          <w:rFonts w:ascii="Arial" w:hAnsi="Arial" w:cs="Arial"/>
          <w:sz w:val="22"/>
          <w:szCs w:val="22"/>
        </w:rPr>
      </w:pPr>
    </w:p>
    <w:p w14:paraId="431D0C80" w14:textId="77777777" w:rsidR="00E37BC8" w:rsidRPr="00F52B99" w:rsidRDefault="00E37BC8" w:rsidP="00E37BC8">
      <w:pPr>
        <w:rPr>
          <w:rFonts w:ascii="Arial" w:hAnsi="Arial" w:cs="Arial"/>
          <w:b/>
          <w:iCs/>
          <w:sz w:val="22"/>
          <w:szCs w:val="22"/>
        </w:rPr>
      </w:pPr>
    </w:p>
    <w:p w14:paraId="431D0C81" w14:textId="77777777" w:rsidR="002423CA" w:rsidRDefault="002423CA" w:rsidP="00E37BC8">
      <w:pPr>
        <w:rPr>
          <w:rFonts w:ascii="Arial" w:hAnsi="Arial" w:cs="Arial"/>
          <w:b/>
          <w:sz w:val="22"/>
          <w:szCs w:val="22"/>
        </w:rPr>
      </w:pPr>
    </w:p>
    <w:p w14:paraId="431D0C82" w14:textId="77777777" w:rsidR="002423CA" w:rsidRPr="003A4738" w:rsidRDefault="002423CA" w:rsidP="003A4738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14:paraId="431D0C83" w14:textId="77777777" w:rsidR="00E37BC8" w:rsidRPr="00D62A91" w:rsidRDefault="00E37BC8" w:rsidP="003A4738">
      <w:pPr>
        <w:spacing w:line="280" w:lineRule="atLeast"/>
        <w:rPr>
          <w:rFonts w:ascii="Arial" w:hAnsi="Arial" w:cs="Arial"/>
          <w:b/>
          <w:sz w:val="20"/>
          <w:szCs w:val="20"/>
        </w:rPr>
      </w:pPr>
      <w:r w:rsidRPr="003A4738">
        <w:rPr>
          <w:rFonts w:ascii="Arial" w:hAnsi="Arial" w:cs="Arial"/>
          <w:b/>
          <w:sz w:val="20"/>
          <w:szCs w:val="20"/>
        </w:rPr>
        <w:t xml:space="preserve">Česká </w:t>
      </w:r>
      <w:r w:rsidRPr="00D62A91">
        <w:rPr>
          <w:rFonts w:ascii="Arial" w:hAnsi="Arial" w:cs="Arial"/>
          <w:b/>
          <w:sz w:val="20"/>
          <w:szCs w:val="20"/>
        </w:rPr>
        <w:t>republika – Ministerstvo práce a sociálních věcí</w:t>
      </w:r>
    </w:p>
    <w:p w14:paraId="431D0C84" w14:textId="77777777" w:rsidR="00E37BC8" w:rsidRPr="00D62A91" w:rsidRDefault="00E37BC8" w:rsidP="003A4738">
      <w:pPr>
        <w:spacing w:line="280" w:lineRule="atLeast"/>
        <w:rPr>
          <w:rFonts w:ascii="Arial" w:hAnsi="Arial" w:cs="Arial"/>
          <w:sz w:val="20"/>
          <w:szCs w:val="20"/>
        </w:rPr>
      </w:pPr>
      <w:r w:rsidRPr="00D62A91">
        <w:rPr>
          <w:rFonts w:ascii="Arial" w:hAnsi="Arial" w:cs="Arial"/>
          <w:sz w:val="20"/>
          <w:szCs w:val="20"/>
        </w:rPr>
        <w:t>se sídlem</w:t>
      </w:r>
      <w:r w:rsidR="008E3794" w:rsidRPr="00D62A91">
        <w:rPr>
          <w:rFonts w:ascii="Arial" w:hAnsi="Arial" w:cs="Arial"/>
          <w:sz w:val="20"/>
          <w:szCs w:val="20"/>
        </w:rPr>
        <w:t>:</w:t>
      </w:r>
      <w:r w:rsidRPr="00D62A91">
        <w:rPr>
          <w:rFonts w:ascii="Arial" w:hAnsi="Arial" w:cs="Arial"/>
          <w:sz w:val="20"/>
          <w:szCs w:val="20"/>
        </w:rPr>
        <w:t xml:space="preserve"> Na Poříčním právu 1/376, 128 01 Praha 2</w:t>
      </w:r>
    </w:p>
    <w:p w14:paraId="431D0C85" w14:textId="77777777" w:rsidR="00E12264" w:rsidRPr="00D62A91" w:rsidRDefault="00E37BC8" w:rsidP="00E12264">
      <w:pPr>
        <w:spacing w:line="280" w:lineRule="atLeast"/>
        <w:rPr>
          <w:rFonts w:ascii="Arial" w:hAnsi="Arial" w:cs="Arial"/>
          <w:sz w:val="20"/>
          <w:szCs w:val="20"/>
        </w:rPr>
      </w:pPr>
      <w:r w:rsidRPr="00D62A91">
        <w:rPr>
          <w:rFonts w:ascii="Arial" w:hAnsi="Arial" w:cs="Arial"/>
          <w:sz w:val="20"/>
          <w:szCs w:val="20"/>
        </w:rPr>
        <w:t xml:space="preserve">zastoupena: </w:t>
      </w:r>
      <w:r w:rsidR="00E12264" w:rsidRPr="00D62A91">
        <w:rPr>
          <w:rFonts w:ascii="Arial" w:hAnsi="Arial" w:cs="Arial"/>
          <w:sz w:val="20"/>
          <w:szCs w:val="20"/>
        </w:rPr>
        <w:t>Mgr. Jiřím Károlym, ředitelem odboru rozvoje a bezpečnosti ICT</w:t>
      </w:r>
    </w:p>
    <w:p w14:paraId="431D0C86" w14:textId="77777777" w:rsidR="00E37BC8" w:rsidRPr="00D62A91" w:rsidRDefault="00E37BC8" w:rsidP="003A4738">
      <w:pPr>
        <w:spacing w:line="280" w:lineRule="atLeast"/>
        <w:rPr>
          <w:rFonts w:ascii="Arial" w:hAnsi="Arial" w:cs="Arial"/>
          <w:sz w:val="20"/>
          <w:szCs w:val="20"/>
        </w:rPr>
      </w:pPr>
      <w:r w:rsidRPr="00D62A91">
        <w:rPr>
          <w:rFonts w:ascii="Arial" w:hAnsi="Arial" w:cs="Arial"/>
          <w:sz w:val="20"/>
          <w:szCs w:val="20"/>
        </w:rPr>
        <w:t>IČ</w:t>
      </w:r>
      <w:r w:rsidR="00E460A2" w:rsidRPr="00D62A91">
        <w:rPr>
          <w:rFonts w:ascii="Arial" w:hAnsi="Arial" w:cs="Arial"/>
          <w:sz w:val="20"/>
          <w:szCs w:val="20"/>
        </w:rPr>
        <w:t>O</w:t>
      </w:r>
      <w:r w:rsidRPr="00D62A91">
        <w:rPr>
          <w:rFonts w:ascii="Arial" w:hAnsi="Arial" w:cs="Arial"/>
          <w:sz w:val="20"/>
          <w:szCs w:val="20"/>
        </w:rPr>
        <w:t>: 00551023</w:t>
      </w:r>
    </w:p>
    <w:p w14:paraId="431D0C87" w14:textId="77777777" w:rsidR="00E37BC8" w:rsidRPr="003A4738" w:rsidRDefault="00E37BC8" w:rsidP="003A4738">
      <w:pPr>
        <w:spacing w:line="280" w:lineRule="atLeast"/>
        <w:rPr>
          <w:rFonts w:ascii="Arial" w:hAnsi="Arial" w:cs="Arial"/>
          <w:sz w:val="20"/>
          <w:szCs w:val="20"/>
        </w:rPr>
      </w:pPr>
      <w:r w:rsidRPr="00D62A91">
        <w:rPr>
          <w:rFonts w:ascii="Arial" w:hAnsi="Arial" w:cs="Arial"/>
          <w:sz w:val="20"/>
          <w:szCs w:val="20"/>
        </w:rPr>
        <w:t>bankovní spojení</w:t>
      </w:r>
      <w:r w:rsidRPr="003A4738">
        <w:rPr>
          <w:rFonts w:ascii="Arial" w:hAnsi="Arial" w:cs="Arial"/>
          <w:sz w:val="20"/>
          <w:szCs w:val="20"/>
        </w:rPr>
        <w:t xml:space="preserve">: ČNB, pobočka Praha, Na Příkopě 28, 115 03 Praha 1 </w:t>
      </w:r>
    </w:p>
    <w:p w14:paraId="431D0C88" w14:textId="77777777" w:rsidR="00E37BC8" w:rsidRPr="003A4738" w:rsidRDefault="00E37BC8" w:rsidP="003A4738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číslo účtu: 2229001/0710</w:t>
      </w:r>
    </w:p>
    <w:p w14:paraId="431D0C89" w14:textId="77777777" w:rsidR="00E37BC8" w:rsidRPr="003A4738" w:rsidRDefault="00E37BC8" w:rsidP="003A4738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ID datové schránky: sc9aavg</w:t>
      </w:r>
    </w:p>
    <w:p w14:paraId="431D0C8A" w14:textId="77777777" w:rsidR="00E37BC8" w:rsidRPr="003A4738" w:rsidRDefault="00E37BC8" w:rsidP="003A4738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14:paraId="431D0C8B" w14:textId="77777777" w:rsidR="00E37BC8" w:rsidRPr="003A4738" w:rsidRDefault="00E37BC8" w:rsidP="003A4738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(dále jen „Objednatel“)</w:t>
      </w:r>
    </w:p>
    <w:p w14:paraId="431D0C8C" w14:textId="77777777" w:rsidR="002423CA" w:rsidRPr="003A4738" w:rsidRDefault="002423CA" w:rsidP="003A4738">
      <w:pPr>
        <w:spacing w:line="280" w:lineRule="atLeast"/>
        <w:rPr>
          <w:rFonts w:ascii="Arial" w:hAnsi="Arial" w:cs="Arial"/>
          <w:sz w:val="20"/>
          <w:szCs w:val="20"/>
        </w:rPr>
      </w:pPr>
    </w:p>
    <w:p w14:paraId="431D0C8D" w14:textId="77777777" w:rsidR="002423CA" w:rsidRPr="003A4738" w:rsidRDefault="002423CA" w:rsidP="003A4738">
      <w:pPr>
        <w:spacing w:line="280" w:lineRule="atLeast"/>
        <w:rPr>
          <w:rFonts w:ascii="Arial" w:hAnsi="Arial" w:cs="Arial"/>
          <w:sz w:val="20"/>
          <w:szCs w:val="20"/>
        </w:rPr>
      </w:pPr>
    </w:p>
    <w:p w14:paraId="431D0C8E" w14:textId="77777777" w:rsidR="00E37BC8" w:rsidRPr="003A4738" w:rsidRDefault="00E37BC8" w:rsidP="003A4738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a</w:t>
      </w:r>
    </w:p>
    <w:p w14:paraId="431D0C8F" w14:textId="77777777" w:rsidR="002423CA" w:rsidRPr="003A4738" w:rsidRDefault="002423CA" w:rsidP="003A4738">
      <w:pPr>
        <w:spacing w:line="280" w:lineRule="atLeast"/>
        <w:rPr>
          <w:rFonts w:ascii="Arial" w:hAnsi="Arial" w:cs="Arial"/>
          <w:sz w:val="20"/>
          <w:szCs w:val="20"/>
        </w:rPr>
      </w:pPr>
    </w:p>
    <w:p w14:paraId="431D0C90" w14:textId="77777777" w:rsidR="00E37BC8" w:rsidRPr="00136872" w:rsidRDefault="00685258" w:rsidP="003A4738">
      <w:pPr>
        <w:spacing w:line="280" w:lineRule="atLeast"/>
        <w:rPr>
          <w:rFonts w:ascii="Arial" w:hAnsi="Arial" w:cs="Arial"/>
          <w:b/>
          <w:sz w:val="20"/>
          <w:szCs w:val="20"/>
          <w:lang w:eastAsia="cs-CZ"/>
        </w:rPr>
      </w:pPr>
      <w:r w:rsidRPr="00136872">
        <w:rPr>
          <w:rFonts w:ascii="Arial" w:hAnsi="Arial" w:cs="Arial"/>
          <w:b/>
          <w:sz w:val="20"/>
          <w:szCs w:val="20"/>
          <w:lang w:eastAsia="cs-CZ"/>
        </w:rPr>
        <w:t>SODATSW spol. s r.o.</w:t>
      </w:r>
    </w:p>
    <w:p w14:paraId="431D0C91" w14:textId="77777777" w:rsidR="00E37BC8" w:rsidRPr="003A4738" w:rsidRDefault="00E37BC8" w:rsidP="003A4738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3A4738">
        <w:rPr>
          <w:rFonts w:ascii="Arial" w:hAnsi="Arial" w:cs="Arial"/>
          <w:sz w:val="20"/>
          <w:szCs w:val="20"/>
          <w:lang w:eastAsia="cs-CZ"/>
        </w:rPr>
        <w:t>se sídlem</w:t>
      </w:r>
      <w:r w:rsidR="004B3D72">
        <w:rPr>
          <w:rFonts w:ascii="Arial" w:hAnsi="Arial" w:cs="Arial"/>
          <w:sz w:val="20"/>
          <w:szCs w:val="20"/>
          <w:lang w:eastAsia="cs-CZ"/>
        </w:rPr>
        <w:t>:</w:t>
      </w:r>
      <w:r w:rsidRPr="003A4738">
        <w:rPr>
          <w:rFonts w:ascii="Arial" w:hAnsi="Arial" w:cs="Arial"/>
          <w:sz w:val="20"/>
          <w:szCs w:val="20"/>
          <w:lang w:eastAsia="cs-CZ"/>
        </w:rPr>
        <w:t xml:space="preserve"> </w:t>
      </w:r>
      <w:r w:rsidR="00685258">
        <w:rPr>
          <w:rFonts w:ascii="Arial" w:hAnsi="Arial" w:cs="Arial"/>
          <w:sz w:val="20"/>
          <w:szCs w:val="20"/>
          <w:lang w:eastAsia="cs-CZ"/>
        </w:rPr>
        <w:t>Kamenice 771/34</w:t>
      </w:r>
    </w:p>
    <w:p w14:paraId="431D0C92" w14:textId="77777777" w:rsidR="00E37BC8" w:rsidRPr="003A4738" w:rsidRDefault="0097156A" w:rsidP="003A4738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3A4738">
        <w:rPr>
          <w:rFonts w:ascii="Arial" w:hAnsi="Arial" w:cs="Arial"/>
          <w:sz w:val="20"/>
          <w:szCs w:val="20"/>
          <w:lang w:eastAsia="cs-CZ"/>
        </w:rPr>
        <w:t>zastoupena:</w:t>
      </w:r>
      <w:r w:rsidR="00E37BC8" w:rsidRPr="003A4738">
        <w:rPr>
          <w:rFonts w:ascii="Arial" w:hAnsi="Arial" w:cs="Arial"/>
          <w:sz w:val="20"/>
          <w:szCs w:val="20"/>
          <w:lang w:eastAsia="cs-CZ"/>
        </w:rPr>
        <w:t xml:space="preserve"> </w:t>
      </w:r>
      <w:r w:rsidR="00685258">
        <w:rPr>
          <w:rFonts w:ascii="Arial" w:hAnsi="Arial" w:cs="Arial"/>
          <w:sz w:val="20"/>
          <w:szCs w:val="20"/>
          <w:lang w:eastAsia="cs-CZ"/>
        </w:rPr>
        <w:t>Ing. Romanem Rousem</w:t>
      </w:r>
    </w:p>
    <w:p w14:paraId="431D0C93" w14:textId="77777777" w:rsidR="00E37BC8" w:rsidRPr="003A4738" w:rsidRDefault="00E37BC8" w:rsidP="003A4738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3A4738">
        <w:rPr>
          <w:rFonts w:ascii="Arial" w:hAnsi="Arial" w:cs="Arial"/>
          <w:sz w:val="20"/>
          <w:szCs w:val="20"/>
          <w:lang w:eastAsia="cs-CZ"/>
        </w:rPr>
        <w:t>IČ</w:t>
      </w:r>
      <w:r w:rsidR="00E460A2">
        <w:rPr>
          <w:rFonts w:ascii="Arial" w:hAnsi="Arial" w:cs="Arial"/>
          <w:sz w:val="20"/>
          <w:szCs w:val="20"/>
          <w:lang w:eastAsia="cs-CZ"/>
        </w:rPr>
        <w:t>O</w:t>
      </w:r>
      <w:r w:rsidRPr="003A4738">
        <w:rPr>
          <w:rFonts w:ascii="Arial" w:hAnsi="Arial" w:cs="Arial"/>
          <w:sz w:val="20"/>
          <w:szCs w:val="20"/>
          <w:lang w:eastAsia="cs-CZ"/>
        </w:rPr>
        <w:t>:</w:t>
      </w:r>
      <w:r w:rsidR="00685258">
        <w:rPr>
          <w:rFonts w:ascii="Arial" w:hAnsi="Arial" w:cs="Arial"/>
          <w:sz w:val="20"/>
          <w:szCs w:val="20"/>
          <w:lang w:eastAsia="cs-CZ"/>
        </w:rPr>
        <w:t xml:space="preserve"> 25323989</w:t>
      </w:r>
    </w:p>
    <w:p w14:paraId="431D0C94" w14:textId="77777777" w:rsidR="00E37BC8" w:rsidRPr="003A4738" w:rsidRDefault="00E37BC8" w:rsidP="003A4738">
      <w:pPr>
        <w:spacing w:line="280" w:lineRule="atLeast"/>
        <w:outlineLvl w:val="0"/>
        <w:rPr>
          <w:rFonts w:ascii="Arial" w:hAnsi="Arial" w:cs="Arial"/>
          <w:sz w:val="20"/>
          <w:szCs w:val="20"/>
          <w:lang w:eastAsia="cs-CZ"/>
        </w:rPr>
      </w:pPr>
      <w:r w:rsidRPr="003A4738">
        <w:rPr>
          <w:rFonts w:ascii="Arial" w:hAnsi="Arial" w:cs="Arial"/>
          <w:sz w:val="20"/>
          <w:szCs w:val="20"/>
          <w:lang w:eastAsia="cs-CZ"/>
        </w:rPr>
        <w:t xml:space="preserve">DIČ: </w:t>
      </w:r>
      <w:r w:rsidR="00685258">
        <w:rPr>
          <w:rFonts w:ascii="Arial" w:hAnsi="Arial" w:cs="Arial"/>
          <w:sz w:val="20"/>
          <w:szCs w:val="20"/>
          <w:lang w:eastAsia="cs-CZ"/>
        </w:rPr>
        <w:t>CZ25323989</w:t>
      </w:r>
    </w:p>
    <w:p w14:paraId="431D0C95" w14:textId="77777777" w:rsidR="00E37BC8" w:rsidRPr="003A4738" w:rsidRDefault="00E37BC8" w:rsidP="003A4738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3A4738">
        <w:rPr>
          <w:rFonts w:ascii="Arial" w:hAnsi="Arial" w:cs="Arial"/>
          <w:sz w:val="20"/>
          <w:szCs w:val="20"/>
          <w:lang w:eastAsia="cs-CZ"/>
        </w:rPr>
        <w:t xml:space="preserve">zapsána v obchodním rejstříku </w:t>
      </w:r>
      <w:r w:rsidR="00685258">
        <w:rPr>
          <w:rFonts w:ascii="Arial" w:hAnsi="Arial" w:cs="Arial"/>
          <w:sz w:val="20"/>
          <w:szCs w:val="20"/>
          <w:lang w:eastAsia="cs-CZ"/>
        </w:rPr>
        <w:t>Brno – spis. značka: oddíl C, vložka 25752</w:t>
      </w:r>
    </w:p>
    <w:p w14:paraId="431D0C96" w14:textId="77777777" w:rsidR="00E37BC8" w:rsidRPr="003A4738" w:rsidRDefault="00E37BC8" w:rsidP="003A4738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3A4738">
        <w:rPr>
          <w:rFonts w:ascii="Arial" w:hAnsi="Arial" w:cs="Arial"/>
          <w:sz w:val="20"/>
          <w:szCs w:val="20"/>
          <w:lang w:eastAsia="cs-CZ"/>
        </w:rPr>
        <w:t xml:space="preserve">bankovní spojení: </w:t>
      </w:r>
      <w:r w:rsidR="00685258">
        <w:rPr>
          <w:rFonts w:ascii="Arial" w:hAnsi="Arial" w:cs="Arial"/>
          <w:sz w:val="20"/>
          <w:szCs w:val="20"/>
          <w:lang w:eastAsia="cs-CZ"/>
        </w:rPr>
        <w:t>Komerční banka</w:t>
      </w:r>
    </w:p>
    <w:p w14:paraId="431D0C97" w14:textId="77777777" w:rsidR="00E37BC8" w:rsidRPr="003A4738" w:rsidRDefault="00E37BC8" w:rsidP="003A4738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3A4738">
        <w:rPr>
          <w:rFonts w:ascii="Arial" w:hAnsi="Arial" w:cs="Arial"/>
          <w:sz w:val="20"/>
          <w:szCs w:val="20"/>
          <w:lang w:eastAsia="cs-CZ"/>
        </w:rPr>
        <w:t xml:space="preserve">číslo účtu: </w:t>
      </w:r>
      <w:r w:rsidR="00685258">
        <w:rPr>
          <w:rFonts w:ascii="Arial" w:hAnsi="Arial" w:cs="Arial"/>
          <w:sz w:val="20"/>
          <w:szCs w:val="20"/>
          <w:lang w:eastAsia="cs-CZ"/>
        </w:rPr>
        <w:t>43-3725270247/0100</w:t>
      </w:r>
    </w:p>
    <w:p w14:paraId="431D0C98" w14:textId="77777777" w:rsidR="00E37BC8" w:rsidRPr="003A4738" w:rsidRDefault="00E37BC8" w:rsidP="003A4738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ID datové schránky: </w:t>
      </w:r>
      <w:r w:rsidR="00685258">
        <w:rPr>
          <w:rFonts w:ascii="Arial" w:hAnsi="Arial" w:cs="Arial"/>
          <w:sz w:val="20"/>
          <w:szCs w:val="20"/>
          <w:lang w:eastAsia="cs-CZ"/>
        </w:rPr>
        <w:t>gau25a6</w:t>
      </w:r>
    </w:p>
    <w:p w14:paraId="431D0C99" w14:textId="77777777" w:rsidR="00E37BC8" w:rsidRPr="003A4738" w:rsidRDefault="00E37BC8" w:rsidP="003A4738">
      <w:pPr>
        <w:spacing w:line="280" w:lineRule="atLeast"/>
        <w:rPr>
          <w:rFonts w:ascii="Arial" w:hAnsi="Arial" w:cs="Arial"/>
          <w:sz w:val="20"/>
          <w:szCs w:val="20"/>
        </w:rPr>
      </w:pPr>
    </w:p>
    <w:p w14:paraId="431D0C9A" w14:textId="77777777" w:rsidR="00E37BC8" w:rsidRPr="003A4738" w:rsidRDefault="00E37BC8" w:rsidP="003A4738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(dále jen „</w:t>
      </w:r>
      <w:r w:rsidR="00A64DDE" w:rsidRPr="003A4738">
        <w:rPr>
          <w:rFonts w:ascii="Arial" w:hAnsi="Arial" w:cs="Arial"/>
          <w:sz w:val="20"/>
          <w:szCs w:val="20"/>
        </w:rPr>
        <w:t>Zhotovitel</w:t>
      </w:r>
      <w:r w:rsidRPr="003A4738">
        <w:rPr>
          <w:rFonts w:ascii="Arial" w:hAnsi="Arial" w:cs="Arial"/>
          <w:sz w:val="20"/>
          <w:szCs w:val="20"/>
        </w:rPr>
        <w:t>“)</w:t>
      </w:r>
    </w:p>
    <w:p w14:paraId="431D0C9B" w14:textId="77777777" w:rsidR="00224A83" w:rsidRDefault="00224A83" w:rsidP="00224A83">
      <w:pPr>
        <w:spacing w:line="280" w:lineRule="atLeast"/>
        <w:rPr>
          <w:rFonts w:ascii="Arial" w:hAnsi="Arial" w:cs="Arial"/>
          <w:color w:val="000000"/>
          <w:sz w:val="20"/>
          <w:szCs w:val="20"/>
        </w:rPr>
      </w:pPr>
    </w:p>
    <w:p w14:paraId="431D0C9C" w14:textId="77777777" w:rsidR="00224A83" w:rsidRPr="003A4738" w:rsidRDefault="00224A83" w:rsidP="00224A83">
      <w:pPr>
        <w:spacing w:line="280" w:lineRule="atLeast"/>
        <w:rPr>
          <w:rFonts w:ascii="Arial" w:hAnsi="Arial" w:cs="Arial"/>
          <w:color w:val="000000"/>
          <w:sz w:val="20"/>
          <w:szCs w:val="20"/>
        </w:rPr>
      </w:pPr>
      <w:r w:rsidRPr="003A4738">
        <w:rPr>
          <w:rFonts w:ascii="Arial" w:hAnsi="Arial" w:cs="Arial"/>
          <w:color w:val="000000"/>
          <w:sz w:val="20"/>
          <w:szCs w:val="20"/>
        </w:rPr>
        <w:t xml:space="preserve">(dále jen „Smlouva“) </w:t>
      </w:r>
    </w:p>
    <w:p w14:paraId="431D0C9D" w14:textId="77777777" w:rsidR="00E37BC8" w:rsidRPr="003A4738" w:rsidRDefault="002C1233" w:rsidP="003A4738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t>Úvodní ustanovení</w:t>
      </w:r>
    </w:p>
    <w:p w14:paraId="431D0C9E" w14:textId="77777777" w:rsidR="00E37BC8" w:rsidRDefault="00E37BC8" w:rsidP="00AA1646">
      <w:pPr>
        <w:pStyle w:val="Odstavecseseznamem"/>
        <w:numPr>
          <w:ilvl w:val="1"/>
          <w:numId w:val="10"/>
        </w:numPr>
        <w:spacing w:after="120" w:line="280" w:lineRule="atLeast"/>
        <w:ind w:hanging="574"/>
        <w:contextualSpacing w:val="0"/>
        <w:jc w:val="both"/>
        <w:rPr>
          <w:rFonts w:ascii="Arial" w:hAnsi="Arial" w:cs="Arial"/>
          <w:sz w:val="20"/>
          <w:szCs w:val="20"/>
        </w:rPr>
      </w:pPr>
      <w:r w:rsidRPr="00A05BBB">
        <w:rPr>
          <w:rFonts w:ascii="Arial" w:hAnsi="Arial" w:cs="Arial"/>
          <w:sz w:val="20"/>
          <w:szCs w:val="20"/>
        </w:rPr>
        <w:t xml:space="preserve">Na základě zadávacího řízení na veřejnou </w:t>
      </w:r>
      <w:r w:rsidR="0035644E" w:rsidRPr="00A05BBB">
        <w:rPr>
          <w:rFonts w:ascii="Arial" w:hAnsi="Arial" w:cs="Arial"/>
          <w:sz w:val="20"/>
          <w:szCs w:val="20"/>
        </w:rPr>
        <w:t xml:space="preserve">zakázku </w:t>
      </w:r>
      <w:r w:rsidR="00E460A2" w:rsidRPr="00A05BBB">
        <w:rPr>
          <w:rFonts w:ascii="Arial" w:hAnsi="Arial" w:cs="Arial"/>
          <w:sz w:val="20"/>
          <w:szCs w:val="20"/>
        </w:rPr>
        <w:t xml:space="preserve">malého rozsahu </w:t>
      </w:r>
      <w:r w:rsidR="00E460A2" w:rsidRPr="00A05BBB">
        <w:rPr>
          <w:rFonts w:ascii="Arial" w:hAnsi="Arial" w:cs="Arial"/>
          <w:color w:val="000000"/>
          <w:sz w:val="20"/>
          <w:szCs w:val="20"/>
        </w:rPr>
        <w:t>dle § 12 odst. 3 zákona č. 137/2006 Sb., o veřejných zakázkách, ve znění pozdějších předpisů (dále jen „ZVZ“)</w:t>
      </w:r>
      <w:r w:rsidR="00E460A2" w:rsidRPr="00A05BBB">
        <w:rPr>
          <w:rFonts w:ascii="Arial" w:hAnsi="Arial" w:cs="Arial"/>
          <w:sz w:val="20"/>
          <w:szCs w:val="20"/>
        </w:rPr>
        <w:t>, zadávanou</w:t>
      </w:r>
      <w:r w:rsidR="00E460A2" w:rsidRPr="00A05BBB">
        <w:rPr>
          <w:rFonts w:ascii="Arial" w:hAnsi="Arial" w:cs="Arial"/>
          <w:bCs/>
          <w:sz w:val="20"/>
          <w:szCs w:val="20"/>
        </w:rPr>
        <w:t xml:space="preserve"> </w:t>
      </w:r>
      <w:r w:rsidRPr="00A05BBB">
        <w:rPr>
          <w:rFonts w:ascii="Arial" w:hAnsi="Arial" w:cs="Arial"/>
          <w:sz w:val="20"/>
          <w:szCs w:val="20"/>
        </w:rPr>
        <w:t xml:space="preserve">pod názvem </w:t>
      </w:r>
      <w:r w:rsidR="00EE0A3B" w:rsidRPr="00A05BBB">
        <w:rPr>
          <w:rFonts w:ascii="Arial" w:hAnsi="Arial" w:cs="Arial"/>
          <w:b/>
          <w:i/>
          <w:sz w:val="20"/>
          <w:szCs w:val="20"/>
        </w:rPr>
        <w:t>„</w:t>
      </w:r>
      <w:r w:rsidR="00E12264" w:rsidRPr="00A05BBB">
        <w:rPr>
          <w:rFonts w:ascii="Arial" w:hAnsi="Arial" w:cs="Arial"/>
          <w:b/>
          <w:sz w:val="20"/>
          <w:szCs w:val="20"/>
        </w:rPr>
        <w:t>Analýza využívání HW a SW prostředků s ohledem na pohyb informací (dat)</w:t>
      </w:r>
      <w:r w:rsidR="00C51EB1" w:rsidRPr="00A05BBB">
        <w:rPr>
          <w:rFonts w:ascii="Arial" w:hAnsi="Arial" w:cs="Arial"/>
          <w:b/>
          <w:bCs/>
          <w:i/>
          <w:sz w:val="20"/>
          <w:szCs w:val="20"/>
        </w:rPr>
        <w:t>“</w:t>
      </w:r>
      <w:r w:rsidR="00AA1164" w:rsidRPr="00A05BBB">
        <w:rPr>
          <w:rFonts w:ascii="Arial" w:hAnsi="Arial" w:cs="Arial"/>
          <w:i/>
          <w:sz w:val="20"/>
          <w:szCs w:val="20"/>
        </w:rPr>
        <w:t xml:space="preserve"> </w:t>
      </w:r>
      <w:r w:rsidR="00A64DDE" w:rsidRPr="00A05BBB">
        <w:rPr>
          <w:rFonts w:ascii="Arial" w:hAnsi="Arial" w:cs="Arial"/>
          <w:sz w:val="20"/>
          <w:szCs w:val="20"/>
        </w:rPr>
        <w:t>Zhotovitel</w:t>
      </w:r>
      <w:r w:rsidRPr="00A05BBB">
        <w:rPr>
          <w:rFonts w:ascii="Arial" w:hAnsi="Arial" w:cs="Arial"/>
          <w:sz w:val="20"/>
          <w:szCs w:val="20"/>
        </w:rPr>
        <w:t xml:space="preserve"> předložil, v</w:t>
      </w:r>
      <w:r w:rsidR="0073089C" w:rsidRPr="00A05BBB">
        <w:rPr>
          <w:rFonts w:ascii="Arial" w:hAnsi="Arial" w:cs="Arial"/>
          <w:sz w:val="20"/>
          <w:szCs w:val="20"/>
        </w:rPr>
        <w:t xml:space="preserve"> </w:t>
      </w:r>
      <w:r w:rsidRPr="00A05BBB">
        <w:rPr>
          <w:rFonts w:ascii="Arial" w:hAnsi="Arial" w:cs="Arial"/>
          <w:sz w:val="20"/>
          <w:szCs w:val="20"/>
        </w:rPr>
        <w:t>souladu</w:t>
      </w:r>
      <w:r w:rsidR="0073089C" w:rsidRPr="00A05BBB">
        <w:rPr>
          <w:rFonts w:ascii="Arial" w:hAnsi="Arial" w:cs="Arial"/>
          <w:sz w:val="20"/>
          <w:szCs w:val="20"/>
        </w:rPr>
        <w:t xml:space="preserve"> </w:t>
      </w:r>
      <w:r w:rsidRPr="00A05BBB">
        <w:rPr>
          <w:rFonts w:ascii="Arial" w:hAnsi="Arial" w:cs="Arial"/>
          <w:sz w:val="20"/>
          <w:szCs w:val="20"/>
        </w:rPr>
        <w:t>se</w:t>
      </w:r>
      <w:r w:rsidR="0073089C" w:rsidRPr="00A05BBB">
        <w:rPr>
          <w:rFonts w:ascii="Arial" w:hAnsi="Arial" w:cs="Arial"/>
          <w:sz w:val="20"/>
          <w:szCs w:val="20"/>
        </w:rPr>
        <w:t xml:space="preserve"> </w:t>
      </w:r>
      <w:r w:rsidRPr="00A05BBB">
        <w:rPr>
          <w:rFonts w:ascii="Arial" w:hAnsi="Arial" w:cs="Arial"/>
          <w:sz w:val="20"/>
          <w:szCs w:val="20"/>
        </w:rPr>
        <w:t>zadávacími</w:t>
      </w:r>
      <w:r w:rsidR="0073089C" w:rsidRPr="00A05BBB">
        <w:rPr>
          <w:rFonts w:ascii="Arial" w:hAnsi="Arial" w:cs="Arial"/>
          <w:sz w:val="20"/>
          <w:szCs w:val="20"/>
        </w:rPr>
        <w:t xml:space="preserve"> </w:t>
      </w:r>
      <w:r w:rsidRPr="00A05BBB">
        <w:rPr>
          <w:rFonts w:ascii="Arial" w:hAnsi="Arial" w:cs="Arial"/>
          <w:sz w:val="20"/>
          <w:szCs w:val="20"/>
        </w:rPr>
        <w:t>podmínkami veřejné zakázky nabídku ze</w:t>
      </w:r>
      <w:r w:rsidR="0073089C" w:rsidRPr="00A05BBB">
        <w:rPr>
          <w:rFonts w:ascii="Arial" w:hAnsi="Arial" w:cs="Arial"/>
          <w:sz w:val="20"/>
          <w:szCs w:val="20"/>
        </w:rPr>
        <w:t xml:space="preserve"> </w:t>
      </w:r>
      <w:r w:rsidRPr="00A05BBB">
        <w:rPr>
          <w:rFonts w:ascii="Arial" w:hAnsi="Arial" w:cs="Arial"/>
          <w:sz w:val="20"/>
          <w:szCs w:val="20"/>
        </w:rPr>
        <w:t xml:space="preserve">dne </w:t>
      </w:r>
      <w:r w:rsidR="00685258">
        <w:rPr>
          <w:rFonts w:ascii="Arial" w:hAnsi="Arial" w:cs="Arial"/>
          <w:sz w:val="20"/>
          <w:szCs w:val="20"/>
          <w:lang w:eastAsia="cs-CZ"/>
        </w:rPr>
        <w:t>15</w:t>
      </w:r>
      <w:r w:rsidRPr="00A05BBB">
        <w:rPr>
          <w:rFonts w:ascii="Arial" w:hAnsi="Arial" w:cs="Arial"/>
          <w:sz w:val="20"/>
          <w:szCs w:val="20"/>
        </w:rPr>
        <w:t xml:space="preserve">. </w:t>
      </w:r>
      <w:r w:rsidR="00685258">
        <w:rPr>
          <w:rFonts w:ascii="Arial" w:hAnsi="Arial" w:cs="Arial"/>
          <w:sz w:val="20"/>
          <w:szCs w:val="20"/>
        </w:rPr>
        <w:t>8</w:t>
      </w:r>
      <w:r w:rsidRPr="00A05BBB">
        <w:rPr>
          <w:rFonts w:ascii="Arial" w:hAnsi="Arial" w:cs="Arial"/>
          <w:sz w:val="20"/>
          <w:szCs w:val="20"/>
        </w:rPr>
        <w:t xml:space="preserve">. </w:t>
      </w:r>
      <w:r w:rsidR="00AA1164" w:rsidRPr="00A05BBB">
        <w:rPr>
          <w:rFonts w:ascii="Arial" w:hAnsi="Arial" w:cs="Arial"/>
          <w:sz w:val="20"/>
          <w:szCs w:val="20"/>
          <w:lang w:eastAsia="cs-CZ"/>
        </w:rPr>
        <w:t>201</w:t>
      </w:r>
      <w:r w:rsidR="008E3794" w:rsidRPr="00A05BBB">
        <w:rPr>
          <w:rFonts w:ascii="Arial" w:hAnsi="Arial" w:cs="Arial"/>
          <w:sz w:val="20"/>
          <w:szCs w:val="20"/>
          <w:lang w:eastAsia="cs-CZ"/>
        </w:rPr>
        <w:t>6</w:t>
      </w:r>
      <w:r w:rsidR="00AA1164" w:rsidRPr="00A05BBB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A05BBB">
        <w:rPr>
          <w:rFonts w:ascii="Arial" w:hAnsi="Arial" w:cs="Arial"/>
          <w:sz w:val="20"/>
          <w:szCs w:val="20"/>
        </w:rPr>
        <w:t xml:space="preserve">(dále jen „nabídka“) a tato byla pro plnění veřejné zakázky v souladu se základním hodnotícím kritériem </w:t>
      </w:r>
      <w:r w:rsidR="00E460A2" w:rsidRPr="00A05BBB">
        <w:rPr>
          <w:rFonts w:ascii="Arial" w:hAnsi="Arial" w:cs="Arial"/>
          <w:sz w:val="20"/>
          <w:szCs w:val="20"/>
        </w:rPr>
        <w:t>nejnižší nabídková cena</w:t>
      </w:r>
      <w:r w:rsidRPr="00A05BBB">
        <w:rPr>
          <w:rFonts w:ascii="Arial" w:hAnsi="Arial" w:cs="Arial"/>
          <w:sz w:val="20"/>
          <w:szCs w:val="20"/>
        </w:rPr>
        <w:t xml:space="preserve"> vybrána jako</w:t>
      </w:r>
      <w:r w:rsidRPr="003A4738">
        <w:rPr>
          <w:rFonts w:ascii="Arial" w:hAnsi="Arial" w:cs="Arial"/>
          <w:sz w:val="20"/>
          <w:szCs w:val="20"/>
        </w:rPr>
        <w:t xml:space="preserve"> nejvhodnější. V návaznosti na</w:t>
      </w:r>
      <w:r w:rsidR="002C1233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tuto skutečnost se smluvní strany dohodly na uzavření této Smlouvy.</w:t>
      </w:r>
      <w:r w:rsidR="00A05BBB">
        <w:rPr>
          <w:rFonts w:ascii="Arial" w:hAnsi="Arial" w:cs="Arial"/>
          <w:sz w:val="20"/>
          <w:szCs w:val="20"/>
        </w:rPr>
        <w:t xml:space="preserve"> </w:t>
      </w:r>
    </w:p>
    <w:p w14:paraId="431D0C9F" w14:textId="77777777" w:rsidR="00E460A2" w:rsidRPr="003A4738" w:rsidRDefault="00E460A2" w:rsidP="00AA1646">
      <w:pPr>
        <w:pStyle w:val="Odstavecseseznamem"/>
        <w:numPr>
          <w:ilvl w:val="1"/>
          <w:numId w:val="10"/>
        </w:numPr>
        <w:spacing w:after="120" w:line="280" w:lineRule="atLeast"/>
        <w:ind w:hanging="57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Veřejná zakázka byla</w:t>
      </w:r>
      <w:r w:rsidRPr="0083478F">
        <w:rPr>
          <w:rFonts w:ascii="Arial" w:hAnsi="Arial" w:cs="Arial"/>
          <w:color w:val="000000"/>
          <w:sz w:val="20"/>
          <w:szCs w:val="20"/>
        </w:rPr>
        <w:t xml:space="preserve"> zadávána v souladu s § 18 odst. 5 ZVZ  </w:t>
      </w:r>
      <w:r>
        <w:rPr>
          <w:rFonts w:ascii="Arial" w:hAnsi="Arial" w:cs="Arial"/>
          <w:color w:val="000000"/>
          <w:sz w:val="20"/>
          <w:szCs w:val="20"/>
        </w:rPr>
        <w:t xml:space="preserve">a v </w:t>
      </w:r>
      <w:r w:rsidRPr="0083478F">
        <w:rPr>
          <w:rFonts w:ascii="Arial" w:hAnsi="Arial" w:cs="Arial"/>
          <w:bCs/>
          <w:sz w:val="20"/>
          <w:szCs w:val="20"/>
        </w:rPr>
        <w:t xml:space="preserve">souladu s přílohou č. 1 </w:t>
      </w:r>
      <w:r w:rsidRPr="0083478F">
        <w:rPr>
          <w:rFonts w:ascii="Arial" w:hAnsi="Arial" w:cs="Arial"/>
          <w:iCs/>
          <w:sz w:val="20"/>
          <w:szCs w:val="20"/>
        </w:rPr>
        <w:t xml:space="preserve">usnesení vlády </w:t>
      </w:r>
      <w:r w:rsidRPr="0083478F">
        <w:rPr>
          <w:rFonts w:ascii="Arial" w:hAnsi="Arial" w:cs="Arial"/>
          <w:sz w:val="20"/>
          <w:szCs w:val="20"/>
        </w:rPr>
        <w:t>ze dne 10. května 2010 č. 343 ve znění usnesení vlády ČR ze dne 15. června 2011 č. 451</w:t>
      </w:r>
      <w:r w:rsidRPr="0083478F">
        <w:rPr>
          <w:rFonts w:ascii="Arial" w:hAnsi="Arial" w:cs="Arial"/>
          <w:bCs/>
          <w:sz w:val="20"/>
          <w:szCs w:val="20"/>
        </w:rPr>
        <w:t xml:space="preserve">, </w:t>
      </w:r>
      <w:r w:rsidRPr="0083478F">
        <w:rPr>
          <w:rFonts w:ascii="Arial" w:hAnsi="Arial" w:cs="Arial"/>
          <w:sz w:val="20"/>
          <w:szCs w:val="20"/>
        </w:rPr>
        <w:t>usnesení vlády ČR ze dne 14. prosince 2011 č. 933</w:t>
      </w:r>
      <w:r w:rsidRPr="0083478F">
        <w:rPr>
          <w:rFonts w:ascii="Arial" w:hAnsi="Arial" w:cs="Arial"/>
          <w:bCs/>
          <w:sz w:val="20"/>
          <w:szCs w:val="20"/>
        </w:rPr>
        <w:t xml:space="preserve">, usnesení vlády ČR ze dne 28. března 2012 č. 222 a usnesení vlády ČR ze dne 18. prosince 2013 č. 981 </w:t>
      </w:r>
      <w:r w:rsidRPr="0073089C">
        <w:rPr>
          <w:rFonts w:ascii="Arial" w:hAnsi="Arial" w:cs="Arial"/>
          <w:bCs/>
          <w:sz w:val="20"/>
          <w:szCs w:val="20"/>
        </w:rPr>
        <w:t xml:space="preserve">prostřednictvím </w:t>
      </w:r>
      <w:r w:rsidRPr="008E3794">
        <w:rPr>
          <w:rFonts w:ascii="Arial" w:hAnsi="Arial" w:cs="Arial"/>
          <w:bCs/>
          <w:sz w:val="20"/>
          <w:szCs w:val="20"/>
        </w:rPr>
        <w:t>elektronického tržiště (</w:t>
      </w:r>
      <w:hyperlink r:id="rId12" w:history="1">
        <w:r w:rsidRPr="008E3794">
          <w:rPr>
            <w:rStyle w:val="Hypertextovodkaz"/>
            <w:rFonts w:ascii="Arial" w:hAnsi="Arial" w:cs="Arial"/>
            <w:bCs/>
            <w:sz w:val="20"/>
            <w:szCs w:val="20"/>
          </w:rPr>
          <w:t>www.gemin.cz</w:t>
        </w:r>
      </w:hyperlink>
      <w:r w:rsidRPr="008E3794">
        <w:rPr>
          <w:rFonts w:ascii="Arial" w:hAnsi="Arial" w:cs="Arial"/>
          <w:bCs/>
          <w:sz w:val="20"/>
          <w:szCs w:val="20"/>
        </w:rPr>
        <w:t>)</w:t>
      </w:r>
      <w:r w:rsidRPr="0073089C">
        <w:rPr>
          <w:rFonts w:ascii="Arial" w:hAnsi="Arial" w:cs="Arial"/>
          <w:bCs/>
          <w:sz w:val="20"/>
          <w:szCs w:val="20"/>
        </w:rPr>
        <w:t xml:space="preserve"> formou </w:t>
      </w:r>
      <w:r w:rsidR="00763AC4">
        <w:rPr>
          <w:rFonts w:ascii="Arial" w:hAnsi="Arial" w:cs="Arial"/>
          <w:bCs/>
          <w:sz w:val="20"/>
          <w:szCs w:val="20"/>
        </w:rPr>
        <w:t>uzavřené</w:t>
      </w:r>
      <w:r w:rsidRPr="0073089C">
        <w:rPr>
          <w:rFonts w:ascii="Arial" w:hAnsi="Arial" w:cs="Arial"/>
          <w:bCs/>
          <w:sz w:val="20"/>
          <w:szCs w:val="20"/>
        </w:rPr>
        <w:t xml:space="preserve"> výzvy</w:t>
      </w:r>
      <w:r w:rsidR="0073089C">
        <w:rPr>
          <w:rFonts w:ascii="Arial" w:hAnsi="Arial" w:cs="Arial"/>
          <w:bCs/>
          <w:sz w:val="20"/>
          <w:szCs w:val="20"/>
        </w:rPr>
        <w:t>.</w:t>
      </w:r>
    </w:p>
    <w:p w14:paraId="431D0CA0" w14:textId="77777777" w:rsidR="00632021" w:rsidRDefault="00E37BC8" w:rsidP="00632021">
      <w:pPr>
        <w:pStyle w:val="Odstavecseseznamem"/>
        <w:numPr>
          <w:ilvl w:val="1"/>
          <w:numId w:val="10"/>
        </w:numPr>
        <w:tabs>
          <w:tab w:val="left" w:pos="567"/>
        </w:tabs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Při výkladu obsahu této Smlouvy budou smluvní strany přihlížet k</w:t>
      </w:r>
      <w:r w:rsidR="00FB2540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zadávacím podmínkám vztahujícím se k zadávacímu řízení dle</w:t>
      </w:r>
      <w:r w:rsidR="00AB0E44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předchozího odstavce této Smlouvy, k účelu tohoto zadávacího řízení a</w:t>
      </w:r>
      <w:r w:rsidR="00FB2540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dalším úkonům smluvních </w:t>
      </w:r>
      <w:r w:rsidR="00715016" w:rsidRPr="003A4738">
        <w:rPr>
          <w:rFonts w:ascii="Arial" w:hAnsi="Arial" w:cs="Arial"/>
          <w:sz w:val="20"/>
          <w:szCs w:val="20"/>
        </w:rPr>
        <w:t xml:space="preserve">stran učiněným </w:t>
      </w:r>
      <w:r w:rsidRPr="003A4738">
        <w:rPr>
          <w:rFonts w:ascii="Arial" w:hAnsi="Arial" w:cs="Arial"/>
          <w:sz w:val="20"/>
          <w:szCs w:val="20"/>
        </w:rPr>
        <w:t>v</w:t>
      </w:r>
      <w:r w:rsidR="00FB2540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průběhu zadávacího řízení, jako k relevantnímu jednání smluvních stran o</w:t>
      </w:r>
      <w:r w:rsidR="00FB2540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obsahu této Smlouvy před</w:t>
      </w:r>
      <w:r w:rsidR="00715016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jejím uzavřením. Ustanovení </w:t>
      </w:r>
      <w:r w:rsidR="00FB2540" w:rsidRPr="003A4738">
        <w:rPr>
          <w:rFonts w:ascii="Arial" w:hAnsi="Arial" w:cs="Arial"/>
          <w:sz w:val="20"/>
          <w:szCs w:val="20"/>
        </w:rPr>
        <w:t>platných a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="00FB2540" w:rsidRPr="003A4738">
        <w:rPr>
          <w:rFonts w:ascii="Arial" w:hAnsi="Arial" w:cs="Arial"/>
          <w:sz w:val="20"/>
          <w:szCs w:val="20"/>
        </w:rPr>
        <w:t xml:space="preserve">účinných </w:t>
      </w:r>
      <w:r w:rsidRPr="003A4738">
        <w:rPr>
          <w:rFonts w:ascii="Arial" w:hAnsi="Arial" w:cs="Arial"/>
          <w:sz w:val="20"/>
          <w:szCs w:val="20"/>
        </w:rPr>
        <w:t>právních předpisů o výkladu právních</w:t>
      </w:r>
      <w:r w:rsidR="00632021">
        <w:rPr>
          <w:rFonts w:ascii="Arial" w:hAnsi="Arial" w:cs="Arial"/>
          <w:sz w:val="20"/>
          <w:szCs w:val="20"/>
        </w:rPr>
        <w:t xml:space="preserve"> úkonů tím nejsou nijak dotčena.</w:t>
      </w:r>
    </w:p>
    <w:p w14:paraId="431D0CA1" w14:textId="77777777" w:rsidR="00E37BC8" w:rsidRPr="003A4738" w:rsidRDefault="00E37BC8" w:rsidP="003A4738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t xml:space="preserve">Předmět </w:t>
      </w:r>
      <w:r w:rsidR="00A64DDE" w:rsidRPr="003A4738">
        <w:rPr>
          <w:rFonts w:ascii="Arial" w:hAnsi="Arial" w:cs="Arial"/>
          <w:sz w:val="20"/>
        </w:rPr>
        <w:t>Smlouvy</w:t>
      </w:r>
    </w:p>
    <w:p w14:paraId="431D0CA2" w14:textId="77777777" w:rsidR="005910F9" w:rsidRPr="008B3D88" w:rsidRDefault="00374149" w:rsidP="008B3D88">
      <w:pPr>
        <w:pStyle w:val="Odstavecseseznamem"/>
        <w:numPr>
          <w:ilvl w:val="1"/>
          <w:numId w:val="10"/>
        </w:numPr>
        <w:spacing w:after="120" w:line="280" w:lineRule="atLeast"/>
        <w:contextualSpacing w:val="0"/>
        <w:jc w:val="both"/>
        <w:rPr>
          <w:rFonts w:ascii="Arial" w:hAnsi="Arial" w:cs="Arial"/>
          <w:sz w:val="20"/>
          <w:szCs w:val="20"/>
        </w:rPr>
      </w:pPr>
      <w:r w:rsidRPr="009355F4">
        <w:rPr>
          <w:rFonts w:ascii="Arial" w:eastAsia="Calibri" w:hAnsi="Arial" w:cs="Arial"/>
          <w:sz w:val="20"/>
          <w:szCs w:val="20"/>
        </w:rPr>
        <w:t>Předmětem</w:t>
      </w:r>
      <w:r w:rsidR="009A58D3" w:rsidRPr="009355F4">
        <w:rPr>
          <w:rFonts w:ascii="Arial" w:eastAsia="Calibri" w:hAnsi="Arial" w:cs="Arial"/>
          <w:sz w:val="20"/>
          <w:szCs w:val="20"/>
        </w:rPr>
        <w:t xml:space="preserve"> této Smlouvy</w:t>
      </w:r>
      <w:r w:rsidRPr="009355F4">
        <w:rPr>
          <w:rFonts w:ascii="Arial" w:eastAsia="Calibri" w:hAnsi="Arial" w:cs="Arial"/>
          <w:sz w:val="20"/>
          <w:szCs w:val="20"/>
        </w:rPr>
        <w:t xml:space="preserve"> je závazek </w:t>
      </w:r>
      <w:r w:rsidR="00F30974" w:rsidRPr="009128D0">
        <w:rPr>
          <w:rFonts w:ascii="Arial" w:eastAsia="Calibri" w:hAnsi="Arial" w:cs="Arial"/>
          <w:sz w:val="20"/>
          <w:szCs w:val="20"/>
        </w:rPr>
        <w:t xml:space="preserve">Zhotovitele k provedení </w:t>
      </w:r>
      <w:r w:rsidR="009128D0" w:rsidRPr="009128D0">
        <w:rPr>
          <w:rFonts w:ascii="Arial" w:eastAsia="Calibri" w:hAnsi="Arial" w:cs="Arial"/>
          <w:sz w:val="20"/>
          <w:szCs w:val="20"/>
        </w:rPr>
        <w:t>analýzy</w:t>
      </w:r>
      <w:r w:rsidR="00F30974" w:rsidRPr="009128D0">
        <w:rPr>
          <w:rFonts w:ascii="Arial" w:hAnsi="Arial" w:cs="Arial"/>
          <w:sz w:val="20"/>
          <w:szCs w:val="20"/>
        </w:rPr>
        <w:t xml:space="preserve"> </w:t>
      </w:r>
      <w:r w:rsidR="009128D0" w:rsidRPr="009128D0">
        <w:rPr>
          <w:rFonts w:ascii="Arial" w:hAnsi="Arial" w:cs="Arial"/>
          <w:sz w:val="20"/>
          <w:szCs w:val="20"/>
        </w:rPr>
        <w:t xml:space="preserve">využívání HW a SW prostředků s ohledem na pohyb informací dat, resp. </w:t>
      </w:r>
      <w:r w:rsidR="009128D0" w:rsidRPr="009128D0">
        <w:rPr>
          <w:rFonts w:ascii="Arial" w:hAnsi="Arial" w:cs="Arial"/>
          <w:sz w:val="20"/>
          <w:szCs w:val="20"/>
          <w:lang w:bidi="cs-CZ"/>
        </w:rPr>
        <w:t xml:space="preserve">sběr informací (prostřednictvím pronajatého /zapůjčeného/ softwarového nástroje) o pohybu dat Z a DO organizace </w:t>
      </w:r>
      <w:r w:rsidR="00C24FED">
        <w:rPr>
          <w:rFonts w:ascii="Arial" w:hAnsi="Arial" w:cs="Arial"/>
          <w:sz w:val="20"/>
          <w:szCs w:val="20"/>
          <w:lang w:bidi="cs-CZ"/>
        </w:rPr>
        <w:t xml:space="preserve">(MPSV) </w:t>
      </w:r>
      <w:r w:rsidR="009128D0" w:rsidRPr="009128D0">
        <w:rPr>
          <w:rFonts w:ascii="Arial" w:hAnsi="Arial" w:cs="Arial"/>
          <w:sz w:val="20"/>
          <w:szCs w:val="20"/>
          <w:lang w:bidi="cs-CZ"/>
        </w:rPr>
        <w:t>zaměřený na jejich objem a strukturu (typy souborů, kterými jsou předávány) a způsob přenosu (mailová komunikace, externí zařízení)</w:t>
      </w:r>
      <w:r w:rsidR="00C24FED">
        <w:rPr>
          <w:rFonts w:ascii="Arial" w:hAnsi="Arial" w:cs="Arial"/>
          <w:sz w:val="20"/>
          <w:szCs w:val="20"/>
          <w:lang w:bidi="cs-CZ"/>
        </w:rPr>
        <w:t xml:space="preserve"> (dále jen „Analýza“); součástí předmětu S</w:t>
      </w:r>
      <w:r w:rsidR="009128D0">
        <w:rPr>
          <w:rFonts w:ascii="Arial" w:hAnsi="Arial" w:cs="Arial"/>
          <w:sz w:val="20"/>
          <w:szCs w:val="20"/>
          <w:lang w:bidi="cs-CZ"/>
        </w:rPr>
        <w:t>mlouvy je též závazek Zhotovitele proškolit pověřené osoby (3 až 5) Objednatele pro práci s nasbíranými daty</w:t>
      </w:r>
      <w:r w:rsidR="00C24FED">
        <w:rPr>
          <w:rFonts w:ascii="Arial" w:hAnsi="Arial" w:cs="Arial"/>
          <w:sz w:val="20"/>
          <w:szCs w:val="20"/>
          <w:lang w:bidi="cs-CZ"/>
        </w:rPr>
        <w:t xml:space="preserve"> (dále jen „Školení“),</w:t>
      </w:r>
      <w:r w:rsidR="009128D0" w:rsidRPr="009128D0">
        <w:rPr>
          <w:rFonts w:ascii="Arial" w:hAnsi="Arial" w:cs="Arial"/>
          <w:sz w:val="20"/>
          <w:szCs w:val="20"/>
        </w:rPr>
        <w:t xml:space="preserve"> </w:t>
      </w:r>
      <w:r w:rsidR="00A64DDE" w:rsidRPr="008B3D88">
        <w:rPr>
          <w:rFonts w:ascii="Arial" w:hAnsi="Arial" w:cs="Arial"/>
          <w:sz w:val="20"/>
          <w:szCs w:val="20"/>
        </w:rPr>
        <w:t>a</w:t>
      </w:r>
      <w:r w:rsidR="00F30974">
        <w:rPr>
          <w:rFonts w:ascii="Arial" w:hAnsi="Arial" w:cs="Arial"/>
          <w:sz w:val="20"/>
          <w:szCs w:val="20"/>
        </w:rPr>
        <w:t> </w:t>
      </w:r>
      <w:r w:rsidR="00A64DDE" w:rsidRPr="008B3D88">
        <w:rPr>
          <w:rFonts w:ascii="Arial" w:hAnsi="Arial" w:cs="Arial"/>
          <w:sz w:val="20"/>
          <w:szCs w:val="20"/>
        </w:rPr>
        <w:t>závazek Objednatele zaplatit Zhotoviteli za</w:t>
      </w:r>
      <w:r w:rsidR="00B734C8" w:rsidRPr="008B3D88">
        <w:rPr>
          <w:rFonts w:ascii="Arial" w:hAnsi="Arial" w:cs="Arial"/>
          <w:sz w:val="20"/>
          <w:szCs w:val="20"/>
        </w:rPr>
        <w:t> </w:t>
      </w:r>
      <w:r w:rsidR="00F30974" w:rsidRPr="008B3D88">
        <w:rPr>
          <w:rFonts w:ascii="Arial" w:hAnsi="Arial" w:cs="Arial"/>
          <w:sz w:val="20"/>
          <w:szCs w:val="20"/>
        </w:rPr>
        <w:t>řádn</w:t>
      </w:r>
      <w:r w:rsidR="00F30974">
        <w:rPr>
          <w:rFonts w:ascii="Arial" w:hAnsi="Arial" w:cs="Arial"/>
          <w:sz w:val="20"/>
          <w:szCs w:val="20"/>
        </w:rPr>
        <w:t>ě</w:t>
      </w:r>
      <w:r w:rsidR="00F30974" w:rsidRPr="008B3D88">
        <w:rPr>
          <w:rFonts w:ascii="Arial" w:hAnsi="Arial" w:cs="Arial"/>
          <w:sz w:val="20"/>
          <w:szCs w:val="20"/>
        </w:rPr>
        <w:t xml:space="preserve"> </w:t>
      </w:r>
      <w:r w:rsidR="009128D0">
        <w:rPr>
          <w:rFonts w:ascii="Arial" w:hAnsi="Arial" w:cs="Arial"/>
          <w:sz w:val="20"/>
          <w:szCs w:val="20"/>
        </w:rPr>
        <w:t>provedenou Analýzu</w:t>
      </w:r>
      <w:r w:rsidR="00C24FED">
        <w:rPr>
          <w:rFonts w:ascii="Arial" w:hAnsi="Arial" w:cs="Arial"/>
          <w:sz w:val="20"/>
          <w:szCs w:val="20"/>
        </w:rPr>
        <w:t xml:space="preserve"> vč. zaškolení osob</w:t>
      </w:r>
      <w:r w:rsidR="00F30974">
        <w:rPr>
          <w:rFonts w:ascii="Arial" w:hAnsi="Arial" w:cs="Arial"/>
          <w:sz w:val="20"/>
          <w:szCs w:val="20"/>
        </w:rPr>
        <w:t xml:space="preserve"> </w:t>
      </w:r>
      <w:r w:rsidR="006E4D13" w:rsidRPr="008B3D88">
        <w:rPr>
          <w:rFonts w:ascii="Arial" w:hAnsi="Arial" w:cs="Arial"/>
          <w:sz w:val="20"/>
          <w:szCs w:val="20"/>
        </w:rPr>
        <w:t xml:space="preserve">cenu </w:t>
      </w:r>
      <w:r w:rsidR="00A64DDE" w:rsidRPr="008B3D88">
        <w:rPr>
          <w:rFonts w:ascii="Arial" w:hAnsi="Arial" w:cs="Arial"/>
          <w:sz w:val="20"/>
          <w:szCs w:val="20"/>
        </w:rPr>
        <w:t>ve výši a za</w:t>
      </w:r>
      <w:r w:rsidR="00AA0B3B" w:rsidRPr="008B3D88">
        <w:rPr>
          <w:rFonts w:ascii="Arial" w:hAnsi="Arial" w:cs="Arial"/>
          <w:sz w:val="20"/>
          <w:szCs w:val="20"/>
        </w:rPr>
        <w:t> </w:t>
      </w:r>
      <w:r w:rsidR="00AA1164" w:rsidRPr="008B3D88">
        <w:rPr>
          <w:rFonts w:ascii="Arial" w:hAnsi="Arial" w:cs="Arial"/>
          <w:sz w:val="20"/>
          <w:szCs w:val="20"/>
        </w:rPr>
        <w:t>podmínek stanovených v článku</w:t>
      </w:r>
      <w:r w:rsidR="00A64DDE" w:rsidRPr="008B3D88">
        <w:rPr>
          <w:rFonts w:ascii="Arial" w:hAnsi="Arial" w:cs="Arial"/>
          <w:sz w:val="20"/>
          <w:szCs w:val="20"/>
        </w:rPr>
        <w:t xml:space="preserve"> 8 této Smlouvy</w:t>
      </w:r>
      <w:r w:rsidR="00BC6B90" w:rsidRPr="008B3D88">
        <w:rPr>
          <w:rFonts w:ascii="Arial" w:hAnsi="Arial" w:cs="Arial"/>
          <w:sz w:val="20"/>
          <w:szCs w:val="20"/>
        </w:rPr>
        <w:t>.</w:t>
      </w:r>
    </w:p>
    <w:p w14:paraId="431D0CA3" w14:textId="77777777" w:rsidR="005910F9" w:rsidRDefault="005910F9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Přesné požadavky Objednatele </w:t>
      </w:r>
      <w:r w:rsidR="00C24FED">
        <w:rPr>
          <w:rFonts w:ascii="Arial" w:hAnsi="Arial" w:cs="Arial"/>
          <w:sz w:val="20"/>
          <w:szCs w:val="20"/>
        </w:rPr>
        <w:t>na předmět S</w:t>
      </w:r>
      <w:r w:rsidR="009128D0">
        <w:rPr>
          <w:rFonts w:ascii="Arial" w:hAnsi="Arial" w:cs="Arial"/>
          <w:sz w:val="20"/>
          <w:szCs w:val="20"/>
        </w:rPr>
        <w:t>mlouvy</w:t>
      </w:r>
      <w:r w:rsidR="007308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jsou uvedeny v </w:t>
      </w:r>
      <w:r w:rsidRPr="008175DD">
        <w:rPr>
          <w:rFonts w:ascii="Arial" w:hAnsi="Arial" w:cs="Arial"/>
          <w:b/>
          <w:sz w:val="20"/>
          <w:szCs w:val="20"/>
        </w:rPr>
        <w:t>příloze č. 1</w:t>
      </w:r>
      <w:r>
        <w:rPr>
          <w:rFonts w:ascii="Arial" w:hAnsi="Arial" w:cs="Arial"/>
          <w:sz w:val="20"/>
          <w:szCs w:val="20"/>
        </w:rPr>
        <w:t xml:space="preserve"> této Smlouvy – </w:t>
      </w:r>
      <w:r w:rsidRPr="008175DD">
        <w:rPr>
          <w:rFonts w:ascii="Arial" w:hAnsi="Arial" w:cs="Arial"/>
          <w:b/>
          <w:i/>
          <w:sz w:val="20"/>
          <w:szCs w:val="20"/>
        </w:rPr>
        <w:t>Specifikace předmětu plnění</w:t>
      </w:r>
      <w:r>
        <w:rPr>
          <w:rFonts w:ascii="Arial" w:hAnsi="Arial" w:cs="Arial"/>
          <w:sz w:val="20"/>
          <w:szCs w:val="20"/>
        </w:rPr>
        <w:t>.</w:t>
      </w:r>
    </w:p>
    <w:p w14:paraId="431D0CA4" w14:textId="77777777" w:rsidR="00E37BC8" w:rsidRPr="003A4738" w:rsidRDefault="00A64DDE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Zhotovite</w:t>
      </w:r>
      <w:r w:rsidR="00FB2540" w:rsidRPr="003A4738">
        <w:rPr>
          <w:rFonts w:ascii="Arial" w:hAnsi="Arial" w:cs="Arial"/>
          <w:sz w:val="20"/>
          <w:szCs w:val="20"/>
        </w:rPr>
        <w:t xml:space="preserve">l </w:t>
      </w:r>
      <w:r w:rsidR="00715016" w:rsidRPr="003A4738">
        <w:rPr>
          <w:rFonts w:ascii="Arial" w:hAnsi="Arial" w:cs="Arial"/>
          <w:sz w:val="20"/>
          <w:szCs w:val="20"/>
        </w:rPr>
        <w:t xml:space="preserve">se </w:t>
      </w:r>
      <w:r w:rsidR="00FB2540" w:rsidRPr="003A4738">
        <w:rPr>
          <w:rFonts w:ascii="Arial" w:hAnsi="Arial" w:cs="Arial"/>
          <w:sz w:val="20"/>
          <w:szCs w:val="20"/>
        </w:rPr>
        <w:t xml:space="preserve">zavazuje </w:t>
      </w:r>
      <w:r w:rsidR="00F30974">
        <w:rPr>
          <w:rFonts w:ascii="Arial" w:hAnsi="Arial" w:cs="Arial"/>
          <w:sz w:val="20"/>
          <w:szCs w:val="20"/>
        </w:rPr>
        <w:t xml:space="preserve">provést </w:t>
      </w:r>
      <w:r w:rsidR="00C24FED">
        <w:rPr>
          <w:rFonts w:ascii="Arial" w:hAnsi="Arial" w:cs="Arial"/>
          <w:sz w:val="20"/>
          <w:szCs w:val="20"/>
        </w:rPr>
        <w:t xml:space="preserve">předmět Smlouvy </w:t>
      </w:r>
      <w:r w:rsidR="00E37BC8" w:rsidRPr="003A4738">
        <w:rPr>
          <w:rFonts w:ascii="Arial" w:hAnsi="Arial" w:cs="Arial"/>
          <w:sz w:val="20"/>
          <w:szCs w:val="20"/>
        </w:rPr>
        <w:t>v souladu s</w:t>
      </w:r>
      <w:r w:rsidR="00BC5FDF" w:rsidRPr="003A4738">
        <w:rPr>
          <w:rFonts w:ascii="Arial" w:hAnsi="Arial" w:cs="Arial"/>
          <w:sz w:val="20"/>
          <w:szCs w:val="20"/>
        </w:rPr>
        <w:t xml:space="preserve"> touto Smlouvou, </w:t>
      </w:r>
      <w:r w:rsidR="00C60E35" w:rsidRPr="003A4738">
        <w:rPr>
          <w:rFonts w:ascii="Arial" w:hAnsi="Arial" w:cs="Arial"/>
          <w:sz w:val="20"/>
          <w:szCs w:val="20"/>
        </w:rPr>
        <w:t>požadavky Objednatele vymezenými v</w:t>
      </w:r>
      <w:r w:rsidR="00297E24" w:rsidRPr="003A4738">
        <w:rPr>
          <w:rFonts w:ascii="Arial" w:hAnsi="Arial" w:cs="Arial"/>
          <w:sz w:val="20"/>
          <w:szCs w:val="20"/>
        </w:rPr>
        <w:t>  této Smlouv</w:t>
      </w:r>
      <w:r w:rsidR="00B11C49" w:rsidRPr="003A4738">
        <w:rPr>
          <w:rFonts w:ascii="Arial" w:hAnsi="Arial" w:cs="Arial"/>
          <w:sz w:val="20"/>
          <w:szCs w:val="20"/>
        </w:rPr>
        <w:t>ě</w:t>
      </w:r>
      <w:r w:rsidR="00297E24" w:rsidRPr="003A4738">
        <w:rPr>
          <w:rFonts w:ascii="Arial" w:hAnsi="Arial" w:cs="Arial"/>
          <w:sz w:val="20"/>
          <w:szCs w:val="20"/>
        </w:rPr>
        <w:t xml:space="preserve"> </w:t>
      </w:r>
      <w:r w:rsidR="00E37BC8" w:rsidRPr="003A4738">
        <w:rPr>
          <w:rFonts w:ascii="Arial" w:hAnsi="Arial" w:cs="Arial"/>
          <w:sz w:val="20"/>
          <w:szCs w:val="20"/>
        </w:rPr>
        <w:t>a</w:t>
      </w:r>
      <w:r w:rsidR="00221634" w:rsidRPr="003A4738">
        <w:rPr>
          <w:rFonts w:ascii="Arial" w:hAnsi="Arial" w:cs="Arial"/>
          <w:sz w:val="20"/>
          <w:szCs w:val="20"/>
        </w:rPr>
        <w:t> </w:t>
      </w:r>
      <w:r w:rsidR="003D484B" w:rsidRPr="003A4738">
        <w:rPr>
          <w:rFonts w:ascii="Arial" w:hAnsi="Arial" w:cs="Arial"/>
          <w:sz w:val="20"/>
          <w:szCs w:val="20"/>
        </w:rPr>
        <w:t>v souladu s</w:t>
      </w:r>
      <w:r w:rsidR="00B11C49" w:rsidRPr="003A4738">
        <w:rPr>
          <w:rFonts w:ascii="Arial" w:hAnsi="Arial" w:cs="Arial"/>
          <w:sz w:val="20"/>
          <w:szCs w:val="20"/>
        </w:rPr>
        <w:t> </w:t>
      </w:r>
      <w:r w:rsidR="00297E24" w:rsidRPr="003A4738">
        <w:rPr>
          <w:rFonts w:ascii="Arial" w:hAnsi="Arial" w:cs="Arial"/>
          <w:sz w:val="20"/>
          <w:szCs w:val="20"/>
        </w:rPr>
        <w:t>P</w:t>
      </w:r>
      <w:r w:rsidR="00E37BC8" w:rsidRPr="003A4738">
        <w:rPr>
          <w:rFonts w:ascii="Arial" w:hAnsi="Arial" w:cs="Arial"/>
          <w:sz w:val="20"/>
          <w:szCs w:val="20"/>
        </w:rPr>
        <w:t>říloh</w:t>
      </w:r>
      <w:r w:rsidR="00FB2540" w:rsidRPr="003A4738">
        <w:rPr>
          <w:rFonts w:ascii="Arial" w:hAnsi="Arial" w:cs="Arial"/>
          <w:sz w:val="20"/>
          <w:szCs w:val="20"/>
        </w:rPr>
        <w:t>o</w:t>
      </w:r>
      <w:r w:rsidR="00E37BC8" w:rsidRPr="003A4738">
        <w:rPr>
          <w:rFonts w:ascii="Arial" w:hAnsi="Arial" w:cs="Arial"/>
          <w:sz w:val="20"/>
          <w:szCs w:val="20"/>
        </w:rPr>
        <w:t>u</w:t>
      </w:r>
      <w:r w:rsidR="00B11C49" w:rsidRPr="003A4738">
        <w:rPr>
          <w:rFonts w:ascii="Arial" w:hAnsi="Arial" w:cs="Arial"/>
          <w:sz w:val="20"/>
          <w:szCs w:val="20"/>
        </w:rPr>
        <w:t xml:space="preserve"> </w:t>
      </w:r>
      <w:r w:rsidR="003B344D">
        <w:rPr>
          <w:rFonts w:ascii="Arial" w:hAnsi="Arial" w:cs="Arial"/>
          <w:sz w:val="20"/>
          <w:szCs w:val="20"/>
        </w:rPr>
        <w:t xml:space="preserve">č. 1 </w:t>
      </w:r>
      <w:r w:rsidR="00B11C49" w:rsidRPr="003A4738">
        <w:rPr>
          <w:rFonts w:ascii="Arial" w:hAnsi="Arial" w:cs="Arial"/>
          <w:sz w:val="20"/>
          <w:szCs w:val="20"/>
        </w:rPr>
        <w:t>této Smlouvy</w:t>
      </w:r>
      <w:r w:rsidR="00624C0E" w:rsidRPr="003A4738">
        <w:rPr>
          <w:rFonts w:ascii="Arial" w:hAnsi="Arial" w:cs="Arial"/>
          <w:sz w:val="20"/>
          <w:szCs w:val="20"/>
        </w:rPr>
        <w:t xml:space="preserve">, která je </w:t>
      </w:r>
      <w:r w:rsidR="00B11C49" w:rsidRPr="003A4738">
        <w:rPr>
          <w:rFonts w:ascii="Arial" w:hAnsi="Arial" w:cs="Arial"/>
          <w:sz w:val="20"/>
          <w:szCs w:val="20"/>
        </w:rPr>
        <w:t xml:space="preserve">její </w:t>
      </w:r>
      <w:r w:rsidR="003D484B" w:rsidRPr="003A4738">
        <w:rPr>
          <w:rFonts w:ascii="Arial" w:hAnsi="Arial" w:cs="Arial"/>
          <w:sz w:val="20"/>
          <w:szCs w:val="20"/>
        </w:rPr>
        <w:t>nedílnou součást</w:t>
      </w:r>
      <w:r w:rsidR="00624C0E" w:rsidRPr="003A4738">
        <w:rPr>
          <w:rFonts w:ascii="Arial" w:hAnsi="Arial" w:cs="Arial"/>
          <w:sz w:val="20"/>
          <w:szCs w:val="20"/>
        </w:rPr>
        <w:t>í</w:t>
      </w:r>
      <w:r w:rsidR="00E37BC8" w:rsidRPr="003A4738">
        <w:rPr>
          <w:rFonts w:ascii="Arial" w:hAnsi="Arial" w:cs="Arial"/>
          <w:sz w:val="20"/>
          <w:szCs w:val="20"/>
        </w:rPr>
        <w:t xml:space="preserve">. </w:t>
      </w:r>
    </w:p>
    <w:p w14:paraId="431D0CA5" w14:textId="77777777" w:rsidR="00887291" w:rsidRPr="003A4738" w:rsidRDefault="00887291" w:rsidP="003A4738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t>místo plnění</w:t>
      </w:r>
    </w:p>
    <w:p w14:paraId="431D0CA6" w14:textId="77777777" w:rsidR="004E0418" w:rsidRPr="008E3794" w:rsidRDefault="00D54E79" w:rsidP="004E041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Analýza bude probíhat na všech uživatelských zařízeních připojených do vnitřní sítě Objednatele (MPSV)</w:t>
      </w:r>
      <w:r w:rsidR="00887291" w:rsidRPr="003A4738">
        <w:rPr>
          <w:rFonts w:ascii="Arial" w:hAnsi="Arial" w:cs="Arial"/>
          <w:sz w:val="20"/>
          <w:szCs w:val="20"/>
        </w:rPr>
        <w:t xml:space="preserve">. </w:t>
      </w:r>
    </w:p>
    <w:p w14:paraId="431D0CA7" w14:textId="77777777" w:rsidR="00887291" w:rsidRDefault="00D54E79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Výstupy</w:t>
      </w:r>
      <w:r w:rsidR="00D83407">
        <w:rPr>
          <w:rFonts w:ascii="Arial" w:hAnsi="Arial" w:cs="Arial"/>
          <w:sz w:val="20"/>
          <w:szCs w:val="20"/>
        </w:rPr>
        <w:t xml:space="preserve"> předmětu Smlouvy </w:t>
      </w:r>
      <w:r w:rsidR="00887291" w:rsidRPr="003A4738">
        <w:rPr>
          <w:rFonts w:ascii="Arial" w:hAnsi="Arial" w:cs="Arial"/>
          <w:sz w:val="20"/>
          <w:szCs w:val="20"/>
        </w:rPr>
        <w:t xml:space="preserve">musí být Objednateli </w:t>
      </w:r>
      <w:r w:rsidR="00EE0A3B" w:rsidRPr="003A4738">
        <w:rPr>
          <w:rFonts w:ascii="Arial" w:hAnsi="Arial" w:cs="Arial"/>
          <w:sz w:val="20"/>
          <w:szCs w:val="20"/>
        </w:rPr>
        <w:t>předán</w:t>
      </w:r>
      <w:r w:rsidR="004E0418">
        <w:rPr>
          <w:rFonts w:ascii="Arial" w:hAnsi="Arial" w:cs="Arial"/>
          <w:sz w:val="20"/>
          <w:szCs w:val="20"/>
        </w:rPr>
        <w:t>y</w:t>
      </w:r>
      <w:r w:rsidR="00297E24" w:rsidRPr="003A4738">
        <w:rPr>
          <w:rFonts w:ascii="Arial" w:hAnsi="Arial" w:cs="Arial"/>
          <w:sz w:val="20"/>
          <w:szCs w:val="20"/>
        </w:rPr>
        <w:t xml:space="preserve"> </w:t>
      </w:r>
      <w:r w:rsidR="00887291" w:rsidRPr="003A4738">
        <w:rPr>
          <w:rFonts w:ascii="Arial" w:hAnsi="Arial" w:cs="Arial"/>
          <w:sz w:val="20"/>
          <w:szCs w:val="20"/>
        </w:rPr>
        <w:t>v</w:t>
      </w:r>
      <w:r w:rsidR="00624C0E" w:rsidRPr="003A4738">
        <w:rPr>
          <w:rFonts w:ascii="Arial" w:hAnsi="Arial" w:cs="Arial"/>
          <w:sz w:val="20"/>
          <w:szCs w:val="20"/>
        </w:rPr>
        <w:t> </w:t>
      </w:r>
      <w:r w:rsidR="00887291" w:rsidRPr="003A4738">
        <w:rPr>
          <w:rFonts w:ascii="Arial" w:hAnsi="Arial" w:cs="Arial"/>
          <w:sz w:val="20"/>
          <w:szCs w:val="20"/>
        </w:rPr>
        <w:t>sídle Objednatele na</w:t>
      </w:r>
      <w:r w:rsidR="00715016" w:rsidRPr="003A4738">
        <w:rPr>
          <w:rFonts w:ascii="Arial" w:hAnsi="Arial" w:cs="Arial"/>
          <w:sz w:val="20"/>
          <w:szCs w:val="20"/>
        </w:rPr>
        <w:t> </w:t>
      </w:r>
      <w:r w:rsidR="00887291" w:rsidRPr="003A4738">
        <w:rPr>
          <w:rFonts w:ascii="Arial" w:hAnsi="Arial" w:cs="Arial"/>
          <w:sz w:val="20"/>
          <w:szCs w:val="20"/>
        </w:rPr>
        <w:t>adrese Na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="00887291" w:rsidRPr="003A4738">
        <w:rPr>
          <w:rFonts w:ascii="Arial" w:hAnsi="Arial" w:cs="Arial"/>
          <w:sz w:val="20"/>
          <w:szCs w:val="20"/>
        </w:rPr>
        <w:t>Poříčním právu 1/376, 128 01 Praha 2</w:t>
      </w:r>
      <w:r w:rsidR="00C24FED">
        <w:rPr>
          <w:rFonts w:ascii="Arial" w:hAnsi="Arial" w:cs="Arial"/>
          <w:sz w:val="20"/>
          <w:szCs w:val="20"/>
        </w:rPr>
        <w:t>, na této adrese proběhne též Školení</w:t>
      </w:r>
      <w:r w:rsidR="00887291" w:rsidRPr="003A4738">
        <w:rPr>
          <w:rFonts w:ascii="Arial" w:hAnsi="Arial" w:cs="Arial"/>
          <w:sz w:val="20"/>
          <w:szCs w:val="20"/>
        </w:rPr>
        <w:t>.</w:t>
      </w:r>
    </w:p>
    <w:p w14:paraId="431D0CA8" w14:textId="77777777" w:rsidR="00E532EA" w:rsidRPr="003A4738" w:rsidRDefault="003F1150" w:rsidP="003A4738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t xml:space="preserve">termíny předání </w:t>
      </w:r>
      <w:r w:rsidR="00E532EA" w:rsidRPr="003A4738">
        <w:rPr>
          <w:rFonts w:ascii="Arial" w:hAnsi="Arial" w:cs="Arial"/>
          <w:sz w:val="20"/>
        </w:rPr>
        <w:t>předmětu plnění</w:t>
      </w:r>
      <w:r w:rsidRPr="003A4738">
        <w:rPr>
          <w:rFonts w:ascii="Arial" w:hAnsi="Arial" w:cs="Arial"/>
          <w:sz w:val="20"/>
        </w:rPr>
        <w:t>, akceptační řízení</w:t>
      </w:r>
    </w:p>
    <w:p w14:paraId="431D0CA9" w14:textId="77777777" w:rsidR="00034C63" w:rsidRPr="00046E25" w:rsidRDefault="00D912CF" w:rsidP="00034C63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Zhotovitel</w:t>
      </w:r>
      <w:r w:rsidR="00BC5FDF" w:rsidRPr="003A4738">
        <w:rPr>
          <w:rFonts w:ascii="Arial" w:hAnsi="Arial" w:cs="Arial"/>
          <w:sz w:val="20"/>
          <w:szCs w:val="20"/>
        </w:rPr>
        <w:t xml:space="preserve"> se zavazuje zpracovat a předat </w:t>
      </w:r>
      <w:r w:rsidR="00E05CAA">
        <w:rPr>
          <w:rFonts w:ascii="Arial" w:hAnsi="Arial" w:cs="Arial"/>
          <w:sz w:val="20"/>
          <w:szCs w:val="20"/>
        </w:rPr>
        <w:t xml:space="preserve">kompletní </w:t>
      </w:r>
      <w:r w:rsidR="00C24FED">
        <w:rPr>
          <w:rFonts w:ascii="Arial" w:hAnsi="Arial" w:cs="Arial"/>
          <w:b/>
          <w:sz w:val="20"/>
          <w:szCs w:val="20"/>
        </w:rPr>
        <w:t>výstupy předmětu Smlouvy</w:t>
      </w:r>
      <w:r w:rsidR="00BC5FDF" w:rsidRPr="003116BC">
        <w:rPr>
          <w:rFonts w:ascii="Arial" w:hAnsi="Arial" w:cs="Arial"/>
          <w:sz w:val="20"/>
          <w:szCs w:val="20"/>
        </w:rPr>
        <w:t xml:space="preserve"> </w:t>
      </w:r>
      <w:r w:rsidR="008175DD">
        <w:rPr>
          <w:rFonts w:ascii="Arial" w:hAnsi="Arial" w:cs="Arial"/>
          <w:b/>
          <w:sz w:val="20"/>
          <w:szCs w:val="20"/>
        </w:rPr>
        <w:t xml:space="preserve">nejpozději do 150 kalendářních dnů </w:t>
      </w:r>
      <w:r w:rsidR="008175DD" w:rsidRPr="00D62A91">
        <w:rPr>
          <w:rFonts w:ascii="Arial" w:hAnsi="Arial" w:cs="Arial"/>
          <w:sz w:val="20"/>
          <w:szCs w:val="20"/>
        </w:rPr>
        <w:t>ode</w:t>
      </w:r>
      <w:r w:rsidR="005F2FCC" w:rsidRPr="00D62A91">
        <w:rPr>
          <w:rFonts w:ascii="Arial" w:hAnsi="Arial" w:cs="Arial"/>
          <w:sz w:val="20"/>
          <w:szCs w:val="20"/>
        </w:rPr>
        <w:t xml:space="preserve"> </w:t>
      </w:r>
      <w:r w:rsidR="005F2FCC" w:rsidRPr="00046E25">
        <w:rPr>
          <w:rFonts w:ascii="Arial" w:hAnsi="Arial" w:cs="Arial"/>
          <w:sz w:val="20"/>
          <w:szCs w:val="20"/>
        </w:rPr>
        <w:t>dne uzavření této Smlouvy</w:t>
      </w:r>
      <w:r w:rsidR="00A93712" w:rsidRPr="00046E25">
        <w:rPr>
          <w:rFonts w:ascii="Arial" w:hAnsi="Arial" w:cs="Arial"/>
          <w:sz w:val="20"/>
          <w:szCs w:val="20"/>
        </w:rPr>
        <w:t>.</w:t>
      </w:r>
      <w:r w:rsidR="00C443A7" w:rsidRPr="00046E25">
        <w:rPr>
          <w:rFonts w:ascii="Arial" w:hAnsi="Arial" w:cs="Arial"/>
          <w:sz w:val="20"/>
          <w:szCs w:val="20"/>
        </w:rPr>
        <w:t xml:space="preserve"> </w:t>
      </w:r>
      <w:r w:rsidR="00034C63" w:rsidRPr="00046E25">
        <w:rPr>
          <w:rFonts w:ascii="Arial" w:hAnsi="Arial" w:cs="Arial"/>
          <w:sz w:val="20"/>
          <w:szCs w:val="20"/>
        </w:rPr>
        <w:t>Smluvní strany sjednávají, že v případě prodlení s poskytnutím součinnosti</w:t>
      </w:r>
      <w:r w:rsidR="00CB74E7" w:rsidRPr="00046E25">
        <w:rPr>
          <w:rFonts w:ascii="Arial" w:hAnsi="Arial" w:cs="Arial"/>
          <w:sz w:val="20"/>
          <w:szCs w:val="20"/>
        </w:rPr>
        <w:t xml:space="preserve"> na straně Objednatele</w:t>
      </w:r>
      <w:r w:rsidR="00E23E7A" w:rsidRPr="00046E25">
        <w:rPr>
          <w:rFonts w:ascii="Arial" w:hAnsi="Arial" w:cs="Arial"/>
          <w:sz w:val="20"/>
          <w:szCs w:val="20"/>
        </w:rPr>
        <w:t xml:space="preserve">, dle odst. </w:t>
      </w:r>
      <w:r w:rsidR="00E23E7A" w:rsidRPr="00062761">
        <w:rPr>
          <w:rFonts w:ascii="Arial" w:hAnsi="Arial" w:cs="Arial"/>
          <w:sz w:val="20"/>
          <w:szCs w:val="20"/>
        </w:rPr>
        <w:t>5.2</w:t>
      </w:r>
      <w:r w:rsidR="00CB74E7" w:rsidRPr="00062761">
        <w:rPr>
          <w:rFonts w:ascii="Arial" w:hAnsi="Arial" w:cs="Arial"/>
          <w:sz w:val="20"/>
          <w:szCs w:val="20"/>
        </w:rPr>
        <w:t xml:space="preserve"> této Smlouvy</w:t>
      </w:r>
      <w:r w:rsidR="00E23E7A" w:rsidRPr="00062761">
        <w:rPr>
          <w:rFonts w:ascii="Arial" w:hAnsi="Arial" w:cs="Arial"/>
          <w:sz w:val="20"/>
          <w:szCs w:val="20"/>
        </w:rPr>
        <w:t xml:space="preserve">, </w:t>
      </w:r>
      <w:r w:rsidR="00034C63" w:rsidRPr="00062761">
        <w:rPr>
          <w:rFonts w:ascii="Arial" w:hAnsi="Arial" w:cs="Arial"/>
          <w:sz w:val="20"/>
          <w:szCs w:val="20"/>
        </w:rPr>
        <w:t xml:space="preserve">nezbytné </w:t>
      </w:r>
      <w:r w:rsidR="00E23E7A" w:rsidRPr="00062761">
        <w:rPr>
          <w:rFonts w:ascii="Arial" w:hAnsi="Arial" w:cs="Arial"/>
          <w:sz w:val="20"/>
          <w:szCs w:val="20"/>
        </w:rPr>
        <w:t xml:space="preserve">ke splnění předmětu této Smlouvy </w:t>
      </w:r>
      <w:r w:rsidR="00034C63" w:rsidRPr="00062761">
        <w:rPr>
          <w:rFonts w:ascii="Arial" w:hAnsi="Arial" w:cs="Arial"/>
          <w:sz w:val="20"/>
          <w:szCs w:val="20"/>
        </w:rPr>
        <w:t>(zejména prodlení</w:t>
      </w:r>
      <w:r w:rsidR="00034C63" w:rsidRPr="00046E25">
        <w:rPr>
          <w:rFonts w:ascii="Arial" w:hAnsi="Arial" w:cs="Arial"/>
          <w:sz w:val="20"/>
          <w:szCs w:val="20"/>
        </w:rPr>
        <w:t xml:space="preserve"> s předáním relevantních podkladů), lze dohodnout prodloužení termínu pro zpracování a</w:t>
      </w:r>
      <w:r w:rsidR="00F30974">
        <w:rPr>
          <w:rFonts w:ascii="Arial" w:hAnsi="Arial" w:cs="Arial"/>
          <w:sz w:val="20"/>
          <w:szCs w:val="20"/>
        </w:rPr>
        <w:t> </w:t>
      </w:r>
      <w:r w:rsidR="00034C63" w:rsidRPr="00046E25">
        <w:rPr>
          <w:rFonts w:ascii="Arial" w:hAnsi="Arial" w:cs="Arial"/>
          <w:sz w:val="20"/>
          <w:szCs w:val="20"/>
        </w:rPr>
        <w:t xml:space="preserve">předání </w:t>
      </w:r>
      <w:r w:rsidR="008175DD">
        <w:rPr>
          <w:rFonts w:ascii="Arial" w:hAnsi="Arial" w:cs="Arial"/>
          <w:sz w:val="20"/>
          <w:szCs w:val="20"/>
        </w:rPr>
        <w:t>výstupů předmětu Smlouvy</w:t>
      </w:r>
      <w:r w:rsidR="00034C63" w:rsidRPr="00046E25">
        <w:rPr>
          <w:rFonts w:ascii="Arial" w:hAnsi="Arial" w:cs="Arial"/>
          <w:sz w:val="20"/>
          <w:szCs w:val="20"/>
        </w:rPr>
        <w:t xml:space="preserve"> a to o počet kalendářních dnů odpovídající době prodlení s poskytnutím dané součinnosti.</w:t>
      </w:r>
    </w:p>
    <w:p w14:paraId="431D0CAA" w14:textId="77777777" w:rsidR="000B0F02" w:rsidRPr="003A4738" w:rsidRDefault="000B3258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lastRenderedPageBreak/>
        <w:t xml:space="preserve">O předání </w:t>
      </w:r>
      <w:r w:rsidR="00AC102D" w:rsidRPr="003A4738">
        <w:rPr>
          <w:rFonts w:ascii="Arial" w:hAnsi="Arial" w:cs="Arial"/>
          <w:sz w:val="20"/>
          <w:szCs w:val="20"/>
        </w:rPr>
        <w:t xml:space="preserve">a převzetí </w:t>
      </w:r>
      <w:r w:rsidR="008175DD">
        <w:rPr>
          <w:rFonts w:ascii="Arial" w:hAnsi="Arial" w:cs="Arial"/>
          <w:sz w:val="20"/>
          <w:szCs w:val="20"/>
        </w:rPr>
        <w:t>výstupů předmětu Smlouvy</w:t>
      </w:r>
      <w:r w:rsidR="00D83407" w:rsidRPr="003A4738">
        <w:rPr>
          <w:rFonts w:ascii="Arial" w:hAnsi="Arial" w:cs="Arial"/>
          <w:sz w:val="20"/>
          <w:szCs w:val="20"/>
        </w:rPr>
        <w:t xml:space="preserve"> </w:t>
      </w:r>
      <w:r w:rsidRPr="003A4738">
        <w:rPr>
          <w:rFonts w:ascii="Arial" w:hAnsi="Arial" w:cs="Arial"/>
          <w:sz w:val="20"/>
          <w:szCs w:val="20"/>
        </w:rPr>
        <w:t>se</w:t>
      </w:r>
      <w:r w:rsidR="00AB0E44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smluvní strany </w:t>
      </w:r>
      <w:r w:rsidR="00297B36" w:rsidRPr="003A4738">
        <w:rPr>
          <w:rFonts w:ascii="Arial" w:hAnsi="Arial" w:cs="Arial"/>
          <w:sz w:val="20"/>
          <w:szCs w:val="20"/>
        </w:rPr>
        <w:t>zavazují sepsat</w:t>
      </w:r>
      <w:r w:rsidRPr="003A4738">
        <w:rPr>
          <w:rFonts w:ascii="Arial" w:hAnsi="Arial" w:cs="Arial"/>
          <w:sz w:val="20"/>
          <w:szCs w:val="20"/>
        </w:rPr>
        <w:t xml:space="preserve"> na</w:t>
      </w:r>
      <w:r w:rsidR="00F52B99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základě výsledků akceptačního řízení akceptační </w:t>
      </w:r>
      <w:r w:rsidR="00297B36" w:rsidRPr="003A4738">
        <w:rPr>
          <w:rFonts w:ascii="Arial" w:hAnsi="Arial" w:cs="Arial"/>
          <w:sz w:val="20"/>
          <w:szCs w:val="20"/>
        </w:rPr>
        <w:t>protokol</w:t>
      </w:r>
      <w:r w:rsidR="00D83407">
        <w:rPr>
          <w:rFonts w:ascii="Arial" w:hAnsi="Arial" w:cs="Arial"/>
          <w:sz w:val="20"/>
          <w:szCs w:val="20"/>
        </w:rPr>
        <w:t>.</w:t>
      </w:r>
      <w:r w:rsidRPr="003A4738">
        <w:rPr>
          <w:rFonts w:ascii="Arial" w:hAnsi="Arial" w:cs="Arial"/>
          <w:sz w:val="20"/>
          <w:szCs w:val="20"/>
        </w:rPr>
        <w:t xml:space="preserve"> </w:t>
      </w:r>
    </w:p>
    <w:p w14:paraId="431D0CAB" w14:textId="77777777" w:rsidR="00E532EA" w:rsidRPr="003A4738" w:rsidRDefault="00E532EA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Objednatel </w:t>
      </w:r>
      <w:r w:rsidR="000B0F02" w:rsidRPr="003A4738">
        <w:rPr>
          <w:rFonts w:ascii="Arial" w:hAnsi="Arial" w:cs="Arial"/>
          <w:sz w:val="20"/>
          <w:szCs w:val="20"/>
        </w:rPr>
        <w:t>se zavazuje provést</w:t>
      </w:r>
      <w:r w:rsidR="00297B36" w:rsidRPr="003A4738">
        <w:rPr>
          <w:rFonts w:ascii="Arial" w:hAnsi="Arial" w:cs="Arial"/>
          <w:sz w:val="20"/>
          <w:szCs w:val="20"/>
        </w:rPr>
        <w:t xml:space="preserve"> </w:t>
      </w:r>
      <w:r w:rsidR="00A61141" w:rsidRPr="003A4738">
        <w:rPr>
          <w:rFonts w:ascii="Arial" w:hAnsi="Arial" w:cs="Arial"/>
          <w:sz w:val="20"/>
          <w:szCs w:val="20"/>
        </w:rPr>
        <w:t xml:space="preserve">akceptační </w:t>
      </w:r>
      <w:r w:rsidR="00297B36" w:rsidRPr="003A4738">
        <w:rPr>
          <w:rFonts w:ascii="Arial" w:hAnsi="Arial" w:cs="Arial"/>
          <w:sz w:val="20"/>
          <w:szCs w:val="20"/>
        </w:rPr>
        <w:t xml:space="preserve">řízení </w:t>
      </w:r>
      <w:r w:rsidR="008175DD">
        <w:rPr>
          <w:rFonts w:ascii="Arial" w:hAnsi="Arial" w:cs="Arial"/>
          <w:sz w:val="20"/>
          <w:szCs w:val="20"/>
        </w:rPr>
        <w:t>převzatých</w:t>
      </w:r>
      <w:r w:rsidR="00670426">
        <w:rPr>
          <w:rFonts w:ascii="Arial" w:hAnsi="Arial" w:cs="Arial"/>
          <w:sz w:val="20"/>
          <w:szCs w:val="20"/>
        </w:rPr>
        <w:t xml:space="preserve"> </w:t>
      </w:r>
      <w:r w:rsidR="008175DD">
        <w:rPr>
          <w:rFonts w:ascii="Arial" w:hAnsi="Arial" w:cs="Arial"/>
          <w:sz w:val="20"/>
          <w:szCs w:val="20"/>
        </w:rPr>
        <w:t>výstupů předmětu Smlouvy</w:t>
      </w:r>
      <w:r w:rsidR="00262EE2">
        <w:rPr>
          <w:rFonts w:ascii="Arial" w:hAnsi="Arial" w:cs="Arial"/>
          <w:sz w:val="20"/>
          <w:szCs w:val="20"/>
        </w:rPr>
        <w:t xml:space="preserve"> </w:t>
      </w:r>
      <w:r w:rsidR="000B0F02" w:rsidRPr="003A4738">
        <w:rPr>
          <w:rFonts w:ascii="Arial" w:hAnsi="Arial" w:cs="Arial"/>
          <w:sz w:val="20"/>
          <w:szCs w:val="20"/>
        </w:rPr>
        <w:t>a</w:t>
      </w:r>
      <w:r w:rsidR="00F52B99" w:rsidRPr="003A4738">
        <w:rPr>
          <w:rFonts w:ascii="Arial" w:hAnsi="Arial" w:cs="Arial"/>
          <w:sz w:val="20"/>
          <w:szCs w:val="20"/>
        </w:rPr>
        <w:t> </w:t>
      </w:r>
      <w:r w:rsidR="000B0F02" w:rsidRPr="003A4738">
        <w:rPr>
          <w:rFonts w:ascii="Arial" w:hAnsi="Arial" w:cs="Arial"/>
          <w:sz w:val="20"/>
          <w:szCs w:val="20"/>
        </w:rPr>
        <w:t>sdělit</w:t>
      </w:r>
      <w:r w:rsidR="009F61E3" w:rsidRPr="003A4738">
        <w:rPr>
          <w:rFonts w:ascii="Arial" w:hAnsi="Arial" w:cs="Arial"/>
          <w:sz w:val="20"/>
          <w:szCs w:val="20"/>
        </w:rPr>
        <w:t xml:space="preserve"> </w:t>
      </w:r>
      <w:r w:rsidR="00D912CF" w:rsidRPr="003A4738">
        <w:rPr>
          <w:rFonts w:ascii="Arial" w:hAnsi="Arial" w:cs="Arial"/>
          <w:sz w:val="20"/>
          <w:szCs w:val="20"/>
        </w:rPr>
        <w:t>Zhotovitel</w:t>
      </w:r>
      <w:r w:rsidR="006E3BB9" w:rsidRPr="003A4738">
        <w:rPr>
          <w:rFonts w:ascii="Arial" w:hAnsi="Arial" w:cs="Arial"/>
          <w:sz w:val="20"/>
          <w:szCs w:val="20"/>
        </w:rPr>
        <w:t>i případné výhrady k</w:t>
      </w:r>
      <w:r w:rsidR="008175DD">
        <w:rPr>
          <w:rFonts w:ascii="Arial" w:hAnsi="Arial" w:cs="Arial"/>
          <w:sz w:val="20"/>
          <w:szCs w:val="20"/>
        </w:rPr>
        <w:t> </w:t>
      </w:r>
      <w:r w:rsidR="006E3BB9" w:rsidRPr="003A4738">
        <w:rPr>
          <w:rFonts w:ascii="Arial" w:hAnsi="Arial" w:cs="Arial"/>
          <w:sz w:val="20"/>
          <w:szCs w:val="20"/>
        </w:rPr>
        <w:t>předan</w:t>
      </w:r>
      <w:r w:rsidR="008175DD">
        <w:rPr>
          <w:rFonts w:ascii="Arial" w:hAnsi="Arial" w:cs="Arial"/>
          <w:sz w:val="20"/>
          <w:szCs w:val="20"/>
        </w:rPr>
        <w:t xml:space="preserve">ým </w:t>
      </w:r>
      <w:r w:rsidR="008C2251">
        <w:rPr>
          <w:rFonts w:ascii="Arial" w:hAnsi="Arial" w:cs="Arial"/>
          <w:sz w:val="20"/>
          <w:szCs w:val="20"/>
        </w:rPr>
        <w:t>vý</w:t>
      </w:r>
      <w:r w:rsidR="008175DD">
        <w:rPr>
          <w:rFonts w:ascii="Arial" w:hAnsi="Arial" w:cs="Arial"/>
          <w:sz w:val="20"/>
          <w:szCs w:val="20"/>
        </w:rPr>
        <w:t>stupům</w:t>
      </w:r>
      <w:r w:rsidR="00670426">
        <w:rPr>
          <w:rFonts w:ascii="Arial" w:hAnsi="Arial" w:cs="Arial"/>
          <w:sz w:val="20"/>
          <w:szCs w:val="20"/>
        </w:rPr>
        <w:t xml:space="preserve"> </w:t>
      </w:r>
      <w:r w:rsidR="000B0F02" w:rsidRPr="003A4738">
        <w:rPr>
          <w:rFonts w:ascii="Arial" w:hAnsi="Arial" w:cs="Arial"/>
          <w:sz w:val="20"/>
          <w:szCs w:val="20"/>
        </w:rPr>
        <w:t>s</w:t>
      </w:r>
      <w:r w:rsidR="00EE0A3B" w:rsidRPr="003A4738">
        <w:rPr>
          <w:rFonts w:ascii="Arial" w:hAnsi="Arial" w:cs="Arial"/>
          <w:sz w:val="20"/>
          <w:szCs w:val="20"/>
        </w:rPr>
        <w:t> </w:t>
      </w:r>
      <w:r w:rsidR="000B0F02" w:rsidRPr="003A4738">
        <w:rPr>
          <w:rFonts w:ascii="Arial" w:hAnsi="Arial" w:cs="Arial"/>
          <w:sz w:val="20"/>
          <w:szCs w:val="20"/>
        </w:rPr>
        <w:t>vyznačením jejich závažnosti</w:t>
      </w:r>
      <w:r w:rsidRPr="003A4738">
        <w:rPr>
          <w:rFonts w:ascii="Arial" w:hAnsi="Arial" w:cs="Arial"/>
          <w:sz w:val="20"/>
          <w:szCs w:val="20"/>
        </w:rPr>
        <w:t>. V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akceptačním řízení budou projednány výhrady Objednatele a stanovena výsledná závažnost připomínek. Při</w:t>
      </w:r>
      <w:r w:rsidR="00715016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stanovení výsledné závažnosti připomínek </w:t>
      </w:r>
      <w:r w:rsidR="009F61E3" w:rsidRPr="003A4738">
        <w:rPr>
          <w:rFonts w:ascii="Arial" w:hAnsi="Arial" w:cs="Arial"/>
          <w:sz w:val="20"/>
          <w:szCs w:val="20"/>
        </w:rPr>
        <w:t>se</w:t>
      </w:r>
      <w:r w:rsidR="00B734C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Objednatel </w:t>
      </w:r>
      <w:r w:rsidR="009F61E3" w:rsidRPr="003A4738">
        <w:rPr>
          <w:rFonts w:ascii="Arial" w:hAnsi="Arial" w:cs="Arial"/>
          <w:sz w:val="20"/>
          <w:szCs w:val="20"/>
        </w:rPr>
        <w:t>zavazuje vzít</w:t>
      </w:r>
      <w:r w:rsidRPr="003A4738">
        <w:rPr>
          <w:rFonts w:ascii="Arial" w:hAnsi="Arial" w:cs="Arial"/>
          <w:sz w:val="20"/>
          <w:szCs w:val="20"/>
        </w:rPr>
        <w:t xml:space="preserve"> do úvahy stanovisko </w:t>
      </w:r>
      <w:r w:rsidR="00D912CF" w:rsidRPr="003A4738">
        <w:rPr>
          <w:rFonts w:ascii="Arial" w:hAnsi="Arial" w:cs="Arial"/>
          <w:sz w:val="20"/>
          <w:szCs w:val="20"/>
        </w:rPr>
        <w:t>Zhotovitel</w:t>
      </w:r>
      <w:r w:rsidR="006E3BB9" w:rsidRPr="003A4738">
        <w:rPr>
          <w:rFonts w:ascii="Arial" w:hAnsi="Arial" w:cs="Arial"/>
          <w:sz w:val="20"/>
          <w:szCs w:val="20"/>
        </w:rPr>
        <w:t>e</w:t>
      </w:r>
      <w:r w:rsidRPr="003A4738">
        <w:rPr>
          <w:rFonts w:ascii="Arial" w:hAnsi="Arial" w:cs="Arial"/>
          <w:sz w:val="20"/>
          <w:szCs w:val="20"/>
        </w:rPr>
        <w:t>. Výsledky</w:t>
      </w:r>
      <w:r w:rsidR="000B3258" w:rsidRPr="003A4738">
        <w:rPr>
          <w:rFonts w:ascii="Arial" w:hAnsi="Arial" w:cs="Arial"/>
          <w:sz w:val="20"/>
          <w:szCs w:val="20"/>
        </w:rPr>
        <w:t xml:space="preserve"> akceptačního</w:t>
      </w:r>
      <w:r w:rsidRPr="003A4738">
        <w:rPr>
          <w:rFonts w:ascii="Arial" w:hAnsi="Arial" w:cs="Arial"/>
          <w:sz w:val="20"/>
          <w:szCs w:val="20"/>
        </w:rPr>
        <w:t xml:space="preserve"> řízení </w:t>
      </w:r>
      <w:r w:rsidR="009F61E3" w:rsidRPr="003A4738">
        <w:rPr>
          <w:rFonts w:ascii="Arial" w:hAnsi="Arial" w:cs="Arial"/>
          <w:sz w:val="20"/>
          <w:szCs w:val="20"/>
        </w:rPr>
        <w:t xml:space="preserve">musí být </w:t>
      </w:r>
      <w:r w:rsidRPr="003A4738">
        <w:rPr>
          <w:rFonts w:ascii="Arial" w:hAnsi="Arial" w:cs="Arial"/>
          <w:sz w:val="20"/>
          <w:szCs w:val="20"/>
        </w:rPr>
        <w:t>uvedeny</w:t>
      </w:r>
      <w:r w:rsidR="00A61141" w:rsidRPr="003A4738">
        <w:rPr>
          <w:rFonts w:ascii="Arial" w:hAnsi="Arial" w:cs="Arial"/>
          <w:sz w:val="20"/>
          <w:szCs w:val="20"/>
        </w:rPr>
        <w:t xml:space="preserve"> v</w:t>
      </w:r>
      <w:r w:rsidRPr="003A4738">
        <w:rPr>
          <w:rFonts w:ascii="Arial" w:hAnsi="Arial" w:cs="Arial"/>
          <w:sz w:val="20"/>
          <w:szCs w:val="20"/>
        </w:rPr>
        <w:t xml:space="preserve"> akceptačním protokolu.</w:t>
      </w:r>
    </w:p>
    <w:p w14:paraId="431D0CAC" w14:textId="77777777" w:rsidR="00E532EA" w:rsidRPr="003A4738" w:rsidRDefault="00E532EA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Výsledkem akceptačního řízení mohou být 3 stavy:</w:t>
      </w:r>
    </w:p>
    <w:p w14:paraId="431D0CAD" w14:textId="77777777" w:rsidR="00E532EA" w:rsidRPr="003A4738" w:rsidRDefault="00E532EA" w:rsidP="003A4738">
      <w:pPr>
        <w:autoSpaceDE w:val="0"/>
        <w:autoSpaceDN w:val="0"/>
        <w:adjustRightInd w:val="0"/>
        <w:spacing w:before="120" w:after="120" w:line="280" w:lineRule="atLeast"/>
        <w:ind w:left="567"/>
        <w:jc w:val="both"/>
        <w:rPr>
          <w:rFonts w:ascii="Arial" w:hAnsi="Arial" w:cs="Arial"/>
          <w:bCs/>
          <w:iCs/>
          <w:sz w:val="20"/>
          <w:szCs w:val="20"/>
          <w:lang w:eastAsia="cs-CZ"/>
        </w:rPr>
      </w:pPr>
      <w:r w:rsidRPr="003A4738">
        <w:rPr>
          <w:rFonts w:ascii="Arial" w:hAnsi="Arial" w:cs="Arial"/>
          <w:b/>
          <w:bCs/>
          <w:iCs/>
          <w:sz w:val="20"/>
          <w:szCs w:val="20"/>
          <w:lang w:eastAsia="cs-CZ"/>
        </w:rPr>
        <w:t xml:space="preserve">a. </w:t>
      </w:r>
      <w:r w:rsidR="00715016" w:rsidRPr="003A4738">
        <w:rPr>
          <w:rFonts w:ascii="Arial" w:hAnsi="Arial" w:cs="Arial"/>
          <w:b/>
          <w:bCs/>
          <w:iCs/>
          <w:sz w:val="20"/>
          <w:szCs w:val="20"/>
          <w:lang w:eastAsia="cs-CZ"/>
        </w:rPr>
        <w:t>„</w:t>
      </w:r>
      <w:r w:rsidRPr="003A4738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Akceptováno bez výhrad</w:t>
      </w:r>
      <w:r w:rsidR="00715016" w:rsidRPr="003A4738">
        <w:rPr>
          <w:rFonts w:ascii="Arial" w:hAnsi="Arial" w:cs="Arial"/>
          <w:b/>
          <w:bCs/>
          <w:iCs/>
          <w:sz w:val="20"/>
          <w:szCs w:val="20"/>
          <w:lang w:eastAsia="cs-CZ"/>
        </w:rPr>
        <w:t>“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.</w:t>
      </w:r>
      <w:r w:rsidRPr="003A4738">
        <w:rPr>
          <w:rFonts w:ascii="Arial" w:hAnsi="Arial" w:cs="Arial"/>
          <w:b/>
          <w:bCs/>
          <w:iCs/>
          <w:sz w:val="20"/>
          <w:szCs w:val="20"/>
          <w:lang w:eastAsia="cs-CZ"/>
        </w:rPr>
        <w:t xml:space="preserve"> 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V případě, že Objednatel v průběhu akceptač</w:t>
      </w:r>
      <w:r w:rsidR="00EE0A3B" w:rsidRPr="003A4738">
        <w:rPr>
          <w:rFonts w:ascii="Arial" w:hAnsi="Arial" w:cs="Arial"/>
          <w:bCs/>
          <w:iCs/>
          <w:sz w:val="20"/>
          <w:szCs w:val="20"/>
          <w:lang w:eastAsia="cs-CZ"/>
        </w:rPr>
        <w:t>ního řízení nenalezne v</w:t>
      </w:r>
      <w:r w:rsidR="00BB7025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="00EE0A3B" w:rsidRPr="003A4738">
        <w:rPr>
          <w:rFonts w:ascii="Arial" w:hAnsi="Arial" w:cs="Arial"/>
          <w:bCs/>
          <w:iCs/>
          <w:sz w:val="20"/>
          <w:szCs w:val="20"/>
          <w:lang w:eastAsia="cs-CZ"/>
        </w:rPr>
        <w:t>předané</w:t>
      </w:r>
      <w:r w:rsidR="00BB7025">
        <w:rPr>
          <w:rFonts w:ascii="Arial" w:hAnsi="Arial" w:cs="Arial"/>
          <w:bCs/>
          <w:iCs/>
          <w:sz w:val="20"/>
          <w:szCs w:val="20"/>
          <w:lang w:eastAsia="cs-CZ"/>
        </w:rPr>
        <w:t xml:space="preserve">m </w:t>
      </w:r>
      <w:r w:rsidR="008175DD">
        <w:rPr>
          <w:rFonts w:ascii="Arial" w:hAnsi="Arial" w:cs="Arial"/>
          <w:bCs/>
          <w:iCs/>
          <w:sz w:val="20"/>
          <w:szCs w:val="20"/>
          <w:lang w:eastAsia="cs-CZ"/>
        </w:rPr>
        <w:t>v</w:t>
      </w:r>
      <w:r w:rsidR="00BB7025">
        <w:rPr>
          <w:rFonts w:ascii="Arial" w:hAnsi="Arial" w:cs="Arial"/>
          <w:bCs/>
          <w:iCs/>
          <w:sz w:val="20"/>
          <w:szCs w:val="20"/>
          <w:lang w:eastAsia="cs-CZ"/>
        </w:rPr>
        <w:t>ýstu</w:t>
      </w:r>
      <w:r w:rsidR="00034C63">
        <w:rPr>
          <w:rFonts w:ascii="Arial" w:hAnsi="Arial" w:cs="Arial"/>
          <w:bCs/>
          <w:iCs/>
          <w:sz w:val="20"/>
          <w:szCs w:val="20"/>
          <w:lang w:eastAsia="cs-CZ"/>
        </w:rPr>
        <w:t>p</w:t>
      </w:r>
      <w:r w:rsidR="00BB7025">
        <w:rPr>
          <w:rFonts w:ascii="Arial" w:hAnsi="Arial" w:cs="Arial"/>
          <w:bCs/>
          <w:iCs/>
          <w:sz w:val="20"/>
          <w:szCs w:val="20"/>
          <w:lang w:eastAsia="cs-CZ"/>
        </w:rPr>
        <w:t>u</w:t>
      </w:r>
      <w:r w:rsidR="00670426">
        <w:rPr>
          <w:rFonts w:ascii="Arial" w:hAnsi="Arial" w:cs="Arial"/>
          <w:bCs/>
          <w:iCs/>
          <w:sz w:val="20"/>
          <w:szCs w:val="20"/>
          <w:lang w:eastAsia="cs-CZ"/>
        </w:rPr>
        <w:t xml:space="preserve"> (</w:t>
      </w:r>
      <w:r w:rsidR="008175DD">
        <w:rPr>
          <w:rFonts w:ascii="Arial" w:hAnsi="Arial" w:cs="Arial"/>
          <w:bCs/>
          <w:iCs/>
          <w:sz w:val="20"/>
          <w:szCs w:val="20"/>
          <w:lang w:eastAsia="cs-CZ"/>
        </w:rPr>
        <w:t>výstupech</w:t>
      </w:r>
      <w:r w:rsidR="00670426">
        <w:rPr>
          <w:rFonts w:ascii="Arial" w:hAnsi="Arial" w:cs="Arial"/>
          <w:bCs/>
          <w:iCs/>
          <w:sz w:val="20"/>
          <w:szCs w:val="20"/>
          <w:lang w:eastAsia="cs-CZ"/>
        </w:rPr>
        <w:t>)</w:t>
      </w:r>
      <w:r w:rsidR="00221634"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ž</w:t>
      </w:r>
      <w:r w:rsidR="009F61E3"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ádné vady ani nedodělky, </w:t>
      </w:r>
      <w:r w:rsidR="000B3258"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k </w:t>
      </w:r>
      <w:r w:rsidR="009F61E3" w:rsidRPr="003A4738">
        <w:rPr>
          <w:rFonts w:ascii="Arial" w:hAnsi="Arial" w:cs="Arial"/>
          <w:bCs/>
          <w:iCs/>
          <w:sz w:val="20"/>
          <w:szCs w:val="20"/>
          <w:lang w:eastAsia="cs-CZ"/>
        </w:rPr>
        <w:t>předan</w:t>
      </w:r>
      <w:r w:rsidR="00EE0A3B" w:rsidRPr="003A4738">
        <w:rPr>
          <w:rFonts w:ascii="Arial" w:hAnsi="Arial" w:cs="Arial"/>
          <w:bCs/>
          <w:iCs/>
          <w:sz w:val="20"/>
          <w:szCs w:val="20"/>
          <w:lang w:eastAsia="cs-CZ"/>
        </w:rPr>
        <w:t>é</w:t>
      </w:r>
      <w:r w:rsidR="00BB7025">
        <w:rPr>
          <w:rFonts w:ascii="Arial" w:hAnsi="Arial" w:cs="Arial"/>
          <w:bCs/>
          <w:iCs/>
          <w:sz w:val="20"/>
          <w:szCs w:val="20"/>
          <w:lang w:eastAsia="cs-CZ"/>
        </w:rPr>
        <w:t>mu</w:t>
      </w:r>
      <w:r w:rsidR="000B3258"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="008175DD">
        <w:rPr>
          <w:rFonts w:ascii="Arial" w:hAnsi="Arial" w:cs="Arial"/>
          <w:bCs/>
          <w:iCs/>
          <w:sz w:val="20"/>
          <w:szCs w:val="20"/>
          <w:lang w:eastAsia="cs-CZ"/>
        </w:rPr>
        <w:t>v</w:t>
      </w:r>
      <w:r w:rsidR="00BB7025">
        <w:rPr>
          <w:rFonts w:ascii="Arial" w:hAnsi="Arial" w:cs="Arial"/>
          <w:bCs/>
          <w:iCs/>
          <w:sz w:val="20"/>
          <w:szCs w:val="20"/>
          <w:lang w:eastAsia="cs-CZ"/>
        </w:rPr>
        <w:t>ýstupu</w:t>
      </w:r>
      <w:r w:rsidR="000B3258"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nemá 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výhrad</w:t>
      </w:r>
      <w:r w:rsidR="000B3258" w:rsidRPr="003A4738">
        <w:rPr>
          <w:rFonts w:ascii="Arial" w:hAnsi="Arial" w:cs="Arial"/>
          <w:bCs/>
          <w:iCs/>
          <w:sz w:val="20"/>
          <w:szCs w:val="20"/>
          <w:lang w:eastAsia="cs-CZ"/>
        </w:rPr>
        <w:t>y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, uvede Objednatel do akc</w:t>
      </w:r>
      <w:r w:rsidR="00EE0A3B" w:rsidRPr="003A4738">
        <w:rPr>
          <w:rFonts w:ascii="Arial" w:hAnsi="Arial" w:cs="Arial"/>
          <w:bCs/>
          <w:iCs/>
          <w:sz w:val="20"/>
          <w:szCs w:val="20"/>
          <w:lang w:eastAsia="cs-CZ"/>
        </w:rPr>
        <w:t>eptačního protokolu, že předan</w:t>
      </w:r>
      <w:r w:rsidR="008175DD">
        <w:rPr>
          <w:rFonts w:ascii="Arial" w:hAnsi="Arial" w:cs="Arial"/>
          <w:bCs/>
          <w:iCs/>
          <w:sz w:val="20"/>
          <w:szCs w:val="20"/>
          <w:lang w:eastAsia="cs-CZ"/>
        </w:rPr>
        <w:t>ý v</w:t>
      </w:r>
      <w:r w:rsidR="00BB7025">
        <w:rPr>
          <w:rFonts w:ascii="Arial" w:hAnsi="Arial" w:cs="Arial"/>
          <w:bCs/>
          <w:iCs/>
          <w:sz w:val="20"/>
          <w:szCs w:val="20"/>
          <w:lang w:eastAsia="cs-CZ"/>
        </w:rPr>
        <w:t>ýstup</w:t>
      </w:r>
      <w:r w:rsidR="006E3BB9"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="00EE0A3B" w:rsidRPr="003A4738">
        <w:rPr>
          <w:rFonts w:ascii="Arial" w:hAnsi="Arial" w:cs="Arial"/>
          <w:bCs/>
          <w:iCs/>
          <w:sz w:val="20"/>
          <w:szCs w:val="20"/>
          <w:lang w:eastAsia="cs-CZ"/>
        </w:rPr>
        <w:t>byl</w:t>
      </w:r>
      <w:r w:rsidR="000B3258"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akceptován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bez</w:t>
      </w:r>
      <w:r w:rsidR="00A61141" w:rsidRPr="003A4738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výhrad a akceptační protokol potvrdí svým podpisem</w:t>
      </w:r>
      <w:r w:rsidRPr="003A4738">
        <w:rPr>
          <w:rFonts w:ascii="Arial" w:hAnsi="Arial" w:cs="Arial"/>
          <w:sz w:val="20"/>
          <w:szCs w:val="20"/>
          <w:lang w:eastAsia="cs-CZ"/>
        </w:rPr>
        <w:t>.</w:t>
      </w:r>
      <w:r w:rsidR="00C8613B" w:rsidRPr="003A4738">
        <w:rPr>
          <w:rFonts w:ascii="Arial" w:hAnsi="Arial" w:cs="Arial"/>
          <w:sz w:val="20"/>
          <w:szCs w:val="20"/>
          <w:lang w:eastAsia="cs-CZ"/>
        </w:rPr>
        <w:t xml:space="preserve"> </w:t>
      </w:r>
    </w:p>
    <w:p w14:paraId="431D0CAE" w14:textId="77777777" w:rsidR="00E532EA" w:rsidRPr="003A4738" w:rsidRDefault="00E532EA" w:rsidP="003A4738">
      <w:pPr>
        <w:autoSpaceDE w:val="0"/>
        <w:autoSpaceDN w:val="0"/>
        <w:adjustRightInd w:val="0"/>
        <w:spacing w:before="120" w:after="120" w:line="280" w:lineRule="atLeast"/>
        <w:ind w:left="567"/>
        <w:jc w:val="both"/>
        <w:rPr>
          <w:rFonts w:ascii="Arial" w:hAnsi="Arial" w:cs="Arial"/>
          <w:bCs/>
          <w:iCs/>
          <w:sz w:val="20"/>
          <w:szCs w:val="20"/>
          <w:lang w:eastAsia="cs-CZ"/>
        </w:rPr>
      </w:pPr>
      <w:r w:rsidRPr="003A4738">
        <w:rPr>
          <w:rFonts w:ascii="Arial" w:hAnsi="Arial" w:cs="Arial"/>
          <w:b/>
          <w:bCs/>
          <w:iCs/>
          <w:sz w:val="20"/>
          <w:szCs w:val="20"/>
          <w:lang w:eastAsia="cs-CZ"/>
        </w:rPr>
        <w:t>b.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="00715016" w:rsidRPr="003A4738">
        <w:rPr>
          <w:rFonts w:ascii="Arial" w:hAnsi="Arial" w:cs="Arial"/>
          <w:bCs/>
          <w:iCs/>
          <w:sz w:val="20"/>
          <w:szCs w:val="20"/>
          <w:lang w:eastAsia="cs-CZ"/>
        </w:rPr>
        <w:t>„</w:t>
      </w:r>
      <w:r w:rsidRPr="003A4738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Akceptováno s</w:t>
      </w:r>
      <w:r w:rsidR="00715016" w:rsidRPr="003A4738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 </w:t>
      </w:r>
      <w:r w:rsidRPr="003A4738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výhradami</w:t>
      </w:r>
      <w:r w:rsidR="00715016" w:rsidRPr="003A4738">
        <w:rPr>
          <w:rFonts w:ascii="Arial" w:hAnsi="Arial" w:cs="Arial"/>
          <w:b/>
          <w:bCs/>
          <w:iCs/>
          <w:sz w:val="20"/>
          <w:szCs w:val="20"/>
          <w:lang w:eastAsia="cs-CZ"/>
        </w:rPr>
        <w:t>“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. V případě, že budou v průběhu akceptačního řízení</w:t>
      </w:r>
      <w:r w:rsidR="00EE0A3B"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stanoveny v</w:t>
      </w:r>
      <w:r w:rsidR="002A69B7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="00EE0A3B" w:rsidRPr="003A4738">
        <w:rPr>
          <w:rFonts w:ascii="Arial" w:hAnsi="Arial" w:cs="Arial"/>
          <w:bCs/>
          <w:iCs/>
          <w:sz w:val="20"/>
          <w:szCs w:val="20"/>
          <w:lang w:eastAsia="cs-CZ"/>
        </w:rPr>
        <w:t>předané</w:t>
      </w:r>
      <w:r w:rsidR="002A69B7">
        <w:rPr>
          <w:rFonts w:ascii="Arial" w:hAnsi="Arial" w:cs="Arial"/>
          <w:bCs/>
          <w:iCs/>
          <w:sz w:val="20"/>
          <w:szCs w:val="20"/>
          <w:lang w:eastAsia="cs-CZ"/>
        </w:rPr>
        <w:t xml:space="preserve">m </w:t>
      </w:r>
      <w:r w:rsidR="008175DD">
        <w:rPr>
          <w:rFonts w:ascii="Arial" w:hAnsi="Arial" w:cs="Arial"/>
          <w:bCs/>
          <w:iCs/>
          <w:sz w:val="20"/>
          <w:szCs w:val="20"/>
          <w:lang w:eastAsia="cs-CZ"/>
        </w:rPr>
        <w:t>v</w:t>
      </w:r>
      <w:r w:rsidR="002A69B7">
        <w:rPr>
          <w:rFonts w:ascii="Arial" w:hAnsi="Arial" w:cs="Arial"/>
          <w:bCs/>
          <w:iCs/>
          <w:sz w:val="20"/>
          <w:szCs w:val="20"/>
          <w:lang w:eastAsia="cs-CZ"/>
        </w:rPr>
        <w:t>ýstupu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vady nebo nedodělky nebránící dalšímu užití </w:t>
      </w:r>
      <w:r w:rsidR="008175DD">
        <w:rPr>
          <w:rFonts w:ascii="Arial" w:hAnsi="Arial" w:cs="Arial"/>
          <w:bCs/>
          <w:iCs/>
          <w:sz w:val="20"/>
          <w:szCs w:val="20"/>
          <w:lang w:eastAsia="cs-CZ"/>
        </w:rPr>
        <w:t>v</w:t>
      </w:r>
      <w:r w:rsidR="002A69B7">
        <w:rPr>
          <w:rFonts w:ascii="Arial" w:hAnsi="Arial" w:cs="Arial"/>
          <w:bCs/>
          <w:iCs/>
          <w:sz w:val="20"/>
          <w:szCs w:val="20"/>
          <w:lang w:eastAsia="cs-CZ"/>
        </w:rPr>
        <w:t>ýstupu</w:t>
      </w:r>
      <w:r w:rsidR="002A69B7"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="00221634" w:rsidRPr="003A4738">
        <w:rPr>
          <w:rFonts w:ascii="Arial" w:hAnsi="Arial" w:cs="Arial"/>
          <w:bCs/>
          <w:iCs/>
          <w:sz w:val="20"/>
          <w:szCs w:val="20"/>
          <w:lang w:eastAsia="cs-CZ"/>
        </w:rPr>
        <w:t>nebo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je</w:t>
      </w:r>
      <w:r w:rsidR="002A69B7">
        <w:rPr>
          <w:rFonts w:ascii="Arial" w:hAnsi="Arial" w:cs="Arial"/>
          <w:bCs/>
          <w:iCs/>
          <w:sz w:val="20"/>
          <w:szCs w:val="20"/>
          <w:lang w:eastAsia="cs-CZ"/>
        </w:rPr>
        <w:t>ho</w:t>
      </w:r>
      <w:r w:rsidR="00EE0A3B"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části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, stanoví Objednatel </w:t>
      </w:r>
      <w:r w:rsidR="00D912CF" w:rsidRPr="003A4738">
        <w:rPr>
          <w:rFonts w:ascii="Arial" w:hAnsi="Arial" w:cs="Arial"/>
          <w:sz w:val="20"/>
          <w:szCs w:val="20"/>
        </w:rPr>
        <w:t xml:space="preserve">Zhotoviteli 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dodateč</w:t>
      </w:r>
      <w:r w:rsidR="000B3258"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nou přiměřenou lhůtu, </w:t>
      </w:r>
      <w:r w:rsidR="009F61E3" w:rsidRPr="003A4738">
        <w:rPr>
          <w:rFonts w:ascii="Arial" w:hAnsi="Arial" w:cs="Arial"/>
          <w:bCs/>
          <w:iCs/>
          <w:sz w:val="20"/>
          <w:szCs w:val="20"/>
          <w:lang w:eastAsia="cs-CZ"/>
        </w:rPr>
        <w:t>ve které s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e </w:t>
      </w:r>
      <w:r w:rsidR="00D912CF" w:rsidRPr="003A4738">
        <w:rPr>
          <w:rFonts w:ascii="Arial" w:hAnsi="Arial" w:cs="Arial"/>
          <w:sz w:val="20"/>
          <w:szCs w:val="20"/>
        </w:rPr>
        <w:t>Zhotovitel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="009F61E3" w:rsidRPr="003A4738">
        <w:rPr>
          <w:rFonts w:ascii="Arial" w:hAnsi="Arial" w:cs="Arial"/>
          <w:bCs/>
          <w:iCs/>
          <w:sz w:val="20"/>
          <w:szCs w:val="20"/>
          <w:lang w:eastAsia="cs-CZ"/>
        </w:rPr>
        <w:t>zavazuje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tyto vady a nedodělky odstranit. Objednatel </w:t>
      </w:r>
      <w:r w:rsidR="000B0F02"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se zavazuje 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do</w:t>
      </w:r>
      <w:r w:rsidR="00715016" w:rsidRPr="003A4738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akceptačního</w:t>
      </w:r>
      <w:r w:rsidR="000B0F02"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protokolu uvést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seznam vad nebo</w:t>
      </w:r>
      <w:r w:rsidR="00F52B99" w:rsidRPr="003A4738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nedodě</w:t>
      </w:r>
      <w:r w:rsidR="000B3258" w:rsidRPr="003A4738">
        <w:rPr>
          <w:rFonts w:ascii="Arial" w:hAnsi="Arial" w:cs="Arial"/>
          <w:bCs/>
          <w:iCs/>
          <w:sz w:val="20"/>
          <w:szCs w:val="20"/>
          <w:lang w:eastAsia="cs-CZ"/>
        </w:rPr>
        <w:t>lků s</w:t>
      </w:r>
      <w:r w:rsidR="0097156A" w:rsidRPr="003A4738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="000B3258" w:rsidRPr="003A4738">
        <w:rPr>
          <w:rFonts w:ascii="Arial" w:hAnsi="Arial" w:cs="Arial"/>
          <w:bCs/>
          <w:iCs/>
          <w:sz w:val="20"/>
          <w:szCs w:val="20"/>
          <w:lang w:eastAsia="cs-CZ"/>
        </w:rPr>
        <w:t>termíny jejich odstranění.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V</w:t>
      </w:r>
      <w:r w:rsidR="000B3258" w:rsidRPr="003A4738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akceptačním</w:t>
      </w:r>
      <w:r w:rsidR="000B3258"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protokolu </w:t>
      </w:r>
      <w:r w:rsidR="000B0F02"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musí být </w:t>
      </w:r>
      <w:r w:rsidR="00EE0A3B" w:rsidRPr="003A4738">
        <w:rPr>
          <w:rFonts w:ascii="Arial" w:hAnsi="Arial" w:cs="Arial"/>
          <w:bCs/>
          <w:iCs/>
          <w:sz w:val="20"/>
          <w:szCs w:val="20"/>
          <w:lang w:eastAsia="cs-CZ"/>
        </w:rPr>
        <w:t>následně uvedeno, že</w:t>
      </w:r>
      <w:r w:rsidR="00715016" w:rsidRPr="003A4738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="00EE0A3B" w:rsidRPr="003A4738">
        <w:rPr>
          <w:rFonts w:ascii="Arial" w:hAnsi="Arial" w:cs="Arial"/>
          <w:bCs/>
          <w:iCs/>
          <w:sz w:val="20"/>
          <w:szCs w:val="20"/>
          <w:lang w:eastAsia="cs-CZ"/>
        </w:rPr>
        <w:t>předan</w:t>
      </w:r>
      <w:r w:rsidR="00A12B98">
        <w:rPr>
          <w:rFonts w:ascii="Arial" w:hAnsi="Arial" w:cs="Arial"/>
          <w:bCs/>
          <w:iCs/>
          <w:sz w:val="20"/>
          <w:szCs w:val="20"/>
          <w:lang w:eastAsia="cs-CZ"/>
        </w:rPr>
        <w:t>ý</w:t>
      </w:r>
      <w:r w:rsidR="00EE0A3B"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="008175DD">
        <w:rPr>
          <w:rFonts w:ascii="Arial" w:hAnsi="Arial" w:cs="Arial"/>
          <w:bCs/>
          <w:iCs/>
          <w:sz w:val="20"/>
          <w:szCs w:val="20"/>
          <w:lang w:eastAsia="cs-CZ"/>
        </w:rPr>
        <w:t>v</w:t>
      </w:r>
      <w:r w:rsidR="00A12B98">
        <w:rPr>
          <w:rFonts w:ascii="Arial" w:hAnsi="Arial" w:cs="Arial"/>
          <w:bCs/>
          <w:iCs/>
          <w:sz w:val="20"/>
          <w:szCs w:val="20"/>
          <w:lang w:eastAsia="cs-CZ"/>
        </w:rPr>
        <w:t>ýstup</w:t>
      </w:r>
      <w:r w:rsidR="00221634"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="000B3258" w:rsidRPr="003A4738">
        <w:rPr>
          <w:rFonts w:ascii="Arial" w:hAnsi="Arial" w:cs="Arial"/>
          <w:bCs/>
          <w:iCs/>
          <w:sz w:val="20"/>
          <w:szCs w:val="20"/>
          <w:lang w:eastAsia="cs-CZ"/>
        </w:rPr>
        <w:t>byl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akceptová</w:t>
      </w:r>
      <w:r w:rsidR="000B3258" w:rsidRPr="003A4738">
        <w:rPr>
          <w:rFonts w:ascii="Arial" w:hAnsi="Arial" w:cs="Arial"/>
          <w:bCs/>
          <w:iCs/>
          <w:sz w:val="20"/>
          <w:szCs w:val="20"/>
          <w:lang w:eastAsia="cs-CZ"/>
        </w:rPr>
        <w:t>n</w:t>
      </w:r>
      <w:r w:rsidR="00221634"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s</w:t>
      </w:r>
      <w:r w:rsidR="00221634" w:rsidRPr="003A4738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výhradami a obě smluvní strany akceptační protokol potvrdí svým podpisem.</w:t>
      </w:r>
    </w:p>
    <w:p w14:paraId="431D0CAF" w14:textId="77777777" w:rsidR="00EE5E88" w:rsidRPr="003A4738" w:rsidRDefault="00E532EA" w:rsidP="003A4738">
      <w:pPr>
        <w:autoSpaceDE w:val="0"/>
        <w:autoSpaceDN w:val="0"/>
        <w:adjustRightInd w:val="0"/>
        <w:spacing w:before="120" w:after="120" w:line="280" w:lineRule="atLeast"/>
        <w:ind w:left="567"/>
        <w:jc w:val="both"/>
        <w:rPr>
          <w:rFonts w:ascii="Arial" w:hAnsi="Arial" w:cs="Arial"/>
          <w:bCs/>
          <w:iCs/>
          <w:sz w:val="20"/>
          <w:szCs w:val="20"/>
          <w:lang w:eastAsia="cs-CZ"/>
        </w:rPr>
      </w:pPr>
      <w:r w:rsidRPr="003A4738">
        <w:rPr>
          <w:rFonts w:ascii="Arial" w:hAnsi="Arial" w:cs="Arial"/>
          <w:b/>
          <w:bCs/>
          <w:iCs/>
          <w:sz w:val="20"/>
          <w:szCs w:val="20"/>
          <w:lang w:eastAsia="cs-CZ"/>
        </w:rPr>
        <w:t>c.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="00715016" w:rsidRPr="003A4738">
        <w:rPr>
          <w:rFonts w:ascii="Arial" w:hAnsi="Arial" w:cs="Arial"/>
          <w:bCs/>
          <w:iCs/>
          <w:sz w:val="20"/>
          <w:szCs w:val="20"/>
          <w:lang w:eastAsia="cs-CZ"/>
        </w:rPr>
        <w:t>„</w:t>
      </w:r>
      <w:r w:rsidRPr="003A4738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Neakceptováno</w:t>
      </w:r>
      <w:r w:rsidR="00715016" w:rsidRPr="003A4738">
        <w:rPr>
          <w:rFonts w:ascii="Arial" w:hAnsi="Arial" w:cs="Arial"/>
          <w:b/>
          <w:bCs/>
          <w:iCs/>
          <w:sz w:val="20"/>
          <w:szCs w:val="20"/>
          <w:lang w:eastAsia="cs-CZ"/>
        </w:rPr>
        <w:t>“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. V případě, že budou v průběhu akceptačního řízení </w:t>
      </w:r>
      <w:r w:rsidR="000B3258" w:rsidRPr="003A4738">
        <w:rPr>
          <w:rFonts w:ascii="Arial" w:hAnsi="Arial" w:cs="Arial"/>
          <w:bCs/>
          <w:iCs/>
          <w:sz w:val="20"/>
          <w:szCs w:val="20"/>
          <w:lang w:eastAsia="cs-CZ"/>
        </w:rPr>
        <w:t>stanoveny v</w:t>
      </w:r>
      <w:r w:rsidR="00EE0A3B" w:rsidRPr="003A4738">
        <w:rPr>
          <w:rFonts w:ascii="Arial" w:hAnsi="Arial" w:cs="Arial"/>
          <w:bCs/>
          <w:iCs/>
          <w:sz w:val="20"/>
          <w:szCs w:val="20"/>
          <w:lang w:eastAsia="cs-CZ"/>
        </w:rPr>
        <w:t> předané</w:t>
      </w:r>
      <w:r w:rsidR="00774146">
        <w:rPr>
          <w:rFonts w:ascii="Arial" w:hAnsi="Arial" w:cs="Arial"/>
          <w:bCs/>
          <w:iCs/>
          <w:sz w:val="20"/>
          <w:szCs w:val="20"/>
          <w:lang w:eastAsia="cs-CZ"/>
        </w:rPr>
        <w:t>m</w:t>
      </w:r>
      <w:r w:rsidR="00EE0A3B"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="008175DD">
        <w:rPr>
          <w:rFonts w:ascii="Arial" w:hAnsi="Arial" w:cs="Arial"/>
          <w:bCs/>
          <w:iCs/>
          <w:sz w:val="20"/>
          <w:szCs w:val="20"/>
          <w:lang w:eastAsia="cs-CZ"/>
        </w:rPr>
        <w:t>v</w:t>
      </w:r>
      <w:r w:rsidR="00774146">
        <w:rPr>
          <w:rFonts w:ascii="Arial" w:hAnsi="Arial" w:cs="Arial"/>
          <w:bCs/>
          <w:iCs/>
          <w:sz w:val="20"/>
          <w:szCs w:val="20"/>
          <w:lang w:eastAsia="cs-CZ"/>
        </w:rPr>
        <w:t>ýstupu</w:t>
      </w:r>
      <w:r w:rsidR="00221634"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takové vady a nedodělky, které by</w:t>
      </w:r>
      <w:r w:rsidR="0097156A" w:rsidRPr="003A4738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bránily v</w:t>
      </w:r>
      <w:r w:rsidR="00715016" w:rsidRPr="003A4738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užití </w:t>
      </w:r>
      <w:r w:rsidR="008175DD">
        <w:rPr>
          <w:rFonts w:ascii="Arial" w:hAnsi="Arial" w:cs="Arial"/>
          <w:bCs/>
          <w:iCs/>
          <w:sz w:val="20"/>
          <w:szCs w:val="20"/>
          <w:lang w:eastAsia="cs-CZ"/>
        </w:rPr>
        <w:t>v</w:t>
      </w:r>
      <w:r w:rsidR="00774146">
        <w:rPr>
          <w:rFonts w:ascii="Arial" w:hAnsi="Arial" w:cs="Arial"/>
          <w:bCs/>
          <w:iCs/>
          <w:sz w:val="20"/>
          <w:szCs w:val="20"/>
          <w:lang w:eastAsia="cs-CZ"/>
        </w:rPr>
        <w:t>ýstupu</w:t>
      </w:r>
      <w:r w:rsidR="00774146"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="00EE0A3B" w:rsidRPr="003A4738">
        <w:rPr>
          <w:rFonts w:ascii="Arial" w:hAnsi="Arial" w:cs="Arial"/>
          <w:bCs/>
          <w:iCs/>
          <w:sz w:val="20"/>
          <w:szCs w:val="20"/>
          <w:lang w:eastAsia="cs-CZ"/>
        </w:rPr>
        <w:t>nebo je</w:t>
      </w:r>
      <w:r w:rsidR="00774146">
        <w:rPr>
          <w:rFonts w:ascii="Arial" w:hAnsi="Arial" w:cs="Arial"/>
          <w:bCs/>
          <w:iCs/>
          <w:sz w:val="20"/>
          <w:szCs w:val="20"/>
          <w:lang w:eastAsia="cs-CZ"/>
        </w:rPr>
        <w:t>ho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části, ne</w:t>
      </w:r>
      <w:r w:rsidR="00EE0A3B" w:rsidRPr="003A4738">
        <w:rPr>
          <w:rFonts w:ascii="Arial" w:hAnsi="Arial" w:cs="Arial"/>
          <w:bCs/>
          <w:iCs/>
          <w:sz w:val="20"/>
          <w:szCs w:val="20"/>
          <w:lang w:eastAsia="cs-CZ"/>
        </w:rPr>
        <w:t>bude předan</w:t>
      </w:r>
      <w:r w:rsidR="00774146">
        <w:rPr>
          <w:rFonts w:ascii="Arial" w:hAnsi="Arial" w:cs="Arial"/>
          <w:bCs/>
          <w:iCs/>
          <w:sz w:val="20"/>
          <w:szCs w:val="20"/>
          <w:lang w:eastAsia="cs-CZ"/>
        </w:rPr>
        <w:t>ý</w:t>
      </w:r>
      <w:r w:rsidR="000B3258"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="008175DD">
        <w:rPr>
          <w:rFonts w:ascii="Arial" w:hAnsi="Arial" w:cs="Arial"/>
          <w:bCs/>
          <w:iCs/>
          <w:sz w:val="20"/>
          <w:szCs w:val="20"/>
          <w:lang w:eastAsia="cs-CZ"/>
        </w:rPr>
        <w:t>v</w:t>
      </w:r>
      <w:r w:rsidR="00774146">
        <w:rPr>
          <w:rFonts w:ascii="Arial" w:hAnsi="Arial" w:cs="Arial"/>
          <w:bCs/>
          <w:iCs/>
          <w:sz w:val="20"/>
          <w:szCs w:val="20"/>
          <w:lang w:eastAsia="cs-CZ"/>
        </w:rPr>
        <w:t>ýstup</w:t>
      </w:r>
      <w:r w:rsidR="00221634"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="000B3258" w:rsidRPr="003A4738">
        <w:rPr>
          <w:rFonts w:ascii="Arial" w:hAnsi="Arial" w:cs="Arial"/>
          <w:bCs/>
          <w:iCs/>
          <w:sz w:val="20"/>
          <w:szCs w:val="20"/>
          <w:lang w:eastAsia="cs-CZ"/>
        </w:rPr>
        <w:t>Objednatelem akceptován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. Obě</w:t>
      </w:r>
      <w:r w:rsidR="007649CB" w:rsidRPr="003A4738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smluvní strany </w:t>
      </w:r>
      <w:r w:rsidR="000B3258" w:rsidRPr="003A4738">
        <w:rPr>
          <w:rFonts w:ascii="Arial" w:hAnsi="Arial" w:cs="Arial"/>
          <w:bCs/>
          <w:iCs/>
          <w:sz w:val="20"/>
          <w:szCs w:val="20"/>
          <w:lang w:eastAsia="cs-CZ"/>
        </w:rPr>
        <w:t>jsou následně povinny se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dohodnou</w:t>
      </w:r>
      <w:r w:rsidR="000B3258" w:rsidRPr="003A4738">
        <w:rPr>
          <w:rFonts w:ascii="Arial" w:hAnsi="Arial" w:cs="Arial"/>
          <w:bCs/>
          <w:iCs/>
          <w:sz w:val="20"/>
          <w:szCs w:val="20"/>
          <w:lang w:eastAsia="cs-CZ"/>
        </w:rPr>
        <w:t>t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na termínech nového předání</w:t>
      </w:r>
      <w:r w:rsidR="000B3258"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="008175DD">
        <w:rPr>
          <w:rFonts w:ascii="Arial" w:hAnsi="Arial" w:cs="Arial"/>
          <w:bCs/>
          <w:iCs/>
          <w:sz w:val="20"/>
          <w:szCs w:val="20"/>
          <w:lang w:eastAsia="cs-CZ"/>
        </w:rPr>
        <w:t>v</w:t>
      </w:r>
      <w:r w:rsidR="00774146">
        <w:rPr>
          <w:rFonts w:ascii="Arial" w:hAnsi="Arial" w:cs="Arial"/>
          <w:bCs/>
          <w:iCs/>
          <w:sz w:val="20"/>
          <w:szCs w:val="20"/>
          <w:lang w:eastAsia="cs-CZ"/>
        </w:rPr>
        <w:t>ýstupu</w:t>
      </w:r>
      <w:r w:rsidR="000B3258"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. 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V</w:t>
      </w:r>
      <w:r w:rsidR="0097156A" w:rsidRPr="003A4738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akceptačním protokolu </w:t>
      </w:r>
      <w:r w:rsidR="000B0F02" w:rsidRPr="003A4738">
        <w:rPr>
          <w:rFonts w:ascii="Arial" w:hAnsi="Arial" w:cs="Arial"/>
          <w:bCs/>
          <w:iCs/>
          <w:sz w:val="20"/>
          <w:szCs w:val="20"/>
          <w:lang w:eastAsia="cs-CZ"/>
        </w:rPr>
        <w:t>musí být</w:t>
      </w:r>
      <w:r w:rsidR="000B3258"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="00A61141"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následně </w:t>
      </w:r>
      <w:r w:rsidR="00EE0A3B" w:rsidRPr="003A4738">
        <w:rPr>
          <w:rFonts w:ascii="Arial" w:hAnsi="Arial" w:cs="Arial"/>
          <w:bCs/>
          <w:iCs/>
          <w:sz w:val="20"/>
          <w:szCs w:val="20"/>
          <w:lang w:eastAsia="cs-CZ"/>
        </w:rPr>
        <w:t>uvedeno, že předan</w:t>
      </w:r>
      <w:r w:rsidR="00774146">
        <w:rPr>
          <w:rFonts w:ascii="Arial" w:hAnsi="Arial" w:cs="Arial"/>
          <w:bCs/>
          <w:iCs/>
          <w:sz w:val="20"/>
          <w:szCs w:val="20"/>
          <w:lang w:eastAsia="cs-CZ"/>
        </w:rPr>
        <w:t>ý</w:t>
      </w:r>
      <w:r w:rsidR="00EE0A3B"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="008175DD">
        <w:rPr>
          <w:rFonts w:ascii="Arial" w:hAnsi="Arial" w:cs="Arial"/>
          <w:bCs/>
          <w:iCs/>
          <w:sz w:val="20"/>
          <w:szCs w:val="20"/>
          <w:lang w:eastAsia="cs-CZ"/>
        </w:rPr>
        <w:t>v</w:t>
      </w:r>
      <w:r w:rsidR="00774146">
        <w:rPr>
          <w:rFonts w:ascii="Arial" w:hAnsi="Arial" w:cs="Arial"/>
          <w:bCs/>
          <w:iCs/>
          <w:sz w:val="20"/>
          <w:szCs w:val="20"/>
          <w:lang w:eastAsia="cs-CZ"/>
        </w:rPr>
        <w:t>ýstup</w:t>
      </w:r>
      <w:r w:rsidR="006E3BB9"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="000B3258"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nebyl akceptován. 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Objednatel </w:t>
      </w:r>
      <w:r w:rsidR="00A61141" w:rsidRPr="003A4738">
        <w:rPr>
          <w:rFonts w:ascii="Arial" w:hAnsi="Arial" w:cs="Arial"/>
          <w:bCs/>
          <w:iCs/>
          <w:sz w:val="20"/>
          <w:szCs w:val="20"/>
          <w:lang w:eastAsia="cs-CZ"/>
        </w:rPr>
        <w:t>se</w:t>
      </w:r>
      <w:r w:rsidR="00715016" w:rsidRPr="003A4738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="00A61141"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zavazuje 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stanov</w:t>
      </w:r>
      <w:r w:rsidR="00A61141" w:rsidRPr="003A4738">
        <w:rPr>
          <w:rFonts w:ascii="Arial" w:hAnsi="Arial" w:cs="Arial"/>
          <w:bCs/>
          <w:iCs/>
          <w:sz w:val="20"/>
          <w:szCs w:val="20"/>
          <w:lang w:eastAsia="cs-CZ"/>
        </w:rPr>
        <w:t>it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dodatečnou přiměřenou lhůtu k</w:t>
      </w:r>
      <w:r w:rsidR="000B0F02" w:rsidRPr="003A4738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předání</w:t>
      </w:r>
      <w:r w:rsidR="00EE0A3B"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nově zpracované</w:t>
      </w:r>
      <w:r w:rsidR="00774146">
        <w:rPr>
          <w:rFonts w:ascii="Arial" w:hAnsi="Arial" w:cs="Arial"/>
          <w:bCs/>
          <w:iCs/>
          <w:sz w:val="20"/>
          <w:szCs w:val="20"/>
          <w:lang w:eastAsia="cs-CZ"/>
        </w:rPr>
        <w:t>ho</w:t>
      </w:r>
      <w:r w:rsidR="000B3258"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="008175DD">
        <w:rPr>
          <w:rFonts w:ascii="Arial" w:hAnsi="Arial" w:cs="Arial"/>
          <w:bCs/>
          <w:iCs/>
          <w:sz w:val="20"/>
          <w:szCs w:val="20"/>
          <w:lang w:eastAsia="cs-CZ"/>
        </w:rPr>
        <w:t>v</w:t>
      </w:r>
      <w:r w:rsidR="00774146">
        <w:rPr>
          <w:rFonts w:ascii="Arial" w:hAnsi="Arial" w:cs="Arial"/>
          <w:bCs/>
          <w:iCs/>
          <w:sz w:val="20"/>
          <w:szCs w:val="20"/>
          <w:lang w:eastAsia="cs-CZ"/>
        </w:rPr>
        <w:t>ýstupu</w:t>
      </w:r>
      <w:r w:rsidR="000B3258"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, 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a obě smluvní strany akceptační protokol potvrdí svým podpisem. Pro případ, že nedojde k podpisu akceptačního protokolu ze</w:t>
      </w:r>
      <w:r w:rsidR="00715016" w:rsidRPr="003A4738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strany </w:t>
      </w:r>
      <w:r w:rsidR="00D912CF" w:rsidRPr="003A4738">
        <w:rPr>
          <w:rFonts w:ascii="Arial" w:hAnsi="Arial" w:cs="Arial"/>
          <w:sz w:val="20"/>
          <w:szCs w:val="20"/>
        </w:rPr>
        <w:t>Zhotovitele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, je Objednatel oprávněn akceptační protokol se</w:t>
      </w:r>
      <w:r w:rsidR="00715016" w:rsidRPr="003A4738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stanovením do</w:t>
      </w:r>
      <w:r w:rsidR="00EE0A3B" w:rsidRPr="003A4738">
        <w:rPr>
          <w:rFonts w:ascii="Arial" w:hAnsi="Arial" w:cs="Arial"/>
          <w:bCs/>
          <w:iCs/>
          <w:sz w:val="20"/>
          <w:szCs w:val="20"/>
          <w:lang w:eastAsia="cs-CZ"/>
        </w:rPr>
        <w:t>datečné přiměřené lhůty ke zpracování nové</w:t>
      </w:r>
      <w:r w:rsidR="00774146">
        <w:rPr>
          <w:rFonts w:ascii="Arial" w:hAnsi="Arial" w:cs="Arial"/>
          <w:bCs/>
          <w:iCs/>
          <w:sz w:val="20"/>
          <w:szCs w:val="20"/>
          <w:lang w:eastAsia="cs-CZ"/>
        </w:rPr>
        <w:t xml:space="preserve">ho </w:t>
      </w:r>
      <w:r w:rsidR="008175DD">
        <w:rPr>
          <w:rFonts w:ascii="Arial" w:hAnsi="Arial" w:cs="Arial"/>
          <w:bCs/>
          <w:iCs/>
          <w:sz w:val="20"/>
          <w:szCs w:val="20"/>
          <w:lang w:eastAsia="cs-CZ"/>
        </w:rPr>
        <w:t>v</w:t>
      </w:r>
      <w:r w:rsidR="00774146">
        <w:rPr>
          <w:rFonts w:ascii="Arial" w:hAnsi="Arial" w:cs="Arial"/>
          <w:bCs/>
          <w:iCs/>
          <w:sz w:val="20"/>
          <w:szCs w:val="20"/>
          <w:lang w:eastAsia="cs-CZ"/>
        </w:rPr>
        <w:t>ýstupu</w:t>
      </w:r>
      <w:r w:rsidR="007649CB"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zaslat </w:t>
      </w:r>
      <w:r w:rsidR="00D912CF" w:rsidRPr="003A4738">
        <w:rPr>
          <w:rFonts w:ascii="Arial" w:hAnsi="Arial" w:cs="Arial"/>
          <w:sz w:val="20"/>
          <w:szCs w:val="20"/>
        </w:rPr>
        <w:t>Zhotovitel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na</w:t>
      </w:r>
      <w:r w:rsidR="00B734C8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adresu uvedenou v z</w:t>
      </w:r>
      <w:r w:rsidR="000B3258" w:rsidRPr="003A4738">
        <w:rPr>
          <w:rFonts w:ascii="Arial" w:hAnsi="Arial" w:cs="Arial"/>
          <w:bCs/>
          <w:iCs/>
          <w:sz w:val="20"/>
          <w:szCs w:val="20"/>
          <w:lang w:eastAsia="cs-CZ"/>
        </w:rPr>
        <w:t>áhlaví této Smlouvy a</w:t>
      </w:r>
      <w:r w:rsidR="00F52B99" w:rsidRPr="003A4738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="000B3258" w:rsidRPr="003A4738">
        <w:rPr>
          <w:rFonts w:ascii="Arial" w:hAnsi="Arial" w:cs="Arial"/>
          <w:bCs/>
          <w:iCs/>
          <w:sz w:val="20"/>
          <w:szCs w:val="20"/>
          <w:lang w:eastAsia="cs-CZ"/>
        </w:rPr>
        <w:t>př</w:t>
      </w:r>
      <w:r w:rsidR="00EE0A3B" w:rsidRPr="003A4738">
        <w:rPr>
          <w:rFonts w:ascii="Arial" w:hAnsi="Arial" w:cs="Arial"/>
          <w:bCs/>
          <w:iCs/>
          <w:sz w:val="20"/>
          <w:szCs w:val="20"/>
          <w:lang w:eastAsia="cs-CZ"/>
        </w:rPr>
        <w:t>edávan</w:t>
      </w:r>
      <w:r w:rsidR="00774146">
        <w:rPr>
          <w:rFonts w:ascii="Arial" w:hAnsi="Arial" w:cs="Arial"/>
          <w:bCs/>
          <w:iCs/>
          <w:sz w:val="20"/>
          <w:szCs w:val="20"/>
          <w:lang w:eastAsia="cs-CZ"/>
        </w:rPr>
        <w:t>ý</w:t>
      </w:r>
      <w:r w:rsidR="000B3258"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="008175DD">
        <w:rPr>
          <w:rFonts w:ascii="Arial" w:hAnsi="Arial" w:cs="Arial"/>
          <w:bCs/>
          <w:iCs/>
          <w:sz w:val="20"/>
          <w:szCs w:val="20"/>
          <w:lang w:eastAsia="cs-CZ"/>
        </w:rPr>
        <w:t>v</w:t>
      </w:r>
      <w:r w:rsidR="00774146">
        <w:rPr>
          <w:rFonts w:ascii="Arial" w:hAnsi="Arial" w:cs="Arial"/>
          <w:bCs/>
          <w:iCs/>
          <w:sz w:val="20"/>
          <w:szCs w:val="20"/>
          <w:lang w:eastAsia="cs-CZ"/>
        </w:rPr>
        <w:t>ýstup</w:t>
      </w:r>
      <w:r w:rsidR="006E3BB9"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 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>neakceptovat. Dodatečná přiměřená lhůta běží ode dne následujícího po</w:t>
      </w:r>
      <w:r w:rsidR="00AB0E44" w:rsidRPr="003A4738">
        <w:rPr>
          <w:rFonts w:ascii="Arial" w:hAnsi="Arial" w:cs="Arial"/>
          <w:bCs/>
          <w:iCs/>
          <w:sz w:val="20"/>
          <w:szCs w:val="20"/>
          <w:lang w:eastAsia="cs-CZ"/>
        </w:rPr>
        <w:t> 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odeslání </w:t>
      </w:r>
      <w:r w:rsidR="000B3258"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akceptačního </w:t>
      </w:r>
      <w:r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protokolu </w:t>
      </w:r>
      <w:r w:rsidR="00D912CF" w:rsidRPr="003A4738">
        <w:rPr>
          <w:rFonts w:ascii="Arial" w:hAnsi="Arial" w:cs="Arial"/>
          <w:sz w:val="20"/>
          <w:szCs w:val="20"/>
        </w:rPr>
        <w:t>Zhotoviteli</w:t>
      </w:r>
      <w:r w:rsidR="00EE5E88" w:rsidRPr="003A4738">
        <w:rPr>
          <w:rFonts w:ascii="Arial" w:hAnsi="Arial" w:cs="Arial"/>
          <w:bCs/>
          <w:iCs/>
          <w:sz w:val="20"/>
          <w:szCs w:val="20"/>
          <w:lang w:eastAsia="cs-CZ"/>
        </w:rPr>
        <w:t xml:space="preserve">. </w:t>
      </w:r>
    </w:p>
    <w:p w14:paraId="431D0CB0" w14:textId="77777777" w:rsidR="00EE5E88" w:rsidRPr="003A4738" w:rsidRDefault="00E532EA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Maximální</w:t>
      </w:r>
      <w:r w:rsidR="00627AD6" w:rsidRPr="003A4738">
        <w:rPr>
          <w:rFonts w:ascii="Arial" w:hAnsi="Arial" w:cs="Arial"/>
          <w:sz w:val="20"/>
          <w:szCs w:val="20"/>
        </w:rPr>
        <w:t xml:space="preserve"> dodatečná</w:t>
      </w:r>
      <w:r w:rsidRPr="003A4738">
        <w:rPr>
          <w:rFonts w:ascii="Arial" w:hAnsi="Arial" w:cs="Arial"/>
          <w:sz w:val="20"/>
          <w:szCs w:val="20"/>
        </w:rPr>
        <w:t xml:space="preserve"> lhůta pro odstranění zjištěných vad </w:t>
      </w:r>
      <w:r w:rsidR="00627AD6" w:rsidRPr="003A4738">
        <w:rPr>
          <w:rFonts w:ascii="Arial" w:hAnsi="Arial" w:cs="Arial"/>
          <w:sz w:val="20"/>
          <w:szCs w:val="20"/>
        </w:rPr>
        <w:t xml:space="preserve">či nedodělků </w:t>
      </w:r>
      <w:r w:rsidR="00EE0A3B" w:rsidRPr="003A4738">
        <w:rPr>
          <w:rFonts w:ascii="Arial" w:hAnsi="Arial" w:cs="Arial"/>
          <w:sz w:val="20"/>
          <w:szCs w:val="20"/>
        </w:rPr>
        <w:t>předané</w:t>
      </w:r>
      <w:r w:rsidR="00E47CCC">
        <w:rPr>
          <w:rFonts w:ascii="Arial" w:hAnsi="Arial" w:cs="Arial"/>
          <w:sz w:val="20"/>
          <w:szCs w:val="20"/>
        </w:rPr>
        <w:t>ho</w:t>
      </w:r>
      <w:r w:rsidR="00EE0A3B" w:rsidRPr="003A4738">
        <w:rPr>
          <w:rFonts w:ascii="Arial" w:hAnsi="Arial" w:cs="Arial"/>
          <w:sz w:val="20"/>
          <w:szCs w:val="20"/>
        </w:rPr>
        <w:t xml:space="preserve"> </w:t>
      </w:r>
      <w:r w:rsidR="008175DD">
        <w:rPr>
          <w:rFonts w:ascii="Arial" w:hAnsi="Arial" w:cs="Arial"/>
          <w:sz w:val="20"/>
          <w:szCs w:val="20"/>
        </w:rPr>
        <w:t>v</w:t>
      </w:r>
      <w:r w:rsidR="00E47CCC">
        <w:rPr>
          <w:rFonts w:ascii="Arial" w:hAnsi="Arial" w:cs="Arial"/>
          <w:sz w:val="20"/>
          <w:szCs w:val="20"/>
        </w:rPr>
        <w:t>ýstupu</w:t>
      </w:r>
      <w:r w:rsidRPr="003A4738">
        <w:rPr>
          <w:rFonts w:ascii="Arial" w:hAnsi="Arial" w:cs="Arial"/>
          <w:sz w:val="20"/>
          <w:szCs w:val="20"/>
        </w:rPr>
        <w:t xml:space="preserve"> nesmí přesáhnout </w:t>
      </w:r>
      <w:r w:rsidR="008655DB">
        <w:rPr>
          <w:rFonts w:ascii="Arial" w:hAnsi="Arial" w:cs="Arial"/>
          <w:sz w:val="20"/>
          <w:szCs w:val="20"/>
          <w:u w:val="single"/>
        </w:rPr>
        <w:t>5</w:t>
      </w:r>
      <w:r w:rsidR="008655DB" w:rsidRPr="003A4738">
        <w:rPr>
          <w:rFonts w:ascii="Arial" w:hAnsi="Arial" w:cs="Arial"/>
          <w:sz w:val="20"/>
          <w:szCs w:val="20"/>
          <w:u w:val="single"/>
        </w:rPr>
        <w:t xml:space="preserve"> </w:t>
      </w:r>
      <w:r w:rsidR="00C769F1" w:rsidRPr="003A4738">
        <w:rPr>
          <w:rFonts w:ascii="Arial" w:hAnsi="Arial" w:cs="Arial"/>
          <w:sz w:val="20"/>
          <w:szCs w:val="20"/>
          <w:u w:val="single"/>
        </w:rPr>
        <w:t>kalendářních</w:t>
      </w:r>
      <w:r w:rsidR="000B3258" w:rsidRPr="003A4738">
        <w:rPr>
          <w:rFonts w:ascii="Arial" w:hAnsi="Arial" w:cs="Arial"/>
          <w:sz w:val="20"/>
          <w:szCs w:val="20"/>
          <w:u w:val="single"/>
        </w:rPr>
        <w:t xml:space="preserve"> dnů</w:t>
      </w:r>
      <w:r w:rsidRPr="003A4738">
        <w:rPr>
          <w:rFonts w:ascii="Arial" w:hAnsi="Arial" w:cs="Arial"/>
          <w:sz w:val="20"/>
          <w:szCs w:val="20"/>
        </w:rPr>
        <w:t xml:space="preserve"> od</w:t>
      </w:r>
      <w:r w:rsidR="007649CB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data podpisu akceptačního protokolu. Nedodržení této maximální</w:t>
      </w:r>
      <w:r w:rsidR="00627AD6" w:rsidRPr="003A4738">
        <w:rPr>
          <w:rFonts w:ascii="Arial" w:hAnsi="Arial" w:cs="Arial"/>
          <w:sz w:val="20"/>
          <w:szCs w:val="20"/>
        </w:rPr>
        <w:t xml:space="preserve"> dodatečné</w:t>
      </w:r>
      <w:r w:rsidRPr="003A4738">
        <w:rPr>
          <w:rFonts w:ascii="Arial" w:hAnsi="Arial" w:cs="Arial"/>
          <w:sz w:val="20"/>
          <w:szCs w:val="20"/>
        </w:rPr>
        <w:t xml:space="preserve"> lhůty bude považováno za podstatné porušení této Smlouvy ze</w:t>
      </w:r>
      <w:r w:rsidR="007649CB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strany </w:t>
      </w:r>
      <w:r w:rsidR="00D912CF" w:rsidRPr="003A4738">
        <w:rPr>
          <w:rFonts w:ascii="Arial" w:hAnsi="Arial" w:cs="Arial"/>
          <w:sz w:val="20"/>
          <w:szCs w:val="20"/>
        </w:rPr>
        <w:t>Zhotovitele</w:t>
      </w:r>
      <w:r w:rsidR="00EE5E88" w:rsidRPr="003A4738">
        <w:rPr>
          <w:rFonts w:ascii="Arial" w:hAnsi="Arial" w:cs="Arial"/>
          <w:sz w:val="20"/>
          <w:szCs w:val="20"/>
        </w:rPr>
        <w:t>.</w:t>
      </w:r>
    </w:p>
    <w:p w14:paraId="431D0CB1" w14:textId="77777777" w:rsidR="00C8613B" w:rsidRPr="003A4738" w:rsidRDefault="000B3258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Předání/převzetí </w:t>
      </w:r>
      <w:r w:rsidR="008175DD">
        <w:rPr>
          <w:rFonts w:ascii="Arial" w:hAnsi="Arial" w:cs="Arial"/>
          <w:sz w:val="20"/>
          <w:szCs w:val="20"/>
        </w:rPr>
        <w:t>v</w:t>
      </w:r>
      <w:r w:rsidR="008655DB">
        <w:rPr>
          <w:rFonts w:ascii="Arial" w:hAnsi="Arial" w:cs="Arial"/>
          <w:sz w:val="20"/>
          <w:szCs w:val="20"/>
        </w:rPr>
        <w:t>ýstupu</w:t>
      </w:r>
      <w:r w:rsidR="00E47CCC">
        <w:rPr>
          <w:rFonts w:ascii="Arial" w:hAnsi="Arial" w:cs="Arial"/>
          <w:sz w:val="20"/>
          <w:szCs w:val="20"/>
        </w:rPr>
        <w:t xml:space="preserve"> </w:t>
      </w:r>
      <w:r w:rsidR="00E532EA" w:rsidRPr="003A4738">
        <w:rPr>
          <w:rFonts w:ascii="Arial" w:hAnsi="Arial" w:cs="Arial"/>
          <w:sz w:val="20"/>
          <w:szCs w:val="20"/>
        </w:rPr>
        <w:t>je možné pouze na</w:t>
      </w:r>
      <w:r w:rsidR="007649CB" w:rsidRPr="003A4738">
        <w:rPr>
          <w:rFonts w:ascii="Arial" w:hAnsi="Arial" w:cs="Arial"/>
          <w:sz w:val="20"/>
          <w:szCs w:val="20"/>
        </w:rPr>
        <w:t> </w:t>
      </w:r>
      <w:r w:rsidR="00E532EA" w:rsidRPr="003A4738">
        <w:rPr>
          <w:rFonts w:ascii="Arial" w:hAnsi="Arial" w:cs="Arial"/>
          <w:sz w:val="20"/>
          <w:szCs w:val="20"/>
        </w:rPr>
        <w:t>základě akceptačního řízení s výsledkem „</w:t>
      </w:r>
      <w:r w:rsidR="00E532EA" w:rsidRPr="003A4738">
        <w:rPr>
          <w:rFonts w:ascii="Arial" w:hAnsi="Arial" w:cs="Arial"/>
          <w:i/>
          <w:sz w:val="20"/>
          <w:szCs w:val="20"/>
        </w:rPr>
        <w:t>Akceptováno bez výhrad</w:t>
      </w:r>
      <w:r w:rsidR="00E532EA" w:rsidRPr="003A4738">
        <w:rPr>
          <w:rFonts w:ascii="Arial" w:hAnsi="Arial" w:cs="Arial"/>
          <w:sz w:val="20"/>
          <w:szCs w:val="20"/>
        </w:rPr>
        <w:t>“</w:t>
      </w:r>
      <w:r w:rsidR="00AB0E44" w:rsidRPr="003A4738">
        <w:rPr>
          <w:rFonts w:ascii="Arial" w:hAnsi="Arial" w:cs="Arial"/>
          <w:sz w:val="20"/>
          <w:szCs w:val="20"/>
        </w:rPr>
        <w:t xml:space="preserve"> nebo „</w:t>
      </w:r>
      <w:r w:rsidR="00AB0E44" w:rsidRPr="003A4738">
        <w:rPr>
          <w:rFonts w:ascii="Arial" w:hAnsi="Arial" w:cs="Arial"/>
          <w:i/>
          <w:sz w:val="20"/>
          <w:szCs w:val="20"/>
        </w:rPr>
        <w:t>Akceptováno s výhradami</w:t>
      </w:r>
      <w:r w:rsidR="00AB0E44" w:rsidRPr="003A4738">
        <w:rPr>
          <w:rFonts w:ascii="Arial" w:hAnsi="Arial" w:cs="Arial"/>
          <w:sz w:val="20"/>
          <w:szCs w:val="20"/>
        </w:rPr>
        <w:t>“. Podpis a</w:t>
      </w:r>
      <w:r w:rsidR="00E532EA" w:rsidRPr="003A4738">
        <w:rPr>
          <w:rFonts w:ascii="Arial" w:hAnsi="Arial" w:cs="Arial"/>
          <w:sz w:val="20"/>
          <w:szCs w:val="20"/>
        </w:rPr>
        <w:t>kc</w:t>
      </w:r>
      <w:r w:rsidR="00EE0A3B" w:rsidRPr="003A4738">
        <w:rPr>
          <w:rFonts w:ascii="Arial" w:hAnsi="Arial" w:cs="Arial"/>
          <w:sz w:val="20"/>
          <w:szCs w:val="20"/>
        </w:rPr>
        <w:t>eptačníh</w:t>
      </w:r>
      <w:r w:rsidR="008655DB">
        <w:rPr>
          <w:rFonts w:ascii="Arial" w:hAnsi="Arial" w:cs="Arial"/>
          <w:sz w:val="20"/>
          <w:szCs w:val="20"/>
        </w:rPr>
        <w:t>o</w:t>
      </w:r>
      <w:r w:rsidR="00EE0A3B" w:rsidRPr="003A4738">
        <w:rPr>
          <w:rFonts w:ascii="Arial" w:hAnsi="Arial" w:cs="Arial"/>
          <w:sz w:val="20"/>
          <w:szCs w:val="20"/>
        </w:rPr>
        <w:t xml:space="preserve"> protokol</w:t>
      </w:r>
      <w:r w:rsidR="008655DB">
        <w:rPr>
          <w:rFonts w:ascii="Arial" w:hAnsi="Arial" w:cs="Arial"/>
          <w:sz w:val="20"/>
          <w:szCs w:val="20"/>
        </w:rPr>
        <w:t>u</w:t>
      </w:r>
      <w:r w:rsidR="0093205C" w:rsidRPr="003A4738">
        <w:rPr>
          <w:rFonts w:ascii="Arial" w:hAnsi="Arial" w:cs="Arial"/>
          <w:sz w:val="20"/>
          <w:szCs w:val="20"/>
        </w:rPr>
        <w:t xml:space="preserve"> </w:t>
      </w:r>
      <w:r w:rsidR="00E47CCC">
        <w:rPr>
          <w:rFonts w:ascii="Arial" w:hAnsi="Arial" w:cs="Arial"/>
          <w:sz w:val="20"/>
          <w:szCs w:val="20"/>
        </w:rPr>
        <w:t xml:space="preserve">pro </w:t>
      </w:r>
      <w:r w:rsidR="008175DD">
        <w:rPr>
          <w:rFonts w:ascii="Arial" w:hAnsi="Arial" w:cs="Arial"/>
          <w:sz w:val="20"/>
          <w:szCs w:val="20"/>
        </w:rPr>
        <w:t>v</w:t>
      </w:r>
      <w:r w:rsidR="008655DB">
        <w:rPr>
          <w:rFonts w:ascii="Arial" w:hAnsi="Arial" w:cs="Arial"/>
          <w:sz w:val="20"/>
          <w:szCs w:val="20"/>
        </w:rPr>
        <w:t>ýstup</w:t>
      </w:r>
      <w:r w:rsidR="00E47CCC">
        <w:rPr>
          <w:rFonts w:ascii="Arial" w:hAnsi="Arial" w:cs="Arial"/>
          <w:sz w:val="20"/>
          <w:szCs w:val="20"/>
        </w:rPr>
        <w:t xml:space="preserve"> </w:t>
      </w:r>
      <w:r w:rsidR="00E532EA" w:rsidRPr="003A4738">
        <w:rPr>
          <w:rFonts w:ascii="Arial" w:hAnsi="Arial" w:cs="Arial"/>
          <w:sz w:val="20"/>
          <w:szCs w:val="20"/>
        </w:rPr>
        <w:t>dle této Smlouvy Objednatelem s výsledkem „</w:t>
      </w:r>
      <w:r w:rsidR="00E532EA" w:rsidRPr="003A4738">
        <w:rPr>
          <w:rFonts w:ascii="Arial" w:hAnsi="Arial" w:cs="Arial"/>
          <w:i/>
          <w:sz w:val="20"/>
          <w:szCs w:val="20"/>
        </w:rPr>
        <w:t>Akceptováno bez výhrad</w:t>
      </w:r>
      <w:r w:rsidR="00E532EA" w:rsidRPr="003A4738">
        <w:rPr>
          <w:rFonts w:ascii="Arial" w:hAnsi="Arial" w:cs="Arial"/>
          <w:sz w:val="20"/>
          <w:szCs w:val="20"/>
        </w:rPr>
        <w:t xml:space="preserve">“ </w:t>
      </w:r>
      <w:r w:rsidR="00AB0E44" w:rsidRPr="003A4738">
        <w:rPr>
          <w:rFonts w:ascii="Arial" w:hAnsi="Arial" w:cs="Arial"/>
          <w:sz w:val="20"/>
          <w:szCs w:val="20"/>
        </w:rPr>
        <w:t>či „</w:t>
      </w:r>
      <w:r w:rsidR="00AB0E44" w:rsidRPr="003A4738">
        <w:rPr>
          <w:rFonts w:ascii="Arial" w:hAnsi="Arial" w:cs="Arial"/>
          <w:i/>
          <w:sz w:val="20"/>
          <w:szCs w:val="20"/>
        </w:rPr>
        <w:t>Akceptováno s výhradami</w:t>
      </w:r>
      <w:r w:rsidR="00AB0E44" w:rsidRPr="003A4738">
        <w:rPr>
          <w:rFonts w:ascii="Arial" w:hAnsi="Arial" w:cs="Arial"/>
          <w:sz w:val="20"/>
          <w:szCs w:val="20"/>
        </w:rPr>
        <w:t xml:space="preserve">“ </w:t>
      </w:r>
      <w:r w:rsidR="00E532EA" w:rsidRPr="003A4738">
        <w:rPr>
          <w:rFonts w:ascii="Arial" w:hAnsi="Arial" w:cs="Arial"/>
          <w:sz w:val="20"/>
          <w:szCs w:val="20"/>
        </w:rPr>
        <w:t>je</w:t>
      </w:r>
      <w:r w:rsidR="00AB0E44" w:rsidRPr="003A4738">
        <w:rPr>
          <w:rFonts w:ascii="Arial" w:hAnsi="Arial" w:cs="Arial"/>
          <w:sz w:val="20"/>
          <w:szCs w:val="20"/>
        </w:rPr>
        <w:t> </w:t>
      </w:r>
      <w:r w:rsidR="00E532EA" w:rsidRPr="003A4738">
        <w:rPr>
          <w:rFonts w:ascii="Arial" w:hAnsi="Arial" w:cs="Arial"/>
          <w:sz w:val="20"/>
          <w:szCs w:val="20"/>
        </w:rPr>
        <w:t>podmínkou pro</w:t>
      </w:r>
      <w:r w:rsidR="0093205C" w:rsidRPr="003A4738">
        <w:rPr>
          <w:rFonts w:ascii="Arial" w:hAnsi="Arial" w:cs="Arial"/>
          <w:sz w:val="20"/>
          <w:szCs w:val="20"/>
        </w:rPr>
        <w:t> </w:t>
      </w:r>
      <w:r w:rsidR="00E532EA" w:rsidRPr="003A4738">
        <w:rPr>
          <w:rFonts w:ascii="Arial" w:hAnsi="Arial" w:cs="Arial"/>
          <w:sz w:val="20"/>
          <w:szCs w:val="20"/>
        </w:rPr>
        <w:t xml:space="preserve">vznik oprávnění </w:t>
      </w:r>
      <w:r w:rsidR="00D912CF" w:rsidRPr="003A4738">
        <w:rPr>
          <w:rFonts w:ascii="Arial" w:hAnsi="Arial" w:cs="Arial"/>
          <w:sz w:val="20"/>
          <w:szCs w:val="20"/>
        </w:rPr>
        <w:t>Zhotovitel</w:t>
      </w:r>
      <w:r w:rsidR="008655DB">
        <w:rPr>
          <w:rFonts w:ascii="Arial" w:hAnsi="Arial" w:cs="Arial"/>
          <w:sz w:val="20"/>
          <w:szCs w:val="20"/>
        </w:rPr>
        <w:t>e</w:t>
      </w:r>
      <w:r w:rsidR="00E532EA" w:rsidRPr="003A4738">
        <w:rPr>
          <w:rFonts w:ascii="Arial" w:hAnsi="Arial" w:cs="Arial"/>
          <w:sz w:val="20"/>
          <w:szCs w:val="20"/>
        </w:rPr>
        <w:t xml:space="preserve"> vystavit </w:t>
      </w:r>
      <w:r w:rsidR="00627AD6" w:rsidRPr="003A4738">
        <w:rPr>
          <w:rFonts w:ascii="Arial" w:hAnsi="Arial" w:cs="Arial"/>
          <w:sz w:val="20"/>
          <w:szCs w:val="20"/>
        </w:rPr>
        <w:t xml:space="preserve">účetní či daňový doklad </w:t>
      </w:r>
      <w:r w:rsidR="00E532EA" w:rsidRPr="003A4738">
        <w:rPr>
          <w:rFonts w:ascii="Arial" w:hAnsi="Arial" w:cs="Arial"/>
          <w:sz w:val="20"/>
          <w:szCs w:val="20"/>
        </w:rPr>
        <w:t>za</w:t>
      </w:r>
      <w:r w:rsidR="007649CB" w:rsidRPr="003A4738">
        <w:rPr>
          <w:rFonts w:ascii="Arial" w:hAnsi="Arial" w:cs="Arial"/>
          <w:sz w:val="20"/>
          <w:szCs w:val="20"/>
        </w:rPr>
        <w:t> </w:t>
      </w:r>
      <w:r w:rsidR="00EE5E88" w:rsidRPr="003A4738">
        <w:rPr>
          <w:rFonts w:ascii="Arial" w:hAnsi="Arial" w:cs="Arial"/>
          <w:sz w:val="20"/>
          <w:szCs w:val="20"/>
        </w:rPr>
        <w:t xml:space="preserve">zpracování </w:t>
      </w:r>
      <w:r w:rsidR="008175DD">
        <w:rPr>
          <w:rFonts w:ascii="Arial" w:hAnsi="Arial" w:cs="Arial"/>
          <w:sz w:val="20"/>
          <w:szCs w:val="20"/>
        </w:rPr>
        <w:t>předmětu Smlouvy</w:t>
      </w:r>
      <w:r w:rsidR="00EE5E88" w:rsidRPr="003A4738">
        <w:rPr>
          <w:rFonts w:ascii="Arial" w:hAnsi="Arial" w:cs="Arial"/>
          <w:sz w:val="20"/>
          <w:szCs w:val="20"/>
        </w:rPr>
        <w:t>.</w:t>
      </w:r>
      <w:r w:rsidR="00AB0E44" w:rsidRPr="003A4738">
        <w:rPr>
          <w:rFonts w:ascii="Arial" w:hAnsi="Arial" w:cs="Arial"/>
          <w:sz w:val="20"/>
          <w:szCs w:val="20"/>
        </w:rPr>
        <w:t xml:space="preserve"> V případě, že výsledkem akceptačního řízení bude „</w:t>
      </w:r>
      <w:r w:rsidR="00AB0E44" w:rsidRPr="003A4738">
        <w:rPr>
          <w:rFonts w:ascii="Arial" w:hAnsi="Arial" w:cs="Arial"/>
          <w:i/>
          <w:sz w:val="20"/>
          <w:szCs w:val="20"/>
        </w:rPr>
        <w:t>Akceptováno s výhradami</w:t>
      </w:r>
      <w:r w:rsidR="00AB0E44" w:rsidRPr="003A4738">
        <w:rPr>
          <w:rFonts w:ascii="Arial" w:hAnsi="Arial" w:cs="Arial"/>
          <w:sz w:val="20"/>
          <w:szCs w:val="20"/>
        </w:rPr>
        <w:t xml:space="preserve">“ </w:t>
      </w:r>
      <w:r w:rsidR="00D912CF" w:rsidRPr="003A4738">
        <w:rPr>
          <w:rFonts w:ascii="Arial" w:hAnsi="Arial" w:cs="Arial"/>
          <w:sz w:val="20"/>
          <w:szCs w:val="20"/>
        </w:rPr>
        <w:t>Zhotovitel</w:t>
      </w:r>
      <w:r w:rsidR="000270AB" w:rsidRPr="003A4738">
        <w:rPr>
          <w:rFonts w:ascii="Arial" w:hAnsi="Arial" w:cs="Arial"/>
          <w:sz w:val="20"/>
          <w:szCs w:val="20"/>
        </w:rPr>
        <w:t xml:space="preserve"> </w:t>
      </w:r>
      <w:r w:rsidR="00AB0E44" w:rsidRPr="003A4738">
        <w:rPr>
          <w:rFonts w:ascii="Arial" w:hAnsi="Arial" w:cs="Arial"/>
          <w:sz w:val="20"/>
          <w:szCs w:val="20"/>
        </w:rPr>
        <w:t>se zavazuje vystavit účetní či</w:t>
      </w:r>
      <w:r w:rsidR="00EE0A3B" w:rsidRPr="003A4738">
        <w:rPr>
          <w:rFonts w:ascii="Arial" w:hAnsi="Arial" w:cs="Arial"/>
          <w:sz w:val="20"/>
          <w:szCs w:val="20"/>
        </w:rPr>
        <w:t> </w:t>
      </w:r>
      <w:r w:rsidR="00AB0E44" w:rsidRPr="003A4738">
        <w:rPr>
          <w:rFonts w:ascii="Arial" w:hAnsi="Arial" w:cs="Arial"/>
          <w:sz w:val="20"/>
          <w:szCs w:val="20"/>
        </w:rPr>
        <w:t>daňový doklad v souladu s postupem uvedeným v odst. 8.3 této Smlouvy.</w:t>
      </w:r>
    </w:p>
    <w:p w14:paraId="431D0CB2" w14:textId="77777777" w:rsidR="00E37BC8" w:rsidRPr="003A4738" w:rsidRDefault="00E37BC8" w:rsidP="003A4738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lastRenderedPageBreak/>
        <w:t>Povinnosti smluvních stran</w:t>
      </w:r>
    </w:p>
    <w:p w14:paraId="431D0CB3" w14:textId="77777777" w:rsidR="00E37BC8" w:rsidRPr="003A4738" w:rsidRDefault="00D912CF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Zhotovitel </w:t>
      </w:r>
      <w:r w:rsidR="003F1150" w:rsidRPr="003A4738">
        <w:rPr>
          <w:rFonts w:ascii="Arial" w:hAnsi="Arial" w:cs="Arial"/>
          <w:sz w:val="20"/>
          <w:szCs w:val="20"/>
        </w:rPr>
        <w:t>se zavazuje poskytovat plnění dle této Smlouvy svědomitě, s řádnou a</w:t>
      </w:r>
      <w:r w:rsidR="00AA0B3B" w:rsidRPr="003A4738">
        <w:rPr>
          <w:rFonts w:ascii="Arial" w:hAnsi="Arial" w:cs="Arial"/>
          <w:sz w:val="20"/>
          <w:szCs w:val="20"/>
        </w:rPr>
        <w:t> </w:t>
      </w:r>
      <w:r w:rsidR="003F1150" w:rsidRPr="003A4738">
        <w:rPr>
          <w:rFonts w:ascii="Arial" w:hAnsi="Arial" w:cs="Arial"/>
          <w:sz w:val="20"/>
          <w:szCs w:val="20"/>
        </w:rPr>
        <w:t>odbornou péčí a potřebnými odbornými schopnostmi. Při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="003F1150" w:rsidRPr="003A4738">
        <w:rPr>
          <w:rFonts w:ascii="Arial" w:hAnsi="Arial" w:cs="Arial"/>
          <w:sz w:val="20"/>
          <w:szCs w:val="20"/>
        </w:rPr>
        <w:t xml:space="preserve">poskytování plnění dle této Smlouvy je </w:t>
      </w:r>
      <w:r w:rsidRPr="003A4738">
        <w:rPr>
          <w:rFonts w:ascii="Arial" w:hAnsi="Arial" w:cs="Arial"/>
          <w:sz w:val="20"/>
          <w:szCs w:val="20"/>
        </w:rPr>
        <w:t xml:space="preserve">Zhotovitel </w:t>
      </w:r>
      <w:r w:rsidR="003F1150" w:rsidRPr="003A4738">
        <w:rPr>
          <w:rFonts w:ascii="Arial" w:hAnsi="Arial" w:cs="Arial"/>
          <w:sz w:val="20"/>
          <w:szCs w:val="20"/>
        </w:rPr>
        <w:t>vázán platnými a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="003F1150" w:rsidRPr="003A4738">
        <w:rPr>
          <w:rFonts w:ascii="Arial" w:hAnsi="Arial" w:cs="Arial"/>
          <w:sz w:val="20"/>
          <w:szCs w:val="20"/>
        </w:rPr>
        <w:t>účinnými právními předpisy a</w:t>
      </w:r>
      <w:r w:rsidR="00F52B99" w:rsidRPr="003A4738">
        <w:rPr>
          <w:rFonts w:ascii="Arial" w:hAnsi="Arial" w:cs="Arial"/>
          <w:sz w:val="20"/>
          <w:szCs w:val="20"/>
        </w:rPr>
        <w:t> </w:t>
      </w:r>
      <w:r w:rsidR="003F1150" w:rsidRPr="003A4738">
        <w:rPr>
          <w:rFonts w:ascii="Arial" w:hAnsi="Arial" w:cs="Arial"/>
          <w:sz w:val="20"/>
          <w:szCs w:val="20"/>
        </w:rPr>
        <w:t xml:space="preserve">pokyny Objednatele, pokud tyto </w:t>
      </w:r>
      <w:r w:rsidR="000D07BA" w:rsidRPr="003A4738">
        <w:rPr>
          <w:rFonts w:ascii="Arial" w:hAnsi="Arial" w:cs="Arial"/>
          <w:sz w:val="20"/>
          <w:szCs w:val="20"/>
        </w:rPr>
        <w:t>nejsou v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="000D07BA" w:rsidRPr="003A4738">
        <w:rPr>
          <w:rFonts w:ascii="Arial" w:hAnsi="Arial" w:cs="Arial"/>
          <w:sz w:val="20"/>
          <w:szCs w:val="20"/>
        </w:rPr>
        <w:t>rozporu s těmito právními předpisy</w:t>
      </w:r>
      <w:r w:rsidR="003F1150" w:rsidRPr="003A4738">
        <w:rPr>
          <w:rFonts w:ascii="Arial" w:hAnsi="Arial" w:cs="Arial"/>
          <w:sz w:val="20"/>
          <w:szCs w:val="20"/>
        </w:rPr>
        <w:t xml:space="preserve"> či</w:t>
      </w:r>
      <w:r w:rsidR="00F52B99" w:rsidRPr="003A4738">
        <w:rPr>
          <w:rFonts w:ascii="Arial" w:hAnsi="Arial" w:cs="Arial"/>
          <w:sz w:val="20"/>
          <w:szCs w:val="20"/>
        </w:rPr>
        <w:t> </w:t>
      </w:r>
      <w:r w:rsidR="003F1150" w:rsidRPr="003A4738">
        <w:rPr>
          <w:rFonts w:ascii="Arial" w:hAnsi="Arial" w:cs="Arial"/>
          <w:sz w:val="20"/>
          <w:szCs w:val="20"/>
        </w:rPr>
        <w:t>zájmy Objednatele.</w:t>
      </w:r>
    </w:p>
    <w:p w14:paraId="431D0CB4" w14:textId="77777777" w:rsidR="000405DE" w:rsidRPr="008B3D88" w:rsidRDefault="00A87B5D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Objednatel se zavazuje předat </w:t>
      </w:r>
      <w:r w:rsidRPr="00D62A91">
        <w:rPr>
          <w:rFonts w:ascii="Arial" w:hAnsi="Arial" w:cs="Arial"/>
          <w:sz w:val="20"/>
          <w:szCs w:val="20"/>
        </w:rPr>
        <w:t>Zhotoviteli veškeré potřebné podklady či informace nezbytné k</w:t>
      </w:r>
      <w:r w:rsidR="00062761" w:rsidRPr="00D62A91">
        <w:rPr>
          <w:rFonts w:ascii="Arial" w:hAnsi="Arial" w:cs="Arial"/>
          <w:sz w:val="20"/>
          <w:szCs w:val="20"/>
        </w:rPr>
        <w:t>e splnění předmětu této Smlouvy</w:t>
      </w:r>
      <w:r w:rsidRPr="00D62A91">
        <w:rPr>
          <w:rFonts w:ascii="Arial" w:hAnsi="Arial" w:cs="Arial"/>
          <w:sz w:val="20"/>
          <w:szCs w:val="20"/>
        </w:rPr>
        <w:t xml:space="preserve">. </w:t>
      </w:r>
      <w:r w:rsidR="000405DE" w:rsidRPr="00D62A91">
        <w:rPr>
          <w:rFonts w:ascii="Arial" w:hAnsi="Arial" w:cs="Arial"/>
          <w:sz w:val="20"/>
          <w:szCs w:val="20"/>
        </w:rPr>
        <w:t xml:space="preserve">Zhotovitel předá objednateli seznam podkladů potřebných pro splnění předmětu této Smlouvy, a to nejpozději do </w:t>
      </w:r>
      <w:r w:rsidRPr="00D62A91">
        <w:rPr>
          <w:rFonts w:ascii="Arial" w:hAnsi="Arial" w:cs="Arial"/>
          <w:sz w:val="20"/>
          <w:szCs w:val="20"/>
        </w:rPr>
        <w:t>3</w:t>
      </w:r>
      <w:r w:rsidR="000405DE" w:rsidRPr="00D62A91">
        <w:rPr>
          <w:rFonts w:ascii="Arial" w:hAnsi="Arial" w:cs="Arial"/>
          <w:sz w:val="20"/>
          <w:szCs w:val="20"/>
        </w:rPr>
        <w:t xml:space="preserve"> pracovních dnů od podpisu této Smlouvy</w:t>
      </w:r>
      <w:r w:rsidRPr="00D62A91">
        <w:rPr>
          <w:rFonts w:ascii="Arial" w:hAnsi="Arial" w:cs="Arial"/>
          <w:sz w:val="20"/>
          <w:szCs w:val="20"/>
        </w:rPr>
        <w:t>. Tento seznam</w:t>
      </w:r>
      <w:r>
        <w:rPr>
          <w:rFonts w:ascii="Arial" w:hAnsi="Arial" w:cs="Arial"/>
          <w:sz w:val="20"/>
          <w:szCs w:val="20"/>
        </w:rPr>
        <w:t xml:space="preserve"> může být operativně doplňován v závislosti na potřebách Zhotovitele. Objednatel se zavazuje podklady uvedené v seznamu podle první věty tohoto odstavce předat Zhotoviteli nejpozději do 5 pracovních dnů od podpisu Smlouvy. Operativně vyžádané podklady bude Objednatel předávat bez zbytečného odkladu po jejich vyžádání.</w:t>
      </w:r>
    </w:p>
    <w:p w14:paraId="431D0CB5" w14:textId="77777777" w:rsidR="007D7C63" w:rsidRPr="003A4738" w:rsidRDefault="000D07BA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Smluvní strany se zavazují</w:t>
      </w:r>
      <w:r w:rsidR="00E37BC8" w:rsidRPr="003A4738">
        <w:rPr>
          <w:rFonts w:ascii="Arial" w:hAnsi="Arial" w:cs="Arial"/>
          <w:sz w:val="20"/>
          <w:szCs w:val="20"/>
        </w:rPr>
        <w:t xml:space="preserve"> vzájemně </w:t>
      </w:r>
      <w:r w:rsidRPr="003A4738">
        <w:rPr>
          <w:rFonts w:ascii="Arial" w:hAnsi="Arial" w:cs="Arial"/>
          <w:sz w:val="20"/>
          <w:szCs w:val="20"/>
        </w:rPr>
        <w:t xml:space="preserve">se </w:t>
      </w:r>
      <w:r w:rsidR="00E37BC8" w:rsidRPr="003A4738">
        <w:rPr>
          <w:rFonts w:ascii="Arial" w:hAnsi="Arial" w:cs="Arial"/>
          <w:sz w:val="20"/>
          <w:szCs w:val="20"/>
        </w:rPr>
        <w:t>informovat o všech okolnostech důležitých pro</w:t>
      </w:r>
      <w:r w:rsidR="000852D7">
        <w:rPr>
          <w:rFonts w:ascii="Arial" w:hAnsi="Arial" w:cs="Arial"/>
          <w:sz w:val="20"/>
          <w:szCs w:val="20"/>
        </w:rPr>
        <w:t> </w:t>
      </w:r>
      <w:r w:rsidR="00E37BC8" w:rsidRPr="003A4738">
        <w:rPr>
          <w:rFonts w:ascii="Arial" w:hAnsi="Arial" w:cs="Arial"/>
          <w:sz w:val="20"/>
          <w:szCs w:val="20"/>
        </w:rPr>
        <w:t xml:space="preserve">řádné a včasné </w:t>
      </w:r>
      <w:r w:rsidRPr="003A4738">
        <w:rPr>
          <w:rFonts w:ascii="Arial" w:hAnsi="Arial" w:cs="Arial"/>
          <w:sz w:val="20"/>
          <w:szCs w:val="20"/>
        </w:rPr>
        <w:t xml:space="preserve">splnění </w:t>
      </w:r>
      <w:r w:rsidR="00E37BC8" w:rsidRPr="003A4738">
        <w:rPr>
          <w:rFonts w:ascii="Arial" w:hAnsi="Arial" w:cs="Arial"/>
          <w:sz w:val="20"/>
          <w:szCs w:val="20"/>
        </w:rPr>
        <w:t>předmětu</w:t>
      </w:r>
      <w:r w:rsidRPr="003A4738">
        <w:rPr>
          <w:rFonts w:ascii="Arial" w:hAnsi="Arial" w:cs="Arial"/>
          <w:sz w:val="20"/>
          <w:szCs w:val="20"/>
        </w:rPr>
        <w:t xml:space="preserve"> této</w:t>
      </w:r>
      <w:r w:rsidR="00E37BC8" w:rsidRPr="003A4738">
        <w:rPr>
          <w:rFonts w:ascii="Arial" w:hAnsi="Arial" w:cs="Arial"/>
          <w:sz w:val="20"/>
          <w:szCs w:val="20"/>
        </w:rPr>
        <w:t xml:space="preserve"> </w:t>
      </w:r>
      <w:r w:rsidRPr="003A4738">
        <w:rPr>
          <w:rFonts w:ascii="Arial" w:hAnsi="Arial" w:cs="Arial"/>
          <w:sz w:val="20"/>
          <w:szCs w:val="20"/>
        </w:rPr>
        <w:t>S</w:t>
      </w:r>
      <w:r w:rsidR="00E37BC8" w:rsidRPr="003A4738">
        <w:rPr>
          <w:rFonts w:ascii="Arial" w:hAnsi="Arial" w:cs="Arial"/>
          <w:sz w:val="20"/>
          <w:szCs w:val="20"/>
        </w:rPr>
        <w:t xml:space="preserve">mlouvy a poskytovat </w:t>
      </w:r>
      <w:r w:rsidRPr="003A4738">
        <w:rPr>
          <w:rFonts w:ascii="Arial" w:hAnsi="Arial" w:cs="Arial"/>
          <w:sz w:val="20"/>
          <w:szCs w:val="20"/>
        </w:rPr>
        <w:t>si</w:t>
      </w:r>
      <w:r w:rsidR="00F52B99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navzájem za tímto účelem nezbytnou </w:t>
      </w:r>
      <w:r w:rsidR="00E37BC8" w:rsidRPr="003A4738">
        <w:rPr>
          <w:rFonts w:ascii="Arial" w:hAnsi="Arial" w:cs="Arial"/>
          <w:sz w:val="20"/>
          <w:szCs w:val="20"/>
        </w:rPr>
        <w:t>součinnost</w:t>
      </w:r>
      <w:r w:rsidRPr="003A4738">
        <w:rPr>
          <w:rFonts w:ascii="Arial" w:hAnsi="Arial" w:cs="Arial"/>
          <w:sz w:val="20"/>
          <w:szCs w:val="20"/>
        </w:rPr>
        <w:t>.</w:t>
      </w:r>
      <w:r w:rsidR="00E37BC8" w:rsidRPr="003A4738">
        <w:rPr>
          <w:rFonts w:ascii="Arial" w:hAnsi="Arial" w:cs="Arial"/>
          <w:sz w:val="20"/>
          <w:szCs w:val="20"/>
        </w:rPr>
        <w:t xml:space="preserve"> </w:t>
      </w:r>
    </w:p>
    <w:p w14:paraId="431D0CB6" w14:textId="77777777" w:rsidR="007D7C63" w:rsidRPr="003A4738" w:rsidRDefault="00D912CF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Zhotovitel</w:t>
      </w:r>
      <w:r w:rsidR="007D7C63" w:rsidRPr="003A4738">
        <w:rPr>
          <w:rFonts w:ascii="Arial" w:hAnsi="Arial" w:cs="Arial"/>
          <w:sz w:val="20"/>
          <w:szCs w:val="20"/>
        </w:rPr>
        <w:t xml:space="preserve"> se zavazuje zabezpečit, že předmět plnění </w:t>
      </w:r>
      <w:r w:rsidR="00A37950" w:rsidRPr="003A4738">
        <w:rPr>
          <w:rFonts w:ascii="Arial" w:hAnsi="Arial" w:cs="Arial"/>
          <w:sz w:val="20"/>
          <w:szCs w:val="20"/>
        </w:rPr>
        <w:t xml:space="preserve">dle </w:t>
      </w:r>
      <w:r w:rsidR="00062761">
        <w:rPr>
          <w:rFonts w:ascii="Arial" w:hAnsi="Arial" w:cs="Arial"/>
          <w:sz w:val="20"/>
          <w:szCs w:val="20"/>
        </w:rPr>
        <w:t>této Smlouvy,</w:t>
      </w:r>
      <w:r w:rsidR="00E104C9" w:rsidRPr="003A4738">
        <w:rPr>
          <w:rFonts w:ascii="Arial" w:hAnsi="Arial" w:cs="Arial"/>
          <w:sz w:val="20"/>
          <w:szCs w:val="20"/>
        </w:rPr>
        <w:t xml:space="preserve"> </w:t>
      </w:r>
      <w:r w:rsidRPr="003A4738">
        <w:rPr>
          <w:rFonts w:ascii="Arial" w:hAnsi="Arial" w:cs="Arial"/>
          <w:sz w:val="20"/>
          <w:szCs w:val="20"/>
        </w:rPr>
        <w:t xml:space="preserve">bude </w:t>
      </w:r>
      <w:r w:rsidR="00275DEA">
        <w:rPr>
          <w:rFonts w:ascii="Arial" w:hAnsi="Arial" w:cs="Arial"/>
          <w:sz w:val="20"/>
          <w:szCs w:val="20"/>
        </w:rPr>
        <w:t>zpracová</w:t>
      </w:r>
      <w:r w:rsidR="00EE0A3B" w:rsidRPr="003A4738">
        <w:rPr>
          <w:rFonts w:ascii="Arial" w:hAnsi="Arial" w:cs="Arial"/>
          <w:sz w:val="20"/>
          <w:szCs w:val="20"/>
        </w:rPr>
        <w:t>n</w:t>
      </w:r>
      <w:r w:rsidR="007D7C63" w:rsidRPr="003A4738">
        <w:rPr>
          <w:rFonts w:ascii="Arial" w:hAnsi="Arial" w:cs="Arial"/>
          <w:sz w:val="20"/>
          <w:szCs w:val="20"/>
        </w:rPr>
        <w:t xml:space="preserve"> v souladu s touto Smlouvou</w:t>
      </w:r>
      <w:r w:rsidR="00715016" w:rsidRPr="003A4738">
        <w:rPr>
          <w:rFonts w:ascii="Arial" w:hAnsi="Arial" w:cs="Arial"/>
          <w:sz w:val="20"/>
          <w:szCs w:val="20"/>
        </w:rPr>
        <w:t>,</w:t>
      </w:r>
      <w:r w:rsidR="007D7C63" w:rsidRPr="003A4738">
        <w:rPr>
          <w:rFonts w:ascii="Arial" w:hAnsi="Arial" w:cs="Arial"/>
          <w:sz w:val="20"/>
          <w:szCs w:val="20"/>
        </w:rPr>
        <w:t xml:space="preserve"> nebud</w:t>
      </w:r>
      <w:r w:rsidR="00EE0A3B" w:rsidRPr="003A4738">
        <w:rPr>
          <w:rFonts w:ascii="Arial" w:hAnsi="Arial" w:cs="Arial"/>
          <w:sz w:val="20"/>
          <w:szCs w:val="20"/>
        </w:rPr>
        <w:t>e</w:t>
      </w:r>
      <w:r w:rsidR="007D7C63" w:rsidRPr="003A4738">
        <w:rPr>
          <w:rFonts w:ascii="Arial" w:hAnsi="Arial" w:cs="Arial"/>
          <w:sz w:val="20"/>
          <w:szCs w:val="20"/>
        </w:rPr>
        <w:t xml:space="preserve"> </w:t>
      </w:r>
      <w:r w:rsidR="00EE0A3B" w:rsidRPr="003A4738">
        <w:rPr>
          <w:rFonts w:ascii="Arial" w:hAnsi="Arial" w:cs="Arial"/>
          <w:sz w:val="20"/>
          <w:szCs w:val="20"/>
        </w:rPr>
        <w:t>zatížen</w:t>
      </w:r>
      <w:r w:rsidR="007D7C63" w:rsidRPr="003A4738">
        <w:rPr>
          <w:rFonts w:ascii="Arial" w:hAnsi="Arial" w:cs="Arial"/>
          <w:sz w:val="20"/>
          <w:szCs w:val="20"/>
        </w:rPr>
        <w:t xml:space="preserve"> jakýmikoli právy třetích osob, zejména takovými, ze</w:t>
      </w:r>
      <w:r w:rsidR="00A37950" w:rsidRPr="003A4738">
        <w:rPr>
          <w:rFonts w:ascii="Arial" w:hAnsi="Arial" w:cs="Arial"/>
          <w:sz w:val="20"/>
          <w:szCs w:val="20"/>
        </w:rPr>
        <w:t> </w:t>
      </w:r>
      <w:r w:rsidR="007D7C63" w:rsidRPr="003A4738">
        <w:rPr>
          <w:rFonts w:ascii="Arial" w:hAnsi="Arial" w:cs="Arial"/>
          <w:sz w:val="20"/>
          <w:szCs w:val="20"/>
        </w:rPr>
        <w:t>kterých by pro Objednatele plynuly jakékoliv další finanční nebo jiné nároky ve</w:t>
      </w:r>
      <w:r w:rsidR="00715016" w:rsidRPr="003A4738">
        <w:rPr>
          <w:rFonts w:ascii="Arial" w:hAnsi="Arial" w:cs="Arial"/>
          <w:sz w:val="20"/>
          <w:szCs w:val="20"/>
        </w:rPr>
        <w:t> </w:t>
      </w:r>
      <w:r w:rsidR="007D7C63" w:rsidRPr="003A4738">
        <w:rPr>
          <w:rFonts w:ascii="Arial" w:hAnsi="Arial" w:cs="Arial"/>
          <w:sz w:val="20"/>
          <w:szCs w:val="20"/>
        </w:rPr>
        <w:t xml:space="preserve">prospěch třetích </w:t>
      </w:r>
      <w:r w:rsidR="00627AD6" w:rsidRPr="003A4738">
        <w:rPr>
          <w:rFonts w:ascii="Arial" w:hAnsi="Arial" w:cs="Arial"/>
          <w:sz w:val="20"/>
          <w:szCs w:val="20"/>
        </w:rPr>
        <w:t>osob</w:t>
      </w:r>
      <w:r w:rsidR="007D7C63" w:rsidRPr="003A4738">
        <w:rPr>
          <w:rFonts w:ascii="Arial" w:hAnsi="Arial" w:cs="Arial"/>
          <w:sz w:val="20"/>
          <w:szCs w:val="20"/>
        </w:rPr>
        <w:t xml:space="preserve">. V opačném případě </w:t>
      </w:r>
      <w:r w:rsidRPr="003A4738">
        <w:rPr>
          <w:rFonts w:ascii="Arial" w:hAnsi="Arial" w:cs="Arial"/>
          <w:sz w:val="20"/>
          <w:szCs w:val="20"/>
        </w:rPr>
        <w:t>Zhotovitel</w:t>
      </w:r>
      <w:r w:rsidR="007D7C63" w:rsidRPr="003A4738">
        <w:rPr>
          <w:rFonts w:ascii="Arial" w:hAnsi="Arial" w:cs="Arial"/>
          <w:sz w:val="20"/>
          <w:szCs w:val="20"/>
        </w:rPr>
        <w:t xml:space="preserve"> ponese veškeré důsledky takovéhoto porušení práv třetích osob a zároveň</w:t>
      </w:r>
      <w:r w:rsidR="00AB0E44" w:rsidRPr="003A4738">
        <w:rPr>
          <w:rFonts w:ascii="Arial" w:hAnsi="Arial" w:cs="Arial"/>
          <w:sz w:val="20"/>
          <w:szCs w:val="20"/>
        </w:rPr>
        <w:t xml:space="preserve"> s</w:t>
      </w:r>
      <w:r w:rsidR="007D7C63" w:rsidRPr="003A4738">
        <w:rPr>
          <w:rFonts w:ascii="Arial" w:hAnsi="Arial" w:cs="Arial"/>
          <w:sz w:val="20"/>
          <w:szCs w:val="20"/>
        </w:rPr>
        <w:t>e</w:t>
      </w:r>
      <w:r w:rsidR="00A37950" w:rsidRPr="003A4738">
        <w:rPr>
          <w:rFonts w:ascii="Arial" w:hAnsi="Arial" w:cs="Arial"/>
          <w:sz w:val="20"/>
          <w:szCs w:val="20"/>
        </w:rPr>
        <w:t> </w:t>
      </w:r>
      <w:r w:rsidR="00AB0E44" w:rsidRPr="003A4738">
        <w:rPr>
          <w:rFonts w:ascii="Arial" w:hAnsi="Arial" w:cs="Arial"/>
          <w:sz w:val="20"/>
          <w:szCs w:val="20"/>
        </w:rPr>
        <w:t>zavazuje</w:t>
      </w:r>
      <w:r w:rsidR="007D7C63" w:rsidRPr="003A4738">
        <w:rPr>
          <w:rFonts w:ascii="Arial" w:hAnsi="Arial" w:cs="Arial"/>
          <w:sz w:val="20"/>
          <w:szCs w:val="20"/>
        </w:rPr>
        <w:t xml:space="preserve"> takové právní vady bez</w:t>
      </w:r>
      <w:r w:rsidR="00AA0B3B" w:rsidRPr="003A4738">
        <w:rPr>
          <w:rFonts w:ascii="Arial" w:hAnsi="Arial" w:cs="Arial"/>
          <w:sz w:val="20"/>
          <w:szCs w:val="20"/>
        </w:rPr>
        <w:t> </w:t>
      </w:r>
      <w:r w:rsidR="007D7C63" w:rsidRPr="003A4738">
        <w:rPr>
          <w:rFonts w:ascii="Arial" w:hAnsi="Arial" w:cs="Arial"/>
          <w:sz w:val="20"/>
          <w:szCs w:val="20"/>
        </w:rPr>
        <w:t>zbytečného odkladu</w:t>
      </w:r>
      <w:r w:rsidR="00715016" w:rsidRPr="003A4738">
        <w:rPr>
          <w:rFonts w:ascii="Arial" w:hAnsi="Arial" w:cs="Arial"/>
          <w:sz w:val="20"/>
          <w:szCs w:val="20"/>
        </w:rPr>
        <w:t xml:space="preserve"> a</w:t>
      </w:r>
      <w:r w:rsidR="007D7C63" w:rsidRPr="003A4738">
        <w:rPr>
          <w:rFonts w:ascii="Arial" w:hAnsi="Arial" w:cs="Arial"/>
          <w:sz w:val="20"/>
          <w:szCs w:val="20"/>
        </w:rPr>
        <w:t xml:space="preserve"> na svůj náklad odstranit, resp. zajistit jejich odstranění.</w:t>
      </w:r>
    </w:p>
    <w:p w14:paraId="431D0CB7" w14:textId="77777777" w:rsidR="00A1453F" w:rsidRPr="003A4738" w:rsidRDefault="00D912CF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Zhotovitel</w:t>
      </w:r>
      <w:r w:rsidR="00A1453F" w:rsidRPr="003A4738">
        <w:rPr>
          <w:rFonts w:ascii="Arial" w:hAnsi="Arial" w:cs="Arial"/>
          <w:sz w:val="20"/>
          <w:szCs w:val="20"/>
        </w:rPr>
        <w:t xml:space="preserve"> se zavazuje, že jím poskytované plnění </w:t>
      </w:r>
      <w:r w:rsidR="00715016" w:rsidRPr="003A4738">
        <w:rPr>
          <w:rFonts w:ascii="Arial" w:hAnsi="Arial" w:cs="Arial"/>
          <w:sz w:val="20"/>
          <w:szCs w:val="20"/>
        </w:rPr>
        <w:t xml:space="preserve">dle této Smlouvy </w:t>
      </w:r>
      <w:r w:rsidR="00A1453F" w:rsidRPr="003A4738">
        <w:rPr>
          <w:rFonts w:ascii="Arial" w:hAnsi="Arial" w:cs="Arial"/>
          <w:sz w:val="20"/>
          <w:szCs w:val="20"/>
        </w:rPr>
        <w:t>odpovídá všem požadavkům vyplývajícím z platných a účinných právních předpisů či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="00A1453F" w:rsidRPr="003A4738">
        <w:rPr>
          <w:rFonts w:ascii="Arial" w:hAnsi="Arial" w:cs="Arial"/>
          <w:sz w:val="20"/>
          <w:szCs w:val="20"/>
        </w:rPr>
        <w:t xml:space="preserve">příslušných norem, které se na </w:t>
      </w:r>
      <w:r w:rsidR="007649CB" w:rsidRPr="003A4738">
        <w:rPr>
          <w:rFonts w:ascii="Arial" w:hAnsi="Arial" w:cs="Arial"/>
          <w:sz w:val="20"/>
          <w:szCs w:val="20"/>
        </w:rPr>
        <w:t xml:space="preserve">dané </w:t>
      </w:r>
      <w:r w:rsidR="00A1453F" w:rsidRPr="003A4738">
        <w:rPr>
          <w:rFonts w:ascii="Arial" w:hAnsi="Arial" w:cs="Arial"/>
          <w:sz w:val="20"/>
          <w:szCs w:val="20"/>
        </w:rPr>
        <w:t>plnění vztahují.</w:t>
      </w:r>
    </w:p>
    <w:p w14:paraId="431D0CB8" w14:textId="77777777" w:rsidR="007D7C63" w:rsidRPr="008E3794" w:rsidRDefault="006E3BB9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8E3794">
        <w:rPr>
          <w:rFonts w:ascii="Arial" w:hAnsi="Arial" w:cs="Arial"/>
          <w:sz w:val="20"/>
          <w:szCs w:val="20"/>
        </w:rPr>
        <w:t>Zhotovitel</w:t>
      </w:r>
      <w:r w:rsidR="007D7C63" w:rsidRPr="008E3794">
        <w:rPr>
          <w:rFonts w:ascii="Arial" w:hAnsi="Arial" w:cs="Arial"/>
          <w:sz w:val="20"/>
          <w:szCs w:val="20"/>
        </w:rPr>
        <w:t xml:space="preserve"> se zavazuje provádět změny ve složení realizačního týmu pouze s</w:t>
      </w:r>
      <w:r w:rsidR="00F52B99" w:rsidRPr="008E3794">
        <w:rPr>
          <w:rFonts w:ascii="Arial" w:hAnsi="Arial" w:cs="Arial"/>
          <w:sz w:val="20"/>
          <w:szCs w:val="20"/>
        </w:rPr>
        <w:t> </w:t>
      </w:r>
      <w:r w:rsidR="007D7C63" w:rsidRPr="008E3794">
        <w:rPr>
          <w:rFonts w:ascii="Arial" w:hAnsi="Arial" w:cs="Arial"/>
          <w:sz w:val="20"/>
          <w:szCs w:val="20"/>
        </w:rPr>
        <w:t>předchozím písemným souhlasem oprávněné osoby Objednatele, přičemž při</w:t>
      </w:r>
      <w:r w:rsidR="001B2DE2" w:rsidRPr="008E3794">
        <w:rPr>
          <w:rFonts w:ascii="Arial" w:hAnsi="Arial" w:cs="Arial"/>
          <w:sz w:val="20"/>
          <w:szCs w:val="20"/>
        </w:rPr>
        <w:t> </w:t>
      </w:r>
      <w:r w:rsidR="007D7C63" w:rsidRPr="008E3794">
        <w:rPr>
          <w:rFonts w:ascii="Arial" w:hAnsi="Arial" w:cs="Arial"/>
          <w:sz w:val="20"/>
          <w:szCs w:val="20"/>
        </w:rPr>
        <w:t>změně ve složení realizačního týmu musí být zachováno splnění kvalifikačních předpokladů stanovených v</w:t>
      </w:r>
      <w:r w:rsidR="00B734C8" w:rsidRPr="008E3794">
        <w:rPr>
          <w:rFonts w:ascii="Arial" w:hAnsi="Arial" w:cs="Arial"/>
          <w:sz w:val="20"/>
          <w:szCs w:val="20"/>
        </w:rPr>
        <w:t> </w:t>
      </w:r>
      <w:r w:rsidR="007D7C63" w:rsidRPr="008E3794">
        <w:rPr>
          <w:rFonts w:ascii="Arial" w:hAnsi="Arial" w:cs="Arial"/>
          <w:sz w:val="20"/>
          <w:szCs w:val="20"/>
        </w:rPr>
        <w:t xml:space="preserve">zadávacích podmínkách k veřejné zakázce. </w:t>
      </w:r>
    </w:p>
    <w:p w14:paraId="431D0CB9" w14:textId="77777777" w:rsidR="00E37BC8" w:rsidRPr="003A4738" w:rsidRDefault="00D912CF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Zhotovitel </w:t>
      </w:r>
      <w:r w:rsidR="000D07BA" w:rsidRPr="003A4738">
        <w:rPr>
          <w:rFonts w:ascii="Arial" w:hAnsi="Arial" w:cs="Arial"/>
          <w:sz w:val="20"/>
          <w:szCs w:val="20"/>
        </w:rPr>
        <w:t>je</w:t>
      </w:r>
      <w:r w:rsidR="00E37BC8" w:rsidRPr="003A4738">
        <w:rPr>
          <w:rFonts w:ascii="Arial" w:hAnsi="Arial" w:cs="Arial"/>
          <w:sz w:val="20"/>
          <w:szCs w:val="20"/>
        </w:rPr>
        <w:t xml:space="preserve"> dle ustanovení § 2 písm. e) zákona č. 320/2001 Sb., o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="00E37BC8" w:rsidRPr="003A4738">
        <w:rPr>
          <w:rFonts w:ascii="Arial" w:hAnsi="Arial" w:cs="Arial"/>
          <w:sz w:val="20"/>
          <w:szCs w:val="20"/>
        </w:rPr>
        <w:t>finanční kontrole ve</w:t>
      </w:r>
      <w:r w:rsidR="00B734C8">
        <w:rPr>
          <w:rFonts w:ascii="Arial" w:hAnsi="Arial" w:cs="Arial"/>
          <w:sz w:val="20"/>
          <w:szCs w:val="20"/>
        </w:rPr>
        <w:t> </w:t>
      </w:r>
      <w:r w:rsidR="00E37BC8" w:rsidRPr="003A4738">
        <w:rPr>
          <w:rFonts w:ascii="Arial" w:hAnsi="Arial" w:cs="Arial"/>
          <w:sz w:val="20"/>
          <w:szCs w:val="20"/>
        </w:rPr>
        <w:t>veřejné správě a o změně některých zákonů, ve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="00E37BC8" w:rsidRPr="003A4738">
        <w:rPr>
          <w:rFonts w:ascii="Arial" w:hAnsi="Arial" w:cs="Arial"/>
          <w:sz w:val="20"/>
          <w:szCs w:val="20"/>
        </w:rPr>
        <w:t>znění pozdějších předpisů, osobou povinnou spolupůsobit při výkonu finanční kontroly prováděné v souvislosti s úhradou zboží nebo služeb z veřejných výdajů.</w:t>
      </w:r>
    </w:p>
    <w:p w14:paraId="431D0CBA" w14:textId="77777777" w:rsidR="006E3BB9" w:rsidRPr="003A4738" w:rsidRDefault="00B11C49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Zhotovitel</w:t>
      </w:r>
      <w:r w:rsidR="006E3BB9" w:rsidRPr="003A4738">
        <w:rPr>
          <w:rFonts w:ascii="Arial" w:hAnsi="Arial" w:cs="Arial"/>
          <w:sz w:val="20"/>
          <w:szCs w:val="20"/>
        </w:rPr>
        <w:t xml:space="preserve"> se zavazuje poskytnout požadované informace a dokumentaci zaměstnancům nebo zmocněncům C</w:t>
      </w:r>
      <w:r w:rsidR="00262EE2">
        <w:rPr>
          <w:rFonts w:ascii="Arial" w:hAnsi="Arial" w:cs="Arial"/>
          <w:sz w:val="20"/>
          <w:szCs w:val="20"/>
        </w:rPr>
        <w:t>entra pro regionální rozvoj České republiky</w:t>
      </w:r>
      <w:r w:rsidR="006E3BB9" w:rsidRPr="003A4738">
        <w:rPr>
          <w:rFonts w:ascii="Arial" w:hAnsi="Arial" w:cs="Arial"/>
          <w:sz w:val="20"/>
          <w:szCs w:val="20"/>
        </w:rPr>
        <w:t xml:space="preserve">, </w:t>
      </w:r>
      <w:r w:rsidR="00262EE2">
        <w:rPr>
          <w:rFonts w:ascii="Arial" w:hAnsi="Arial" w:cs="Arial"/>
          <w:sz w:val="20"/>
          <w:szCs w:val="20"/>
        </w:rPr>
        <w:t>Ministerstva pro místní rozvoj,</w:t>
      </w:r>
      <w:r w:rsidR="006E3BB9" w:rsidRPr="003A4738">
        <w:rPr>
          <w:rFonts w:ascii="Arial" w:hAnsi="Arial" w:cs="Arial"/>
          <w:sz w:val="20"/>
          <w:szCs w:val="20"/>
        </w:rPr>
        <w:t xml:space="preserve"> Ministerstva financí, Evropské komise, Evropského účetního dvora, Nejvyššího kontrolního úřadu, příslušného finančního úřadu a dalších oprávněných orgánů státní správy a vytvořit uvedeným orgánům podmínky k provedení kontroly předmětu této Smlouvy a</w:t>
      </w:r>
      <w:r w:rsidR="00262EE2">
        <w:rPr>
          <w:rFonts w:ascii="Arial" w:hAnsi="Arial" w:cs="Arial"/>
          <w:sz w:val="20"/>
          <w:szCs w:val="20"/>
        </w:rPr>
        <w:t> </w:t>
      </w:r>
      <w:r w:rsidR="006E3BB9" w:rsidRPr="003A4738">
        <w:rPr>
          <w:rFonts w:ascii="Arial" w:hAnsi="Arial" w:cs="Arial"/>
          <w:sz w:val="20"/>
          <w:szCs w:val="20"/>
        </w:rPr>
        <w:t>poskytnout jim nezbytnou součinnost.</w:t>
      </w:r>
    </w:p>
    <w:p w14:paraId="431D0CBB" w14:textId="77777777" w:rsidR="007D7C63" w:rsidRPr="003A4738" w:rsidRDefault="00D912CF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Zhotovitel</w:t>
      </w:r>
      <w:r w:rsidR="007D7C63" w:rsidRPr="003A4738">
        <w:rPr>
          <w:rFonts w:ascii="Arial" w:hAnsi="Arial" w:cs="Arial"/>
          <w:sz w:val="20"/>
          <w:szCs w:val="20"/>
        </w:rPr>
        <w:t xml:space="preserve"> se zavazuje archivovat originální vyhotovení této Smlouvy, dodatky k této Smlouvě, originály účetních </w:t>
      </w:r>
      <w:r w:rsidR="00627AD6" w:rsidRPr="003A4738">
        <w:rPr>
          <w:rFonts w:ascii="Arial" w:hAnsi="Arial" w:cs="Arial"/>
          <w:sz w:val="20"/>
          <w:szCs w:val="20"/>
        </w:rPr>
        <w:t xml:space="preserve">či daňových </w:t>
      </w:r>
      <w:r w:rsidR="007D7C63" w:rsidRPr="003A4738">
        <w:rPr>
          <w:rFonts w:ascii="Arial" w:hAnsi="Arial" w:cs="Arial"/>
          <w:sz w:val="20"/>
          <w:szCs w:val="20"/>
        </w:rPr>
        <w:t>dokladů a dalších dokladů vztahujících se</w:t>
      </w:r>
      <w:r w:rsidR="00262EE2">
        <w:rPr>
          <w:rFonts w:ascii="Arial" w:hAnsi="Arial" w:cs="Arial"/>
          <w:sz w:val="20"/>
          <w:szCs w:val="20"/>
        </w:rPr>
        <w:t> </w:t>
      </w:r>
      <w:r w:rsidR="007D7C63" w:rsidRPr="003A4738">
        <w:rPr>
          <w:rFonts w:ascii="Arial" w:hAnsi="Arial" w:cs="Arial"/>
          <w:sz w:val="20"/>
          <w:szCs w:val="20"/>
        </w:rPr>
        <w:t>k</w:t>
      </w:r>
      <w:r w:rsidR="00B734C8">
        <w:rPr>
          <w:rFonts w:ascii="Arial" w:hAnsi="Arial" w:cs="Arial"/>
          <w:sz w:val="20"/>
          <w:szCs w:val="20"/>
        </w:rPr>
        <w:t> </w:t>
      </w:r>
      <w:r w:rsidR="007D7C63" w:rsidRPr="003A4738">
        <w:rPr>
          <w:rFonts w:ascii="Arial" w:hAnsi="Arial" w:cs="Arial"/>
          <w:sz w:val="20"/>
          <w:szCs w:val="20"/>
        </w:rPr>
        <w:t xml:space="preserve">realizaci předmětu </w:t>
      </w:r>
      <w:r w:rsidR="00627AD6" w:rsidRPr="003A4738">
        <w:rPr>
          <w:rFonts w:ascii="Arial" w:hAnsi="Arial" w:cs="Arial"/>
          <w:sz w:val="20"/>
          <w:szCs w:val="20"/>
        </w:rPr>
        <w:t xml:space="preserve">plnění </w:t>
      </w:r>
      <w:r w:rsidR="00AE3E9B" w:rsidRPr="003A4738">
        <w:rPr>
          <w:rFonts w:ascii="Arial" w:hAnsi="Arial" w:cs="Arial"/>
          <w:sz w:val="20"/>
          <w:szCs w:val="20"/>
        </w:rPr>
        <w:t xml:space="preserve">dle </w:t>
      </w:r>
      <w:r w:rsidR="007D7C63" w:rsidRPr="003A4738">
        <w:rPr>
          <w:rFonts w:ascii="Arial" w:hAnsi="Arial" w:cs="Arial"/>
          <w:sz w:val="20"/>
          <w:szCs w:val="20"/>
        </w:rPr>
        <w:t>této Smlouvy po</w:t>
      </w:r>
      <w:r w:rsidR="00AE3E9B" w:rsidRPr="003A4738">
        <w:rPr>
          <w:rFonts w:ascii="Arial" w:hAnsi="Arial" w:cs="Arial"/>
          <w:sz w:val="20"/>
          <w:szCs w:val="20"/>
        </w:rPr>
        <w:t> </w:t>
      </w:r>
      <w:r w:rsidR="007D7C63" w:rsidRPr="003A4738">
        <w:rPr>
          <w:rFonts w:ascii="Arial" w:hAnsi="Arial" w:cs="Arial"/>
          <w:sz w:val="20"/>
          <w:szCs w:val="20"/>
        </w:rPr>
        <w:t>dobu 10</w:t>
      </w:r>
      <w:r w:rsidR="00AE3E9B" w:rsidRPr="003A4738">
        <w:rPr>
          <w:rFonts w:ascii="Arial" w:hAnsi="Arial" w:cs="Arial"/>
          <w:sz w:val="20"/>
          <w:szCs w:val="20"/>
        </w:rPr>
        <w:t xml:space="preserve"> let od</w:t>
      </w:r>
      <w:r w:rsidR="00F52B99" w:rsidRPr="003A4738">
        <w:rPr>
          <w:rFonts w:ascii="Arial" w:hAnsi="Arial" w:cs="Arial"/>
          <w:sz w:val="20"/>
          <w:szCs w:val="20"/>
        </w:rPr>
        <w:t> </w:t>
      </w:r>
      <w:r w:rsidR="00AE3E9B" w:rsidRPr="003A4738">
        <w:rPr>
          <w:rFonts w:ascii="Arial" w:hAnsi="Arial" w:cs="Arial"/>
          <w:sz w:val="20"/>
          <w:szCs w:val="20"/>
        </w:rPr>
        <w:t>zániku závazku</w:t>
      </w:r>
      <w:r w:rsidR="007D7C63" w:rsidRPr="003A4738">
        <w:rPr>
          <w:rFonts w:ascii="Arial" w:hAnsi="Arial" w:cs="Arial"/>
          <w:sz w:val="20"/>
          <w:szCs w:val="20"/>
        </w:rPr>
        <w:t xml:space="preserve"> vyplývajícího z této S</w:t>
      </w:r>
      <w:r w:rsidR="006E3BB9" w:rsidRPr="003A4738">
        <w:rPr>
          <w:rFonts w:ascii="Arial" w:hAnsi="Arial" w:cs="Arial"/>
          <w:sz w:val="20"/>
          <w:szCs w:val="20"/>
        </w:rPr>
        <w:t>mlouvy, minimálně však do roku 202</w:t>
      </w:r>
      <w:r w:rsidR="0032444B">
        <w:rPr>
          <w:rFonts w:ascii="Arial" w:hAnsi="Arial" w:cs="Arial"/>
          <w:sz w:val="20"/>
          <w:szCs w:val="20"/>
        </w:rPr>
        <w:t>6</w:t>
      </w:r>
      <w:r w:rsidR="006E3BB9" w:rsidRPr="003A4738">
        <w:rPr>
          <w:rFonts w:ascii="Arial" w:hAnsi="Arial" w:cs="Arial"/>
          <w:sz w:val="20"/>
          <w:szCs w:val="20"/>
        </w:rPr>
        <w:t>.</w:t>
      </w:r>
    </w:p>
    <w:p w14:paraId="431D0CBC" w14:textId="77777777" w:rsidR="00B11C49" w:rsidRPr="003A4738" w:rsidRDefault="00B11C49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Zhotovitel se zavazuje provádět </w:t>
      </w:r>
      <w:r w:rsidR="00062761">
        <w:rPr>
          <w:rFonts w:ascii="Arial" w:hAnsi="Arial" w:cs="Arial"/>
          <w:sz w:val="20"/>
          <w:szCs w:val="20"/>
        </w:rPr>
        <w:t xml:space="preserve">předmět Smlouvy a </w:t>
      </w:r>
      <w:r w:rsidRPr="003A4738">
        <w:rPr>
          <w:rFonts w:ascii="Arial" w:hAnsi="Arial" w:cs="Arial"/>
          <w:sz w:val="20"/>
          <w:szCs w:val="20"/>
        </w:rPr>
        <w:t>veškeré činnosti s tím spojené vlastním jménem, samostatně a dle požadavků Objednatele.</w:t>
      </w:r>
    </w:p>
    <w:p w14:paraId="431D0CBD" w14:textId="77777777" w:rsidR="00B11C49" w:rsidRPr="003A4738" w:rsidRDefault="00B11C49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lastRenderedPageBreak/>
        <w:t xml:space="preserve">Zhotovitel se zavazuje v průběhu realizace předmětu plnění dle této Smlouvy podávat </w:t>
      </w:r>
      <w:r w:rsidR="00E41767" w:rsidRPr="003A4738">
        <w:rPr>
          <w:rFonts w:ascii="Arial" w:hAnsi="Arial" w:cs="Arial"/>
          <w:sz w:val="20"/>
          <w:szCs w:val="20"/>
        </w:rPr>
        <w:t>Objednateli</w:t>
      </w:r>
      <w:r w:rsidR="005F1F75" w:rsidRPr="003A4738">
        <w:rPr>
          <w:rFonts w:ascii="Arial" w:hAnsi="Arial" w:cs="Arial"/>
          <w:sz w:val="20"/>
          <w:szCs w:val="20"/>
        </w:rPr>
        <w:t>, na je</w:t>
      </w:r>
      <w:r w:rsidR="00E41767" w:rsidRPr="003A4738">
        <w:rPr>
          <w:rFonts w:ascii="Arial" w:hAnsi="Arial" w:cs="Arial"/>
          <w:sz w:val="20"/>
          <w:szCs w:val="20"/>
        </w:rPr>
        <w:t>ho</w:t>
      </w:r>
      <w:r w:rsidR="005F1F75" w:rsidRPr="003A4738">
        <w:rPr>
          <w:rFonts w:ascii="Arial" w:hAnsi="Arial" w:cs="Arial"/>
          <w:sz w:val="20"/>
          <w:szCs w:val="20"/>
        </w:rPr>
        <w:t xml:space="preserve"> vyžádání, </w:t>
      </w:r>
      <w:r w:rsidRPr="003A4738">
        <w:rPr>
          <w:rFonts w:ascii="Arial" w:hAnsi="Arial" w:cs="Arial"/>
          <w:sz w:val="20"/>
          <w:szCs w:val="20"/>
        </w:rPr>
        <w:t>průběžné zprávy o své činnosti. Nebude-li v konkrétním případě dohodnuto jinak, veškeré komunikace bude prováděna osobně, telefonicky, elektronicky nebo písemně.</w:t>
      </w:r>
    </w:p>
    <w:p w14:paraId="431D0CBE" w14:textId="77777777" w:rsidR="00E37BC8" w:rsidRPr="003A4738" w:rsidRDefault="005D213C" w:rsidP="003A4738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t xml:space="preserve">oprávněné osoby </w:t>
      </w:r>
      <w:r w:rsidR="00E37BC8" w:rsidRPr="003A4738">
        <w:rPr>
          <w:rFonts w:ascii="Arial" w:hAnsi="Arial" w:cs="Arial"/>
          <w:sz w:val="20"/>
        </w:rPr>
        <w:t>smluvních stran</w:t>
      </w:r>
    </w:p>
    <w:p w14:paraId="431D0CBF" w14:textId="77777777" w:rsidR="002F653B" w:rsidRPr="00685258" w:rsidRDefault="005D213C" w:rsidP="002F653B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Oprávněnou </w:t>
      </w:r>
      <w:r w:rsidRPr="00685258">
        <w:rPr>
          <w:rFonts w:ascii="Arial" w:hAnsi="Arial" w:cs="Arial"/>
          <w:sz w:val="20"/>
          <w:szCs w:val="20"/>
        </w:rPr>
        <w:t>osobou Objednatele ve věcech týkajících se této Smlouvy,</w:t>
      </w:r>
      <w:r w:rsidR="00E37BC8" w:rsidRPr="00685258">
        <w:rPr>
          <w:rFonts w:ascii="Arial" w:hAnsi="Arial" w:cs="Arial"/>
          <w:sz w:val="20"/>
          <w:szCs w:val="20"/>
        </w:rPr>
        <w:t xml:space="preserve"> </w:t>
      </w:r>
      <w:r w:rsidRPr="00685258">
        <w:rPr>
          <w:rFonts w:ascii="Arial" w:hAnsi="Arial" w:cs="Arial"/>
          <w:sz w:val="20"/>
          <w:szCs w:val="20"/>
        </w:rPr>
        <w:t>vyjma</w:t>
      </w:r>
      <w:r w:rsidR="00E37BC8" w:rsidRPr="00685258">
        <w:rPr>
          <w:rFonts w:ascii="Arial" w:hAnsi="Arial" w:cs="Arial"/>
          <w:sz w:val="20"/>
          <w:szCs w:val="20"/>
        </w:rPr>
        <w:t xml:space="preserve"> jednání o změnách obsahu této </w:t>
      </w:r>
      <w:r w:rsidRPr="00685258">
        <w:rPr>
          <w:rFonts w:ascii="Arial" w:hAnsi="Arial" w:cs="Arial"/>
          <w:sz w:val="20"/>
          <w:szCs w:val="20"/>
        </w:rPr>
        <w:t>S</w:t>
      </w:r>
      <w:r w:rsidR="00E37BC8" w:rsidRPr="00685258">
        <w:rPr>
          <w:rFonts w:ascii="Arial" w:hAnsi="Arial" w:cs="Arial"/>
          <w:sz w:val="20"/>
          <w:szCs w:val="20"/>
        </w:rPr>
        <w:t>mlouvy, je</w:t>
      </w:r>
      <w:r w:rsidR="00685258" w:rsidRPr="00685258">
        <w:rPr>
          <w:rFonts w:ascii="Arial" w:hAnsi="Arial" w:cs="Arial"/>
          <w:sz w:val="20"/>
          <w:szCs w:val="20"/>
        </w:rPr>
        <w:t xml:space="preserve"> Ing. Karel Macek,</w:t>
      </w:r>
      <w:r w:rsidR="002F653B" w:rsidRPr="00685258">
        <w:rPr>
          <w:rFonts w:ascii="Arial" w:hAnsi="Arial" w:cs="Arial"/>
          <w:sz w:val="20"/>
          <w:szCs w:val="20"/>
          <w:lang w:val="en-US"/>
        </w:rPr>
        <w:t xml:space="preserve"> </w:t>
      </w:r>
      <w:r w:rsidR="00396416" w:rsidRPr="00685258">
        <w:rPr>
          <w:rFonts w:ascii="Arial" w:hAnsi="Arial" w:cs="Arial"/>
          <w:sz w:val="20"/>
          <w:szCs w:val="20"/>
        </w:rPr>
        <w:t>e-mail:</w:t>
      </w:r>
      <w:r w:rsidR="00685258" w:rsidRPr="00685258">
        <w:rPr>
          <w:rFonts w:ascii="Arial" w:hAnsi="Arial" w:cs="Arial"/>
          <w:sz w:val="20"/>
          <w:szCs w:val="20"/>
        </w:rPr>
        <w:t xml:space="preserve"> karel.macek@mpsv.cz</w:t>
      </w:r>
      <w:r w:rsidR="00396416" w:rsidRPr="00685258">
        <w:rPr>
          <w:rFonts w:ascii="Arial" w:hAnsi="Arial" w:cs="Arial"/>
          <w:sz w:val="20"/>
          <w:szCs w:val="20"/>
        </w:rPr>
        <w:t xml:space="preserve">, </w:t>
      </w:r>
      <w:r w:rsidR="00685258">
        <w:rPr>
          <w:rFonts w:ascii="Arial" w:hAnsi="Arial" w:cs="Arial"/>
          <w:sz w:val="20"/>
          <w:szCs w:val="20"/>
        </w:rPr>
        <w:t>tel.: +</w:t>
      </w:r>
      <w:r w:rsidR="00396416" w:rsidRPr="00685258">
        <w:rPr>
          <w:rFonts w:ascii="Arial" w:hAnsi="Arial" w:cs="Arial"/>
          <w:sz w:val="20"/>
          <w:szCs w:val="20"/>
        </w:rPr>
        <w:t>420 </w:t>
      </w:r>
      <w:r w:rsidR="00685258" w:rsidRPr="00685258">
        <w:rPr>
          <w:rFonts w:ascii="Arial" w:hAnsi="Arial" w:cs="Arial"/>
          <w:sz w:val="20"/>
          <w:szCs w:val="20"/>
          <w:lang w:eastAsia="cs-CZ"/>
        </w:rPr>
        <w:t>221 922 181</w:t>
      </w:r>
      <w:r w:rsidR="00396416" w:rsidRPr="00685258">
        <w:rPr>
          <w:rFonts w:ascii="Arial" w:hAnsi="Arial" w:cs="Arial"/>
          <w:sz w:val="20"/>
          <w:szCs w:val="20"/>
        </w:rPr>
        <w:t>.</w:t>
      </w:r>
    </w:p>
    <w:p w14:paraId="431D0CC0" w14:textId="77777777" w:rsidR="00E37BC8" w:rsidRPr="003A4738" w:rsidRDefault="005D213C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Oprávněnou osobou </w:t>
      </w:r>
      <w:r w:rsidR="00D912CF" w:rsidRPr="003A4738">
        <w:rPr>
          <w:rFonts w:ascii="Arial" w:hAnsi="Arial" w:cs="Arial"/>
          <w:sz w:val="20"/>
          <w:szCs w:val="20"/>
        </w:rPr>
        <w:t>Zhotovitele</w:t>
      </w:r>
      <w:r w:rsidR="00E37BC8" w:rsidRPr="003A4738">
        <w:rPr>
          <w:rFonts w:ascii="Arial" w:hAnsi="Arial" w:cs="Arial"/>
          <w:sz w:val="20"/>
          <w:szCs w:val="20"/>
        </w:rPr>
        <w:t xml:space="preserve"> ve věc</w:t>
      </w:r>
      <w:r w:rsidRPr="003A4738">
        <w:rPr>
          <w:rFonts w:ascii="Arial" w:hAnsi="Arial" w:cs="Arial"/>
          <w:sz w:val="20"/>
          <w:szCs w:val="20"/>
        </w:rPr>
        <w:t>ech</w:t>
      </w:r>
      <w:r w:rsidR="00E37BC8" w:rsidRPr="003A4738">
        <w:rPr>
          <w:rFonts w:ascii="Arial" w:hAnsi="Arial" w:cs="Arial"/>
          <w:sz w:val="20"/>
          <w:szCs w:val="20"/>
        </w:rPr>
        <w:t xml:space="preserve"> této </w:t>
      </w:r>
      <w:r w:rsidRPr="003A4738">
        <w:rPr>
          <w:rFonts w:ascii="Arial" w:hAnsi="Arial" w:cs="Arial"/>
          <w:sz w:val="20"/>
          <w:szCs w:val="20"/>
        </w:rPr>
        <w:t>S</w:t>
      </w:r>
      <w:r w:rsidR="00E37BC8" w:rsidRPr="003A4738">
        <w:rPr>
          <w:rFonts w:ascii="Arial" w:hAnsi="Arial" w:cs="Arial"/>
          <w:sz w:val="20"/>
          <w:szCs w:val="20"/>
        </w:rPr>
        <w:t xml:space="preserve">mlouvy, </w:t>
      </w:r>
      <w:r w:rsidRPr="003A4738">
        <w:rPr>
          <w:rFonts w:ascii="Arial" w:hAnsi="Arial" w:cs="Arial"/>
          <w:sz w:val="20"/>
          <w:szCs w:val="20"/>
        </w:rPr>
        <w:t>vyjma</w:t>
      </w:r>
      <w:r w:rsidR="00E37BC8" w:rsidRPr="003A4738">
        <w:rPr>
          <w:rFonts w:ascii="Arial" w:hAnsi="Arial" w:cs="Arial"/>
          <w:sz w:val="20"/>
          <w:szCs w:val="20"/>
        </w:rPr>
        <w:t xml:space="preserve"> jednání o změnách obsahu této </w:t>
      </w:r>
      <w:r w:rsidRPr="003A4738">
        <w:rPr>
          <w:rFonts w:ascii="Arial" w:hAnsi="Arial" w:cs="Arial"/>
          <w:sz w:val="20"/>
          <w:szCs w:val="20"/>
        </w:rPr>
        <w:t>Smlouvy</w:t>
      </w:r>
      <w:r w:rsidR="00627AD6" w:rsidRPr="003A4738">
        <w:rPr>
          <w:rFonts w:ascii="Arial" w:hAnsi="Arial" w:cs="Arial"/>
          <w:sz w:val="20"/>
          <w:szCs w:val="20"/>
        </w:rPr>
        <w:t>,</w:t>
      </w:r>
      <w:r w:rsidRPr="003A4738">
        <w:rPr>
          <w:rFonts w:ascii="Arial" w:hAnsi="Arial" w:cs="Arial"/>
          <w:sz w:val="20"/>
          <w:szCs w:val="20"/>
        </w:rPr>
        <w:t xml:space="preserve"> je </w:t>
      </w:r>
      <w:r w:rsidR="00136872">
        <w:rPr>
          <w:rFonts w:ascii="Arial" w:hAnsi="Arial" w:cs="Arial"/>
          <w:sz w:val="20"/>
          <w:szCs w:val="20"/>
        </w:rPr>
        <w:t>Ing. Roman Rous,</w:t>
      </w:r>
      <w:r w:rsidR="00E37BC8" w:rsidRPr="003A4738">
        <w:rPr>
          <w:rFonts w:ascii="Arial" w:hAnsi="Arial" w:cs="Arial"/>
          <w:sz w:val="20"/>
          <w:szCs w:val="20"/>
        </w:rPr>
        <w:t xml:space="preserve"> </w:t>
      </w:r>
      <w:r w:rsidRPr="003A4738">
        <w:rPr>
          <w:rFonts w:ascii="Arial" w:hAnsi="Arial" w:cs="Arial"/>
          <w:sz w:val="20"/>
          <w:szCs w:val="20"/>
        </w:rPr>
        <w:t xml:space="preserve">e-mail: </w:t>
      </w:r>
      <w:r w:rsidR="00136872">
        <w:rPr>
          <w:rFonts w:ascii="Arial" w:hAnsi="Arial" w:cs="Arial"/>
          <w:sz w:val="20"/>
          <w:szCs w:val="20"/>
        </w:rPr>
        <w:t>info@sodat.com,</w:t>
      </w:r>
      <w:r w:rsidRPr="003A4738">
        <w:rPr>
          <w:rFonts w:ascii="Arial" w:hAnsi="Arial" w:cs="Arial"/>
          <w:sz w:val="20"/>
          <w:szCs w:val="20"/>
        </w:rPr>
        <w:t xml:space="preserve"> tel.: </w:t>
      </w:r>
      <w:r w:rsidR="00136872">
        <w:rPr>
          <w:rFonts w:ascii="Arial" w:hAnsi="Arial" w:cs="Arial"/>
          <w:sz w:val="20"/>
          <w:szCs w:val="20"/>
        </w:rPr>
        <w:t>543 236 178.</w:t>
      </w:r>
    </w:p>
    <w:p w14:paraId="431D0CC1" w14:textId="77777777" w:rsidR="00E37BC8" w:rsidRPr="003A4738" w:rsidRDefault="005D213C" w:rsidP="003A4738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t>vlastnické právo</w:t>
      </w:r>
    </w:p>
    <w:p w14:paraId="431D0CC2" w14:textId="77777777" w:rsidR="00E37BC8" w:rsidRPr="003A4738" w:rsidRDefault="00E37BC8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Vlastnic</w:t>
      </w:r>
      <w:r w:rsidR="005D213C" w:rsidRPr="003A4738">
        <w:rPr>
          <w:rFonts w:ascii="Arial" w:hAnsi="Arial" w:cs="Arial"/>
          <w:sz w:val="20"/>
          <w:szCs w:val="20"/>
        </w:rPr>
        <w:t xml:space="preserve">ké </w:t>
      </w:r>
      <w:r w:rsidR="005D213C" w:rsidRPr="00C04748">
        <w:rPr>
          <w:rFonts w:ascii="Arial" w:hAnsi="Arial" w:cs="Arial"/>
          <w:sz w:val="20"/>
          <w:szCs w:val="20"/>
        </w:rPr>
        <w:t>právo</w:t>
      </w:r>
      <w:r w:rsidRPr="00C04748">
        <w:rPr>
          <w:rFonts w:ascii="Arial" w:hAnsi="Arial" w:cs="Arial"/>
          <w:sz w:val="20"/>
          <w:szCs w:val="20"/>
        </w:rPr>
        <w:t xml:space="preserve"> k </w:t>
      </w:r>
      <w:r w:rsidR="00C04748" w:rsidRPr="00C04748">
        <w:rPr>
          <w:rFonts w:ascii="Arial" w:hAnsi="Arial" w:cs="Arial"/>
          <w:sz w:val="20"/>
          <w:szCs w:val="20"/>
        </w:rPr>
        <w:t> </w:t>
      </w:r>
      <w:r w:rsidR="00062761">
        <w:rPr>
          <w:rFonts w:ascii="Arial" w:hAnsi="Arial" w:cs="Arial"/>
          <w:sz w:val="20"/>
          <w:szCs w:val="20"/>
        </w:rPr>
        <w:t>výstupům realizovaným</w:t>
      </w:r>
      <w:r w:rsidR="005D213C" w:rsidRPr="00C04748">
        <w:rPr>
          <w:rFonts w:ascii="Arial" w:hAnsi="Arial" w:cs="Arial"/>
          <w:sz w:val="20"/>
          <w:szCs w:val="20"/>
        </w:rPr>
        <w:t xml:space="preserve"> dle této Smlouvy</w:t>
      </w:r>
      <w:r w:rsidRPr="00C04748">
        <w:rPr>
          <w:rFonts w:ascii="Arial" w:hAnsi="Arial" w:cs="Arial"/>
          <w:sz w:val="20"/>
          <w:szCs w:val="20"/>
        </w:rPr>
        <w:t xml:space="preserve"> přechází na</w:t>
      </w:r>
      <w:r w:rsidR="00B734C8" w:rsidRPr="00C04748">
        <w:rPr>
          <w:rFonts w:ascii="Arial" w:hAnsi="Arial" w:cs="Arial"/>
          <w:sz w:val="20"/>
          <w:szCs w:val="20"/>
        </w:rPr>
        <w:t> </w:t>
      </w:r>
      <w:r w:rsidRPr="00C04748">
        <w:rPr>
          <w:rFonts w:ascii="Arial" w:hAnsi="Arial" w:cs="Arial"/>
          <w:sz w:val="20"/>
          <w:szCs w:val="20"/>
        </w:rPr>
        <w:t xml:space="preserve">Objednatele dnem </w:t>
      </w:r>
      <w:r w:rsidR="007649CB" w:rsidRPr="00C04748">
        <w:rPr>
          <w:rFonts w:ascii="Arial" w:hAnsi="Arial" w:cs="Arial"/>
          <w:sz w:val="20"/>
          <w:szCs w:val="20"/>
        </w:rPr>
        <w:t xml:space="preserve">jejich </w:t>
      </w:r>
      <w:r w:rsidRPr="00C04748">
        <w:rPr>
          <w:rFonts w:ascii="Arial" w:hAnsi="Arial" w:cs="Arial"/>
          <w:sz w:val="20"/>
          <w:szCs w:val="20"/>
        </w:rPr>
        <w:t>předání a převzetí</w:t>
      </w:r>
      <w:r w:rsidR="005D213C" w:rsidRPr="00C04748">
        <w:rPr>
          <w:rFonts w:ascii="Arial" w:hAnsi="Arial" w:cs="Arial"/>
          <w:sz w:val="20"/>
          <w:szCs w:val="20"/>
        </w:rPr>
        <w:t xml:space="preserve"> </w:t>
      </w:r>
      <w:r w:rsidR="00AE3E9B" w:rsidRPr="00C04748">
        <w:rPr>
          <w:rFonts w:ascii="Arial" w:hAnsi="Arial" w:cs="Arial"/>
          <w:sz w:val="20"/>
          <w:szCs w:val="20"/>
        </w:rPr>
        <w:t>Objednatelem</w:t>
      </w:r>
      <w:r w:rsidR="00AE3E9B" w:rsidRPr="003A4738">
        <w:rPr>
          <w:rFonts w:ascii="Arial" w:hAnsi="Arial" w:cs="Arial"/>
          <w:sz w:val="20"/>
          <w:szCs w:val="20"/>
        </w:rPr>
        <w:t xml:space="preserve"> </w:t>
      </w:r>
      <w:r w:rsidR="005D213C" w:rsidRPr="003A4738">
        <w:rPr>
          <w:rFonts w:ascii="Arial" w:hAnsi="Arial" w:cs="Arial"/>
          <w:sz w:val="20"/>
          <w:szCs w:val="20"/>
        </w:rPr>
        <w:t>na</w:t>
      </w:r>
      <w:r w:rsidR="00AE3E9B" w:rsidRPr="003A4738">
        <w:rPr>
          <w:rFonts w:ascii="Arial" w:hAnsi="Arial" w:cs="Arial"/>
          <w:sz w:val="20"/>
          <w:szCs w:val="20"/>
        </w:rPr>
        <w:t> </w:t>
      </w:r>
      <w:r w:rsidR="005D213C" w:rsidRPr="003A4738">
        <w:rPr>
          <w:rFonts w:ascii="Arial" w:hAnsi="Arial" w:cs="Arial"/>
          <w:sz w:val="20"/>
          <w:szCs w:val="20"/>
        </w:rPr>
        <w:t>základě akceptačního řízení</w:t>
      </w:r>
      <w:r w:rsidRPr="003A4738">
        <w:rPr>
          <w:rFonts w:ascii="Arial" w:hAnsi="Arial" w:cs="Arial"/>
          <w:sz w:val="20"/>
          <w:szCs w:val="20"/>
        </w:rPr>
        <w:t>.</w:t>
      </w:r>
    </w:p>
    <w:p w14:paraId="431D0CC3" w14:textId="77777777" w:rsidR="006A06FF" w:rsidRPr="003A4738" w:rsidRDefault="006A06FF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Autorskoprávní režim výstupů </w:t>
      </w:r>
      <w:r w:rsidR="00627AD6" w:rsidRPr="003A4738">
        <w:rPr>
          <w:rFonts w:ascii="Arial" w:hAnsi="Arial" w:cs="Arial"/>
          <w:sz w:val="20"/>
          <w:szCs w:val="20"/>
        </w:rPr>
        <w:t xml:space="preserve">plnění zpracovaných </w:t>
      </w:r>
      <w:r w:rsidRPr="003A4738">
        <w:rPr>
          <w:rFonts w:ascii="Arial" w:hAnsi="Arial" w:cs="Arial"/>
          <w:sz w:val="20"/>
          <w:szCs w:val="20"/>
        </w:rPr>
        <w:t>na základě této Smlouvy se</w:t>
      </w:r>
      <w:r w:rsidR="00F52B99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řídí § 61 odst. 1 zákona č. 121/2000 Sb. o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právu autorském, právech souvisejících s</w:t>
      </w:r>
      <w:r w:rsidR="005F1F75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právem autorským a o změně některých zákonů (autorský zákon), ve znění pozdějších předpisů. </w:t>
      </w:r>
    </w:p>
    <w:p w14:paraId="431D0CC4" w14:textId="77777777" w:rsidR="006A06FF" w:rsidRPr="003A4738" w:rsidRDefault="00D912CF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Zhotovitel</w:t>
      </w:r>
      <w:r w:rsidR="006A06FF" w:rsidRPr="003A4738">
        <w:rPr>
          <w:rFonts w:ascii="Arial" w:hAnsi="Arial" w:cs="Arial"/>
          <w:sz w:val="20"/>
          <w:szCs w:val="20"/>
        </w:rPr>
        <w:t xml:space="preserve"> se zavazuje na Objednatele převést veškerá práva k duševnímu vlastnictví spojená s předmětem plnění této Smlouvy, a</w:t>
      </w:r>
      <w:r w:rsidR="00375A3E" w:rsidRPr="003A4738">
        <w:rPr>
          <w:rFonts w:ascii="Arial" w:hAnsi="Arial" w:cs="Arial"/>
          <w:sz w:val="20"/>
          <w:szCs w:val="20"/>
        </w:rPr>
        <w:t> </w:t>
      </w:r>
      <w:r w:rsidR="006A06FF" w:rsidRPr="003A4738">
        <w:rPr>
          <w:rFonts w:ascii="Arial" w:hAnsi="Arial" w:cs="Arial"/>
          <w:sz w:val="20"/>
          <w:szCs w:val="20"/>
        </w:rPr>
        <w:t>to</w:t>
      </w:r>
      <w:r w:rsidR="00375A3E" w:rsidRPr="003A4738">
        <w:rPr>
          <w:rFonts w:ascii="Arial" w:hAnsi="Arial" w:cs="Arial"/>
          <w:sz w:val="20"/>
          <w:szCs w:val="20"/>
        </w:rPr>
        <w:t> </w:t>
      </w:r>
      <w:r w:rsidR="006A06FF" w:rsidRPr="003A4738">
        <w:rPr>
          <w:rFonts w:ascii="Arial" w:hAnsi="Arial" w:cs="Arial"/>
          <w:sz w:val="20"/>
          <w:szCs w:val="20"/>
        </w:rPr>
        <w:t>ke</w:t>
      </w:r>
      <w:r w:rsidR="007649CB" w:rsidRPr="003A4738">
        <w:rPr>
          <w:rFonts w:ascii="Arial" w:hAnsi="Arial" w:cs="Arial"/>
          <w:sz w:val="20"/>
          <w:szCs w:val="20"/>
        </w:rPr>
        <w:t> </w:t>
      </w:r>
      <w:r w:rsidR="006A06FF" w:rsidRPr="003A4738">
        <w:rPr>
          <w:rFonts w:ascii="Arial" w:hAnsi="Arial" w:cs="Arial"/>
          <w:sz w:val="20"/>
          <w:szCs w:val="20"/>
        </w:rPr>
        <w:t>dni předání a</w:t>
      </w:r>
      <w:r w:rsidR="00F52B99" w:rsidRPr="003A4738">
        <w:rPr>
          <w:rFonts w:ascii="Arial" w:hAnsi="Arial" w:cs="Arial"/>
          <w:sz w:val="20"/>
          <w:szCs w:val="20"/>
        </w:rPr>
        <w:t> </w:t>
      </w:r>
      <w:r w:rsidR="006A06FF" w:rsidRPr="003A4738">
        <w:rPr>
          <w:rFonts w:ascii="Arial" w:hAnsi="Arial" w:cs="Arial"/>
          <w:sz w:val="20"/>
          <w:szCs w:val="20"/>
        </w:rPr>
        <w:t xml:space="preserve">převzetí </w:t>
      </w:r>
      <w:r w:rsidR="00062761">
        <w:rPr>
          <w:rFonts w:ascii="Arial" w:hAnsi="Arial" w:cs="Arial"/>
          <w:sz w:val="20"/>
          <w:szCs w:val="20"/>
        </w:rPr>
        <w:t>výstupů</w:t>
      </w:r>
      <w:r w:rsidR="00C04748" w:rsidRPr="003A4738">
        <w:rPr>
          <w:rFonts w:ascii="Arial" w:hAnsi="Arial" w:cs="Arial"/>
          <w:sz w:val="20"/>
          <w:szCs w:val="20"/>
        </w:rPr>
        <w:t xml:space="preserve"> </w:t>
      </w:r>
      <w:r w:rsidR="006A06FF" w:rsidRPr="003A4738">
        <w:rPr>
          <w:rFonts w:ascii="Arial" w:hAnsi="Arial" w:cs="Arial"/>
          <w:sz w:val="20"/>
          <w:szCs w:val="20"/>
        </w:rPr>
        <w:t>Objednatelem na základě akceptačního řízení.</w:t>
      </w:r>
    </w:p>
    <w:p w14:paraId="431D0CC5" w14:textId="77777777" w:rsidR="006A06FF" w:rsidRPr="003A4738" w:rsidRDefault="00D912CF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Zhotovitel</w:t>
      </w:r>
      <w:r w:rsidR="006A06FF" w:rsidRPr="003A4738">
        <w:rPr>
          <w:rFonts w:ascii="Arial" w:hAnsi="Arial" w:cs="Arial"/>
          <w:sz w:val="20"/>
          <w:szCs w:val="20"/>
        </w:rPr>
        <w:t xml:space="preserve"> se zavazuje, že neposkytne </w:t>
      </w:r>
      <w:r w:rsidR="00EE0A3B" w:rsidRPr="003A4738">
        <w:rPr>
          <w:rFonts w:ascii="Arial" w:hAnsi="Arial" w:cs="Arial"/>
          <w:sz w:val="20"/>
          <w:szCs w:val="20"/>
        </w:rPr>
        <w:t>předmět</w:t>
      </w:r>
      <w:r w:rsidR="006A06FF" w:rsidRPr="003A4738">
        <w:rPr>
          <w:rFonts w:ascii="Arial" w:hAnsi="Arial" w:cs="Arial"/>
          <w:sz w:val="20"/>
          <w:szCs w:val="20"/>
        </w:rPr>
        <w:t xml:space="preserve"> plnění dle této Smlouvy třetí </w:t>
      </w:r>
      <w:r w:rsidR="00627AD6" w:rsidRPr="003A4738">
        <w:rPr>
          <w:rFonts w:ascii="Arial" w:hAnsi="Arial" w:cs="Arial"/>
          <w:sz w:val="20"/>
          <w:szCs w:val="20"/>
        </w:rPr>
        <w:t xml:space="preserve">osobě </w:t>
      </w:r>
      <w:r w:rsidR="006A06FF" w:rsidRPr="003A4738">
        <w:rPr>
          <w:rFonts w:ascii="Arial" w:hAnsi="Arial" w:cs="Arial"/>
          <w:sz w:val="20"/>
          <w:szCs w:val="20"/>
        </w:rPr>
        <w:t>bez předchozího písemného souhlasu Objednatele.</w:t>
      </w:r>
    </w:p>
    <w:p w14:paraId="431D0CC6" w14:textId="77777777" w:rsidR="00E37BC8" w:rsidRPr="003A4738" w:rsidRDefault="00E37BC8" w:rsidP="003A4738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t>Cena a platební podmínky</w:t>
      </w:r>
    </w:p>
    <w:p w14:paraId="431D0CC7" w14:textId="77777777" w:rsidR="00E37BC8" w:rsidRPr="003A4738" w:rsidRDefault="006E4D13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75DEA">
        <w:rPr>
          <w:rFonts w:ascii="Arial" w:hAnsi="Arial" w:cs="Arial"/>
          <w:sz w:val="20"/>
          <w:szCs w:val="20"/>
        </w:rPr>
        <w:t xml:space="preserve">Cena </w:t>
      </w:r>
      <w:r w:rsidR="00E37BC8" w:rsidRPr="00275DEA">
        <w:rPr>
          <w:rFonts w:ascii="Arial" w:hAnsi="Arial" w:cs="Arial"/>
          <w:sz w:val="20"/>
          <w:szCs w:val="20"/>
        </w:rPr>
        <w:t xml:space="preserve">za </w:t>
      </w:r>
      <w:r w:rsidR="006A06FF" w:rsidRPr="00275DEA">
        <w:rPr>
          <w:rFonts w:ascii="Arial" w:hAnsi="Arial" w:cs="Arial"/>
          <w:sz w:val="20"/>
          <w:szCs w:val="20"/>
        </w:rPr>
        <w:t>realizaci</w:t>
      </w:r>
      <w:r w:rsidR="00E37BC8" w:rsidRPr="00275DEA">
        <w:rPr>
          <w:rFonts w:ascii="Arial" w:hAnsi="Arial" w:cs="Arial"/>
          <w:sz w:val="20"/>
          <w:szCs w:val="20"/>
        </w:rPr>
        <w:t xml:space="preserve"> předmětu</w:t>
      </w:r>
      <w:r w:rsidR="006A06FF" w:rsidRPr="00275DEA">
        <w:rPr>
          <w:rFonts w:ascii="Arial" w:hAnsi="Arial" w:cs="Arial"/>
          <w:sz w:val="20"/>
          <w:szCs w:val="20"/>
        </w:rPr>
        <w:t xml:space="preserve"> S</w:t>
      </w:r>
      <w:r w:rsidR="008C2251" w:rsidRPr="00275DEA">
        <w:rPr>
          <w:rFonts w:ascii="Arial" w:hAnsi="Arial" w:cs="Arial"/>
          <w:sz w:val="20"/>
          <w:szCs w:val="20"/>
        </w:rPr>
        <w:t xml:space="preserve">mlouvy </w:t>
      </w:r>
      <w:r w:rsidR="007649CB" w:rsidRPr="00275DEA">
        <w:rPr>
          <w:rFonts w:ascii="Arial" w:hAnsi="Arial" w:cs="Arial"/>
          <w:sz w:val="20"/>
          <w:szCs w:val="20"/>
        </w:rPr>
        <w:t>v souladu s</w:t>
      </w:r>
      <w:r w:rsidR="00B734C8" w:rsidRPr="00275DEA">
        <w:rPr>
          <w:rFonts w:ascii="Arial" w:hAnsi="Arial" w:cs="Arial"/>
          <w:sz w:val="20"/>
          <w:szCs w:val="20"/>
        </w:rPr>
        <w:t> </w:t>
      </w:r>
      <w:r w:rsidR="005F05D5" w:rsidRPr="00275DEA">
        <w:rPr>
          <w:rFonts w:ascii="Arial" w:hAnsi="Arial" w:cs="Arial"/>
          <w:sz w:val="20"/>
          <w:szCs w:val="20"/>
        </w:rPr>
        <w:t xml:space="preserve">článkem </w:t>
      </w:r>
      <w:r w:rsidR="00887291" w:rsidRPr="00275DEA">
        <w:rPr>
          <w:rFonts w:ascii="Arial" w:hAnsi="Arial" w:cs="Arial"/>
          <w:sz w:val="20"/>
          <w:szCs w:val="20"/>
        </w:rPr>
        <w:t>2</w:t>
      </w:r>
      <w:r w:rsidR="00E37BC8" w:rsidRPr="00275DEA">
        <w:rPr>
          <w:rFonts w:ascii="Arial" w:hAnsi="Arial" w:cs="Arial"/>
          <w:sz w:val="20"/>
          <w:szCs w:val="20"/>
        </w:rPr>
        <w:t xml:space="preserve"> této </w:t>
      </w:r>
      <w:r w:rsidR="005F05D5" w:rsidRPr="00275DEA">
        <w:rPr>
          <w:rFonts w:ascii="Arial" w:hAnsi="Arial" w:cs="Arial"/>
          <w:sz w:val="20"/>
          <w:szCs w:val="20"/>
        </w:rPr>
        <w:t>S</w:t>
      </w:r>
      <w:r w:rsidR="00E37BC8" w:rsidRPr="00275DEA">
        <w:rPr>
          <w:rFonts w:ascii="Arial" w:hAnsi="Arial" w:cs="Arial"/>
          <w:sz w:val="20"/>
          <w:szCs w:val="20"/>
        </w:rPr>
        <w:t xml:space="preserve">mlouvy </w:t>
      </w:r>
      <w:r w:rsidR="005F05D5" w:rsidRPr="00275DEA">
        <w:rPr>
          <w:rFonts w:ascii="Arial" w:hAnsi="Arial" w:cs="Arial"/>
          <w:sz w:val="20"/>
          <w:szCs w:val="20"/>
        </w:rPr>
        <w:t xml:space="preserve">činí </w:t>
      </w:r>
      <w:r w:rsidR="00275DEA">
        <w:rPr>
          <w:rFonts w:ascii="Arial" w:hAnsi="Arial" w:cs="Arial"/>
          <w:sz w:val="20"/>
          <w:szCs w:val="20"/>
        </w:rPr>
        <w:t xml:space="preserve"> </w:t>
      </w:r>
      <w:r w:rsidR="00275DEA" w:rsidRPr="00275DEA">
        <w:rPr>
          <w:rFonts w:ascii="Arial" w:hAnsi="Arial" w:cs="Arial"/>
          <w:sz w:val="20"/>
          <w:szCs w:val="20"/>
        </w:rPr>
        <w:t>714</w:t>
      </w:r>
      <w:r w:rsidR="00275DEA">
        <w:rPr>
          <w:rFonts w:ascii="Arial" w:hAnsi="Arial" w:cs="Arial"/>
          <w:sz w:val="20"/>
          <w:szCs w:val="20"/>
        </w:rPr>
        <w:t>.</w:t>
      </w:r>
      <w:r w:rsidR="00275DEA" w:rsidRPr="00275DEA">
        <w:rPr>
          <w:rFonts w:ascii="Arial" w:hAnsi="Arial" w:cs="Arial"/>
          <w:sz w:val="20"/>
          <w:szCs w:val="20"/>
        </w:rPr>
        <w:t>500,</w:t>
      </w:r>
      <w:r w:rsidR="006A06FF" w:rsidRPr="00275DEA">
        <w:rPr>
          <w:rFonts w:ascii="Arial" w:hAnsi="Arial" w:cs="Arial"/>
          <w:sz w:val="20"/>
          <w:szCs w:val="20"/>
        </w:rPr>
        <w:t xml:space="preserve">- </w:t>
      </w:r>
      <w:r w:rsidR="00E37BC8" w:rsidRPr="00275DEA">
        <w:rPr>
          <w:rFonts w:ascii="Arial" w:hAnsi="Arial" w:cs="Arial"/>
          <w:sz w:val="20"/>
          <w:szCs w:val="20"/>
        </w:rPr>
        <w:t>Kč bez</w:t>
      </w:r>
      <w:r w:rsidR="00F52B99" w:rsidRPr="00275DEA">
        <w:rPr>
          <w:rFonts w:ascii="Arial" w:hAnsi="Arial" w:cs="Arial"/>
          <w:sz w:val="20"/>
          <w:szCs w:val="20"/>
        </w:rPr>
        <w:t> </w:t>
      </w:r>
      <w:r w:rsidR="00E37BC8" w:rsidRPr="00275DEA">
        <w:rPr>
          <w:rFonts w:ascii="Arial" w:hAnsi="Arial" w:cs="Arial"/>
          <w:sz w:val="20"/>
          <w:szCs w:val="20"/>
        </w:rPr>
        <w:t>DPH</w:t>
      </w:r>
      <w:r w:rsidR="005F05D5" w:rsidRPr="00275DEA">
        <w:rPr>
          <w:rFonts w:ascii="Arial" w:hAnsi="Arial" w:cs="Arial"/>
          <w:sz w:val="20"/>
          <w:szCs w:val="20"/>
        </w:rPr>
        <w:t xml:space="preserve">, výše DPH činí </w:t>
      </w:r>
      <w:r w:rsidR="00275DEA">
        <w:rPr>
          <w:rFonts w:ascii="Arial" w:hAnsi="Arial" w:cs="Arial"/>
          <w:sz w:val="20"/>
          <w:szCs w:val="20"/>
        </w:rPr>
        <w:t>150.045</w:t>
      </w:r>
      <w:r w:rsidR="005F05D5" w:rsidRPr="00275DEA">
        <w:rPr>
          <w:rFonts w:ascii="Arial" w:hAnsi="Arial" w:cs="Arial"/>
          <w:sz w:val="20"/>
          <w:szCs w:val="20"/>
        </w:rPr>
        <w:t xml:space="preserve">,- Kč, cena </w:t>
      </w:r>
      <w:r w:rsidR="00E37BC8" w:rsidRPr="00275DEA">
        <w:rPr>
          <w:rFonts w:ascii="Arial" w:hAnsi="Arial" w:cs="Arial"/>
          <w:sz w:val="20"/>
          <w:szCs w:val="20"/>
        </w:rPr>
        <w:t xml:space="preserve"> včetně DPH činí </w:t>
      </w:r>
      <w:r w:rsidR="00275DEA">
        <w:rPr>
          <w:rFonts w:ascii="Arial" w:hAnsi="Arial" w:cs="Arial"/>
          <w:sz w:val="20"/>
          <w:szCs w:val="20"/>
        </w:rPr>
        <w:t>864.545</w:t>
      </w:r>
      <w:r w:rsidR="006A06FF" w:rsidRPr="00275DEA">
        <w:rPr>
          <w:rFonts w:ascii="Arial" w:hAnsi="Arial" w:cs="Arial"/>
          <w:sz w:val="20"/>
          <w:szCs w:val="20"/>
        </w:rPr>
        <w:t xml:space="preserve">,- </w:t>
      </w:r>
      <w:r w:rsidR="00E37BC8" w:rsidRPr="00275DEA">
        <w:rPr>
          <w:rFonts w:ascii="Arial" w:hAnsi="Arial" w:cs="Arial"/>
          <w:sz w:val="20"/>
          <w:szCs w:val="20"/>
        </w:rPr>
        <w:t xml:space="preserve">Kč. </w:t>
      </w:r>
      <w:r w:rsidR="005F05D5" w:rsidRPr="00275DEA">
        <w:rPr>
          <w:rFonts w:ascii="Arial" w:hAnsi="Arial" w:cs="Arial"/>
          <w:sz w:val="20"/>
          <w:szCs w:val="20"/>
        </w:rPr>
        <w:t>U</w:t>
      </w:r>
      <w:r w:rsidR="005F05D5" w:rsidRPr="003A4738">
        <w:rPr>
          <w:rFonts w:ascii="Arial" w:hAnsi="Arial" w:cs="Arial"/>
          <w:sz w:val="20"/>
          <w:szCs w:val="20"/>
        </w:rPr>
        <w:t xml:space="preserve">vedená </w:t>
      </w:r>
      <w:r>
        <w:rPr>
          <w:rFonts w:ascii="Arial" w:hAnsi="Arial" w:cs="Arial"/>
          <w:sz w:val="20"/>
          <w:szCs w:val="20"/>
        </w:rPr>
        <w:t xml:space="preserve">cena </w:t>
      </w:r>
      <w:r w:rsidR="006D6E70">
        <w:rPr>
          <w:rFonts w:ascii="Arial" w:hAnsi="Arial" w:cs="Arial"/>
          <w:sz w:val="20"/>
          <w:szCs w:val="20"/>
        </w:rPr>
        <w:t xml:space="preserve">v Kč bez DPH je </w:t>
      </w:r>
      <w:r>
        <w:rPr>
          <w:rFonts w:ascii="Arial" w:hAnsi="Arial" w:cs="Arial"/>
          <w:sz w:val="20"/>
          <w:szCs w:val="20"/>
        </w:rPr>
        <w:t>cenou</w:t>
      </w:r>
      <w:r w:rsidRPr="003A4738">
        <w:rPr>
          <w:rFonts w:ascii="Arial" w:hAnsi="Arial" w:cs="Arial"/>
          <w:sz w:val="20"/>
          <w:szCs w:val="20"/>
        </w:rPr>
        <w:t xml:space="preserve"> </w:t>
      </w:r>
      <w:r w:rsidR="005F05D5" w:rsidRPr="003A4738">
        <w:rPr>
          <w:rFonts w:ascii="Arial" w:hAnsi="Arial" w:cs="Arial"/>
          <w:sz w:val="20"/>
          <w:szCs w:val="20"/>
        </w:rPr>
        <w:t>nejvýše přípustnou a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="005F05D5" w:rsidRPr="003A4738">
        <w:rPr>
          <w:rFonts w:ascii="Arial" w:hAnsi="Arial" w:cs="Arial"/>
          <w:sz w:val="20"/>
          <w:szCs w:val="20"/>
        </w:rPr>
        <w:t>nepřekročitelnou. Výše uvedená</w:t>
      </w:r>
      <w:r w:rsidR="006D6E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cena</w:t>
      </w:r>
      <w:r w:rsidRPr="003A4738">
        <w:rPr>
          <w:rFonts w:ascii="Arial" w:hAnsi="Arial" w:cs="Arial"/>
          <w:sz w:val="20"/>
          <w:szCs w:val="20"/>
        </w:rPr>
        <w:t xml:space="preserve"> </w:t>
      </w:r>
      <w:r w:rsidR="00E37BC8" w:rsidRPr="003A4738">
        <w:rPr>
          <w:rFonts w:ascii="Arial" w:hAnsi="Arial" w:cs="Arial"/>
          <w:sz w:val="20"/>
          <w:szCs w:val="20"/>
        </w:rPr>
        <w:t>zahrn</w:t>
      </w:r>
      <w:r w:rsidR="006D6E70">
        <w:rPr>
          <w:rFonts w:ascii="Arial" w:hAnsi="Arial" w:cs="Arial"/>
          <w:sz w:val="20"/>
          <w:szCs w:val="20"/>
        </w:rPr>
        <w:t>uje</w:t>
      </w:r>
      <w:r w:rsidR="00E37BC8" w:rsidRPr="003A4738">
        <w:rPr>
          <w:rFonts w:ascii="Arial" w:hAnsi="Arial" w:cs="Arial"/>
          <w:sz w:val="20"/>
          <w:szCs w:val="20"/>
        </w:rPr>
        <w:t xml:space="preserve"> </w:t>
      </w:r>
      <w:r w:rsidR="00C453B1" w:rsidRPr="003A4738">
        <w:rPr>
          <w:rFonts w:ascii="Arial" w:hAnsi="Arial" w:cs="Arial"/>
          <w:sz w:val="20"/>
          <w:szCs w:val="20"/>
        </w:rPr>
        <w:t>služby, dodávky či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="00C453B1" w:rsidRPr="003A4738">
        <w:rPr>
          <w:rFonts w:ascii="Arial" w:hAnsi="Arial" w:cs="Arial"/>
          <w:sz w:val="20"/>
          <w:szCs w:val="20"/>
        </w:rPr>
        <w:t xml:space="preserve">jiné činnosti, které v této </w:t>
      </w:r>
      <w:r w:rsidR="007649CB" w:rsidRPr="003A4738">
        <w:rPr>
          <w:rFonts w:ascii="Arial" w:hAnsi="Arial" w:cs="Arial"/>
          <w:sz w:val="20"/>
          <w:szCs w:val="20"/>
        </w:rPr>
        <w:t>Smlouvě nejsou výslovně uvedeny</w:t>
      </w:r>
      <w:r w:rsidR="006D6E70">
        <w:rPr>
          <w:rFonts w:ascii="Arial" w:hAnsi="Arial" w:cs="Arial"/>
          <w:sz w:val="20"/>
          <w:szCs w:val="20"/>
        </w:rPr>
        <w:t>,</w:t>
      </w:r>
      <w:r w:rsidR="007649CB" w:rsidRPr="003A4738">
        <w:rPr>
          <w:rFonts w:ascii="Arial" w:hAnsi="Arial" w:cs="Arial"/>
          <w:sz w:val="20"/>
          <w:szCs w:val="20"/>
        </w:rPr>
        <w:t xml:space="preserve"> a které </w:t>
      </w:r>
      <w:r w:rsidR="00C453B1" w:rsidRPr="003A4738">
        <w:rPr>
          <w:rFonts w:ascii="Arial" w:hAnsi="Arial" w:cs="Arial"/>
          <w:sz w:val="20"/>
          <w:szCs w:val="20"/>
        </w:rPr>
        <w:t>jsou však nezbytné pro </w:t>
      </w:r>
      <w:r w:rsidR="006D6E70">
        <w:rPr>
          <w:rFonts w:ascii="Arial" w:hAnsi="Arial" w:cs="Arial"/>
          <w:sz w:val="20"/>
          <w:szCs w:val="20"/>
        </w:rPr>
        <w:t xml:space="preserve">realizaci </w:t>
      </w:r>
      <w:r w:rsidR="00C453B1" w:rsidRPr="003A4738">
        <w:rPr>
          <w:rFonts w:ascii="Arial" w:hAnsi="Arial" w:cs="Arial"/>
          <w:sz w:val="20"/>
          <w:szCs w:val="20"/>
        </w:rPr>
        <w:t xml:space="preserve">předmětu plnění </w:t>
      </w:r>
      <w:r w:rsidR="00AE3E9B" w:rsidRPr="003A4738">
        <w:rPr>
          <w:rFonts w:ascii="Arial" w:hAnsi="Arial" w:cs="Arial"/>
          <w:sz w:val="20"/>
          <w:szCs w:val="20"/>
        </w:rPr>
        <w:t xml:space="preserve">dle </w:t>
      </w:r>
      <w:r w:rsidR="00C453B1" w:rsidRPr="003A4738">
        <w:rPr>
          <w:rFonts w:ascii="Arial" w:hAnsi="Arial" w:cs="Arial"/>
          <w:sz w:val="20"/>
          <w:szCs w:val="20"/>
        </w:rPr>
        <w:t>této Smlouvy</w:t>
      </w:r>
      <w:r w:rsidR="00627AD6" w:rsidRPr="003A4738">
        <w:rPr>
          <w:rFonts w:ascii="Arial" w:hAnsi="Arial" w:cs="Arial"/>
          <w:sz w:val="20"/>
          <w:szCs w:val="20"/>
        </w:rPr>
        <w:t>.</w:t>
      </w:r>
    </w:p>
    <w:p w14:paraId="431D0CC8" w14:textId="77777777" w:rsidR="00C453B1" w:rsidRPr="003A4738" w:rsidRDefault="006E4D13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Cenu</w:t>
      </w:r>
      <w:r w:rsidRPr="003A4738">
        <w:rPr>
          <w:rFonts w:ascii="Arial" w:hAnsi="Arial" w:cs="Arial"/>
          <w:sz w:val="20"/>
          <w:szCs w:val="20"/>
        </w:rPr>
        <w:t xml:space="preserve"> </w:t>
      </w:r>
      <w:r w:rsidR="00C453B1" w:rsidRPr="003A4738">
        <w:rPr>
          <w:rFonts w:ascii="Arial" w:hAnsi="Arial" w:cs="Arial"/>
          <w:sz w:val="20"/>
          <w:szCs w:val="20"/>
        </w:rPr>
        <w:t>stanoven</w:t>
      </w:r>
      <w:r w:rsidR="00375A3E" w:rsidRPr="003A4738">
        <w:rPr>
          <w:rFonts w:ascii="Arial" w:hAnsi="Arial" w:cs="Arial"/>
          <w:sz w:val="20"/>
          <w:szCs w:val="20"/>
        </w:rPr>
        <w:t>ou</w:t>
      </w:r>
      <w:r w:rsidR="00C453B1" w:rsidRPr="003A4738">
        <w:rPr>
          <w:rFonts w:ascii="Arial" w:hAnsi="Arial" w:cs="Arial"/>
          <w:sz w:val="20"/>
          <w:szCs w:val="20"/>
        </w:rPr>
        <w:t xml:space="preserve"> v předchozím odstavci této Smlouvy lze překročit pouze v případě zvýšení</w:t>
      </w:r>
      <w:r w:rsidR="006C14DC">
        <w:rPr>
          <w:rFonts w:ascii="Arial" w:hAnsi="Arial" w:cs="Arial"/>
          <w:sz w:val="20"/>
          <w:szCs w:val="20"/>
        </w:rPr>
        <w:t xml:space="preserve"> </w:t>
      </w:r>
      <w:r w:rsidR="00C453B1" w:rsidRPr="003A4738">
        <w:rPr>
          <w:rFonts w:ascii="Arial" w:hAnsi="Arial" w:cs="Arial"/>
          <w:sz w:val="20"/>
          <w:szCs w:val="20"/>
        </w:rPr>
        <w:t xml:space="preserve">sazby DPH, a to o částku odpovídající </w:t>
      </w:r>
      <w:r w:rsidR="006C14DC">
        <w:rPr>
          <w:rFonts w:ascii="Arial" w:hAnsi="Arial" w:cs="Arial"/>
          <w:sz w:val="20"/>
          <w:szCs w:val="20"/>
        </w:rPr>
        <w:t xml:space="preserve">tomuto </w:t>
      </w:r>
      <w:r w:rsidR="00C453B1" w:rsidRPr="003A4738">
        <w:rPr>
          <w:rFonts w:ascii="Arial" w:hAnsi="Arial" w:cs="Arial"/>
          <w:sz w:val="20"/>
          <w:szCs w:val="20"/>
        </w:rPr>
        <w:t>zvýšení</w:t>
      </w:r>
      <w:r w:rsidR="006C14DC">
        <w:rPr>
          <w:rFonts w:ascii="Arial" w:hAnsi="Arial" w:cs="Arial"/>
          <w:sz w:val="20"/>
          <w:szCs w:val="20"/>
        </w:rPr>
        <w:t xml:space="preserve"> </w:t>
      </w:r>
      <w:r w:rsidR="00C453B1" w:rsidRPr="003A4738">
        <w:rPr>
          <w:rFonts w:ascii="Arial" w:hAnsi="Arial" w:cs="Arial"/>
          <w:sz w:val="20"/>
          <w:szCs w:val="20"/>
        </w:rPr>
        <w:t>sazby DPH.</w:t>
      </w:r>
    </w:p>
    <w:p w14:paraId="431D0CC9" w14:textId="77777777" w:rsidR="008E3D30" w:rsidRPr="00A87B5D" w:rsidRDefault="00D912CF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A87B5D">
        <w:rPr>
          <w:rFonts w:ascii="Arial" w:hAnsi="Arial" w:cs="Arial"/>
          <w:sz w:val="20"/>
          <w:szCs w:val="20"/>
        </w:rPr>
        <w:t>Objednatel se zavazuje zaplatit Zhotoviteli s</w:t>
      </w:r>
      <w:r w:rsidR="00627AD6" w:rsidRPr="00A87B5D">
        <w:rPr>
          <w:rFonts w:ascii="Arial" w:hAnsi="Arial" w:cs="Arial"/>
          <w:sz w:val="20"/>
          <w:szCs w:val="20"/>
        </w:rPr>
        <w:t>jednan</w:t>
      </w:r>
      <w:r w:rsidRPr="00A87B5D">
        <w:rPr>
          <w:rFonts w:ascii="Arial" w:hAnsi="Arial" w:cs="Arial"/>
          <w:sz w:val="20"/>
          <w:szCs w:val="20"/>
        </w:rPr>
        <w:t xml:space="preserve">ou </w:t>
      </w:r>
      <w:r w:rsidR="006E4D13" w:rsidRPr="00A87B5D">
        <w:rPr>
          <w:rFonts w:ascii="Arial" w:hAnsi="Arial" w:cs="Arial"/>
          <w:sz w:val="20"/>
          <w:szCs w:val="20"/>
        </w:rPr>
        <w:t>cenu</w:t>
      </w:r>
      <w:r w:rsidR="00C453B1" w:rsidRPr="00A87B5D">
        <w:rPr>
          <w:rFonts w:ascii="Arial" w:hAnsi="Arial" w:cs="Arial"/>
          <w:sz w:val="20"/>
          <w:szCs w:val="20"/>
        </w:rPr>
        <w:t xml:space="preserve"> </w:t>
      </w:r>
      <w:r w:rsidR="00627AD6" w:rsidRPr="00A87B5D">
        <w:rPr>
          <w:rFonts w:ascii="Arial" w:hAnsi="Arial" w:cs="Arial"/>
          <w:sz w:val="20"/>
          <w:szCs w:val="20"/>
        </w:rPr>
        <w:t>z</w:t>
      </w:r>
      <w:r w:rsidR="00C453B1" w:rsidRPr="00A87B5D">
        <w:rPr>
          <w:rFonts w:ascii="Arial" w:hAnsi="Arial" w:cs="Arial"/>
          <w:sz w:val="20"/>
          <w:szCs w:val="20"/>
        </w:rPr>
        <w:t xml:space="preserve">a plnění </w:t>
      </w:r>
      <w:r w:rsidR="00C816E7" w:rsidRPr="00A87B5D">
        <w:rPr>
          <w:rFonts w:ascii="Arial" w:hAnsi="Arial" w:cs="Arial"/>
          <w:sz w:val="20"/>
          <w:szCs w:val="20"/>
        </w:rPr>
        <w:t>skutečně</w:t>
      </w:r>
      <w:r w:rsidR="00C453B1" w:rsidRPr="00A87B5D">
        <w:rPr>
          <w:rFonts w:ascii="Arial" w:hAnsi="Arial" w:cs="Arial"/>
          <w:sz w:val="20"/>
          <w:szCs w:val="20"/>
        </w:rPr>
        <w:t xml:space="preserve"> poskytnut</w:t>
      </w:r>
      <w:r w:rsidR="00C769F1" w:rsidRPr="00A87B5D">
        <w:rPr>
          <w:rFonts w:ascii="Arial" w:hAnsi="Arial" w:cs="Arial"/>
          <w:sz w:val="20"/>
          <w:szCs w:val="20"/>
        </w:rPr>
        <w:t>é</w:t>
      </w:r>
      <w:r w:rsidR="00C453B1" w:rsidRPr="00A87B5D">
        <w:rPr>
          <w:rFonts w:ascii="Arial" w:hAnsi="Arial" w:cs="Arial"/>
          <w:sz w:val="20"/>
          <w:szCs w:val="20"/>
        </w:rPr>
        <w:t xml:space="preserve"> </w:t>
      </w:r>
      <w:r w:rsidRPr="00A87B5D">
        <w:rPr>
          <w:rFonts w:ascii="Arial" w:hAnsi="Arial" w:cs="Arial"/>
          <w:sz w:val="20"/>
          <w:szCs w:val="20"/>
        </w:rPr>
        <w:t>Zhotovitelem</w:t>
      </w:r>
      <w:r w:rsidR="00C453B1" w:rsidRPr="00A87B5D">
        <w:rPr>
          <w:rFonts w:ascii="Arial" w:hAnsi="Arial" w:cs="Arial"/>
          <w:sz w:val="20"/>
          <w:szCs w:val="20"/>
        </w:rPr>
        <w:t xml:space="preserve"> a</w:t>
      </w:r>
      <w:r w:rsidR="00F52B99" w:rsidRPr="00A87B5D">
        <w:rPr>
          <w:rFonts w:ascii="Arial" w:hAnsi="Arial" w:cs="Arial"/>
          <w:sz w:val="20"/>
          <w:szCs w:val="20"/>
        </w:rPr>
        <w:t> </w:t>
      </w:r>
      <w:r w:rsidR="00C453B1" w:rsidRPr="00A87B5D">
        <w:rPr>
          <w:rFonts w:ascii="Arial" w:hAnsi="Arial" w:cs="Arial"/>
          <w:sz w:val="20"/>
          <w:szCs w:val="20"/>
        </w:rPr>
        <w:t>odsouhlasen</w:t>
      </w:r>
      <w:r w:rsidR="00C769F1" w:rsidRPr="00A87B5D">
        <w:rPr>
          <w:rFonts w:ascii="Arial" w:hAnsi="Arial" w:cs="Arial"/>
          <w:sz w:val="20"/>
          <w:szCs w:val="20"/>
        </w:rPr>
        <w:t>é</w:t>
      </w:r>
      <w:r w:rsidR="00C453B1" w:rsidRPr="00A87B5D">
        <w:rPr>
          <w:rFonts w:ascii="Arial" w:hAnsi="Arial" w:cs="Arial"/>
          <w:sz w:val="20"/>
          <w:szCs w:val="20"/>
        </w:rPr>
        <w:t xml:space="preserve"> Objednatelem formou akceptačního protokolu</w:t>
      </w:r>
      <w:r w:rsidR="009C17B9" w:rsidRPr="00A87B5D">
        <w:rPr>
          <w:rFonts w:ascii="Arial" w:hAnsi="Arial" w:cs="Arial"/>
          <w:sz w:val="20"/>
          <w:szCs w:val="20"/>
        </w:rPr>
        <w:t xml:space="preserve"> </w:t>
      </w:r>
      <w:r w:rsidR="00375A3E" w:rsidRPr="00A87B5D">
        <w:rPr>
          <w:rFonts w:ascii="Arial" w:hAnsi="Arial" w:cs="Arial"/>
          <w:sz w:val="20"/>
          <w:szCs w:val="20"/>
        </w:rPr>
        <w:t>s výsledkem „</w:t>
      </w:r>
      <w:r w:rsidR="00375A3E" w:rsidRPr="00A87B5D">
        <w:rPr>
          <w:rFonts w:ascii="Arial" w:hAnsi="Arial" w:cs="Arial"/>
          <w:i/>
          <w:sz w:val="20"/>
          <w:szCs w:val="20"/>
        </w:rPr>
        <w:t xml:space="preserve">Akceptováno </w:t>
      </w:r>
      <w:r w:rsidR="009C17B9" w:rsidRPr="00A87B5D">
        <w:rPr>
          <w:rFonts w:ascii="Arial" w:hAnsi="Arial" w:cs="Arial"/>
          <w:i/>
          <w:sz w:val="20"/>
          <w:szCs w:val="20"/>
        </w:rPr>
        <w:t>bez výhrad</w:t>
      </w:r>
      <w:r w:rsidR="00375A3E" w:rsidRPr="00A87B5D">
        <w:rPr>
          <w:rFonts w:ascii="Arial" w:hAnsi="Arial" w:cs="Arial"/>
          <w:sz w:val="20"/>
          <w:szCs w:val="20"/>
        </w:rPr>
        <w:t>“</w:t>
      </w:r>
      <w:r w:rsidR="00AE3E9B" w:rsidRPr="00A87B5D">
        <w:rPr>
          <w:rFonts w:ascii="Arial" w:hAnsi="Arial" w:cs="Arial"/>
          <w:sz w:val="20"/>
          <w:szCs w:val="20"/>
        </w:rPr>
        <w:t xml:space="preserve"> dle článku</w:t>
      </w:r>
      <w:r w:rsidR="00C453B1" w:rsidRPr="00A87B5D">
        <w:rPr>
          <w:rFonts w:ascii="Arial" w:hAnsi="Arial" w:cs="Arial"/>
          <w:sz w:val="20"/>
          <w:szCs w:val="20"/>
        </w:rPr>
        <w:t xml:space="preserve"> </w:t>
      </w:r>
      <w:r w:rsidR="00887291" w:rsidRPr="00A87B5D">
        <w:rPr>
          <w:rFonts w:ascii="Arial" w:hAnsi="Arial" w:cs="Arial"/>
          <w:sz w:val="20"/>
          <w:szCs w:val="20"/>
        </w:rPr>
        <w:t>4</w:t>
      </w:r>
      <w:r w:rsidR="00C453B1" w:rsidRPr="00A87B5D">
        <w:rPr>
          <w:rFonts w:ascii="Arial" w:hAnsi="Arial" w:cs="Arial"/>
          <w:sz w:val="20"/>
          <w:szCs w:val="20"/>
        </w:rPr>
        <w:t xml:space="preserve"> této Smlouvy, a</w:t>
      </w:r>
      <w:r w:rsidR="00375A3E" w:rsidRPr="00A87B5D">
        <w:rPr>
          <w:rFonts w:ascii="Arial" w:hAnsi="Arial" w:cs="Arial"/>
          <w:sz w:val="20"/>
          <w:szCs w:val="20"/>
        </w:rPr>
        <w:t> </w:t>
      </w:r>
      <w:r w:rsidR="00C453B1" w:rsidRPr="00A87B5D">
        <w:rPr>
          <w:rFonts w:ascii="Arial" w:hAnsi="Arial" w:cs="Arial"/>
          <w:sz w:val="20"/>
          <w:szCs w:val="20"/>
        </w:rPr>
        <w:t>to</w:t>
      </w:r>
      <w:r w:rsidR="001B2DE2" w:rsidRPr="00A87B5D">
        <w:rPr>
          <w:rFonts w:ascii="Arial" w:hAnsi="Arial" w:cs="Arial"/>
          <w:sz w:val="20"/>
          <w:szCs w:val="20"/>
        </w:rPr>
        <w:t> </w:t>
      </w:r>
      <w:r w:rsidR="00C453B1" w:rsidRPr="00A87B5D">
        <w:rPr>
          <w:rFonts w:ascii="Arial" w:hAnsi="Arial" w:cs="Arial"/>
          <w:sz w:val="20"/>
          <w:szCs w:val="20"/>
        </w:rPr>
        <w:t xml:space="preserve">na základě </w:t>
      </w:r>
      <w:r w:rsidR="00AE3E9B" w:rsidRPr="00A87B5D">
        <w:rPr>
          <w:rFonts w:ascii="Arial" w:hAnsi="Arial" w:cs="Arial"/>
          <w:sz w:val="20"/>
          <w:szCs w:val="20"/>
        </w:rPr>
        <w:t xml:space="preserve">řádně vystaveného </w:t>
      </w:r>
      <w:r w:rsidR="00C453B1" w:rsidRPr="00A87B5D">
        <w:rPr>
          <w:rFonts w:ascii="Arial" w:hAnsi="Arial" w:cs="Arial"/>
          <w:sz w:val="20"/>
          <w:szCs w:val="20"/>
        </w:rPr>
        <w:t>účetního či</w:t>
      </w:r>
      <w:r w:rsidR="009B12BC" w:rsidRPr="00A87B5D">
        <w:rPr>
          <w:rFonts w:ascii="Arial" w:hAnsi="Arial" w:cs="Arial"/>
          <w:sz w:val="20"/>
          <w:szCs w:val="20"/>
        </w:rPr>
        <w:t> </w:t>
      </w:r>
      <w:r w:rsidR="00C453B1" w:rsidRPr="00A87B5D">
        <w:rPr>
          <w:rFonts w:ascii="Arial" w:hAnsi="Arial" w:cs="Arial"/>
          <w:sz w:val="20"/>
          <w:szCs w:val="20"/>
        </w:rPr>
        <w:t>daňové</w:t>
      </w:r>
      <w:r w:rsidR="008E3D30" w:rsidRPr="00A87B5D">
        <w:rPr>
          <w:rFonts w:ascii="Arial" w:hAnsi="Arial" w:cs="Arial"/>
          <w:sz w:val="20"/>
          <w:szCs w:val="20"/>
        </w:rPr>
        <w:t xml:space="preserve">ho dokladu (dále jen „faktura“). </w:t>
      </w:r>
      <w:r w:rsidR="001E44CF" w:rsidRPr="00A87B5D">
        <w:rPr>
          <w:rFonts w:ascii="Arial" w:hAnsi="Arial" w:cs="Arial"/>
          <w:sz w:val="20"/>
          <w:szCs w:val="20"/>
        </w:rPr>
        <w:t xml:space="preserve">V případě odsouhlasení formou akceptačního protokolu </w:t>
      </w:r>
      <w:r w:rsidR="00375A3E" w:rsidRPr="00A87B5D">
        <w:rPr>
          <w:rFonts w:ascii="Arial" w:hAnsi="Arial" w:cs="Arial"/>
          <w:sz w:val="20"/>
          <w:szCs w:val="20"/>
        </w:rPr>
        <w:t>s výsledkem „</w:t>
      </w:r>
      <w:r w:rsidR="00375A3E" w:rsidRPr="00A87B5D">
        <w:rPr>
          <w:rFonts w:ascii="Arial" w:hAnsi="Arial" w:cs="Arial"/>
          <w:i/>
          <w:sz w:val="20"/>
          <w:szCs w:val="20"/>
        </w:rPr>
        <w:t>A</w:t>
      </w:r>
      <w:r w:rsidR="001E44CF" w:rsidRPr="00A87B5D">
        <w:rPr>
          <w:rFonts w:ascii="Arial" w:hAnsi="Arial" w:cs="Arial"/>
          <w:i/>
          <w:sz w:val="20"/>
          <w:szCs w:val="20"/>
        </w:rPr>
        <w:t>kceptováno s</w:t>
      </w:r>
      <w:r w:rsidR="00375A3E" w:rsidRPr="00A87B5D">
        <w:rPr>
          <w:rFonts w:ascii="Arial" w:hAnsi="Arial" w:cs="Arial"/>
          <w:i/>
          <w:sz w:val="20"/>
          <w:szCs w:val="20"/>
        </w:rPr>
        <w:t> </w:t>
      </w:r>
      <w:r w:rsidR="001E44CF" w:rsidRPr="00A87B5D">
        <w:rPr>
          <w:rFonts w:ascii="Arial" w:hAnsi="Arial" w:cs="Arial"/>
          <w:i/>
          <w:sz w:val="20"/>
          <w:szCs w:val="20"/>
        </w:rPr>
        <w:t>výhradami</w:t>
      </w:r>
      <w:r w:rsidR="00375A3E" w:rsidRPr="00A87B5D">
        <w:rPr>
          <w:rFonts w:ascii="Arial" w:hAnsi="Arial" w:cs="Arial"/>
          <w:sz w:val="20"/>
          <w:szCs w:val="20"/>
        </w:rPr>
        <w:t>“</w:t>
      </w:r>
      <w:r w:rsidR="00AE3E9B" w:rsidRPr="00A87B5D">
        <w:rPr>
          <w:rFonts w:ascii="Arial" w:hAnsi="Arial" w:cs="Arial"/>
          <w:sz w:val="20"/>
          <w:szCs w:val="20"/>
        </w:rPr>
        <w:t xml:space="preserve"> dle č</w:t>
      </w:r>
      <w:r w:rsidR="00A37950" w:rsidRPr="00A87B5D">
        <w:rPr>
          <w:rFonts w:ascii="Arial" w:hAnsi="Arial" w:cs="Arial"/>
          <w:sz w:val="20"/>
          <w:szCs w:val="20"/>
        </w:rPr>
        <w:t>l</w:t>
      </w:r>
      <w:r w:rsidR="00AE3E9B" w:rsidRPr="00A87B5D">
        <w:rPr>
          <w:rFonts w:ascii="Arial" w:hAnsi="Arial" w:cs="Arial"/>
          <w:sz w:val="20"/>
          <w:szCs w:val="20"/>
        </w:rPr>
        <w:t>ánku 4 této Smlouvy</w:t>
      </w:r>
      <w:r w:rsidR="001E44CF" w:rsidRPr="00A87B5D">
        <w:rPr>
          <w:rFonts w:ascii="Arial" w:hAnsi="Arial" w:cs="Arial"/>
          <w:sz w:val="20"/>
          <w:szCs w:val="20"/>
        </w:rPr>
        <w:t xml:space="preserve"> bude uhrazeno 80</w:t>
      </w:r>
      <w:r w:rsidR="00AE3E9B" w:rsidRPr="00A87B5D">
        <w:rPr>
          <w:rFonts w:ascii="Arial" w:hAnsi="Arial" w:cs="Arial"/>
          <w:sz w:val="20"/>
          <w:szCs w:val="20"/>
        </w:rPr>
        <w:t xml:space="preserve"> </w:t>
      </w:r>
      <w:r w:rsidR="001E44CF" w:rsidRPr="00A87B5D">
        <w:rPr>
          <w:rFonts w:ascii="Arial" w:hAnsi="Arial" w:cs="Arial"/>
          <w:sz w:val="20"/>
          <w:szCs w:val="20"/>
        </w:rPr>
        <w:t>% sjednané ceny</w:t>
      </w:r>
      <w:r w:rsidR="00ED4A40" w:rsidRPr="00A87B5D">
        <w:rPr>
          <w:rFonts w:ascii="Arial" w:hAnsi="Arial" w:cs="Arial"/>
          <w:sz w:val="20"/>
          <w:szCs w:val="20"/>
        </w:rPr>
        <w:t xml:space="preserve"> (</w:t>
      </w:r>
      <w:r w:rsidR="007E33B5" w:rsidRPr="00A87B5D">
        <w:rPr>
          <w:rFonts w:ascii="Arial" w:hAnsi="Arial" w:cs="Arial"/>
          <w:sz w:val="20"/>
          <w:szCs w:val="20"/>
        </w:rPr>
        <w:t xml:space="preserve">po předání </w:t>
      </w:r>
      <w:r w:rsidR="008C2251">
        <w:rPr>
          <w:rFonts w:ascii="Arial" w:hAnsi="Arial" w:cs="Arial"/>
          <w:sz w:val="20"/>
          <w:szCs w:val="20"/>
        </w:rPr>
        <w:t>výstupů</w:t>
      </w:r>
      <w:r w:rsidR="00ED4A40" w:rsidRPr="00A87B5D">
        <w:rPr>
          <w:rFonts w:ascii="Arial" w:hAnsi="Arial" w:cs="Arial"/>
          <w:sz w:val="20"/>
          <w:szCs w:val="20"/>
        </w:rPr>
        <w:t>)</w:t>
      </w:r>
      <w:r w:rsidR="00375A3E" w:rsidRPr="00A87B5D">
        <w:rPr>
          <w:rFonts w:ascii="Arial" w:hAnsi="Arial" w:cs="Arial"/>
          <w:sz w:val="20"/>
          <w:szCs w:val="20"/>
        </w:rPr>
        <w:t>,</w:t>
      </w:r>
      <w:r w:rsidR="001E44CF" w:rsidRPr="00A87B5D">
        <w:rPr>
          <w:rFonts w:ascii="Arial" w:hAnsi="Arial" w:cs="Arial"/>
          <w:sz w:val="20"/>
          <w:szCs w:val="20"/>
        </w:rPr>
        <w:t xml:space="preserve"> </w:t>
      </w:r>
      <w:r w:rsidR="008E3D30" w:rsidRPr="00A87B5D">
        <w:rPr>
          <w:rFonts w:ascii="Arial" w:hAnsi="Arial" w:cs="Arial"/>
          <w:sz w:val="20"/>
          <w:szCs w:val="20"/>
        </w:rPr>
        <w:t>z</w:t>
      </w:r>
      <w:r w:rsidR="001E44CF" w:rsidRPr="00A87B5D">
        <w:rPr>
          <w:rFonts w:ascii="Arial" w:hAnsi="Arial" w:cs="Arial"/>
          <w:sz w:val="20"/>
          <w:szCs w:val="20"/>
        </w:rPr>
        <w:t>bývající část</w:t>
      </w:r>
      <w:r w:rsidR="00AE3E9B" w:rsidRPr="00A87B5D">
        <w:rPr>
          <w:rFonts w:ascii="Arial" w:hAnsi="Arial" w:cs="Arial"/>
          <w:sz w:val="20"/>
          <w:szCs w:val="20"/>
        </w:rPr>
        <w:t>, tj.</w:t>
      </w:r>
      <w:r w:rsidR="001E44CF" w:rsidRPr="00A87B5D">
        <w:rPr>
          <w:rFonts w:ascii="Arial" w:hAnsi="Arial" w:cs="Arial"/>
          <w:sz w:val="20"/>
          <w:szCs w:val="20"/>
        </w:rPr>
        <w:t xml:space="preserve"> 20</w:t>
      </w:r>
      <w:r w:rsidR="00AE3E9B" w:rsidRPr="00A87B5D">
        <w:rPr>
          <w:rFonts w:ascii="Arial" w:hAnsi="Arial" w:cs="Arial"/>
          <w:sz w:val="20"/>
          <w:szCs w:val="20"/>
        </w:rPr>
        <w:t xml:space="preserve"> </w:t>
      </w:r>
      <w:r w:rsidR="001E44CF" w:rsidRPr="00A87B5D">
        <w:rPr>
          <w:rFonts w:ascii="Arial" w:hAnsi="Arial" w:cs="Arial"/>
          <w:sz w:val="20"/>
          <w:szCs w:val="20"/>
        </w:rPr>
        <w:t xml:space="preserve">% sjednané </w:t>
      </w:r>
      <w:r w:rsidR="006E4D13" w:rsidRPr="00A87B5D">
        <w:rPr>
          <w:rFonts w:ascii="Arial" w:hAnsi="Arial" w:cs="Arial"/>
          <w:sz w:val="20"/>
          <w:szCs w:val="20"/>
        </w:rPr>
        <w:t>ceny</w:t>
      </w:r>
      <w:r w:rsidR="001E44CF" w:rsidRPr="00A87B5D">
        <w:rPr>
          <w:rFonts w:ascii="Arial" w:hAnsi="Arial" w:cs="Arial"/>
          <w:sz w:val="20"/>
          <w:szCs w:val="20"/>
        </w:rPr>
        <w:t xml:space="preserve"> bude uhrazena po</w:t>
      </w:r>
      <w:r w:rsidR="00375A3E" w:rsidRPr="00A87B5D">
        <w:rPr>
          <w:rFonts w:ascii="Arial" w:hAnsi="Arial" w:cs="Arial"/>
          <w:sz w:val="20"/>
          <w:szCs w:val="20"/>
        </w:rPr>
        <w:t> předání a</w:t>
      </w:r>
      <w:r w:rsidR="00AA0B3B" w:rsidRPr="00A87B5D">
        <w:rPr>
          <w:rFonts w:ascii="Arial" w:hAnsi="Arial" w:cs="Arial"/>
          <w:sz w:val="20"/>
          <w:szCs w:val="20"/>
        </w:rPr>
        <w:t> </w:t>
      </w:r>
      <w:r w:rsidR="008C2251">
        <w:rPr>
          <w:rFonts w:ascii="Arial" w:hAnsi="Arial" w:cs="Arial"/>
          <w:sz w:val="20"/>
          <w:szCs w:val="20"/>
        </w:rPr>
        <w:t xml:space="preserve">převzetí opravených výstupů </w:t>
      </w:r>
      <w:r w:rsidR="009B12BC" w:rsidRPr="00A87B5D">
        <w:rPr>
          <w:rFonts w:ascii="Arial" w:hAnsi="Arial" w:cs="Arial"/>
          <w:sz w:val="20"/>
          <w:szCs w:val="20"/>
        </w:rPr>
        <w:t>formou akceptačního</w:t>
      </w:r>
      <w:r w:rsidR="001E44CF" w:rsidRPr="00A87B5D">
        <w:rPr>
          <w:rFonts w:ascii="Arial" w:hAnsi="Arial" w:cs="Arial"/>
          <w:sz w:val="20"/>
          <w:szCs w:val="20"/>
        </w:rPr>
        <w:t xml:space="preserve"> protokol</w:t>
      </w:r>
      <w:r w:rsidR="009B12BC" w:rsidRPr="00A87B5D">
        <w:rPr>
          <w:rFonts w:ascii="Arial" w:hAnsi="Arial" w:cs="Arial"/>
          <w:sz w:val="20"/>
          <w:szCs w:val="20"/>
        </w:rPr>
        <w:t>u</w:t>
      </w:r>
      <w:r w:rsidR="00375A3E" w:rsidRPr="00A87B5D">
        <w:rPr>
          <w:rFonts w:ascii="Arial" w:hAnsi="Arial" w:cs="Arial"/>
          <w:sz w:val="20"/>
          <w:szCs w:val="20"/>
        </w:rPr>
        <w:t xml:space="preserve"> s výsledkem „</w:t>
      </w:r>
      <w:r w:rsidR="00375A3E" w:rsidRPr="00A87B5D">
        <w:rPr>
          <w:rFonts w:ascii="Arial" w:hAnsi="Arial" w:cs="Arial"/>
          <w:i/>
          <w:sz w:val="20"/>
          <w:szCs w:val="20"/>
        </w:rPr>
        <w:t>Akceptováno</w:t>
      </w:r>
      <w:r w:rsidR="001E44CF" w:rsidRPr="00A87B5D">
        <w:rPr>
          <w:rFonts w:ascii="Arial" w:hAnsi="Arial" w:cs="Arial"/>
          <w:i/>
          <w:sz w:val="20"/>
          <w:szCs w:val="20"/>
        </w:rPr>
        <w:t xml:space="preserve"> bez</w:t>
      </w:r>
      <w:r w:rsidR="009B12BC" w:rsidRPr="00A87B5D">
        <w:rPr>
          <w:rFonts w:ascii="Arial" w:hAnsi="Arial" w:cs="Arial"/>
          <w:i/>
          <w:sz w:val="20"/>
          <w:szCs w:val="20"/>
        </w:rPr>
        <w:t> </w:t>
      </w:r>
      <w:r w:rsidR="001E44CF" w:rsidRPr="00A87B5D">
        <w:rPr>
          <w:rFonts w:ascii="Arial" w:hAnsi="Arial" w:cs="Arial"/>
          <w:i/>
          <w:sz w:val="20"/>
          <w:szCs w:val="20"/>
        </w:rPr>
        <w:t>výhrad</w:t>
      </w:r>
      <w:r w:rsidR="00375A3E" w:rsidRPr="00A87B5D">
        <w:rPr>
          <w:rFonts w:ascii="Arial" w:hAnsi="Arial" w:cs="Arial"/>
          <w:sz w:val="20"/>
          <w:szCs w:val="20"/>
        </w:rPr>
        <w:t>“</w:t>
      </w:r>
      <w:r w:rsidR="008E3D30" w:rsidRPr="00A87B5D">
        <w:rPr>
          <w:rFonts w:ascii="Arial" w:hAnsi="Arial" w:cs="Arial"/>
          <w:sz w:val="20"/>
          <w:szCs w:val="20"/>
        </w:rPr>
        <w:t>.</w:t>
      </w:r>
    </w:p>
    <w:p w14:paraId="431D0CCA" w14:textId="77777777" w:rsidR="00C453B1" w:rsidRPr="003A4738" w:rsidRDefault="008E3D30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lastRenderedPageBreak/>
        <w:t xml:space="preserve">Splatnost faktur musí činit 30 kalendářních dnů a počíná běžet od data doručení faktury </w:t>
      </w:r>
      <w:r w:rsidR="00AE3E9B" w:rsidRPr="003A4738">
        <w:rPr>
          <w:rFonts w:ascii="Arial" w:hAnsi="Arial" w:cs="Arial"/>
          <w:sz w:val="20"/>
          <w:szCs w:val="20"/>
        </w:rPr>
        <w:t>na</w:t>
      </w:r>
      <w:r w:rsidR="00B734C8">
        <w:rPr>
          <w:rFonts w:ascii="Arial" w:hAnsi="Arial" w:cs="Arial"/>
          <w:sz w:val="20"/>
          <w:szCs w:val="20"/>
        </w:rPr>
        <w:t> </w:t>
      </w:r>
      <w:r w:rsidR="00AE3E9B" w:rsidRPr="003A4738">
        <w:rPr>
          <w:rFonts w:ascii="Arial" w:hAnsi="Arial" w:cs="Arial"/>
          <w:sz w:val="20"/>
          <w:szCs w:val="20"/>
        </w:rPr>
        <w:t>adresu sídla Objednatele</w:t>
      </w:r>
      <w:r w:rsidRPr="003A4738">
        <w:rPr>
          <w:rFonts w:ascii="Arial" w:hAnsi="Arial" w:cs="Arial"/>
          <w:sz w:val="20"/>
          <w:szCs w:val="20"/>
        </w:rPr>
        <w:t>. Nedílnou součástí faktury musí být Objednatelem potvrzený akceptační protokol.</w:t>
      </w:r>
    </w:p>
    <w:p w14:paraId="431D0CCB" w14:textId="77777777" w:rsidR="00E37BC8" w:rsidRPr="003A4738" w:rsidRDefault="00E05107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</w:t>
      </w:r>
      <w:r w:rsidR="006E4D13">
        <w:rPr>
          <w:rFonts w:ascii="Arial" w:hAnsi="Arial" w:cs="Arial"/>
          <w:sz w:val="20"/>
          <w:szCs w:val="20"/>
        </w:rPr>
        <w:t xml:space="preserve"> </w:t>
      </w:r>
      <w:r w:rsidR="00C453B1" w:rsidRPr="003A4738">
        <w:rPr>
          <w:rFonts w:ascii="Arial" w:hAnsi="Arial" w:cs="Arial"/>
          <w:sz w:val="20"/>
          <w:szCs w:val="20"/>
        </w:rPr>
        <w:t xml:space="preserve">uvedená </w:t>
      </w:r>
      <w:r w:rsidR="00E37BC8" w:rsidRPr="003A4738">
        <w:rPr>
          <w:rFonts w:ascii="Arial" w:hAnsi="Arial" w:cs="Arial"/>
          <w:sz w:val="20"/>
          <w:szCs w:val="20"/>
        </w:rPr>
        <w:t xml:space="preserve">na faktuře </w:t>
      </w:r>
      <w:r w:rsidR="00C453B1" w:rsidRPr="003A4738">
        <w:rPr>
          <w:rFonts w:ascii="Arial" w:hAnsi="Arial" w:cs="Arial"/>
          <w:sz w:val="20"/>
          <w:szCs w:val="20"/>
        </w:rPr>
        <w:t xml:space="preserve">musí být členěna na </w:t>
      </w:r>
      <w:r w:rsidR="002632B5">
        <w:rPr>
          <w:rFonts w:ascii="Arial" w:hAnsi="Arial" w:cs="Arial"/>
          <w:sz w:val="20"/>
          <w:szCs w:val="20"/>
        </w:rPr>
        <w:t>cenu</w:t>
      </w:r>
      <w:r w:rsidR="006E4D13" w:rsidRPr="003A4738">
        <w:rPr>
          <w:rFonts w:ascii="Arial" w:hAnsi="Arial" w:cs="Arial"/>
          <w:sz w:val="20"/>
          <w:szCs w:val="20"/>
        </w:rPr>
        <w:t xml:space="preserve"> </w:t>
      </w:r>
      <w:r w:rsidR="00E37BC8" w:rsidRPr="003A4738">
        <w:rPr>
          <w:rFonts w:ascii="Arial" w:hAnsi="Arial" w:cs="Arial"/>
          <w:sz w:val="20"/>
          <w:szCs w:val="20"/>
        </w:rPr>
        <w:t>v</w:t>
      </w:r>
      <w:r w:rsidR="00C453B1" w:rsidRPr="003A4738">
        <w:rPr>
          <w:rFonts w:ascii="Arial" w:hAnsi="Arial" w:cs="Arial"/>
          <w:sz w:val="20"/>
          <w:szCs w:val="20"/>
        </w:rPr>
        <w:t> </w:t>
      </w:r>
      <w:r w:rsidR="00E37BC8" w:rsidRPr="003A4738">
        <w:rPr>
          <w:rFonts w:ascii="Arial" w:hAnsi="Arial" w:cs="Arial"/>
          <w:sz w:val="20"/>
          <w:szCs w:val="20"/>
        </w:rPr>
        <w:t>Kč</w:t>
      </w:r>
      <w:r w:rsidR="00C453B1" w:rsidRPr="003A4738">
        <w:rPr>
          <w:rFonts w:ascii="Arial" w:hAnsi="Arial" w:cs="Arial"/>
          <w:sz w:val="20"/>
          <w:szCs w:val="20"/>
        </w:rPr>
        <w:t xml:space="preserve"> bez DPH</w:t>
      </w:r>
      <w:r w:rsidR="00E37BC8" w:rsidRPr="003A4738">
        <w:rPr>
          <w:rFonts w:ascii="Arial" w:hAnsi="Arial" w:cs="Arial"/>
          <w:sz w:val="20"/>
          <w:szCs w:val="20"/>
        </w:rPr>
        <w:t xml:space="preserve">, </w:t>
      </w:r>
      <w:r w:rsidR="00C453B1" w:rsidRPr="003A4738">
        <w:rPr>
          <w:rFonts w:ascii="Arial" w:hAnsi="Arial" w:cs="Arial"/>
          <w:sz w:val="20"/>
          <w:szCs w:val="20"/>
        </w:rPr>
        <w:t>výš</w:t>
      </w:r>
      <w:r w:rsidR="002632B5">
        <w:rPr>
          <w:rFonts w:ascii="Arial" w:hAnsi="Arial" w:cs="Arial"/>
          <w:sz w:val="20"/>
          <w:szCs w:val="20"/>
        </w:rPr>
        <w:t>i</w:t>
      </w:r>
      <w:r w:rsidR="00E37BC8" w:rsidRPr="003A4738">
        <w:rPr>
          <w:rFonts w:ascii="Arial" w:hAnsi="Arial" w:cs="Arial"/>
          <w:sz w:val="20"/>
          <w:szCs w:val="20"/>
        </w:rPr>
        <w:t xml:space="preserve"> DPH</w:t>
      </w:r>
      <w:r w:rsidR="00C453B1" w:rsidRPr="003A4738">
        <w:rPr>
          <w:rFonts w:ascii="Arial" w:hAnsi="Arial" w:cs="Arial"/>
          <w:sz w:val="20"/>
          <w:szCs w:val="20"/>
        </w:rPr>
        <w:t xml:space="preserve"> v</w:t>
      </w:r>
      <w:r w:rsidR="00F52B99" w:rsidRPr="003A4738">
        <w:rPr>
          <w:rFonts w:ascii="Arial" w:hAnsi="Arial" w:cs="Arial"/>
          <w:sz w:val="20"/>
          <w:szCs w:val="20"/>
        </w:rPr>
        <w:t> </w:t>
      </w:r>
      <w:r w:rsidR="00C453B1" w:rsidRPr="003A4738">
        <w:rPr>
          <w:rFonts w:ascii="Arial" w:hAnsi="Arial" w:cs="Arial"/>
          <w:sz w:val="20"/>
          <w:szCs w:val="20"/>
        </w:rPr>
        <w:t>Kč</w:t>
      </w:r>
      <w:r w:rsidR="00E37BC8" w:rsidRPr="003A4738">
        <w:rPr>
          <w:rFonts w:ascii="Arial" w:hAnsi="Arial" w:cs="Arial"/>
          <w:sz w:val="20"/>
          <w:szCs w:val="20"/>
        </w:rPr>
        <w:t xml:space="preserve"> a</w:t>
      </w:r>
      <w:r w:rsidR="006D6E70">
        <w:rPr>
          <w:rFonts w:ascii="Arial" w:hAnsi="Arial" w:cs="Arial"/>
          <w:sz w:val="20"/>
          <w:szCs w:val="20"/>
        </w:rPr>
        <w:t xml:space="preserve"> </w:t>
      </w:r>
      <w:r w:rsidR="002632B5">
        <w:rPr>
          <w:rFonts w:ascii="Arial" w:hAnsi="Arial" w:cs="Arial"/>
          <w:sz w:val="20"/>
          <w:szCs w:val="20"/>
        </w:rPr>
        <w:t>cenu</w:t>
      </w:r>
      <w:r w:rsidR="006E4D13" w:rsidRPr="003A4738">
        <w:rPr>
          <w:rFonts w:ascii="Arial" w:hAnsi="Arial" w:cs="Arial"/>
          <w:sz w:val="20"/>
          <w:szCs w:val="20"/>
        </w:rPr>
        <w:t xml:space="preserve"> </w:t>
      </w:r>
      <w:r w:rsidR="00C453B1" w:rsidRPr="003A4738">
        <w:rPr>
          <w:rFonts w:ascii="Arial" w:hAnsi="Arial" w:cs="Arial"/>
          <w:sz w:val="20"/>
          <w:szCs w:val="20"/>
        </w:rPr>
        <w:t>v</w:t>
      </w:r>
      <w:r w:rsidR="00B734C8">
        <w:rPr>
          <w:rFonts w:ascii="Arial" w:hAnsi="Arial" w:cs="Arial"/>
          <w:sz w:val="20"/>
          <w:szCs w:val="20"/>
        </w:rPr>
        <w:t> </w:t>
      </w:r>
      <w:r w:rsidR="00C453B1" w:rsidRPr="003A4738">
        <w:rPr>
          <w:rFonts w:ascii="Arial" w:hAnsi="Arial" w:cs="Arial"/>
          <w:sz w:val="20"/>
          <w:szCs w:val="20"/>
        </w:rPr>
        <w:t>Kč</w:t>
      </w:r>
      <w:r w:rsidR="00E37BC8" w:rsidRPr="003A4738">
        <w:rPr>
          <w:rFonts w:ascii="Arial" w:hAnsi="Arial" w:cs="Arial"/>
          <w:sz w:val="20"/>
          <w:szCs w:val="20"/>
        </w:rPr>
        <w:t xml:space="preserve"> včetně DPH. Faktura </w:t>
      </w:r>
      <w:r w:rsidR="00C453B1" w:rsidRPr="003A4738">
        <w:rPr>
          <w:rFonts w:ascii="Arial" w:hAnsi="Arial" w:cs="Arial"/>
          <w:sz w:val="20"/>
          <w:szCs w:val="20"/>
        </w:rPr>
        <w:t xml:space="preserve">musí </w:t>
      </w:r>
      <w:r w:rsidR="00E37BC8" w:rsidRPr="003A4738">
        <w:rPr>
          <w:rFonts w:ascii="Arial" w:hAnsi="Arial" w:cs="Arial"/>
          <w:sz w:val="20"/>
          <w:szCs w:val="20"/>
        </w:rPr>
        <w:t xml:space="preserve">dále obsahovat číslo jednací </w:t>
      </w:r>
      <w:r w:rsidR="00C453B1" w:rsidRPr="003A4738">
        <w:rPr>
          <w:rFonts w:ascii="Arial" w:hAnsi="Arial" w:cs="Arial"/>
          <w:sz w:val="20"/>
          <w:szCs w:val="20"/>
        </w:rPr>
        <w:t>S</w:t>
      </w:r>
      <w:r w:rsidR="00E37BC8" w:rsidRPr="003A4738">
        <w:rPr>
          <w:rFonts w:ascii="Arial" w:hAnsi="Arial" w:cs="Arial"/>
          <w:sz w:val="20"/>
          <w:szCs w:val="20"/>
        </w:rPr>
        <w:t xml:space="preserve">mlouvy, číslo účtu </w:t>
      </w:r>
      <w:r w:rsidR="00D912CF" w:rsidRPr="003A4738">
        <w:rPr>
          <w:rFonts w:ascii="Arial" w:hAnsi="Arial" w:cs="Arial"/>
          <w:sz w:val="20"/>
          <w:szCs w:val="20"/>
        </w:rPr>
        <w:t>Zhotovitele</w:t>
      </w:r>
      <w:r w:rsidR="006E3BB9" w:rsidRPr="003A4738">
        <w:rPr>
          <w:rFonts w:ascii="Arial" w:hAnsi="Arial" w:cs="Arial"/>
          <w:sz w:val="20"/>
          <w:szCs w:val="20"/>
        </w:rPr>
        <w:t xml:space="preserve"> </w:t>
      </w:r>
      <w:r w:rsidR="00E37BC8" w:rsidRPr="003A4738">
        <w:rPr>
          <w:rFonts w:ascii="Arial" w:hAnsi="Arial" w:cs="Arial"/>
          <w:sz w:val="20"/>
          <w:szCs w:val="20"/>
        </w:rPr>
        <w:t>a</w:t>
      </w:r>
      <w:r w:rsidR="00AE3E9B" w:rsidRPr="003A4738">
        <w:rPr>
          <w:rFonts w:ascii="Arial" w:hAnsi="Arial" w:cs="Arial"/>
          <w:sz w:val="20"/>
          <w:szCs w:val="20"/>
        </w:rPr>
        <w:t> </w:t>
      </w:r>
      <w:r w:rsidR="00E37BC8" w:rsidRPr="003A4738">
        <w:rPr>
          <w:rFonts w:ascii="Arial" w:hAnsi="Arial" w:cs="Arial"/>
          <w:sz w:val="20"/>
          <w:szCs w:val="20"/>
        </w:rPr>
        <w:t xml:space="preserve">všechny </w:t>
      </w:r>
      <w:r w:rsidR="00C453B1" w:rsidRPr="003A4738">
        <w:rPr>
          <w:rFonts w:ascii="Arial" w:hAnsi="Arial" w:cs="Arial"/>
          <w:sz w:val="20"/>
          <w:szCs w:val="20"/>
        </w:rPr>
        <w:t>další náležitost</w:t>
      </w:r>
      <w:r w:rsidR="00F52B99" w:rsidRPr="003A4738">
        <w:rPr>
          <w:rFonts w:ascii="Arial" w:hAnsi="Arial" w:cs="Arial"/>
          <w:sz w:val="20"/>
          <w:szCs w:val="20"/>
        </w:rPr>
        <w:t> </w:t>
      </w:r>
      <w:r w:rsidR="00C453B1" w:rsidRPr="003A4738">
        <w:rPr>
          <w:rFonts w:ascii="Arial" w:hAnsi="Arial" w:cs="Arial"/>
          <w:sz w:val="20"/>
          <w:szCs w:val="20"/>
        </w:rPr>
        <w:t xml:space="preserve"> dle platných a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="00C453B1" w:rsidRPr="003A4738">
        <w:rPr>
          <w:rFonts w:ascii="Arial" w:hAnsi="Arial" w:cs="Arial"/>
          <w:sz w:val="20"/>
          <w:szCs w:val="20"/>
        </w:rPr>
        <w:t>účinných právních předpisů.</w:t>
      </w:r>
    </w:p>
    <w:p w14:paraId="431D0CCC" w14:textId="77777777" w:rsidR="00C453B1" w:rsidRPr="003A4738" w:rsidRDefault="00C453B1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Veškeré platby </w:t>
      </w:r>
      <w:r w:rsidR="008E3D30" w:rsidRPr="003A4738">
        <w:rPr>
          <w:rFonts w:ascii="Arial" w:hAnsi="Arial" w:cs="Arial"/>
          <w:sz w:val="20"/>
          <w:szCs w:val="20"/>
        </w:rPr>
        <w:t>musí</w:t>
      </w:r>
      <w:r w:rsidRPr="003A4738">
        <w:rPr>
          <w:rFonts w:ascii="Arial" w:hAnsi="Arial" w:cs="Arial"/>
          <w:sz w:val="20"/>
          <w:szCs w:val="20"/>
        </w:rPr>
        <w:t xml:space="preserve"> probíhat výhradně v Kč a rovněž veškeré uvedené cenové údaje </w:t>
      </w:r>
      <w:r w:rsidR="008E3D30" w:rsidRPr="003A4738">
        <w:rPr>
          <w:rFonts w:ascii="Arial" w:hAnsi="Arial" w:cs="Arial"/>
          <w:sz w:val="20"/>
          <w:szCs w:val="20"/>
        </w:rPr>
        <w:t>musí být</w:t>
      </w:r>
      <w:r w:rsidRPr="003A4738">
        <w:rPr>
          <w:rFonts w:ascii="Arial" w:hAnsi="Arial" w:cs="Arial"/>
          <w:sz w:val="20"/>
          <w:szCs w:val="20"/>
        </w:rPr>
        <w:t xml:space="preserve"> v Kč.</w:t>
      </w:r>
    </w:p>
    <w:p w14:paraId="431D0CCD" w14:textId="77777777" w:rsidR="00C453B1" w:rsidRPr="003A4738" w:rsidRDefault="00C453B1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Uhrazením se pro účely této Smlouvy rozumí odepsání příslušné částky z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účtu Objednatele ve prospěch účtu Z</w:t>
      </w:r>
      <w:r w:rsidR="006D6E70">
        <w:rPr>
          <w:rFonts w:ascii="Arial" w:hAnsi="Arial" w:cs="Arial"/>
          <w:sz w:val="20"/>
          <w:szCs w:val="20"/>
        </w:rPr>
        <w:t>hotovitele</w:t>
      </w:r>
      <w:r w:rsidRPr="003A4738">
        <w:rPr>
          <w:rFonts w:ascii="Arial" w:hAnsi="Arial" w:cs="Arial"/>
          <w:sz w:val="20"/>
          <w:szCs w:val="20"/>
        </w:rPr>
        <w:t xml:space="preserve">. </w:t>
      </w:r>
    </w:p>
    <w:p w14:paraId="431D0CCE" w14:textId="77777777" w:rsidR="00C453B1" w:rsidRPr="003A4738" w:rsidRDefault="00C453B1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Objednatel si vyhrazuje právo před uplynutím lhůty splatnosti vrátit fakturu </w:t>
      </w:r>
      <w:r w:rsidR="00D912CF" w:rsidRPr="003A4738">
        <w:rPr>
          <w:rFonts w:ascii="Arial" w:hAnsi="Arial" w:cs="Arial"/>
          <w:sz w:val="20"/>
          <w:szCs w:val="20"/>
        </w:rPr>
        <w:t>Zhotoviteli</w:t>
      </w:r>
      <w:r w:rsidRPr="003A4738">
        <w:rPr>
          <w:rFonts w:ascii="Arial" w:hAnsi="Arial" w:cs="Arial"/>
          <w:sz w:val="20"/>
          <w:szCs w:val="20"/>
        </w:rPr>
        <w:t>, pokud neobsahuje požadované náležitosti nebo obsahuje nesprávné cenové úda</w:t>
      </w:r>
      <w:r w:rsidR="00375A3E" w:rsidRPr="003A4738">
        <w:rPr>
          <w:rFonts w:ascii="Arial" w:hAnsi="Arial" w:cs="Arial"/>
          <w:sz w:val="20"/>
          <w:szCs w:val="20"/>
        </w:rPr>
        <w:t>je. Oprávněným vrácením faktury</w:t>
      </w:r>
      <w:r w:rsidRPr="003A4738">
        <w:rPr>
          <w:rFonts w:ascii="Arial" w:hAnsi="Arial" w:cs="Arial"/>
          <w:sz w:val="20"/>
          <w:szCs w:val="20"/>
        </w:rPr>
        <w:t xml:space="preserve"> přestává běžet původní lhůta splatnosti. Opravená nebo přepracovaná faktura musí být následně opatřena novou lhůtou splatnosti, jež musí činit 30</w:t>
      </w:r>
      <w:r w:rsidR="00C816E7" w:rsidRPr="003A4738">
        <w:rPr>
          <w:rFonts w:ascii="Arial" w:hAnsi="Arial" w:cs="Arial"/>
          <w:sz w:val="20"/>
          <w:szCs w:val="20"/>
        </w:rPr>
        <w:t xml:space="preserve"> kalendářních</w:t>
      </w:r>
      <w:r w:rsidRPr="003A4738">
        <w:rPr>
          <w:rFonts w:ascii="Arial" w:hAnsi="Arial" w:cs="Arial"/>
          <w:sz w:val="20"/>
          <w:szCs w:val="20"/>
        </w:rPr>
        <w:t xml:space="preserve"> dnů.</w:t>
      </w:r>
    </w:p>
    <w:p w14:paraId="431D0CCF" w14:textId="77777777" w:rsidR="00E37BC8" w:rsidRPr="003A4738" w:rsidRDefault="00A5637E" w:rsidP="008B3D88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before="360" w:after="240"/>
        <w:ind w:left="357" w:hanging="357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t>Ochrana informací</w:t>
      </w:r>
      <w:r w:rsidR="00E37BC8" w:rsidRPr="003A4738">
        <w:rPr>
          <w:rFonts w:ascii="Arial" w:hAnsi="Arial" w:cs="Arial"/>
          <w:sz w:val="20"/>
        </w:rPr>
        <w:t xml:space="preserve"> </w:t>
      </w:r>
    </w:p>
    <w:p w14:paraId="431D0CD0" w14:textId="77777777" w:rsidR="00A5637E" w:rsidRPr="003A4738" w:rsidRDefault="00D912CF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Zhotovitel </w:t>
      </w:r>
      <w:r w:rsidR="00A5637E" w:rsidRPr="003A4738">
        <w:rPr>
          <w:rFonts w:ascii="Arial" w:hAnsi="Arial" w:cs="Arial"/>
          <w:sz w:val="20"/>
          <w:szCs w:val="20"/>
        </w:rPr>
        <w:t>se zavazuje, že zachová jako citlivé veškeré informace, o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="00A5637E" w:rsidRPr="003A4738">
        <w:rPr>
          <w:rFonts w:ascii="Arial" w:hAnsi="Arial" w:cs="Arial"/>
          <w:sz w:val="20"/>
          <w:szCs w:val="20"/>
        </w:rPr>
        <w:t>kterých se</w:t>
      </w:r>
      <w:r w:rsidR="00F52B99" w:rsidRPr="003A4738">
        <w:rPr>
          <w:rFonts w:ascii="Arial" w:hAnsi="Arial" w:cs="Arial"/>
          <w:sz w:val="20"/>
          <w:szCs w:val="20"/>
        </w:rPr>
        <w:t> </w:t>
      </w:r>
      <w:r w:rsidR="00A5637E" w:rsidRPr="003A4738">
        <w:rPr>
          <w:rFonts w:ascii="Arial" w:hAnsi="Arial" w:cs="Arial"/>
          <w:sz w:val="20"/>
          <w:szCs w:val="20"/>
        </w:rPr>
        <w:t>dozví v souvislosti s plněním předmětu této Smlouvy. Povinnost poskytovat informace podle zákona č. 106/1999 Sb., o svobodném přístupu k informacím, ve</w:t>
      </w:r>
      <w:r w:rsidR="00F52B99" w:rsidRPr="003A4738">
        <w:rPr>
          <w:rFonts w:ascii="Arial" w:hAnsi="Arial" w:cs="Arial"/>
          <w:sz w:val="20"/>
          <w:szCs w:val="20"/>
        </w:rPr>
        <w:t> </w:t>
      </w:r>
      <w:r w:rsidR="00A5637E" w:rsidRPr="003A4738">
        <w:rPr>
          <w:rFonts w:ascii="Arial" w:hAnsi="Arial" w:cs="Arial"/>
          <w:sz w:val="20"/>
          <w:szCs w:val="20"/>
        </w:rPr>
        <w:t>znění pozdějších předpisů není tímto ustanovením dotčena.</w:t>
      </w:r>
    </w:p>
    <w:p w14:paraId="431D0CD1" w14:textId="77777777" w:rsidR="00A5637E" w:rsidRPr="003A4738" w:rsidRDefault="00D912CF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Zhotovitel </w:t>
      </w:r>
      <w:r w:rsidR="00A5637E" w:rsidRPr="003A4738">
        <w:rPr>
          <w:rFonts w:ascii="Arial" w:hAnsi="Arial" w:cs="Arial"/>
          <w:sz w:val="20"/>
          <w:szCs w:val="20"/>
        </w:rPr>
        <w:t>se zavazuje, že neuvolní, nesdělí ani nezpřístupní jakékoliv třetí osobě informace Objednatele bez jeho předchozího písemného souhlasu, a</w:t>
      </w:r>
      <w:r w:rsidR="00F52B99" w:rsidRPr="003A4738">
        <w:rPr>
          <w:rFonts w:ascii="Arial" w:hAnsi="Arial" w:cs="Arial"/>
          <w:sz w:val="20"/>
          <w:szCs w:val="20"/>
        </w:rPr>
        <w:t> </w:t>
      </w:r>
      <w:r w:rsidR="00A5637E" w:rsidRPr="003A4738">
        <w:rPr>
          <w:rFonts w:ascii="Arial" w:hAnsi="Arial" w:cs="Arial"/>
          <w:sz w:val="20"/>
          <w:szCs w:val="20"/>
        </w:rPr>
        <w:t>to</w:t>
      </w:r>
      <w:r w:rsidR="00F52B99" w:rsidRPr="003A4738">
        <w:rPr>
          <w:rFonts w:ascii="Arial" w:hAnsi="Arial" w:cs="Arial"/>
          <w:sz w:val="20"/>
          <w:szCs w:val="20"/>
        </w:rPr>
        <w:t> </w:t>
      </w:r>
      <w:r w:rsidR="00A5637E" w:rsidRPr="003A4738">
        <w:rPr>
          <w:rFonts w:ascii="Arial" w:hAnsi="Arial" w:cs="Arial"/>
          <w:sz w:val="20"/>
          <w:szCs w:val="20"/>
        </w:rPr>
        <w:t>v jakékoliv formě, a</w:t>
      </w:r>
      <w:r w:rsidR="00B734C8">
        <w:rPr>
          <w:rFonts w:ascii="Arial" w:hAnsi="Arial" w:cs="Arial"/>
          <w:sz w:val="20"/>
          <w:szCs w:val="20"/>
        </w:rPr>
        <w:t> </w:t>
      </w:r>
      <w:r w:rsidR="00A5637E" w:rsidRPr="003A4738">
        <w:rPr>
          <w:rFonts w:ascii="Arial" w:hAnsi="Arial" w:cs="Arial"/>
          <w:sz w:val="20"/>
          <w:szCs w:val="20"/>
        </w:rPr>
        <w:t>že</w:t>
      </w:r>
      <w:r w:rsidR="00B734C8">
        <w:rPr>
          <w:rFonts w:ascii="Arial" w:hAnsi="Arial" w:cs="Arial"/>
          <w:sz w:val="20"/>
          <w:szCs w:val="20"/>
        </w:rPr>
        <w:t> </w:t>
      </w:r>
      <w:r w:rsidR="00A5637E" w:rsidRPr="003A4738">
        <w:rPr>
          <w:rFonts w:ascii="Arial" w:hAnsi="Arial" w:cs="Arial"/>
          <w:sz w:val="20"/>
          <w:szCs w:val="20"/>
        </w:rPr>
        <w:t>podnikne všechny nezbytné kroky k zabezpečení těchto informací. Závazek mlčenlivosti a ochrany citlivých informací zůstává v</w:t>
      </w:r>
      <w:r w:rsidR="00F52B99" w:rsidRPr="003A4738">
        <w:rPr>
          <w:rFonts w:ascii="Arial" w:hAnsi="Arial" w:cs="Arial"/>
          <w:sz w:val="20"/>
          <w:szCs w:val="20"/>
        </w:rPr>
        <w:t> </w:t>
      </w:r>
      <w:r w:rsidR="00A5637E" w:rsidRPr="003A4738">
        <w:rPr>
          <w:rFonts w:ascii="Arial" w:hAnsi="Arial" w:cs="Arial"/>
          <w:sz w:val="20"/>
          <w:szCs w:val="20"/>
        </w:rPr>
        <w:t>platnosti neomezeně dlouho i</w:t>
      </w:r>
      <w:r w:rsidR="00B734C8">
        <w:rPr>
          <w:rFonts w:ascii="Arial" w:hAnsi="Arial" w:cs="Arial"/>
          <w:sz w:val="20"/>
          <w:szCs w:val="20"/>
        </w:rPr>
        <w:t> </w:t>
      </w:r>
      <w:r w:rsidR="00A5637E" w:rsidRPr="003A4738">
        <w:rPr>
          <w:rFonts w:ascii="Arial" w:hAnsi="Arial" w:cs="Arial"/>
          <w:sz w:val="20"/>
          <w:szCs w:val="20"/>
        </w:rPr>
        <w:t>po</w:t>
      </w:r>
      <w:r w:rsidR="00B734C8">
        <w:rPr>
          <w:rFonts w:ascii="Arial" w:hAnsi="Arial" w:cs="Arial"/>
          <w:sz w:val="20"/>
          <w:szCs w:val="20"/>
        </w:rPr>
        <w:t> </w:t>
      </w:r>
      <w:r w:rsidR="00A5637E" w:rsidRPr="003A4738">
        <w:rPr>
          <w:rFonts w:ascii="Arial" w:hAnsi="Arial" w:cs="Arial"/>
          <w:sz w:val="20"/>
          <w:szCs w:val="20"/>
        </w:rPr>
        <w:t>ukončení platnosti této Smlouvy.</w:t>
      </w:r>
    </w:p>
    <w:p w14:paraId="431D0CD2" w14:textId="77777777" w:rsidR="00A5637E" w:rsidRPr="003A4738" w:rsidRDefault="00D912CF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Zhotovitel</w:t>
      </w:r>
      <w:r w:rsidR="00A5637E" w:rsidRPr="003A4738">
        <w:rPr>
          <w:rFonts w:ascii="Arial" w:hAnsi="Arial" w:cs="Arial"/>
          <w:sz w:val="20"/>
          <w:szCs w:val="20"/>
        </w:rPr>
        <w:t xml:space="preserve"> se zavazuje zabezpečit veškeré podklady, mající charakter citlivé informace, poskytnuté mu Objednatelem, proti odcizení nebo jinému zneužití. </w:t>
      </w:r>
    </w:p>
    <w:p w14:paraId="431D0CD3" w14:textId="77777777" w:rsidR="00A5637E" w:rsidRPr="003A4738" w:rsidRDefault="00D912CF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Zhotovitel</w:t>
      </w:r>
      <w:r w:rsidR="00A5637E" w:rsidRPr="003A4738">
        <w:rPr>
          <w:rFonts w:ascii="Arial" w:hAnsi="Arial" w:cs="Arial"/>
          <w:sz w:val="20"/>
          <w:szCs w:val="20"/>
        </w:rPr>
        <w:t xml:space="preserve"> se zavazuje svého případného subdodavatele zavázat povinností mlčenlivosti a respektováním práv Objednatele nejméně ve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="00A5637E" w:rsidRPr="003A4738">
        <w:rPr>
          <w:rFonts w:ascii="Arial" w:hAnsi="Arial" w:cs="Arial"/>
          <w:sz w:val="20"/>
          <w:szCs w:val="20"/>
        </w:rPr>
        <w:t>stejném rozsahu, v</w:t>
      </w:r>
      <w:r w:rsidR="00F52B99" w:rsidRPr="003A4738">
        <w:rPr>
          <w:rFonts w:ascii="Arial" w:hAnsi="Arial" w:cs="Arial"/>
          <w:sz w:val="20"/>
          <w:szCs w:val="20"/>
        </w:rPr>
        <w:t> </w:t>
      </w:r>
      <w:r w:rsidR="00A5637E" w:rsidRPr="003A4738">
        <w:rPr>
          <w:rFonts w:ascii="Arial" w:hAnsi="Arial" w:cs="Arial"/>
          <w:sz w:val="20"/>
          <w:szCs w:val="20"/>
        </w:rPr>
        <w:t>jakém je v závazkovém vztahu zavázán sám. Za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="00A5637E" w:rsidRPr="003A4738">
        <w:rPr>
          <w:rFonts w:ascii="Arial" w:hAnsi="Arial" w:cs="Arial"/>
          <w:sz w:val="20"/>
          <w:szCs w:val="20"/>
        </w:rPr>
        <w:t>porušení závazku mlčenlivosti a</w:t>
      </w:r>
      <w:r w:rsidR="00A76449" w:rsidRPr="003A4738">
        <w:rPr>
          <w:rFonts w:ascii="Arial" w:hAnsi="Arial" w:cs="Arial"/>
          <w:sz w:val="20"/>
          <w:szCs w:val="20"/>
        </w:rPr>
        <w:t> </w:t>
      </w:r>
      <w:r w:rsidR="00A5637E" w:rsidRPr="003A4738">
        <w:rPr>
          <w:rFonts w:ascii="Arial" w:hAnsi="Arial" w:cs="Arial"/>
          <w:sz w:val="20"/>
          <w:szCs w:val="20"/>
        </w:rPr>
        <w:t xml:space="preserve">ochrany citlivých informací subdodavatelem odpovídá Objednateli přímo </w:t>
      </w:r>
      <w:r w:rsidRPr="003A4738">
        <w:rPr>
          <w:rFonts w:ascii="Arial" w:hAnsi="Arial" w:cs="Arial"/>
          <w:sz w:val="20"/>
          <w:szCs w:val="20"/>
        </w:rPr>
        <w:t>Zhotovitel.</w:t>
      </w:r>
    </w:p>
    <w:p w14:paraId="431D0CD4" w14:textId="77777777" w:rsidR="00A5637E" w:rsidRPr="003A4738" w:rsidRDefault="00A5637E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Povinnost zachovávat mlčenlivost se nevztahuje na informace:</w:t>
      </w:r>
    </w:p>
    <w:p w14:paraId="431D0CD5" w14:textId="77777777" w:rsidR="00A5637E" w:rsidRPr="003A4738" w:rsidRDefault="00A5637E" w:rsidP="003A4738">
      <w:pPr>
        <w:numPr>
          <w:ilvl w:val="0"/>
          <w:numId w:val="7"/>
        </w:numPr>
        <w:spacing w:line="280" w:lineRule="atLeast"/>
        <w:ind w:left="851" w:hanging="284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které jsou nebo se stanou všeobecně a veřejně přístupnými jinak, než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porušením ustanovení tohoto článku Smlouvy ze strany </w:t>
      </w:r>
      <w:r w:rsidR="00D912CF" w:rsidRPr="003A4738">
        <w:rPr>
          <w:rFonts w:ascii="Arial" w:hAnsi="Arial" w:cs="Arial"/>
          <w:sz w:val="20"/>
          <w:szCs w:val="20"/>
        </w:rPr>
        <w:t>Zhotovitele</w:t>
      </w:r>
      <w:r w:rsidRPr="003A4738">
        <w:rPr>
          <w:rFonts w:ascii="Arial" w:hAnsi="Arial" w:cs="Arial"/>
          <w:sz w:val="20"/>
          <w:szCs w:val="20"/>
        </w:rPr>
        <w:t>,</w:t>
      </w:r>
    </w:p>
    <w:p w14:paraId="431D0CD6" w14:textId="77777777" w:rsidR="00A5637E" w:rsidRPr="003A4738" w:rsidRDefault="00A5637E" w:rsidP="003A4738">
      <w:pPr>
        <w:numPr>
          <w:ilvl w:val="0"/>
          <w:numId w:val="7"/>
        </w:numPr>
        <w:spacing w:line="280" w:lineRule="atLeast"/>
        <w:ind w:left="851" w:hanging="284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které jsou </w:t>
      </w:r>
      <w:r w:rsidR="00D912CF" w:rsidRPr="003A4738">
        <w:rPr>
          <w:rFonts w:ascii="Arial" w:hAnsi="Arial" w:cs="Arial"/>
          <w:sz w:val="20"/>
          <w:szCs w:val="20"/>
        </w:rPr>
        <w:t>Zhotoviteli</w:t>
      </w:r>
      <w:r w:rsidR="00C816E7" w:rsidRPr="003A4738">
        <w:rPr>
          <w:rFonts w:ascii="Arial" w:hAnsi="Arial" w:cs="Arial"/>
          <w:sz w:val="20"/>
          <w:szCs w:val="20"/>
        </w:rPr>
        <w:t xml:space="preserve"> </w:t>
      </w:r>
      <w:r w:rsidRPr="003A4738">
        <w:rPr>
          <w:rFonts w:ascii="Arial" w:hAnsi="Arial" w:cs="Arial"/>
          <w:sz w:val="20"/>
          <w:szCs w:val="20"/>
        </w:rPr>
        <w:t>známy a byly mu volně k dispozici ještě před</w:t>
      </w:r>
      <w:r w:rsidR="00375A3E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přijetím těchto informací od Objednatele,</w:t>
      </w:r>
    </w:p>
    <w:p w14:paraId="431D0CD7" w14:textId="77777777" w:rsidR="00A5637E" w:rsidRPr="003A4738" w:rsidRDefault="00A5637E" w:rsidP="003A4738">
      <w:pPr>
        <w:numPr>
          <w:ilvl w:val="0"/>
          <w:numId w:val="7"/>
        </w:numPr>
        <w:spacing w:line="280" w:lineRule="atLeast"/>
        <w:ind w:left="851" w:hanging="284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které budou následně </w:t>
      </w:r>
      <w:r w:rsidR="00D912CF" w:rsidRPr="003A4738">
        <w:rPr>
          <w:rFonts w:ascii="Arial" w:hAnsi="Arial" w:cs="Arial"/>
          <w:sz w:val="20"/>
          <w:szCs w:val="20"/>
        </w:rPr>
        <w:t>Zhotoviteli</w:t>
      </w:r>
      <w:r w:rsidR="00C816E7" w:rsidRPr="003A4738">
        <w:rPr>
          <w:rFonts w:ascii="Arial" w:hAnsi="Arial" w:cs="Arial"/>
          <w:sz w:val="20"/>
          <w:szCs w:val="20"/>
        </w:rPr>
        <w:t xml:space="preserve"> </w:t>
      </w:r>
      <w:r w:rsidRPr="003A4738">
        <w:rPr>
          <w:rFonts w:ascii="Arial" w:hAnsi="Arial" w:cs="Arial"/>
          <w:sz w:val="20"/>
          <w:szCs w:val="20"/>
        </w:rPr>
        <w:t xml:space="preserve">sděleny bez závazku mlčenlivosti </w:t>
      </w:r>
      <w:r w:rsidR="00C816E7" w:rsidRPr="003A4738">
        <w:rPr>
          <w:rFonts w:ascii="Arial" w:hAnsi="Arial" w:cs="Arial"/>
          <w:sz w:val="20"/>
          <w:szCs w:val="20"/>
        </w:rPr>
        <w:t xml:space="preserve">vůči </w:t>
      </w:r>
      <w:r w:rsidRPr="003A4738">
        <w:rPr>
          <w:rFonts w:ascii="Arial" w:hAnsi="Arial" w:cs="Arial"/>
          <w:sz w:val="20"/>
          <w:szCs w:val="20"/>
        </w:rPr>
        <w:t>třetí</w:t>
      </w:r>
      <w:r w:rsidR="00C816E7" w:rsidRPr="003A4738">
        <w:rPr>
          <w:rFonts w:ascii="Arial" w:hAnsi="Arial" w:cs="Arial"/>
          <w:sz w:val="20"/>
          <w:szCs w:val="20"/>
        </w:rPr>
        <w:t xml:space="preserve"> </w:t>
      </w:r>
      <w:r w:rsidR="00CA0946" w:rsidRPr="003A4738">
        <w:rPr>
          <w:rFonts w:ascii="Arial" w:hAnsi="Arial" w:cs="Arial"/>
          <w:sz w:val="20"/>
          <w:szCs w:val="20"/>
        </w:rPr>
        <w:t>osobě, jež</w:t>
      </w:r>
      <w:r w:rsidRPr="003A4738">
        <w:rPr>
          <w:rFonts w:ascii="Arial" w:hAnsi="Arial" w:cs="Arial"/>
          <w:sz w:val="20"/>
          <w:szCs w:val="20"/>
        </w:rPr>
        <w:t> rovněž není ve vztahu k nim nijak vázána,</w:t>
      </w:r>
    </w:p>
    <w:p w14:paraId="431D0CD8" w14:textId="77777777" w:rsidR="00A5637E" w:rsidRPr="003A4738" w:rsidRDefault="00A5637E" w:rsidP="003A4738">
      <w:pPr>
        <w:numPr>
          <w:ilvl w:val="0"/>
          <w:numId w:val="7"/>
        </w:numPr>
        <w:spacing w:line="280" w:lineRule="atLeast"/>
        <w:ind w:left="851" w:hanging="284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jejichž sdělení vyžaduj</w:t>
      </w:r>
      <w:r w:rsidR="00C816E7" w:rsidRPr="003A4738">
        <w:rPr>
          <w:rFonts w:ascii="Arial" w:hAnsi="Arial" w:cs="Arial"/>
          <w:sz w:val="20"/>
          <w:szCs w:val="20"/>
        </w:rPr>
        <w:t>í</w:t>
      </w:r>
      <w:r w:rsidRPr="003A4738">
        <w:rPr>
          <w:rFonts w:ascii="Arial" w:hAnsi="Arial" w:cs="Arial"/>
          <w:sz w:val="20"/>
          <w:szCs w:val="20"/>
        </w:rPr>
        <w:t xml:space="preserve"> </w:t>
      </w:r>
      <w:r w:rsidR="00C816E7" w:rsidRPr="003A4738">
        <w:rPr>
          <w:rFonts w:ascii="Arial" w:hAnsi="Arial" w:cs="Arial"/>
          <w:sz w:val="20"/>
          <w:szCs w:val="20"/>
        </w:rPr>
        <w:t>platné a účinné právní předpisy</w:t>
      </w:r>
      <w:r w:rsidRPr="003A4738">
        <w:rPr>
          <w:rFonts w:ascii="Arial" w:hAnsi="Arial" w:cs="Arial"/>
          <w:sz w:val="20"/>
          <w:szCs w:val="20"/>
        </w:rPr>
        <w:t>.</w:t>
      </w:r>
    </w:p>
    <w:p w14:paraId="431D0CD9" w14:textId="77777777" w:rsidR="00E37BC8" w:rsidRPr="003A4738" w:rsidRDefault="00A5637E" w:rsidP="003A4738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lastRenderedPageBreak/>
        <w:t>san</w:t>
      </w:r>
      <w:r w:rsidR="002A2720" w:rsidRPr="003A4738">
        <w:rPr>
          <w:rFonts w:ascii="Arial" w:hAnsi="Arial" w:cs="Arial"/>
          <w:sz w:val="20"/>
        </w:rPr>
        <w:t>K</w:t>
      </w:r>
      <w:r w:rsidRPr="003A4738">
        <w:rPr>
          <w:rFonts w:ascii="Arial" w:hAnsi="Arial" w:cs="Arial"/>
          <w:sz w:val="20"/>
        </w:rPr>
        <w:t>ční ujednání</w:t>
      </w:r>
    </w:p>
    <w:p w14:paraId="431D0CDA" w14:textId="77777777" w:rsidR="00375A3E" w:rsidRPr="003A4738" w:rsidRDefault="00375A3E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V případě prodlení </w:t>
      </w:r>
      <w:r w:rsidR="00D912CF" w:rsidRPr="003A4738">
        <w:rPr>
          <w:rFonts w:ascii="Arial" w:hAnsi="Arial" w:cs="Arial"/>
          <w:sz w:val="20"/>
          <w:szCs w:val="20"/>
        </w:rPr>
        <w:t>Zhotovitele</w:t>
      </w:r>
      <w:r w:rsidRPr="003A4738">
        <w:rPr>
          <w:rFonts w:ascii="Arial" w:hAnsi="Arial" w:cs="Arial"/>
          <w:sz w:val="20"/>
          <w:szCs w:val="20"/>
        </w:rPr>
        <w:t xml:space="preserve"> s předáním </w:t>
      </w:r>
      <w:r w:rsidR="004A675C">
        <w:rPr>
          <w:rFonts w:ascii="Arial" w:hAnsi="Arial" w:cs="Arial"/>
          <w:sz w:val="20"/>
          <w:szCs w:val="20"/>
        </w:rPr>
        <w:t>výstupů</w:t>
      </w:r>
      <w:r w:rsidR="006D6E70">
        <w:rPr>
          <w:rFonts w:ascii="Arial" w:hAnsi="Arial" w:cs="Arial"/>
          <w:sz w:val="20"/>
          <w:szCs w:val="20"/>
        </w:rPr>
        <w:t xml:space="preserve"> </w:t>
      </w:r>
      <w:r w:rsidRPr="003A4738">
        <w:rPr>
          <w:rFonts w:ascii="Arial" w:hAnsi="Arial" w:cs="Arial"/>
          <w:sz w:val="20"/>
          <w:szCs w:val="20"/>
        </w:rPr>
        <w:t xml:space="preserve">dle </w:t>
      </w:r>
      <w:r w:rsidR="006D6E70">
        <w:rPr>
          <w:rFonts w:ascii="Arial" w:hAnsi="Arial" w:cs="Arial"/>
          <w:sz w:val="20"/>
          <w:szCs w:val="20"/>
        </w:rPr>
        <w:t>odst. 4.1</w:t>
      </w:r>
      <w:r w:rsidRPr="003A4738">
        <w:rPr>
          <w:rFonts w:ascii="Arial" w:hAnsi="Arial" w:cs="Arial"/>
          <w:sz w:val="20"/>
          <w:szCs w:val="20"/>
        </w:rPr>
        <w:t xml:space="preserve"> této Smlouvy, se</w:t>
      </w:r>
      <w:r w:rsidR="00F52B99" w:rsidRPr="003A4738">
        <w:rPr>
          <w:rFonts w:ascii="Arial" w:hAnsi="Arial" w:cs="Arial"/>
          <w:sz w:val="20"/>
          <w:szCs w:val="20"/>
        </w:rPr>
        <w:t> </w:t>
      </w:r>
      <w:r w:rsidR="00D912CF" w:rsidRPr="003A4738">
        <w:rPr>
          <w:rFonts w:ascii="Arial" w:hAnsi="Arial" w:cs="Arial"/>
          <w:sz w:val="20"/>
          <w:szCs w:val="20"/>
        </w:rPr>
        <w:t>Zhotovitel</w:t>
      </w:r>
      <w:r w:rsidRPr="003A4738">
        <w:rPr>
          <w:rFonts w:ascii="Arial" w:hAnsi="Arial" w:cs="Arial"/>
          <w:sz w:val="20"/>
          <w:szCs w:val="20"/>
        </w:rPr>
        <w:t xml:space="preserve"> zavazuje</w:t>
      </w:r>
      <w:r w:rsidR="00D912CF" w:rsidRPr="003A4738">
        <w:rPr>
          <w:rFonts w:ascii="Arial" w:hAnsi="Arial" w:cs="Arial"/>
          <w:sz w:val="20"/>
          <w:szCs w:val="20"/>
        </w:rPr>
        <w:t xml:space="preserve"> zaplatit</w:t>
      </w:r>
      <w:r w:rsidRPr="003A4738">
        <w:rPr>
          <w:rFonts w:ascii="Arial" w:hAnsi="Arial" w:cs="Arial"/>
          <w:sz w:val="20"/>
          <w:szCs w:val="20"/>
        </w:rPr>
        <w:t xml:space="preserve"> Objednateli smluvní poku</w:t>
      </w:r>
      <w:r w:rsidR="006D6E70">
        <w:rPr>
          <w:rFonts w:ascii="Arial" w:hAnsi="Arial" w:cs="Arial"/>
          <w:sz w:val="20"/>
          <w:szCs w:val="20"/>
        </w:rPr>
        <w:t xml:space="preserve">tu ve výši 0,2 % z celkové </w:t>
      </w:r>
      <w:r w:rsidR="00A31B60">
        <w:rPr>
          <w:rFonts w:ascii="Arial" w:hAnsi="Arial" w:cs="Arial"/>
          <w:sz w:val="20"/>
          <w:szCs w:val="20"/>
        </w:rPr>
        <w:t>ceny</w:t>
      </w:r>
      <w:r w:rsidR="006D6E70">
        <w:rPr>
          <w:rFonts w:ascii="Arial" w:hAnsi="Arial" w:cs="Arial"/>
          <w:sz w:val="20"/>
          <w:szCs w:val="20"/>
        </w:rPr>
        <w:t xml:space="preserve"> uvedené v odst. 8.1 </w:t>
      </w:r>
      <w:r w:rsidRPr="003A4738">
        <w:rPr>
          <w:rFonts w:ascii="Arial" w:hAnsi="Arial" w:cs="Arial"/>
          <w:sz w:val="20"/>
          <w:szCs w:val="20"/>
        </w:rPr>
        <w:t xml:space="preserve">této Smlouvy, a to za každý i započatý den prodlení. </w:t>
      </w:r>
    </w:p>
    <w:p w14:paraId="431D0CDB" w14:textId="77777777" w:rsidR="00375A3E" w:rsidRPr="003A4738" w:rsidRDefault="00375A3E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V případě, že </w:t>
      </w:r>
      <w:r w:rsidR="00D912CF" w:rsidRPr="003A4738">
        <w:rPr>
          <w:rFonts w:ascii="Arial" w:hAnsi="Arial" w:cs="Arial"/>
          <w:sz w:val="20"/>
          <w:szCs w:val="20"/>
        </w:rPr>
        <w:t>Zhotovitel</w:t>
      </w:r>
      <w:r w:rsidRPr="003A4738">
        <w:rPr>
          <w:rFonts w:ascii="Arial" w:hAnsi="Arial" w:cs="Arial"/>
          <w:sz w:val="20"/>
          <w:szCs w:val="20"/>
        </w:rPr>
        <w:t xml:space="preserve"> nedodrží dodatečnou lhůtu pro odstranění vad či nedodělků předaného plnění</w:t>
      </w:r>
      <w:r w:rsidR="00A37950" w:rsidRPr="003A4738">
        <w:rPr>
          <w:rFonts w:ascii="Arial" w:hAnsi="Arial" w:cs="Arial"/>
          <w:sz w:val="20"/>
          <w:szCs w:val="20"/>
        </w:rPr>
        <w:t xml:space="preserve"> </w:t>
      </w:r>
      <w:r w:rsidR="006D6E70">
        <w:rPr>
          <w:rFonts w:ascii="Arial" w:hAnsi="Arial" w:cs="Arial"/>
          <w:sz w:val="20"/>
          <w:szCs w:val="20"/>
        </w:rPr>
        <w:t>stanovenou v souladu s odst. 4.</w:t>
      </w:r>
      <w:r w:rsidR="005F46ED">
        <w:rPr>
          <w:rFonts w:ascii="Arial" w:hAnsi="Arial" w:cs="Arial"/>
          <w:sz w:val="20"/>
          <w:szCs w:val="20"/>
        </w:rPr>
        <w:t>5</w:t>
      </w:r>
      <w:r w:rsidR="00A37950" w:rsidRPr="003A4738">
        <w:rPr>
          <w:rFonts w:ascii="Arial" w:hAnsi="Arial" w:cs="Arial"/>
          <w:sz w:val="20"/>
          <w:szCs w:val="20"/>
        </w:rPr>
        <w:t xml:space="preserve"> této Smlouvy</w:t>
      </w:r>
      <w:r w:rsidRPr="003A4738">
        <w:rPr>
          <w:rFonts w:ascii="Arial" w:hAnsi="Arial" w:cs="Arial"/>
          <w:sz w:val="20"/>
          <w:szCs w:val="20"/>
        </w:rPr>
        <w:t>, zavazuje se</w:t>
      </w:r>
      <w:r w:rsidR="00A76449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Objednateli</w:t>
      </w:r>
      <w:r w:rsidR="00D912CF" w:rsidRPr="003A4738">
        <w:rPr>
          <w:rFonts w:ascii="Arial" w:hAnsi="Arial" w:cs="Arial"/>
          <w:sz w:val="20"/>
          <w:szCs w:val="20"/>
        </w:rPr>
        <w:t xml:space="preserve"> zaplatit</w:t>
      </w:r>
      <w:r w:rsidRPr="003A4738">
        <w:rPr>
          <w:rFonts w:ascii="Arial" w:hAnsi="Arial" w:cs="Arial"/>
          <w:sz w:val="20"/>
          <w:szCs w:val="20"/>
        </w:rPr>
        <w:t xml:space="preserve"> smluvní pokutu ve výši </w:t>
      </w:r>
      <w:r w:rsidR="00C769F1" w:rsidRPr="003A4738">
        <w:rPr>
          <w:rFonts w:ascii="Arial" w:hAnsi="Arial" w:cs="Arial"/>
          <w:sz w:val="20"/>
          <w:szCs w:val="20"/>
        </w:rPr>
        <w:t>5</w:t>
      </w:r>
      <w:r w:rsidRPr="003A4738">
        <w:rPr>
          <w:rFonts w:ascii="Arial" w:hAnsi="Arial" w:cs="Arial"/>
          <w:sz w:val="20"/>
          <w:szCs w:val="20"/>
        </w:rPr>
        <w:t>.000,- Kč, a to za každé jednotlivé nedodržení dodatečné lhůty a za každý i</w:t>
      </w:r>
      <w:r w:rsidR="00A37950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započatý den prodlení.</w:t>
      </w:r>
    </w:p>
    <w:p w14:paraId="431D0CDC" w14:textId="77777777" w:rsidR="00E37BC8" w:rsidRPr="003A4738" w:rsidRDefault="00E37BC8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V</w:t>
      </w:r>
      <w:r w:rsidR="006D6E70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případě</w:t>
      </w:r>
      <w:r w:rsidR="006D6E70">
        <w:rPr>
          <w:rFonts w:ascii="Arial" w:hAnsi="Arial" w:cs="Arial"/>
          <w:sz w:val="20"/>
          <w:szCs w:val="20"/>
        </w:rPr>
        <w:t>, že Zhotovitel poruší</w:t>
      </w:r>
      <w:r w:rsidR="00A1453F" w:rsidRPr="003A4738">
        <w:rPr>
          <w:rFonts w:ascii="Arial" w:hAnsi="Arial" w:cs="Arial"/>
          <w:sz w:val="20"/>
          <w:szCs w:val="20"/>
        </w:rPr>
        <w:t xml:space="preserve"> povinnosti stanovené v odst. </w:t>
      </w:r>
      <w:r w:rsidR="00887291" w:rsidRPr="003A4738">
        <w:rPr>
          <w:rFonts w:ascii="Arial" w:hAnsi="Arial" w:cs="Arial"/>
          <w:sz w:val="20"/>
          <w:szCs w:val="20"/>
        </w:rPr>
        <w:t>5</w:t>
      </w:r>
      <w:r w:rsidR="00A1453F" w:rsidRPr="003A4738">
        <w:rPr>
          <w:rFonts w:ascii="Arial" w:hAnsi="Arial" w:cs="Arial"/>
          <w:sz w:val="20"/>
          <w:szCs w:val="20"/>
        </w:rPr>
        <w:t>.6 této Smlouvy</w:t>
      </w:r>
      <w:r w:rsidRPr="003A4738">
        <w:rPr>
          <w:rFonts w:ascii="Arial" w:hAnsi="Arial" w:cs="Arial"/>
          <w:sz w:val="20"/>
          <w:szCs w:val="20"/>
        </w:rPr>
        <w:t xml:space="preserve">, </w:t>
      </w:r>
      <w:r w:rsidR="00A1453F" w:rsidRPr="003A4738">
        <w:rPr>
          <w:rFonts w:ascii="Arial" w:hAnsi="Arial" w:cs="Arial"/>
          <w:sz w:val="20"/>
          <w:szCs w:val="20"/>
        </w:rPr>
        <w:t>zavazuje</w:t>
      </w:r>
      <w:r w:rsidR="00224A83">
        <w:rPr>
          <w:rFonts w:ascii="Arial" w:hAnsi="Arial" w:cs="Arial"/>
          <w:sz w:val="20"/>
          <w:szCs w:val="20"/>
        </w:rPr>
        <w:t xml:space="preserve"> se</w:t>
      </w:r>
      <w:r w:rsidR="00224A83" w:rsidRPr="003A4738">
        <w:rPr>
          <w:rFonts w:ascii="Arial" w:hAnsi="Arial" w:cs="Arial"/>
          <w:sz w:val="20"/>
          <w:szCs w:val="20"/>
        </w:rPr>
        <w:t xml:space="preserve"> Objednateli</w:t>
      </w:r>
      <w:r w:rsidR="00A1453F" w:rsidRPr="003A4738">
        <w:rPr>
          <w:rFonts w:ascii="Arial" w:hAnsi="Arial" w:cs="Arial"/>
          <w:sz w:val="20"/>
          <w:szCs w:val="20"/>
        </w:rPr>
        <w:t xml:space="preserve"> </w:t>
      </w:r>
      <w:r w:rsidR="00D912CF" w:rsidRPr="003A4738">
        <w:rPr>
          <w:rFonts w:ascii="Arial" w:hAnsi="Arial" w:cs="Arial"/>
          <w:sz w:val="20"/>
          <w:szCs w:val="20"/>
        </w:rPr>
        <w:t>zaplatit</w:t>
      </w:r>
      <w:r w:rsidR="00A1453F" w:rsidRPr="003A4738">
        <w:rPr>
          <w:rFonts w:ascii="Arial" w:hAnsi="Arial" w:cs="Arial"/>
          <w:sz w:val="20"/>
          <w:szCs w:val="20"/>
        </w:rPr>
        <w:t xml:space="preserve"> smluvní pokutu ve </w:t>
      </w:r>
      <w:r w:rsidR="002737E8" w:rsidRPr="003A4738">
        <w:rPr>
          <w:rFonts w:ascii="Arial" w:hAnsi="Arial" w:cs="Arial"/>
          <w:sz w:val="20"/>
          <w:szCs w:val="20"/>
        </w:rPr>
        <w:t xml:space="preserve">výši </w:t>
      </w:r>
      <w:r w:rsidR="00270311" w:rsidRPr="003A4738">
        <w:rPr>
          <w:rFonts w:ascii="Arial" w:hAnsi="Arial" w:cs="Arial"/>
          <w:sz w:val="20"/>
          <w:szCs w:val="20"/>
        </w:rPr>
        <w:t>10</w:t>
      </w:r>
      <w:r w:rsidR="002737E8" w:rsidRPr="003A4738">
        <w:rPr>
          <w:rFonts w:ascii="Arial" w:hAnsi="Arial" w:cs="Arial"/>
          <w:sz w:val="20"/>
          <w:szCs w:val="20"/>
        </w:rPr>
        <w:t>.000,</w:t>
      </w:r>
      <w:r w:rsidRPr="003A4738">
        <w:rPr>
          <w:rFonts w:ascii="Arial" w:hAnsi="Arial" w:cs="Arial"/>
          <w:sz w:val="20"/>
          <w:szCs w:val="20"/>
        </w:rPr>
        <w:t>- Kč</w:t>
      </w:r>
      <w:r w:rsidR="00A1453F" w:rsidRPr="003A4738">
        <w:rPr>
          <w:rFonts w:ascii="Arial" w:hAnsi="Arial" w:cs="Arial"/>
          <w:sz w:val="20"/>
          <w:szCs w:val="20"/>
        </w:rPr>
        <w:t>, a to</w:t>
      </w:r>
      <w:r w:rsidRPr="003A4738">
        <w:rPr>
          <w:rFonts w:ascii="Arial" w:hAnsi="Arial" w:cs="Arial"/>
          <w:sz w:val="20"/>
          <w:szCs w:val="20"/>
        </w:rPr>
        <w:t xml:space="preserve"> za každý jednotlivý případ</w:t>
      </w:r>
      <w:r w:rsidR="00A1453F" w:rsidRPr="003A4738">
        <w:rPr>
          <w:rFonts w:ascii="Arial" w:hAnsi="Arial" w:cs="Arial"/>
          <w:sz w:val="20"/>
          <w:szCs w:val="20"/>
        </w:rPr>
        <w:t xml:space="preserve"> porušení.</w:t>
      </w:r>
    </w:p>
    <w:p w14:paraId="431D0CDD" w14:textId="77777777" w:rsidR="00224A83" w:rsidRDefault="00224A83" w:rsidP="00224A83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V případě, že Zhotovitel nesplní povinnost dle odst. 5.</w:t>
      </w:r>
      <w:r w:rsidR="00E53542">
        <w:rPr>
          <w:rFonts w:ascii="Arial" w:hAnsi="Arial" w:cs="Arial"/>
          <w:sz w:val="20"/>
          <w:szCs w:val="20"/>
        </w:rPr>
        <w:t>7</w:t>
      </w:r>
      <w:r w:rsidRPr="003A4738">
        <w:rPr>
          <w:rFonts w:ascii="Arial" w:hAnsi="Arial" w:cs="Arial"/>
          <w:sz w:val="20"/>
          <w:szCs w:val="20"/>
        </w:rPr>
        <w:t>,</w:t>
      </w:r>
      <w:r w:rsidR="00AE7903">
        <w:rPr>
          <w:rFonts w:ascii="Arial" w:hAnsi="Arial" w:cs="Arial"/>
          <w:sz w:val="20"/>
          <w:szCs w:val="20"/>
        </w:rPr>
        <w:t xml:space="preserve"> </w:t>
      </w:r>
      <w:r w:rsidRPr="003A4738">
        <w:rPr>
          <w:rFonts w:ascii="Arial" w:hAnsi="Arial" w:cs="Arial"/>
          <w:sz w:val="20"/>
          <w:szCs w:val="20"/>
        </w:rPr>
        <w:t>5.</w:t>
      </w:r>
      <w:r w:rsidR="00E53542">
        <w:rPr>
          <w:rFonts w:ascii="Arial" w:hAnsi="Arial" w:cs="Arial"/>
          <w:sz w:val="20"/>
          <w:szCs w:val="20"/>
        </w:rPr>
        <w:t>8</w:t>
      </w:r>
      <w:r w:rsidRPr="003A4738">
        <w:rPr>
          <w:rFonts w:ascii="Arial" w:hAnsi="Arial" w:cs="Arial"/>
          <w:sz w:val="20"/>
          <w:szCs w:val="20"/>
        </w:rPr>
        <w:t xml:space="preserve"> nebo 5.</w:t>
      </w:r>
      <w:r w:rsidR="00E53542">
        <w:rPr>
          <w:rFonts w:ascii="Arial" w:hAnsi="Arial" w:cs="Arial"/>
          <w:sz w:val="20"/>
          <w:szCs w:val="20"/>
        </w:rPr>
        <w:t>9</w:t>
      </w:r>
      <w:r w:rsidRPr="003A4738">
        <w:rPr>
          <w:rFonts w:ascii="Arial" w:hAnsi="Arial" w:cs="Arial"/>
          <w:sz w:val="20"/>
          <w:szCs w:val="20"/>
        </w:rPr>
        <w:t xml:space="preserve"> této Smlouvy, zavazuje se Objednateli zaplatit smluvní pokutu ve výši </w:t>
      </w:r>
      <w:r>
        <w:rPr>
          <w:rFonts w:ascii="Arial" w:hAnsi="Arial" w:cs="Arial"/>
          <w:sz w:val="20"/>
          <w:szCs w:val="20"/>
        </w:rPr>
        <w:t>5</w:t>
      </w:r>
      <w:r w:rsidRPr="003A4738">
        <w:rPr>
          <w:rFonts w:ascii="Arial" w:hAnsi="Arial" w:cs="Arial"/>
          <w:sz w:val="20"/>
          <w:szCs w:val="20"/>
        </w:rPr>
        <w:t>.000,- Kč, a to za každý jednotlivý případ porušení dané povinnosti.</w:t>
      </w:r>
    </w:p>
    <w:p w14:paraId="431D0CDE" w14:textId="77777777" w:rsidR="00607DF1" w:rsidRPr="003A4738" w:rsidRDefault="00607DF1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V případě, že </w:t>
      </w:r>
      <w:r w:rsidR="00D912CF" w:rsidRPr="003A4738">
        <w:rPr>
          <w:rFonts w:ascii="Arial" w:hAnsi="Arial" w:cs="Arial"/>
          <w:sz w:val="20"/>
          <w:szCs w:val="20"/>
        </w:rPr>
        <w:t>Zhotovitel</w:t>
      </w:r>
      <w:r w:rsidRPr="003A4738">
        <w:rPr>
          <w:rFonts w:ascii="Arial" w:hAnsi="Arial" w:cs="Arial"/>
          <w:sz w:val="20"/>
          <w:szCs w:val="20"/>
        </w:rPr>
        <w:t xml:space="preserve"> poruší povinnost mlčenlivosti či povinnost zajisti</w:t>
      </w:r>
      <w:r w:rsidR="00AE3E9B" w:rsidRPr="003A4738">
        <w:rPr>
          <w:rFonts w:ascii="Arial" w:hAnsi="Arial" w:cs="Arial"/>
          <w:sz w:val="20"/>
          <w:szCs w:val="20"/>
        </w:rPr>
        <w:t>t ochranu osobních údajů dle článku</w:t>
      </w:r>
      <w:r w:rsidRPr="003A4738">
        <w:rPr>
          <w:rFonts w:ascii="Arial" w:hAnsi="Arial" w:cs="Arial"/>
          <w:sz w:val="20"/>
          <w:szCs w:val="20"/>
        </w:rPr>
        <w:t xml:space="preserve"> </w:t>
      </w:r>
      <w:r w:rsidR="00887291" w:rsidRPr="003A4738">
        <w:rPr>
          <w:rFonts w:ascii="Arial" w:hAnsi="Arial" w:cs="Arial"/>
          <w:sz w:val="20"/>
          <w:szCs w:val="20"/>
        </w:rPr>
        <w:t>9</w:t>
      </w:r>
      <w:r w:rsidRPr="003A4738">
        <w:rPr>
          <w:rFonts w:ascii="Arial" w:hAnsi="Arial" w:cs="Arial"/>
          <w:sz w:val="20"/>
          <w:szCs w:val="20"/>
        </w:rPr>
        <w:t xml:space="preserve"> této Smlouvy, zavazuje se Objednateli </w:t>
      </w:r>
      <w:r w:rsidR="00D912CF" w:rsidRPr="003A4738">
        <w:rPr>
          <w:rFonts w:ascii="Arial" w:hAnsi="Arial" w:cs="Arial"/>
          <w:sz w:val="20"/>
          <w:szCs w:val="20"/>
        </w:rPr>
        <w:t xml:space="preserve">zaplatit </w:t>
      </w:r>
      <w:r w:rsidRPr="003A4738">
        <w:rPr>
          <w:rFonts w:ascii="Arial" w:hAnsi="Arial" w:cs="Arial"/>
          <w:sz w:val="20"/>
          <w:szCs w:val="20"/>
        </w:rPr>
        <w:t xml:space="preserve">smluvní pokutu ve výši </w:t>
      </w:r>
      <w:r w:rsidR="00224A83">
        <w:rPr>
          <w:rFonts w:ascii="Arial" w:hAnsi="Arial" w:cs="Arial"/>
          <w:sz w:val="20"/>
          <w:szCs w:val="20"/>
        </w:rPr>
        <w:t>5</w:t>
      </w:r>
      <w:r w:rsidR="00270311" w:rsidRPr="003A4738">
        <w:rPr>
          <w:rFonts w:ascii="Arial" w:hAnsi="Arial" w:cs="Arial"/>
          <w:sz w:val="20"/>
          <w:szCs w:val="20"/>
        </w:rPr>
        <w:t>0</w:t>
      </w:r>
      <w:r w:rsidRPr="003A4738">
        <w:rPr>
          <w:rFonts w:ascii="Arial" w:hAnsi="Arial" w:cs="Arial"/>
          <w:sz w:val="20"/>
          <w:szCs w:val="20"/>
        </w:rPr>
        <w:t>.000,- Kč, a to za každý jednotlivý případ porušení dané povinnosti.</w:t>
      </w:r>
    </w:p>
    <w:p w14:paraId="431D0CDF" w14:textId="77777777" w:rsidR="00607DF1" w:rsidRPr="003A4738" w:rsidRDefault="00607DF1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Smluvní pokutu stejně jako případnou škodu</w:t>
      </w:r>
      <w:r w:rsidR="00C816E7" w:rsidRPr="003A4738">
        <w:rPr>
          <w:rFonts w:ascii="Arial" w:hAnsi="Arial" w:cs="Arial"/>
          <w:sz w:val="20"/>
          <w:szCs w:val="20"/>
        </w:rPr>
        <w:t xml:space="preserve"> či jinou újmu</w:t>
      </w:r>
      <w:r w:rsidRPr="003A4738">
        <w:rPr>
          <w:rFonts w:ascii="Arial" w:hAnsi="Arial" w:cs="Arial"/>
          <w:sz w:val="20"/>
          <w:szCs w:val="20"/>
        </w:rPr>
        <w:t xml:space="preserve"> vzniklou Objednateli vlivem činnosti </w:t>
      </w:r>
      <w:r w:rsidR="005A17D3" w:rsidRPr="003A4738">
        <w:rPr>
          <w:rFonts w:ascii="Arial" w:hAnsi="Arial" w:cs="Arial"/>
          <w:sz w:val="20"/>
          <w:szCs w:val="20"/>
        </w:rPr>
        <w:t>Zhotovitele</w:t>
      </w:r>
      <w:r w:rsidRPr="003A4738">
        <w:rPr>
          <w:rFonts w:ascii="Arial" w:hAnsi="Arial" w:cs="Arial"/>
          <w:sz w:val="20"/>
          <w:szCs w:val="20"/>
        </w:rPr>
        <w:t xml:space="preserve"> se </w:t>
      </w:r>
      <w:r w:rsidR="005A17D3" w:rsidRPr="003A4738">
        <w:rPr>
          <w:rFonts w:ascii="Arial" w:hAnsi="Arial" w:cs="Arial"/>
          <w:sz w:val="20"/>
          <w:szCs w:val="20"/>
        </w:rPr>
        <w:t>Zhotovitel</w:t>
      </w:r>
      <w:r w:rsidRPr="003A4738">
        <w:rPr>
          <w:rFonts w:ascii="Arial" w:hAnsi="Arial" w:cs="Arial"/>
          <w:sz w:val="20"/>
          <w:szCs w:val="20"/>
        </w:rPr>
        <w:t xml:space="preserve"> zavazuje </w:t>
      </w:r>
      <w:r w:rsidR="005A17D3" w:rsidRPr="003A4738">
        <w:rPr>
          <w:rFonts w:ascii="Arial" w:hAnsi="Arial" w:cs="Arial"/>
          <w:sz w:val="20"/>
          <w:szCs w:val="20"/>
        </w:rPr>
        <w:t xml:space="preserve">zaplatit </w:t>
      </w:r>
      <w:r w:rsidRPr="003A4738">
        <w:rPr>
          <w:rFonts w:ascii="Arial" w:hAnsi="Arial" w:cs="Arial"/>
          <w:sz w:val="20"/>
          <w:szCs w:val="20"/>
        </w:rPr>
        <w:t>Objednateli nejpozději do</w:t>
      </w:r>
      <w:r w:rsidR="00224A83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30</w:t>
      </w:r>
      <w:r w:rsidR="00224A83">
        <w:rPr>
          <w:rFonts w:ascii="Arial" w:hAnsi="Arial" w:cs="Arial"/>
          <w:sz w:val="20"/>
          <w:szCs w:val="20"/>
        </w:rPr>
        <w:t> </w:t>
      </w:r>
      <w:r w:rsidR="00C816E7" w:rsidRPr="003A4738">
        <w:rPr>
          <w:rFonts w:ascii="Arial" w:hAnsi="Arial" w:cs="Arial"/>
          <w:sz w:val="20"/>
          <w:szCs w:val="20"/>
        </w:rPr>
        <w:t>kalendářních</w:t>
      </w:r>
      <w:r w:rsidRPr="003A4738">
        <w:rPr>
          <w:rFonts w:ascii="Arial" w:hAnsi="Arial" w:cs="Arial"/>
          <w:sz w:val="20"/>
          <w:szCs w:val="20"/>
        </w:rPr>
        <w:t xml:space="preserve"> dnů ode dne, kdy bude Objednatelem o nároku na</w:t>
      </w:r>
      <w:r w:rsidR="00F52B99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úhradu smluvní pokuty a její výši</w:t>
      </w:r>
      <w:r w:rsidR="00096DFE">
        <w:rPr>
          <w:rFonts w:ascii="Arial" w:hAnsi="Arial" w:cs="Arial"/>
          <w:sz w:val="20"/>
          <w:szCs w:val="20"/>
        </w:rPr>
        <w:t>,</w:t>
      </w:r>
      <w:r w:rsidRPr="003A4738">
        <w:rPr>
          <w:rFonts w:ascii="Arial" w:hAnsi="Arial" w:cs="Arial"/>
          <w:sz w:val="20"/>
          <w:szCs w:val="20"/>
        </w:rPr>
        <w:t xml:space="preserve"> resp. vzniklé škody </w:t>
      </w:r>
      <w:r w:rsidR="00C816E7" w:rsidRPr="003A4738">
        <w:rPr>
          <w:rFonts w:ascii="Arial" w:hAnsi="Arial" w:cs="Arial"/>
          <w:sz w:val="20"/>
          <w:szCs w:val="20"/>
        </w:rPr>
        <w:t xml:space="preserve">či jiné újmy </w:t>
      </w:r>
      <w:r w:rsidRPr="003A4738">
        <w:rPr>
          <w:rFonts w:ascii="Arial" w:hAnsi="Arial" w:cs="Arial"/>
          <w:sz w:val="20"/>
          <w:szCs w:val="20"/>
        </w:rPr>
        <w:t>a její výši prokazatelně informován.</w:t>
      </w:r>
    </w:p>
    <w:p w14:paraId="431D0CE0" w14:textId="77777777" w:rsidR="00FA4521" w:rsidRPr="003A4738" w:rsidRDefault="00FA4521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Při nedodržení termínu splatnosti faktury Objednatelem je </w:t>
      </w:r>
      <w:r w:rsidR="005A17D3" w:rsidRPr="003A4738">
        <w:rPr>
          <w:rFonts w:ascii="Arial" w:hAnsi="Arial" w:cs="Arial"/>
          <w:sz w:val="20"/>
          <w:szCs w:val="20"/>
        </w:rPr>
        <w:t xml:space="preserve">Zhotovitel </w:t>
      </w:r>
      <w:r w:rsidRPr="003A4738">
        <w:rPr>
          <w:rFonts w:ascii="Arial" w:hAnsi="Arial" w:cs="Arial"/>
          <w:sz w:val="20"/>
          <w:szCs w:val="20"/>
        </w:rPr>
        <w:t>oprávněn požadovat úhradu úroku z prodlení ve výši dle nařízení vlády č.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osob.</w:t>
      </w:r>
    </w:p>
    <w:p w14:paraId="431D0CE1" w14:textId="77777777" w:rsidR="00FA4521" w:rsidRPr="003A4738" w:rsidRDefault="00FA4521" w:rsidP="003A4738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t>Náhrada škody</w:t>
      </w:r>
    </w:p>
    <w:p w14:paraId="431D0CE2" w14:textId="77777777" w:rsidR="00B734C8" w:rsidRPr="00B734C8" w:rsidRDefault="00B734C8" w:rsidP="00B734C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B734C8">
        <w:rPr>
          <w:rFonts w:ascii="Arial" w:hAnsi="Arial" w:cs="Arial"/>
          <w:sz w:val="20"/>
          <w:szCs w:val="20"/>
        </w:rPr>
        <w:t xml:space="preserve">Smluvní strany nesou odpovědnost za způsobenou škodu či jinou újmu v rámci platných právních předpisů a této Smlouvy. Smluvní strany se zavazují k vyvinutí maximálního úsilí k předcházení škodám a k minimalizaci vzniklých škod. </w:t>
      </w:r>
    </w:p>
    <w:p w14:paraId="431D0CE3" w14:textId="77777777" w:rsidR="00B734C8" w:rsidRPr="00B734C8" w:rsidRDefault="00B734C8" w:rsidP="00B734C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B734C8">
        <w:rPr>
          <w:rFonts w:ascii="Arial" w:hAnsi="Arial" w:cs="Arial"/>
          <w:sz w:val="20"/>
          <w:szCs w:val="20"/>
        </w:rPr>
        <w:t>Smluvní strany se zavazují upozornit druhou smluvní stranu bez zbytečného odkladu na</w:t>
      </w:r>
      <w:r>
        <w:rPr>
          <w:rFonts w:ascii="Arial" w:hAnsi="Arial" w:cs="Arial"/>
          <w:sz w:val="20"/>
          <w:szCs w:val="20"/>
        </w:rPr>
        <w:t> </w:t>
      </w:r>
      <w:r w:rsidRPr="00B734C8">
        <w:rPr>
          <w:rFonts w:ascii="Arial" w:hAnsi="Arial" w:cs="Arial"/>
          <w:sz w:val="20"/>
          <w:szCs w:val="20"/>
        </w:rPr>
        <w:t xml:space="preserve">vzniklé okolnosti vylučující odpovědnost bránící řádnému plnění této Smlouvy. Smluvní strany se zavazují k vyvinutí maximálního úsilí k odvrácení a překonání okolností vylučujících odpovědnost za škodu či jinou újmu. </w:t>
      </w:r>
    </w:p>
    <w:p w14:paraId="431D0CE4" w14:textId="77777777" w:rsidR="00224A83" w:rsidRPr="00224A83" w:rsidRDefault="00224A83" w:rsidP="00224A83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24A83">
        <w:rPr>
          <w:rFonts w:ascii="Arial" w:hAnsi="Arial" w:cs="Arial"/>
          <w:sz w:val="20"/>
          <w:szCs w:val="20"/>
        </w:rPr>
        <w:t xml:space="preserve">Ujednáním o smluvní pokutě není dotčeno právo stran na náhradu škody či jiné újmy v plné výši a věřitel je oprávněn domáhat se náhrady škody či jiné újmy v plné výši. </w:t>
      </w:r>
    </w:p>
    <w:p w14:paraId="431D0CE5" w14:textId="77777777" w:rsidR="00224A83" w:rsidRDefault="00B734C8" w:rsidP="00224A83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B734C8">
        <w:rPr>
          <w:rFonts w:ascii="Arial" w:hAnsi="Arial" w:cs="Arial"/>
          <w:sz w:val="20"/>
          <w:szCs w:val="20"/>
        </w:rPr>
        <w:t xml:space="preserve">Na odpovědnost za škodu či jinou újmu prokazatelně způsobenou činností příslušné smluvní strany a náhradu škody či jiné újmy se vztahují příslušná ustanovení </w:t>
      </w:r>
      <w:r w:rsidR="00224A83">
        <w:rPr>
          <w:rFonts w:ascii="Arial" w:hAnsi="Arial" w:cs="Arial"/>
          <w:sz w:val="20"/>
          <w:szCs w:val="20"/>
        </w:rPr>
        <w:t>občanského</w:t>
      </w:r>
      <w:r w:rsidRPr="00B734C8">
        <w:rPr>
          <w:rFonts w:ascii="Arial" w:hAnsi="Arial" w:cs="Arial"/>
          <w:sz w:val="20"/>
          <w:szCs w:val="20"/>
        </w:rPr>
        <w:t xml:space="preserve"> zákoník</w:t>
      </w:r>
      <w:r w:rsidR="00224A83">
        <w:rPr>
          <w:rFonts w:ascii="Arial" w:hAnsi="Arial" w:cs="Arial"/>
          <w:sz w:val="20"/>
          <w:szCs w:val="20"/>
        </w:rPr>
        <w:t>u</w:t>
      </w:r>
      <w:r w:rsidRPr="00B734C8">
        <w:rPr>
          <w:rFonts w:ascii="Arial" w:hAnsi="Arial" w:cs="Arial"/>
          <w:sz w:val="20"/>
          <w:szCs w:val="20"/>
        </w:rPr>
        <w:t xml:space="preserve">. </w:t>
      </w:r>
    </w:p>
    <w:p w14:paraId="431D0CE6" w14:textId="77777777" w:rsidR="00E37BC8" w:rsidRPr="003A4738" w:rsidRDefault="00E37BC8" w:rsidP="003A4738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lastRenderedPageBreak/>
        <w:t>Platnost a doba trvání smlouvy</w:t>
      </w:r>
    </w:p>
    <w:p w14:paraId="431D0CE7" w14:textId="77777777" w:rsidR="00FA4521" w:rsidRPr="003A4738" w:rsidRDefault="00FA4521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Tato Smlouva nabývá platnosti a účinnosti dnem jejího podpisu oběma smluvními stranami. V případě, že k podpisu smlouvy smluvními stranami nedojde v jednom dni, nabývá tato Smlouva platnosti dnem podpisu poslední smluvní stranou.</w:t>
      </w:r>
    </w:p>
    <w:p w14:paraId="431D0CE8" w14:textId="77777777" w:rsidR="00FA4521" w:rsidRPr="003A4738" w:rsidRDefault="00FA4521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Tato Smlouva se uzavírá na dobu určitou, </w:t>
      </w:r>
      <w:r w:rsidR="00FE225C" w:rsidRPr="009657EA">
        <w:rPr>
          <w:rFonts w:ascii="Arial" w:hAnsi="Arial" w:cs="Arial"/>
          <w:sz w:val="20"/>
          <w:szCs w:val="20"/>
        </w:rPr>
        <w:t xml:space="preserve">a to </w:t>
      </w:r>
      <w:r w:rsidR="009214B8">
        <w:rPr>
          <w:rFonts w:ascii="Arial" w:hAnsi="Arial" w:cs="Arial"/>
          <w:sz w:val="20"/>
          <w:szCs w:val="20"/>
        </w:rPr>
        <w:t>do splnění předmětu dle této Smlouvy v</w:t>
      </w:r>
      <w:r w:rsidR="00562832">
        <w:rPr>
          <w:rFonts w:ascii="Arial" w:hAnsi="Arial" w:cs="Arial"/>
          <w:sz w:val="20"/>
          <w:szCs w:val="20"/>
        </w:rPr>
        <w:t xml:space="preserve"> termínu </w:t>
      </w:r>
      <w:r w:rsidR="009214B8">
        <w:rPr>
          <w:rFonts w:ascii="Arial" w:hAnsi="Arial" w:cs="Arial"/>
          <w:sz w:val="20"/>
          <w:szCs w:val="20"/>
        </w:rPr>
        <w:t>dle čl. 4.1 této Smlouvy</w:t>
      </w:r>
      <w:r w:rsidR="00F91794" w:rsidRPr="003A4738">
        <w:rPr>
          <w:rFonts w:ascii="Arial" w:hAnsi="Arial" w:cs="Arial"/>
          <w:sz w:val="20"/>
          <w:szCs w:val="20"/>
        </w:rPr>
        <w:t>.</w:t>
      </w:r>
    </w:p>
    <w:p w14:paraId="431D0CE9" w14:textId="77777777" w:rsidR="00FA4521" w:rsidRPr="003A4738" w:rsidRDefault="00FA4521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Objednatel je oprávněn odstoupit od </w:t>
      </w:r>
      <w:r w:rsidR="0097156A" w:rsidRPr="003A4738">
        <w:rPr>
          <w:rFonts w:ascii="Arial" w:hAnsi="Arial" w:cs="Arial"/>
          <w:sz w:val="20"/>
          <w:szCs w:val="20"/>
        </w:rPr>
        <w:t xml:space="preserve">této </w:t>
      </w:r>
      <w:r w:rsidRPr="003A4738">
        <w:rPr>
          <w:rFonts w:ascii="Arial" w:hAnsi="Arial" w:cs="Arial"/>
          <w:sz w:val="20"/>
          <w:szCs w:val="20"/>
        </w:rPr>
        <w:t>Smlouvy, v případě, že</w:t>
      </w:r>
      <w:r w:rsidR="005A17D3" w:rsidRPr="003A4738">
        <w:rPr>
          <w:rFonts w:ascii="Arial" w:hAnsi="Arial" w:cs="Arial"/>
          <w:sz w:val="20"/>
          <w:szCs w:val="20"/>
        </w:rPr>
        <w:t xml:space="preserve"> Zhotovitel </w:t>
      </w:r>
      <w:r w:rsidRPr="003A4738">
        <w:rPr>
          <w:rFonts w:ascii="Arial" w:hAnsi="Arial" w:cs="Arial"/>
          <w:sz w:val="20"/>
          <w:szCs w:val="20"/>
        </w:rPr>
        <w:t xml:space="preserve">nezahájí řádné poskytování plnění ani do </w:t>
      </w:r>
      <w:r w:rsidR="00E63F3C">
        <w:rPr>
          <w:rFonts w:ascii="Arial" w:hAnsi="Arial" w:cs="Arial"/>
          <w:sz w:val="20"/>
          <w:szCs w:val="20"/>
        </w:rPr>
        <w:t>3</w:t>
      </w:r>
      <w:r w:rsidR="00E63F3C" w:rsidRPr="00224A83">
        <w:rPr>
          <w:rFonts w:ascii="Arial" w:hAnsi="Arial" w:cs="Arial"/>
          <w:sz w:val="20"/>
          <w:szCs w:val="20"/>
        </w:rPr>
        <w:t xml:space="preserve"> </w:t>
      </w:r>
      <w:r w:rsidRPr="00224A83">
        <w:rPr>
          <w:rFonts w:ascii="Arial" w:hAnsi="Arial" w:cs="Arial"/>
          <w:sz w:val="20"/>
          <w:szCs w:val="20"/>
        </w:rPr>
        <w:t>kalendářních dnů</w:t>
      </w:r>
      <w:r w:rsidR="0013376D" w:rsidRPr="003A4738">
        <w:rPr>
          <w:rFonts w:ascii="Arial" w:hAnsi="Arial" w:cs="Arial"/>
          <w:sz w:val="20"/>
          <w:szCs w:val="20"/>
        </w:rPr>
        <w:t xml:space="preserve"> od</w:t>
      </w:r>
      <w:r w:rsidRPr="003A4738">
        <w:rPr>
          <w:rFonts w:ascii="Arial" w:hAnsi="Arial" w:cs="Arial"/>
          <w:sz w:val="20"/>
          <w:szCs w:val="20"/>
        </w:rPr>
        <w:t> </w:t>
      </w:r>
      <w:r w:rsidR="0013376D" w:rsidRPr="003A4738">
        <w:rPr>
          <w:rFonts w:ascii="Arial" w:hAnsi="Arial" w:cs="Arial"/>
          <w:sz w:val="20"/>
          <w:szCs w:val="20"/>
        </w:rPr>
        <w:t xml:space="preserve">písemného </w:t>
      </w:r>
      <w:r w:rsidRPr="003A4738">
        <w:rPr>
          <w:rFonts w:ascii="Arial" w:hAnsi="Arial" w:cs="Arial"/>
          <w:sz w:val="20"/>
          <w:szCs w:val="20"/>
        </w:rPr>
        <w:t>vyzvání Objednatelem nebo je opakovaně v prodlení s</w:t>
      </w:r>
      <w:r w:rsidR="0013376D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plněním jakéko</w:t>
      </w:r>
      <w:r w:rsidR="00887291" w:rsidRPr="003A4738">
        <w:rPr>
          <w:rFonts w:ascii="Arial" w:hAnsi="Arial" w:cs="Arial"/>
          <w:sz w:val="20"/>
          <w:szCs w:val="20"/>
        </w:rPr>
        <w:t xml:space="preserve">liv povinnosti dle této Smlouvy </w:t>
      </w:r>
      <w:r w:rsidRPr="003A4738">
        <w:rPr>
          <w:rFonts w:ascii="Arial" w:hAnsi="Arial" w:cs="Arial"/>
          <w:sz w:val="20"/>
          <w:szCs w:val="20"/>
        </w:rPr>
        <w:t xml:space="preserve">v průběhu </w:t>
      </w:r>
      <w:r w:rsidR="00E63F3C">
        <w:rPr>
          <w:rFonts w:ascii="Arial" w:hAnsi="Arial" w:cs="Arial"/>
          <w:sz w:val="20"/>
          <w:szCs w:val="20"/>
        </w:rPr>
        <w:t>7</w:t>
      </w:r>
      <w:r w:rsidR="00E63F3C" w:rsidRPr="00224A83">
        <w:rPr>
          <w:rFonts w:ascii="Arial" w:hAnsi="Arial" w:cs="Arial"/>
          <w:sz w:val="20"/>
          <w:szCs w:val="20"/>
        </w:rPr>
        <w:t> </w:t>
      </w:r>
      <w:r w:rsidRPr="00224A83">
        <w:rPr>
          <w:rFonts w:ascii="Arial" w:hAnsi="Arial" w:cs="Arial"/>
          <w:sz w:val="20"/>
          <w:szCs w:val="20"/>
        </w:rPr>
        <w:t>kalendářních dnů.</w:t>
      </w:r>
      <w:r w:rsidRPr="003A4738">
        <w:rPr>
          <w:rFonts w:ascii="Arial" w:hAnsi="Arial" w:cs="Arial"/>
          <w:sz w:val="20"/>
          <w:szCs w:val="20"/>
        </w:rPr>
        <w:t xml:space="preserve"> Odstoupení</w:t>
      </w:r>
      <w:r w:rsidR="0013376D" w:rsidRPr="003A4738">
        <w:rPr>
          <w:rFonts w:ascii="Arial" w:hAnsi="Arial" w:cs="Arial"/>
          <w:sz w:val="20"/>
          <w:szCs w:val="20"/>
        </w:rPr>
        <w:t xml:space="preserve"> od této Smlouvy</w:t>
      </w:r>
      <w:r w:rsidRPr="003A4738">
        <w:rPr>
          <w:rFonts w:ascii="Arial" w:hAnsi="Arial" w:cs="Arial"/>
          <w:sz w:val="20"/>
          <w:szCs w:val="20"/>
        </w:rPr>
        <w:t xml:space="preserve"> nabývá účinnosti dnem následujícím po dni prokazatelného doručení jeho písemného vyhotovení </w:t>
      </w:r>
      <w:r w:rsidR="005A17D3" w:rsidRPr="003A4738">
        <w:rPr>
          <w:rFonts w:ascii="Arial" w:hAnsi="Arial" w:cs="Arial"/>
          <w:sz w:val="20"/>
          <w:szCs w:val="20"/>
        </w:rPr>
        <w:t>Zhotoviteli</w:t>
      </w:r>
      <w:r w:rsidRPr="003A4738">
        <w:rPr>
          <w:rFonts w:ascii="Arial" w:hAnsi="Arial" w:cs="Arial"/>
          <w:sz w:val="20"/>
          <w:szCs w:val="20"/>
        </w:rPr>
        <w:t>. Objednatel je oprávněn odstoupit i jen od samostatné části plnění.</w:t>
      </w:r>
    </w:p>
    <w:p w14:paraId="431D0CEA" w14:textId="77777777" w:rsidR="00FA4521" w:rsidRPr="003A4738" w:rsidRDefault="00FA4521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V případě odstoupení Objednatele od </w:t>
      </w:r>
      <w:r w:rsidR="00887291" w:rsidRPr="003A4738">
        <w:rPr>
          <w:rFonts w:ascii="Arial" w:hAnsi="Arial" w:cs="Arial"/>
          <w:sz w:val="20"/>
          <w:szCs w:val="20"/>
        </w:rPr>
        <w:t xml:space="preserve">této Smlouvy </w:t>
      </w:r>
      <w:r w:rsidRPr="003A4738">
        <w:rPr>
          <w:rFonts w:ascii="Arial" w:hAnsi="Arial" w:cs="Arial"/>
          <w:sz w:val="20"/>
          <w:szCs w:val="20"/>
        </w:rPr>
        <w:t>z výše uvedených důvodů</w:t>
      </w:r>
      <w:r w:rsidR="00887291" w:rsidRPr="003A4738">
        <w:rPr>
          <w:rFonts w:ascii="Arial" w:hAnsi="Arial" w:cs="Arial"/>
          <w:sz w:val="20"/>
          <w:szCs w:val="20"/>
        </w:rPr>
        <w:t>,</w:t>
      </w:r>
      <w:r w:rsidRPr="003A4738">
        <w:rPr>
          <w:rFonts w:ascii="Arial" w:hAnsi="Arial" w:cs="Arial"/>
          <w:sz w:val="20"/>
          <w:szCs w:val="20"/>
        </w:rPr>
        <w:t xml:space="preserve"> má</w:t>
      </w:r>
      <w:r w:rsidR="00F52B99" w:rsidRPr="003A4738">
        <w:rPr>
          <w:rFonts w:ascii="Arial" w:hAnsi="Arial" w:cs="Arial"/>
          <w:sz w:val="20"/>
          <w:szCs w:val="20"/>
        </w:rPr>
        <w:t> </w:t>
      </w:r>
      <w:r w:rsidR="00887291" w:rsidRPr="003A4738">
        <w:rPr>
          <w:rFonts w:ascii="Arial" w:hAnsi="Arial" w:cs="Arial"/>
          <w:sz w:val="20"/>
          <w:szCs w:val="20"/>
        </w:rPr>
        <w:t>Objednatel</w:t>
      </w:r>
      <w:r w:rsidRPr="003A4738">
        <w:rPr>
          <w:rFonts w:ascii="Arial" w:hAnsi="Arial" w:cs="Arial"/>
          <w:sz w:val="20"/>
          <w:szCs w:val="20"/>
        </w:rPr>
        <w:t xml:space="preserve"> nárok na náhradu prokázaných nákladů, které</w:t>
      </w:r>
      <w:r w:rsidR="008E3D30" w:rsidRPr="003A4738">
        <w:rPr>
          <w:rFonts w:ascii="Arial" w:hAnsi="Arial" w:cs="Arial"/>
          <w:sz w:val="20"/>
          <w:szCs w:val="20"/>
        </w:rPr>
        <w:t> </w:t>
      </w:r>
      <w:r w:rsidR="007501D9" w:rsidRPr="003A4738">
        <w:rPr>
          <w:rFonts w:ascii="Arial" w:hAnsi="Arial" w:cs="Arial"/>
          <w:sz w:val="20"/>
          <w:szCs w:val="20"/>
        </w:rPr>
        <w:t>mu</w:t>
      </w:r>
      <w:r w:rsidR="008E3D30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vzniknou v souvislosti s</w:t>
      </w:r>
      <w:r w:rsidR="007501D9" w:rsidRPr="003A4738">
        <w:rPr>
          <w:rFonts w:ascii="Arial" w:hAnsi="Arial" w:cs="Arial"/>
          <w:sz w:val="20"/>
          <w:szCs w:val="20"/>
        </w:rPr>
        <w:t> přijetím náhradního řešení</w:t>
      </w:r>
      <w:r w:rsidRPr="003A4738">
        <w:rPr>
          <w:rFonts w:ascii="Arial" w:hAnsi="Arial" w:cs="Arial"/>
          <w:sz w:val="20"/>
          <w:szCs w:val="20"/>
        </w:rPr>
        <w:t>. Odstoupením od</w:t>
      </w:r>
      <w:r w:rsidR="008E3D30" w:rsidRPr="003A4738">
        <w:rPr>
          <w:rFonts w:ascii="Arial" w:hAnsi="Arial" w:cs="Arial"/>
          <w:sz w:val="20"/>
          <w:szCs w:val="20"/>
        </w:rPr>
        <w:t> </w:t>
      </w:r>
      <w:r w:rsidR="007501D9" w:rsidRPr="003A4738">
        <w:rPr>
          <w:rFonts w:ascii="Arial" w:hAnsi="Arial" w:cs="Arial"/>
          <w:sz w:val="20"/>
          <w:szCs w:val="20"/>
        </w:rPr>
        <w:t xml:space="preserve">této </w:t>
      </w:r>
      <w:r w:rsidRPr="003A4738">
        <w:rPr>
          <w:rFonts w:ascii="Arial" w:hAnsi="Arial" w:cs="Arial"/>
          <w:sz w:val="20"/>
          <w:szCs w:val="20"/>
        </w:rPr>
        <w:t>Smlouvy není dotčen nárok na smluvní pokutu platně vzniklý v době před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odstoupením od </w:t>
      </w:r>
      <w:r w:rsidR="007501D9" w:rsidRPr="003A4738">
        <w:rPr>
          <w:rFonts w:ascii="Arial" w:hAnsi="Arial" w:cs="Arial"/>
          <w:sz w:val="20"/>
          <w:szCs w:val="20"/>
        </w:rPr>
        <w:t>této Smlouvy.</w:t>
      </w:r>
    </w:p>
    <w:p w14:paraId="431D0CEB" w14:textId="77777777" w:rsidR="00FA4521" w:rsidRPr="003A4738" w:rsidRDefault="00FA4521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Kterákoliv ze smluvních stran je dále oprávněna odstoupit od </w:t>
      </w:r>
      <w:r w:rsidR="007501D9" w:rsidRPr="003A4738">
        <w:rPr>
          <w:rFonts w:ascii="Arial" w:hAnsi="Arial" w:cs="Arial"/>
          <w:sz w:val="20"/>
          <w:szCs w:val="20"/>
        </w:rPr>
        <w:t>této S</w:t>
      </w:r>
      <w:r w:rsidRPr="003A4738">
        <w:rPr>
          <w:rFonts w:ascii="Arial" w:hAnsi="Arial" w:cs="Arial"/>
          <w:sz w:val="20"/>
          <w:szCs w:val="20"/>
        </w:rPr>
        <w:t>mlouvy za</w:t>
      </w:r>
      <w:r w:rsidR="00F52B99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podmínek stanovených </w:t>
      </w:r>
      <w:r w:rsidR="007501D9" w:rsidRPr="003A4738">
        <w:rPr>
          <w:rFonts w:ascii="Arial" w:hAnsi="Arial" w:cs="Arial"/>
          <w:sz w:val="20"/>
          <w:szCs w:val="20"/>
        </w:rPr>
        <w:t>občanský</w:t>
      </w:r>
      <w:r w:rsidR="00224A83">
        <w:rPr>
          <w:rFonts w:ascii="Arial" w:hAnsi="Arial" w:cs="Arial"/>
          <w:sz w:val="20"/>
          <w:szCs w:val="20"/>
        </w:rPr>
        <w:t>m</w:t>
      </w:r>
      <w:r w:rsidR="007501D9" w:rsidRPr="003A4738">
        <w:rPr>
          <w:rFonts w:ascii="Arial" w:hAnsi="Arial" w:cs="Arial"/>
          <w:sz w:val="20"/>
          <w:szCs w:val="20"/>
        </w:rPr>
        <w:t xml:space="preserve"> zákoník</w:t>
      </w:r>
      <w:r w:rsidR="00224A83">
        <w:rPr>
          <w:rFonts w:ascii="Arial" w:hAnsi="Arial" w:cs="Arial"/>
          <w:sz w:val="20"/>
          <w:szCs w:val="20"/>
        </w:rPr>
        <w:t>em</w:t>
      </w:r>
      <w:r w:rsidR="007501D9" w:rsidRPr="003A4738">
        <w:rPr>
          <w:rFonts w:ascii="Arial" w:hAnsi="Arial" w:cs="Arial"/>
          <w:sz w:val="20"/>
          <w:szCs w:val="20"/>
        </w:rPr>
        <w:t>.</w:t>
      </w:r>
    </w:p>
    <w:p w14:paraId="431D0CEC" w14:textId="77777777" w:rsidR="00FA4521" w:rsidRPr="003A4738" w:rsidRDefault="00FA4521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Objednatel je oprávněn tuto Smlouvu vypovědět i bez uvedení důvodu. Výpovědní lhůta činí</w:t>
      </w:r>
      <w:r w:rsidR="007501D9" w:rsidRPr="003A4738">
        <w:rPr>
          <w:rFonts w:ascii="Arial" w:hAnsi="Arial" w:cs="Arial"/>
          <w:sz w:val="20"/>
          <w:szCs w:val="20"/>
        </w:rPr>
        <w:t xml:space="preserve"> </w:t>
      </w:r>
      <w:r w:rsidR="00E63F3C">
        <w:rPr>
          <w:rFonts w:ascii="Arial" w:hAnsi="Arial" w:cs="Arial"/>
          <w:sz w:val="20"/>
          <w:szCs w:val="20"/>
        </w:rPr>
        <w:t>14 kalendářních dnů</w:t>
      </w:r>
      <w:r w:rsidRPr="003A4738">
        <w:rPr>
          <w:rFonts w:ascii="Arial" w:hAnsi="Arial" w:cs="Arial"/>
          <w:sz w:val="20"/>
          <w:szCs w:val="20"/>
        </w:rPr>
        <w:t xml:space="preserve"> a počíná běžet dnem následujícím po dni prokazatelného doručení </w:t>
      </w:r>
      <w:r w:rsidR="007501D9" w:rsidRPr="003A4738">
        <w:rPr>
          <w:rFonts w:ascii="Arial" w:hAnsi="Arial" w:cs="Arial"/>
          <w:sz w:val="20"/>
          <w:szCs w:val="20"/>
        </w:rPr>
        <w:t xml:space="preserve">písemné </w:t>
      </w:r>
      <w:r w:rsidRPr="003A4738">
        <w:rPr>
          <w:rFonts w:ascii="Arial" w:hAnsi="Arial" w:cs="Arial"/>
          <w:sz w:val="20"/>
          <w:szCs w:val="20"/>
        </w:rPr>
        <w:t xml:space="preserve">výpovědi </w:t>
      </w:r>
      <w:r w:rsidR="005A17D3" w:rsidRPr="003A4738">
        <w:rPr>
          <w:rFonts w:ascii="Arial" w:hAnsi="Arial" w:cs="Arial"/>
          <w:sz w:val="20"/>
          <w:szCs w:val="20"/>
        </w:rPr>
        <w:t>Zhotoviteli</w:t>
      </w:r>
      <w:r w:rsidR="007501D9" w:rsidRPr="003A4738">
        <w:rPr>
          <w:rFonts w:ascii="Arial" w:hAnsi="Arial" w:cs="Arial"/>
          <w:sz w:val="20"/>
          <w:szCs w:val="20"/>
        </w:rPr>
        <w:t>.</w:t>
      </w:r>
      <w:r w:rsidRPr="003A4738">
        <w:rPr>
          <w:rFonts w:ascii="Arial" w:hAnsi="Arial" w:cs="Arial"/>
          <w:sz w:val="20"/>
          <w:szCs w:val="20"/>
        </w:rPr>
        <w:t xml:space="preserve"> Po dobu výpovědní lhůty trvají všechna práva a povinnosti smluvních stran touto Smlouvou založené. </w:t>
      </w:r>
      <w:r w:rsidR="005A17D3" w:rsidRPr="003A4738">
        <w:rPr>
          <w:rFonts w:ascii="Arial" w:hAnsi="Arial" w:cs="Arial"/>
          <w:sz w:val="20"/>
          <w:szCs w:val="20"/>
        </w:rPr>
        <w:t>Zhotovitel</w:t>
      </w:r>
      <w:r w:rsidRPr="003A4738">
        <w:rPr>
          <w:rFonts w:ascii="Arial" w:hAnsi="Arial" w:cs="Arial"/>
          <w:sz w:val="20"/>
          <w:szCs w:val="20"/>
        </w:rPr>
        <w:t xml:space="preserve"> </w:t>
      </w:r>
      <w:r w:rsidR="007501D9" w:rsidRPr="003A4738">
        <w:rPr>
          <w:rFonts w:ascii="Arial" w:hAnsi="Arial" w:cs="Arial"/>
          <w:sz w:val="20"/>
          <w:szCs w:val="20"/>
        </w:rPr>
        <w:t>se</w:t>
      </w:r>
      <w:r w:rsidR="00F52B99" w:rsidRPr="003A4738">
        <w:rPr>
          <w:rFonts w:ascii="Arial" w:hAnsi="Arial" w:cs="Arial"/>
          <w:sz w:val="20"/>
          <w:szCs w:val="20"/>
        </w:rPr>
        <w:t> </w:t>
      </w:r>
      <w:r w:rsidR="007501D9" w:rsidRPr="003A4738">
        <w:rPr>
          <w:rFonts w:ascii="Arial" w:hAnsi="Arial" w:cs="Arial"/>
          <w:sz w:val="20"/>
          <w:szCs w:val="20"/>
        </w:rPr>
        <w:t>zavazuje poskytovat plnění,</w:t>
      </w:r>
      <w:r w:rsidRPr="003A4738">
        <w:rPr>
          <w:rFonts w:ascii="Arial" w:hAnsi="Arial" w:cs="Arial"/>
          <w:sz w:val="20"/>
          <w:szCs w:val="20"/>
        </w:rPr>
        <w:t xml:space="preserve"> na nichž se</w:t>
      </w:r>
      <w:r w:rsidR="000852D7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s Objednatelem dohodl do doby </w:t>
      </w:r>
      <w:r w:rsidR="007501D9" w:rsidRPr="003A4738">
        <w:rPr>
          <w:rFonts w:ascii="Arial" w:hAnsi="Arial" w:cs="Arial"/>
          <w:sz w:val="20"/>
          <w:szCs w:val="20"/>
        </w:rPr>
        <w:t xml:space="preserve">obdržení písemné </w:t>
      </w:r>
      <w:r w:rsidRPr="003A4738">
        <w:rPr>
          <w:rFonts w:ascii="Arial" w:hAnsi="Arial" w:cs="Arial"/>
          <w:sz w:val="20"/>
          <w:szCs w:val="20"/>
        </w:rPr>
        <w:t xml:space="preserve">výpovědi, není-li ve výpovědi stanoveno jinak. Objednatel </w:t>
      </w:r>
      <w:r w:rsidR="007501D9" w:rsidRPr="003A4738">
        <w:rPr>
          <w:rFonts w:ascii="Arial" w:hAnsi="Arial" w:cs="Arial"/>
          <w:sz w:val="20"/>
          <w:szCs w:val="20"/>
        </w:rPr>
        <w:t>se</w:t>
      </w:r>
      <w:r w:rsidR="00A76449" w:rsidRPr="003A4738">
        <w:rPr>
          <w:rFonts w:ascii="Arial" w:hAnsi="Arial" w:cs="Arial"/>
          <w:sz w:val="20"/>
          <w:szCs w:val="20"/>
        </w:rPr>
        <w:t> </w:t>
      </w:r>
      <w:r w:rsidR="007501D9" w:rsidRPr="003A4738">
        <w:rPr>
          <w:rFonts w:ascii="Arial" w:hAnsi="Arial" w:cs="Arial"/>
          <w:sz w:val="20"/>
          <w:szCs w:val="20"/>
        </w:rPr>
        <w:t>zavazuje</w:t>
      </w:r>
      <w:r w:rsidRPr="003A4738">
        <w:rPr>
          <w:rFonts w:ascii="Arial" w:hAnsi="Arial" w:cs="Arial"/>
          <w:sz w:val="20"/>
          <w:szCs w:val="20"/>
        </w:rPr>
        <w:t xml:space="preserve"> </w:t>
      </w:r>
      <w:r w:rsidR="00224A83">
        <w:rPr>
          <w:rFonts w:ascii="Arial" w:hAnsi="Arial" w:cs="Arial"/>
          <w:sz w:val="20"/>
          <w:szCs w:val="20"/>
        </w:rPr>
        <w:t>odměnu</w:t>
      </w:r>
      <w:r w:rsidR="0013376D" w:rsidRPr="003A4738">
        <w:rPr>
          <w:rFonts w:ascii="Arial" w:hAnsi="Arial" w:cs="Arial"/>
          <w:sz w:val="20"/>
          <w:szCs w:val="20"/>
        </w:rPr>
        <w:t xml:space="preserve"> za </w:t>
      </w:r>
      <w:r w:rsidR="007501D9" w:rsidRPr="003A4738">
        <w:rPr>
          <w:rFonts w:ascii="Arial" w:hAnsi="Arial" w:cs="Arial"/>
          <w:sz w:val="20"/>
          <w:szCs w:val="20"/>
        </w:rPr>
        <w:t>takovéto plnění poskytnuté v souladu s touto Smlouvou</w:t>
      </w:r>
      <w:r w:rsidRPr="003A4738">
        <w:rPr>
          <w:rFonts w:ascii="Arial" w:hAnsi="Arial" w:cs="Arial"/>
          <w:sz w:val="20"/>
          <w:szCs w:val="20"/>
        </w:rPr>
        <w:t xml:space="preserve"> </w:t>
      </w:r>
      <w:r w:rsidR="005A17D3" w:rsidRPr="003A4738">
        <w:rPr>
          <w:rFonts w:ascii="Arial" w:hAnsi="Arial" w:cs="Arial"/>
          <w:sz w:val="20"/>
          <w:szCs w:val="20"/>
        </w:rPr>
        <w:t>Zhotoviteli</w:t>
      </w:r>
      <w:r w:rsidR="007501D9" w:rsidRPr="003A4738">
        <w:rPr>
          <w:rFonts w:ascii="Arial" w:hAnsi="Arial" w:cs="Arial"/>
          <w:sz w:val="20"/>
          <w:szCs w:val="20"/>
        </w:rPr>
        <w:t xml:space="preserve"> </w:t>
      </w:r>
      <w:r w:rsidR="005A17D3" w:rsidRPr="003A4738">
        <w:rPr>
          <w:rFonts w:ascii="Arial" w:hAnsi="Arial" w:cs="Arial"/>
          <w:sz w:val="20"/>
          <w:szCs w:val="20"/>
        </w:rPr>
        <w:t>zaplatit.</w:t>
      </w:r>
    </w:p>
    <w:p w14:paraId="431D0CED" w14:textId="77777777" w:rsidR="00FA4521" w:rsidRDefault="00FA4521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V případě ukončení platnosti této Smlouvy před uplynutím doby, na níž byla sjednána, může Objednatel požadovat, že určité dílčí plnění nebude dokončeno nebo</w:t>
      </w:r>
      <w:r w:rsidR="007501D9" w:rsidRPr="003A4738">
        <w:rPr>
          <w:rFonts w:ascii="Arial" w:hAnsi="Arial" w:cs="Arial"/>
          <w:sz w:val="20"/>
          <w:szCs w:val="20"/>
        </w:rPr>
        <w:t xml:space="preserve"> že se s jeho plněním nezapočne</w:t>
      </w:r>
      <w:r w:rsidRPr="003A4738">
        <w:rPr>
          <w:rFonts w:ascii="Arial" w:hAnsi="Arial" w:cs="Arial"/>
          <w:sz w:val="20"/>
          <w:szCs w:val="20"/>
        </w:rPr>
        <w:t xml:space="preserve">. Objednatel v takovém případě uhradí </w:t>
      </w:r>
      <w:r w:rsidR="005A17D3" w:rsidRPr="003A4738">
        <w:rPr>
          <w:rFonts w:ascii="Arial" w:hAnsi="Arial" w:cs="Arial"/>
          <w:sz w:val="20"/>
          <w:szCs w:val="20"/>
        </w:rPr>
        <w:t>Zhotoviteli</w:t>
      </w:r>
      <w:r w:rsidRPr="003A4738">
        <w:rPr>
          <w:rFonts w:ascii="Arial" w:hAnsi="Arial" w:cs="Arial"/>
          <w:sz w:val="20"/>
          <w:szCs w:val="20"/>
        </w:rPr>
        <w:t xml:space="preserve"> náklady vzniklé v souvislosti se započatým plněním a jeho předčasným ukončením, za předpokladu, že takové náklady byly </w:t>
      </w:r>
      <w:r w:rsidR="005A17D3" w:rsidRPr="003A4738">
        <w:rPr>
          <w:rFonts w:ascii="Arial" w:hAnsi="Arial" w:cs="Arial"/>
          <w:sz w:val="20"/>
          <w:szCs w:val="20"/>
        </w:rPr>
        <w:t xml:space="preserve">Zhotovitelem </w:t>
      </w:r>
      <w:r w:rsidRPr="003A4738">
        <w:rPr>
          <w:rFonts w:ascii="Arial" w:hAnsi="Arial" w:cs="Arial"/>
          <w:sz w:val="20"/>
          <w:szCs w:val="20"/>
        </w:rPr>
        <w:t>vy</w:t>
      </w:r>
      <w:r w:rsidR="007501D9" w:rsidRPr="003A4738">
        <w:rPr>
          <w:rFonts w:ascii="Arial" w:hAnsi="Arial" w:cs="Arial"/>
          <w:sz w:val="20"/>
          <w:szCs w:val="20"/>
        </w:rPr>
        <w:t xml:space="preserve">naloženy v souladu </w:t>
      </w:r>
      <w:r w:rsidRPr="003A4738">
        <w:rPr>
          <w:rFonts w:ascii="Arial" w:hAnsi="Arial" w:cs="Arial"/>
          <w:sz w:val="20"/>
          <w:szCs w:val="20"/>
        </w:rPr>
        <w:t xml:space="preserve">s touto Smlouvou a že budou </w:t>
      </w:r>
      <w:r w:rsidR="005A17D3" w:rsidRPr="003A4738">
        <w:rPr>
          <w:rFonts w:ascii="Arial" w:hAnsi="Arial" w:cs="Arial"/>
          <w:sz w:val="20"/>
          <w:szCs w:val="20"/>
        </w:rPr>
        <w:t>Zhotovitelem</w:t>
      </w:r>
      <w:r w:rsidRPr="003A4738">
        <w:rPr>
          <w:rFonts w:ascii="Arial" w:hAnsi="Arial" w:cs="Arial"/>
          <w:sz w:val="20"/>
          <w:szCs w:val="20"/>
        </w:rPr>
        <w:t xml:space="preserve"> Objednateli řádně doloženy. Nárok na úhradu nákladů dle předchozí věty však </w:t>
      </w:r>
      <w:r w:rsidR="005A17D3" w:rsidRPr="003A4738">
        <w:rPr>
          <w:rFonts w:ascii="Arial" w:hAnsi="Arial" w:cs="Arial"/>
          <w:sz w:val="20"/>
          <w:szCs w:val="20"/>
        </w:rPr>
        <w:t>Zhotoviteli</w:t>
      </w:r>
      <w:r w:rsidRPr="003A4738">
        <w:rPr>
          <w:rFonts w:ascii="Arial" w:hAnsi="Arial" w:cs="Arial"/>
          <w:sz w:val="20"/>
          <w:szCs w:val="20"/>
        </w:rPr>
        <w:t xml:space="preserve"> n</w:t>
      </w:r>
      <w:r w:rsidR="007501D9" w:rsidRPr="003A4738">
        <w:rPr>
          <w:rFonts w:ascii="Arial" w:hAnsi="Arial" w:cs="Arial"/>
          <w:sz w:val="20"/>
          <w:szCs w:val="20"/>
        </w:rPr>
        <w:t>evzniká</w:t>
      </w:r>
      <w:r w:rsidRPr="003A4738">
        <w:rPr>
          <w:rFonts w:ascii="Arial" w:hAnsi="Arial" w:cs="Arial"/>
          <w:sz w:val="20"/>
          <w:szCs w:val="20"/>
        </w:rPr>
        <w:t xml:space="preserve"> v případě, že</w:t>
      </w:r>
      <w:r w:rsidR="00A76449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k ukončení platnosti této Smlouvy, byť</w:t>
      </w:r>
      <w:r w:rsidR="007501D9" w:rsidRPr="003A4738">
        <w:rPr>
          <w:rFonts w:ascii="Arial" w:hAnsi="Arial" w:cs="Arial"/>
          <w:sz w:val="20"/>
          <w:szCs w:val="20"/>
        </w:rPr>
        <w:t xml:space="preserve"> </w:t>
      </w:r>
      <w:r w:rsidRPr="003A4738">
        <w:rPr>
          <w:rFonts w:ascii="Arial" w:hAnsi="Arial" w:cs="Arial"/>
          <w:sz w:val="20"/>
          <w:szCs w:val="20"/>
        </w:rPr>
        <w:t xml:space="preserve">ze strany Objednatele, došlo z důvodů stojících na straně </w:t>
      </w:r>
      <w:r w:rsidR="005A17D3" w:rsidRPr="003A4738">
        <w:rPr>
          <w:rFonts w:ascii="Arial" w:hAnsi="Arial" w:cs="Arial"/>
          <w:sz w:val="20"/>
          <w:szCs w:val="20"/>
        </w:rPr>
        <w:t>Zhotovitele</w:t>
      </w:r>
      <w:r w:rsidRPr="003A4738">
        <w:rPr>
          <w:rFonts w:ascii="Arial" w:hAnsi="Arial" w:cs="Arial"/>
          <w:sz w:val="20"/>
          <w:szCs w:val="20"/>
        </w:rPr>
        <w:t>.</w:t>
      </w:r>
    </w:p>
    <w:p w14:paraId="431D0CEE" w14:textId="77777777" w:rsidR="002B73B2" w:rsidRPr="002B73B2" w:rsidRDefault="002B73B2" w:rsidP="002B73B2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B73B2">
        <w:rPr>
          <w:rFonts w:ascii="Arial" w:hAnsi="Arial" w:cs="Arial"/>
          <w:sz w:val="20"/>
          <w:szCs w:val="20"/>
        </w:rPr>
        <w:t xml:space="preserve">Zhotovitel </w:t>
      </w:r>
      <w:r>
        <w:rPr>
          <w:rFonts w:ascii="Arial" w:hAnsi="Arial" w:cs="Arial"/>
          <w:sz w:val="20"/>
          <w:szCs w:val="20"/>
        </w:rPr>
        <w:t>bere</w:t>
      </w:r>
      <w:r w:rsidRPr="002B73B2">
        <w:rPr>
          <w:rFonts w:ascii="Arial" w:hAnsi="Arial" w:cs="Arial"/>
          <w:sz w:val="20"/>
          <w:szCs w:val="20"/>
        </w:rPr>
        <w:t xml:space="preserve"> dále na vědomí, že tato Smlouva podléhá povinnosti uveřejnění v registru smluv jako informačním systému veřejné správy dle zákona č. 340/2015 Sb., o zvláštních podmínkách účinnosti některých smluv, uveřejňování těchto smluv a o r</w:t>
      </w:r>
      <w:r>
        <w:rPr>
          <w:rFonts w:ascii="Arial" w:hAnsi="Arial" w:cs="Arial"/>
          <w:sz w:val="20"/>
          <w:szCs w:val="20"/>
        </w:rPr>
        <w:t>egistru smluv. Zaslání S</w:t>
      </w:r>
      <w:r w:rsidRPr="002B73B2">
        <w:rPr>
          <w:rFonts w:ascii="Arial" w:hAnsi="Arial" w:cs="Arial"/>
          <w:sz w:val="20"/>
          <w:szCs w:val="20"/>
        </w:rPr>
        <w:t xml:space="preserve">mlouvy správci registru smluv se zavazuje provést </w:t>
      </w:r>
      <w:r>
        <w:rPr>
          <w:rFonts w:ascii="Arial" w:hAnsi="Arial" w:cs="Arial"/>
          <w:sz w:val="20"/>
          <w:szCs w:val="20"/>
        </w:rPr>
        <w:t>O</w:t>
      </w:r>
      <w:r w:rsidRPr="002B73B2">
        <w:rPr>
          <w:rFonts w:ascii="Arial" w:hAnsi="Arial" w:cs="Arial"/>
          <w:sz w:val="20"/>
          <w:szCs w:val="20"/>
        </w:rPr>
        <w:t>bjednatel.</w:t>
      </w:r>
    </w:p>
    <w:p w14:paraId="431D0CEF" w14:textId="77777777" w:rsidR="00FA4521" w:rsidRPr="003A4738" w:rsidRDefault="00FA4521" w:rsidP="003A4738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t>Rozhodné právo</w:t>
      </w:r>
    </w:p>
    <w:p w14:paraId="431D0CF0" w14:textId="77777777" w:rsidR="00FA4521" w:rsidRPr="003A4738" w:rsidRDefault="00FA4521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Vztahy mezi smluvními stranami touto Smlouvou výslovně neupravené se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="007501D9" w:rsidRPr="003A4738">
        <w:rPr>
          <w:rFonts w:ascii="Arial" w:hAnsi="Arial" w:cs="Arial"/>
          <w:sz w:val="20"/>
          <w:szCs w:val="20"/>
        </w:rPr>
        <w:t>řídí</w:t>
      </w:r>
      <w:r w:rsidRPr="003A4738">
        <w:rPr>
          <w:rFonts w:ascii="Arial" w:hAnsi="Arial" w:cs="Arial"/>
          <w:sz w:val="20"/>
          <w:szCs w:val="20"/>
        </w:rPr>
        <w:t xml:space="preserve"> </w:t>
      </w:r>
      <w:r w:rsidR="007501D9" w:rsidRPr="003A4738">
        <w:rPr>
          <w:rFonts w:ascii="Arial" w:hAnsi="Arial" w:cs="Arial"/>
          <w:sz w:val="20"/>
          <w:szCs w:val="20"/>
        </w:rPr>
        <w:t>platnými a</w:t>
      </w:r>
      <w:r w:rsidR="000852D7">
        <w:rPr>
          <w:rFonts w:ascii="Arial" w:hAnsi="Arial" w:cs="Arial"/>
          <w:sz w:val="20"/>
          <w:szCs w:val="20"/>
        </w:rPr>
        <w:t> </w:t>
      </w:r>
      <w:r w:rsidR="007501D9" w:rsidRPr="003A4738">
        <w:rPr>
          <w:rFonts w:ascii="Arial" w:hAnsi="Arial" w:cs="Arial"/>
          <w:sz w:val="20"/>
          <w:szCs w:val="20"/>
        </w:rPr>
        <w:t>účinnými právními předpisy</w:t>
      </w:r>
      <w:r w:rsidRPr="003A4738">
        <w:rPr>
          <w:rFonts w:ascii="Arial" w:hAnsi="Arial" w:cs="Arial"/>
          <w:sz w:val="20"/>
          <w:szCs w:val="20"/>
        </w:rPr>
        <w:t xml:space="preserve">, zejména </w:t>
      </w:r>
      <w:r w:rsidR="007501D9" w:rsidRPr="003A4738">
        <w:rPr>
          <w:rFonts w:ascii="Arial" w:hAnsi="Arial" w:cs="Arial"/>
          <w:sz w:val="20"/>
          <w:szCs w:val="20"/>
        </w:rPr>
        <w:t>občanský</w:t>
      </w:r>
      <w:r w:rsidR="00224A83">
        <w:rPr>
          <w:rFonts w:ascii="Arial" w:hAnsi="Arial" w:cs="Arial"/>
          <w:sz w:val="20"/>
          <w:szCs w:val="20"/>
        </w:rPr>
        <w:t>m</w:t>
      </w:r>
      <w:r w:rsidR="007501D9" w:rsidRPr="003A4738">
        <w:rPr>
          <w:rFonts w:ascii="Arial" w:hAnsi="Arial" w:cs="Arial"/>
          <w:sz w:val="20"/>
          <w:szCs w:val="20"/>
        </w:rPr>
        <w:t xml:space="preserve"> zákoník</w:t>
      </w:r>
      <w:r w:rsidR="00224A83">
        <w:rPr>
          <w:rFonts w:ascii="Arial" w:hAnsi="Arial" w:cs="Arial"/>
          <w:sz w:val="20"/>
          <w:szCs w:val="20"/>
        </w:rPr>
        <w:t>em</w:t>
      </w:r>
      <w:r w:rsidR="007501D9" w:rsidRPr="003A4738">
        <w:rPr>
          <w:rFonts w:ascii="Arial" w:hAnsi="Arial" w:cs="Arial"/>
          <w:sz w:val="20"/>
          <w:szCs w:val="20"/>
        </w:rPr>
        <w:t>.</w:t>
      </w:r>
    </w:p>
    <w:p w14:paraId="431D0CF1" w14:textId="77777777" w:rsidR="00FA4521" w:rsidRPr="003A4738" w:rsidRDefault="00224A83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sjednávají, že s</w:t>
      </w:r>
      <w:r w:rsidR="007501D9" w:rsidRPr="003A4738">
        <w:rPr>
          <w:rFonts w:ascii="Arial" w:hAnsi="Arial" w:cs="Arial"/>
          <w:sz w:val="20"/>
          <w:szCs w:val="20"/>
        </w:rPr>
        <w:t>pory vzniklé</w:t>
      </w:r>
      <w:r w:rsidR="00FA4521" w:rsidRPr="003A4738">
        <w:rPr>
          <w:rFonts w:ascii="Arial" w:hAnsi="Arial" w:cs="Arial"/>
          <w:sz w:val="20"/>
          <w:szCs w:val="20"/>
        </w:rPr>
        <w:t xml:space="preserve"> ze závazkových vztahů založených touto Smlouvou, </w:t>
      </w:r>
      <w:r>
        <w:rPr>
          <w:rFonts w:ascii="Arial" w:hAnsi="Arial" w:cs="Arial"/>
          <w:sz w:val="20"/>
          <w:szCs w:val="20"/>
        </w:rPr>
        <w:t>budou rozhodovány věcně a místně příslušnými</w:t>
      </w:r>
      <w:r w:rsidR="00FA4521" w:rsidRPr="003A4738">
        <w:rPr>
          <w:rFonts w:ascii="Arial" w:hAnsi="Arial" w:cs="Arial"/>
          <w:sz w:val="20"/>
          <w:szCs w:val="20"/>
        </w:rPr>
        <w:t xml:space="preserve"> soudy České republiky. </w:t>
      </w:r>
    </w:p>
    <w:p w14:paraId="431D0CF2" w14:textId="77777777" w:rsidR="00FA4521" w:rsidRPr="003A4738" w:rsidRDefault="00FA4521" w:rsidP="003A4738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lastRenderedPageBreak/>
        <w:t>Závěrečná ustanovení</w:t>
      </w:r>
    </w:p>
    <w:p w14:paraId="431D0CF3" w14:textId="77777777" w:rsidR="00FA4521" w:rsidRPr="003A4738" w:rsidRDefault="00FA4521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Tuto Smlouvu lze měnit nebo doplňovat pouze písemnými dodatky označovanými a číslovanými vzestupnou řadou po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dohodě obou smluvních stran a podepsanými oprávněnými zástupci smluvních stran uvedenými v záhlaví této Smlouvy. Jiná</w:t>
      </w:r>
      <w:r w:rsidR="00B97248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ujednání jsou neplatná.</w:t>
      </w:r>
    </w:p>
    <w:p w14:paraId="431D0CF4" w14:textId="77777777" w:rsidR="00FA4521" w:rsidRPr="003A4738" w:rsidRDefault="00FA4521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Uzavřením této Smlouvy nedochází k žádnému faktickému ani právnímu omezení kterékoli ze smluvních stran ve vztahu k plnění jakékoli již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existující zakázky vůči jejich klientům či ve vztahu k jejich snaze o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získání budoucích zakázek kdykoli v budoucnu. </w:t>
      </w:r>
    </w:p>
    <w:p w14:paraId="431D0CF5" w14:textId="77777777" w:rsidR="00FA4521" w:rsidRPr="003A4738" w:rsidRDefault="00FA4521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Tato Smlouva je sepsána v </w:t>
      </w:r>
      <w:r w:rsidR="007501D9" w:rsidRPr="003A4738">
        <w:rPr>
          <w:rFonts w:ascii="Arial" w:hAnsi="Arial" w:cs="Arial"/>
          <w:sz w:val="20"/>
          <w:szCs w:val="20"/>
        </w:rPr>
        <w:t>5</w:t>
      </w:r>
      <w:r w:rsidRPr="003A4738">
        <w:rPr>
          <w:rFonts w:ascii="Arial" w:hAnsi="Arial" w:cs="Arial"/>
          <w:sz w:val="20"/>
          <w:szCs w:val="20"/>
        </w:rPr>
        <w:t xml:space="preserve"> vyhotoveních s platností originálu, z nichž </w:t>
      </w:r>
      <w:r w:rsidR="007501D9" w:rsidRPr="003A4738">
        <w:rPr>
          <w:rFonts w:ascii="Arial" w:hAnsi="Arial" w:cs="Arial"/>
          <w:sz w:val="20"/>
          <w:szCs w:val="20"/>
        </w:rPr>
        <w:t>3</w:t>
      </w:r>
      <w:r w:rsidR="0013376D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vyhotovení obdrží Objednatel a </w:t>
      </w:r>
      <w:r w:rsidR="007501D9" w:rsidRPr="003A4738">
        <w:rPr>
          <w:rFonts w:ascii="Arial" w:hAnsi="Arial" w:cs="Arial"/>
          <w:sz w:val="20"/>
          <w:szCs w:val="20"/>
        </w:rPr>
        <w:t>2</w:t>
      </w:r>
      <w:r w:rsidRPr="003A4738">
        <w:rPr>
          <w:rFonts w:ascii="Arial" w:hAnsi="Arial" w:cs="Arial"/>
          <w:sz w:val="20"/>
          <w:szCs w:val="20"/>
        </w:rPr>
        <w:t xml:space="preserve"> vyhotovení obdrží </w:t>
      </w:r>
      <w:r w:rsidR="005A17D3" w:rsidRPr="003A4738">
        <w:rPr>
          <w:rFonts w:ascii="Arial" w:hAnsi="Arial" w:cs="Arial"/>
          <w:sz w:val="20"/>
          <w:szCs w:val="20"/>
        </w:rPr>
        <w:t>Zhotovitel</w:t>
      </w:r>
      <w:r w:rsidRPr="003A4738">
        <w:rPr>
          <w:rFonts w:ascii="Arial" w:hAnsi="Arial" w:cs="Arial"/>
          <w:sz w:val="20"/>
          <w:szCs w:val="20"/>
        </w:rPr>
        <w:t>.</w:t>
      </w:r>
    </w:p>
    <w:p w14:paraId="431D0CF6" w14:textId="77777777" w:rsidR="00FA4521" w:rsidRPr="003A4738" w:rsidRDefault="005A17D3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Zhotovitel</w:t>
      </w:r>
      <w:r w:rsidR="007501D9" w:rsidRPr="003A4738">
        <w:rPr>
          <w:rFonts w:ascii="Arial" w:hAnsi="Arial" w:cs="Arial"/>
          <w:sz w:val="20"/>
          <w:szCs w:val="20"/>
        </w:rPr>
        <w:t xml:space="preserve"> podpisem této Smlouvy</w:t>
      </w:r>
      <w:r w:rsidR="00FA4521" w:rsidRPr="003A4738">
        <w:rPr>
          <w:rFonts w:ascii="Arial" w:hAnsi="Arial" w:cs="Arial"/>
          <w:sz w:val="20"/>
          <w:szCs w:val="20"/>
        </w:rPr>
        <w:t xml:space="preserve"> souhlasí s uveřejněním této Smlouvy</w:t>
      </w:r>
      <w:r w:rsidR="00224A83">
        <w:rPr>
          <w:rFonts w:ascii="Arial" w:hAnsi="Arial" w:cs="Arial"/>
          <w:sz w:val="20"/>
          <w:szCs w:val="20"/>
        </w:rPr>
        <w:t xml:space="preserve"> a na profilu Objednatele (zadavatele)</w:t>
      </w:r>
      <w:r w:rsidR="00A31B60">
        <w:rPr>
          <w:rFonts w:ascii="Arial" w:hAnsi="Arial" w:cs="Arial"/>
          <w:sz w:val="20"/>
          <w:szCs w:val="20"/>
        </w:rPr>
        <w:t xml:space="preserve"> v souladu s § 147a ZVZ</w:t>
      </w:r>
      <w:r w:rsidR="00FA4521" w:rsidRPr="003A4738">
        <w:rPr>
          <w:rFonts w:ascii="Arial" w:hAnsi="Arial" w:cs="Arial"/>
          <w:sz w:val="20"/>
          <w:szCs w:val="20"/>
        </w:rPr>
        <w:t>.</w:t>
      </w:r>
    </w:p>
    <w:p w14:paraId="431D0CF7" w14:textId="77777777" w:rsidR="00FA4521" w:rsidRPr="003A4738" w:rsidRDefault="00FA4521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Je-li nebo stane-li se některé ustanovení této Smlouvy neplatným či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neúčinným, nedotýká se to ostatních ustanovení této Smlouvy, která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zůstávají platná a účinná. Smluvní strany se v tomto případě zavazují jednat v dobré víře s cílem nahradit neplatné/neúčinné ustanovení ustanovením platným/účinným, které nejlépe odpovídá původně zamýšlenému účelu ustanovení neplatného/neúčinného.</w:t>
      </w:r>
    </w:p>
    <w:p w14:paraId="431D0CF8" w14:textId="77777777" w:rsidR="00FA4521" w:rsidRDefault="00FA4521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Smluvní strany prohlašují, že tato Smlouva je projevem jejich pravé a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svobodné vůle a</w:t>
      </w:r>
      <w:r w:rsidR="000852D7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na důkaz dohody o všech článcích této Smlouvy připojují své podpisy.</w:t>
      </w:r>
    </w:p>
    <w:p w14:paraId="431D0CF9" w14:textId="77777777" w:rsidR="00FA4521" w:rsidRPr="003A4738" w:rsidRDefault="00FA4521" w:rsidP="003A4738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Nedílnou součást Smlouvy tvoří tyto přílohy:</w:t>
      </w:r>
    </w:p>
    <w:p w14:paraId="431D0CFA" w14:textId="77777777" w:rsidR="00224A83" w:rsidRDefault="000852D7" w:rsidP="003A4738">
      <w:pPr>
        <w:tabs>
          <w:tab w:val="num" w:pos="1560"/>
        </w:tabs>
        <w:spacing w:after="120" w:line="280" w:lineRule="atLeas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</w:t>
      </w:r>
      <w:r w:rsidR="00224A83">
        <w:rPr>
          <w:rFonts w:ascii="Arial" w:hAnsi="Arial" w:cs="Arial"/>
          <w:sz w:val="20"/>
          <w:szCs w:val="20"/>
        </w:rPr>
        <w:t xml:space="preserve"> č. 1: Specifikace</w:t>
      </w:r>
      <w:r w:rsidR="00FB2540" w:rsidRPr="003A4738">
        <w:rPr>
          <w:rFonts w:ascii="Arial" w:hAnsi="Arial" w:cs="Arial"/>
          <w:sz w:val="20"/>
          <w:szCs w:val="20"/>
        </w:rPr>
        <w:t xml:space="preserve"> předmětu plnění</w:t>
      </w:r>
      <w:r w:rsidR="00A61141" w:rsidRPr="003A4738">
        <w:rPr>
          <w:rFonts w:ascii="Arial" w:hAnsi="Arial" w:cs="Arial"/>
          <w:sz w:val="20"/>
          <w:szCs w:val="20"/>
        </w:rPr>
        <w:t xml:space="preserve"> </w:t>
      </w:r>
    </w:p>
    <w:p w14:paraId="431D0CFB" w14:textId="77777777" w:rsidR="007501D9" w:rsidRPr="003A4738" w:rsidRDefault="007501D9" w:rsidP="003A4738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873"/>
      </w:tblGrid>
      <w:tr w:rsidR="007501D9" w:rsidRPr="003A4738" w14:paraId="431D0D09" w14:textId="77777777" w:rsidTr="00B03B08">
        <w:tc>
          <w:tcPr>
            <w:tcW w:w="4181" w:type="dxa"/>
          </w:tcPr>
          <w:p w14:paraId="431D0CFC" w14:textId="77777777" w:rsidR="007501D9" w:rsidRPr="003A4738" w:rsidRDefault="007501D9" w:rsidP="003A4738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A4738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Z</w:t>
            </w:r>
            <w:r w:rsidR="005A17D3" w:rsidRPr="003A4738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hotovitel</w:t>
            </w:r>
          </w:p>
          <w:p w14:paraId="431D0CFD" w14:textId="77777777" w:rsidR="007501D9" w:rsidRPr="003A4738" w:rsidRDefault="007501D9" w:rsidP="003A4738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431D0CFE" w14:textId="77777777" w:rsidR="007501D9" w:rsidRPr="003A4738" w:rsidRDefault="007501D9" w:rsidP="003A4738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A4738">
              <w:rPr>
                <w:rFonts w:ascii="Arial" w:hAnsi="Arial" w:cs="Arial"/>
                <w:sz w:val="20"/>
                <w:szCs w:val="20"/>
                <w:lang w:eastAsia="cs-CZ"/>
              </w:rPr>
              <w:t xml:space="preserve">V </w:t>
            </w:r>
            <w:r w:rsidR="00693C6A">
              <w:rPr>
                <w:rFonts w:ascii="Arial" w:hAnsi="Arial" w:cs="Arial"/>
                <w:sz w:val="20"/>
                <w:szCs w:val="20"/>
                <w:lang w:eastAsia="cs-CZ"/>
              </w:rPr>
              <w:t>Brně</w:t>
            </w:r>
            <w:r w:rsidRPr="003A4738">
              <w:rPr>
                <w:rFonts w:ascii="Arial" w:hAnsi="Arial" w:cs="Arial"/>
                <w:sz w:val="20"/>
                <w:szCs w:val="20"/>
                <w:lang w:eastAsia="cs-CZ"/>
              </w:rPr>
              <w:t xml:space="preserve"> dne __.__.______</w:t>
            </w:r>
          </w:p>
          <w:p w14:paraId="431D0CFF" w14:textId="77777777" w:rsidR="007501D9" w:rsidRPr="003A4738" w:rsidRDefault="007501D9" w:rsidP="003A4738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431D0D00" w14:textId="77777777" w:rsidR="007501D9" w:rsidRPr="003A4738" w:rsidRDefault="007501D9" w:rsidP="003A4738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431D0D01" w14:textId="77777777" w:rsidR="007501D9" w:rsidRPr="003A4738" w:rsidRDefault="007501D9" w:rsidP="003A4738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73" w:type="dxa"/>
          </w:tcPr>
          <w:p w14:paraId="431D0D02" w14:textId="77777777" w:rsidR="007501D9" w:rsidRPr="00D62A91" w:rsidRDefault="007501D9" w:rsidP="003A4738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62A91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Objednatel</w:t>
            </w:r>
          </w:p>
          <w:p w14:paraId="431D0D03" w14:textId="77777777" w:rsidR="007501D9" w:rsidRPr="00D62A91" w:rsidRDefault="007501D9" w:rsidP="003A4738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431D0D04" w14:textId="77777777" w:rsidR="007501D9" w:rsidRPr="00D62A91" w:rsidRDefault="007501D9" w:rsidP="003A4738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62A91">
              <w:rPr>
                <w:rFonts w:ascii="Arial" w:hAnsi="Arial" w:cs="Arial"/>
                <w:sz w:val="20"/>
                <w:szCs w:val="20"/>
                <w:lang w:eastAsia="cs-CZ"/>
              </w:rPr>
              <w:t>V</w:t>
            </w:r>
            <w:r w:rsidR="007C0FE3" w:rsidRPr="00D62A91">
              <w:rPr>
                <w:rFonts w:ascii="Arial" w:hAnsi="Arial" w:cs="Arial"/>
                <w:sz w:val="20"/>
                <w:szCs w:val="20"/>
                <w:lang w:eastAsia="cs-CZ"/>
              </w:rPr>
              <w:t xml:space="preserve"> Praze</w:t>
            </w:r>
            <w:r w:rsidRPr="00D62A91">
              <w:rPr>
                <w:rFonts w:ascii="Arial" w:hAnsi="Arial" w:cs="Arial"/>
                <w:sz w:val="20"/>
                <w:szCs w:val="20"/>
                <w:lang w:eastAsia="cs-CZ"/>
              </w:rPr>
              <w:t xml:space="preserve"> dne __.__.______</w:t>
            </w:r>
          </w:p>
          <w:p w14:paraId="431D0D05" w14:textId="77777777" w:rsidR="007501D9" w:rsidRPr="00D62A91" w:rsidRDefault="007501D9" w:rsidP="003A4738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431D0D06" w14:textId="77777777" w:rsidR="007501D9" w:rsidRPr="00D62A91" w:rsidRDefault="007501D9" w:rsidP="003A4738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431D0D07" w14:textId="77777777" w:rsidR="000852D7" w:rsidRPr="00D62A91" w:rsidRDefault="000852D7" w:rsidP="003A4738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431D0D08" w14:textId="77777777" w:rsidR="000852D7" w:rsidRPr="00D62A91" w:rsidRDefault="000852D7" w:rsidP="003A4738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501D9" w:rsidRPr="003A4738" w14:paraId="431D0D13" w14:textId="77777777" w:rsidTr="00B03B08">
        <w:tc>
          <w:tcPr>
            <w:tcW w:w="4181" w:type="dxa"/>
          </w:tcPr>
          <w:p w14:paraId="431D0D0A" w14:textId="77777777" w:rsidR="007501D9" w:rsidRPr="003A4738" w:rsidRDefault="007501D9" w:rsidP="003A4738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431D0D0B" w14:textId="77777777" w:rsidR="007501D9" w:rsidRPr="003A4738" w:rsidRDefault="007501D9" w:rsidP="003A4738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A4738">
              <w:rPr>
                <w:rFonts w:ascii="Arial" w:hAnsi="Arial" w:cs="Arial"/>
                <w:sz w:val="20"/>
                <w:szCs w:val="20"/>
                <w:lang w:eastAsia="cs-CZ"/>
              </w:rPr>
              <w:t>...........................................................</w:t>
            </w:r>
          </w:p>
          <w:p w14:paraId="431D0D0C" w14:textId="77777777" w:rsidR="007501D9" w:rsidRPr="00693C6A" w:rsidRDefault="00693C6A" w:rsidP="003A4738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693C6A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Ing. Roman Rous</w:t>
            </w:r>
          </w:p>
          <w:p w14:paraId="431D0D0D" w14:textId="77777777" w:rsidR="007501D9" w:rsidRPr="00693C6A" w:rsidRDefault="00693C6A" w:rsidP="003A4738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693C6A">
              <w:rPr>
                <w:rFonts w:ascii="Arial" w:hAnsi="Arial" w:cs="Arial"/>
                <w:sz w:val="20"/>
                <w:szCs w:val="20"/>
                <w:lang w:eastAsia="cs-CZ"/>
              </w:rPr>
              <w:t>jednatel společnosti</w:t>
            </w:r>
          </w:p>
          <w:p w14:paraId="431D0D0E" w14:textId="77777777" w:rsidR="007501D9" w:rsidRPr="003A4738" w:rsidRDefault="00693C6A" w:rsidP="003A4738">
            <w:pPr>
              <w:spacing w:after="120"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SODATSW, spol. s r.o.</w:t>
            </w:r>
          </w:p>
        </w:tc>
        <w:tc>
          <w:tcPr>
            <w:tcW w:w="4873" w:type="dxa"/>
          </w:tcPr>
          <w:p w14:paraId="431D0D0F" w14:textId="77777777" w:rsidR="007501D9" w:rsidRPr="00D62A91" w:rsidRDefault="007501D9" w:rsidP="003A4738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431D0D10" w14:textId="77777777" w:rsidR="007501D9" w:rsidRPr="00D62A91" w:rsidRDefault="007501D9" w:rsidP="003A4738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62A91">
              <w:rPr>
                <w:rFonts w:ascii="Arial" w:hAnsi="Arial" w:cs="Arial"/>
                <w:sz w:val="20"/>
                <w:szCs w:val="20"/>
                <w:lang w:eastAsia="cs-CZ"/>
              </w:rPr>
              <w:t>.......................................................</w:t>
            </w:r>
          </w:p>
          <w:p w14:paraId="431D0D11" w14:textId="77777777" w:rsidR="00D62A91" w:rsidRPr="00D62A91" w:rsidRDefault="00D62A91" w:rsidP="003A392F">
            <w:pPr>
              <w:tabs>
                <w:tab w:val="left" w:pos="5103"/>
              </w:tabs>
              <w:spacing w:line="280" w:lineRule="atLeast"/>
              <w:ind w:left="355" w:right="267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62A91">
              <w:rPr>
                <w:rFonts w:ascii="Arial" w:hAnsi="Arial" w:cs="Arial"/>
                <w:sz w:val="20"/>
                <w:szCs w:val="20"/>
              </w:rPr>
              <w:t>Mgr. Jiří Károly</w:t>
            </w:r>
            <w:r w:rsidRPr="00D62A91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431D0D12" w14:textId="77777777" w:rsidR="003A392F" w:rsidRPr="00D62A91" w:rsidRDefault="00D62A91" w:rsidP="003A392F">
            <w:pPr>
              <w:tabs>
                <w:tab w:val="left" w:pos="5103"/>
              </w:tabs>
              <w:spacing w:line="280" w:lineRule="atLeast"/>
              <w:ind w:left="355" w:right="267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62A91">
              <w:rPr>
                <w:rFonts w:ascii="Arial" w:hAnsi="Arial" w:cs="Arial"/>
                <w:sz w:val="20"/>
                <w:szCs w:val="20"/>
              </w:rPr>
              <w:t xml:space="preserve">ředitel odboru rozvoje a bezpečnosti ICT </w:t>
            </w:r>
            <w:r w:rsidR="003A392F" w:rsidRPr="00D62A91">
              <w:rPr>
                <w:rFonts w:ascii="Arial" w:hAnsi="Arial" w:cs="Arial"/>
                <w:sz w:val="20"/>
                <w:szCs w:val="20"/>
                <w:lang w:eastAsia="cs-CZ"/>
              </w:rPr>
              <w:t>Česká republika – Ministerstvo práce a sociálních věcí</w:t>
            </w:r>
          </w:p>
        </w:tc>
      </w:tr>
    </w:tbl>
    <w:p w14:paraId="431D0D14" w14:textId="77777777" w:rsidR="009355F4" w:rsidRDefault="009355F4" w:rsidP="003A4738">
      <w:pPr>
        <w:spacing w:line="280" w:lineRule="atLeast"/>
        <w:rPr>
          <w:rFonts w:ascii="Arial" w:hAnsi="Arial" w:cs="Arial"/>
          <w:sz w:val="20"/>
          <w:szCs w:val="20"/>
        </w:rPr>
        <w:sectPr w:rsidR="009355F4" w:rsidSect="008B3D88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1232" w:right="1440" w:bottom="397" w:left="1701" w:header="568" w:footer="964" w:gutter="0"/>
          <w:pgNumType w:start="1"/>
          <w:cols w:space="708"/>
          <w:docGrid w:linePitch="326"/>
        </w:sectPr>
      </w:pPr>
    </w:p>
    <w:p w14:paraId="431D0D15" w14:textId="77777777" w:rsidR="009355F4" w:rsidRPr="00D62A91" w:rsidRDefault="009355F4" w:rsidP="00874534">
      <w:pPr>
        <w:tabs>
          <w:tab w:val="num" w:pos="1560"/>
        </w:tabs>
        <w:spacing w:after="120" w:line="280" w:lineRule="atLeast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62A91">
        <w:rPr>
          <w:rFonts w:ascii="Arial" w:hAnsi="Arial" w:cs="Arial"/>
          <w:b/>
          <w:sz w:val="20"/>
          <w:szCs w:val="20"/>
          <w:u w:val="single"/>
        </w:rPr>
        <w:lastRenderedPageBreak/>
        <w:t>Příloha č. 1: Specifikace předmětu plnění</w:t>
      </w:r>
    </w:p>
    <w:p w14:paraId="431D0D16" w14:textId="77777777" w:rsidR="009128D0" w:rsidRPr="00D62A91" w:rsidRDefault="009128D0" w:rsidP="009128D0">
      <w:pPr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 w:rsidRPr="00D62A91">
        <w:rPr>
          <w:rFonts w:ascii="Arial" w:hAnsi="Arial" w:cs="Arial"/>
          <w:sz w:val="20"/>
          <w:szCs w:val="20"/>
          <w:lang w:bidi="cs-CZ"/>
        </w:rPr>
        <w:t xml:space="preserve">Předmětem </w:t>
      </w:r>
      <w:r w:rsidR="00D62A91">
        <w:rPr>
          <w:rFonts w:ascii="Arial" w:hAnsi="Arial" w:cs="Arial"/>
          <w:sz w:val="20"/>
          <w:szCs w:val="20"/>
          <w:lang w:bidi="cs-CZ"/>
        </w:rPr>
        <w:t>této Smlouvy</w:t>
      </w:r>
      <w:r w:rsidRPr="00D62A91">
        <w:rPr>
          <w:rFonts w:ascii="Arial" w:hAnsi="Arial" w:cs="Arial"/>
          <w:sz w:val="20"/>
          <w:szCs w:val="20"/>
          <w:lang w:bidi="cs-CZ"/>
        </w:rPr>
        <w:t xml:space="preserve"> je </w:t>
      </w:r>
      <w:r w:rsidRPr="00D62A91">
        <w:rPr>
          <w:rFonts w:ascii="Arial" w:hAnsi="Arial" w:cs="Arial"/>
          <w:b/>
          <w:sz w:val="20"/>
          <w:szCs w:val="20"/>
          <w:lang w:bidi="cs-CZ"/>
        </w:rPr>
        <w:t>sběr informací</w:t>
      </w:r>
      <w:r w:rsidRPr="00D62A91">
        <w:rPr>
          <w:rFonts w:ascii="Arial" w:hAnsi="Arial" w:cs="Arial"/>
          <w:sz w:val="20"/>
          <w:szCs w:val="20"/>
          <w:lang w:bidi="cs-CZ"/>
        </w:rPr>
        <w:t xml:space="preserve"> (prostřednictvím pronajatého /zapůjčeného/ softwarového nástroje) </w:t>
      </w:r>
      <w:r w:rsidRPr="00D62A91">
        <w:rPr>
          <w:rFonts w:ascii="Arial" w:hAnsi="Arial" w:cs="Arial"/>
          <w:b/>
          <w:sz w:val="20"/>
          <w:szCs w:val="20"/>
          <w:lang w:bidi="cs-CZ"/>
        </w:rPr>
        <w:t>o pohybu dat Z a DO organizace</w:t>
      </w:r>
      <w:r w:rsidRPr="00D62A91">
        <w:rPr>
          <w:rFonts w:ascii="Arial" w:hAnsi="Arial" w:cs="Arial"/>
          <w:sz w:val="20"/>
          <w:szCs w:val="20"/>
          <w:lang w:bidi="cs-CZ"/>
        </w:rPr>
        <w:t xml:space="preserve"> zaměřený na </w:t>
      </w:r>
      <w:r w:rsidRPr="00D62A91">
        <w:rPr>
          <w:rFonts w:ascii="Arial" w:hAnsi="Arial" w:cs="Arial"/>
          <w:b/>
          <w:sz w:val="20"/>
          <w:szCs w:val="20"/>
          <w:lang w:bidi="cs-CZ"/>
        </w:rPr>
        <w:t>jejich</w:t>
      </w:r>
      <w:r w:rsidRPr="00D62A91">
        <w:rPr>
          <w:rFonts w:ascii="Arial" w:hAnsi="Arial" w:cs="Arial"/>
          <w:sz w:val="20"/>
          <w:szCs w:val="20"/>
          <w:lang w:bidi="cs-CZ"/>
        </w:rPr>
        <w:t xml:space="preserve"> </w:t>
      </w:r>
      <w:r w:rsidRPr="00D62A91">
        <w:rPr>
          <w:rFonts w:ascii="Arial" w:hAnsi="Arial" w:cs="Arial"/>
          <w:b/>
          <w:sz w:val="20"/>
          <w:szCs w:val="20"/>
          <w:lang w:bidi="cs-CZ"/>
        </w:rPr>
        <w:t>objem a strukturu</w:t>
      </w:r>
      <w:r w:rsidRPr="00D62A91">
        <w:rPr>
          <w:rFonts w:ascii="Arial" w:hAnsi="Arial" w:cs="Arial"/>
          <w:sz w:val="20"/>
          <w:szCs w:val="20"/>
          <w:lang w:bidi="cs-CZ"/>
        </w:rPr>
        <w:t xml:space="preserve"> (typy souborů, kterými jsou předávány) a </w:t>
      </w:r>
      <w:r w:rsidRPr="00D62A91">
        <w:rPr>
          <w:rFonts w:ascii="Arial" w:hAnsi="Arial" w:cs="Arial"/>
          <w:b/>
          <w:sz w:val="20"/>
          <w:szCs w:val="20"/>
          <w:lang w:bidi="cs-CZ"/>
        </w:rPr>
        <w:t>způsob přenosu</w:t>
      </w:r>
      <w:r w:rsidRPr="00D62A91">
        <w:rPr>
          <w:rFonts w:ascii="Arial" w:hAnsi="Arial" w:cs="Arial"/>
          <w:sz w:val="20"/>
          <w:szCs w:val="20"/>
          <w:lang w:bidi="cs-CZ"/>
        </w:rPr>
        <w:t xml:space="preserve"> (mailová komunikace, externí zařízení).</w:t>
      </w:r>
      <w:r w:rsidRPr="00D62A91">
        <w:rPr>
          <w:rFonts w:ascii="Arial" w:hAnsi="Arial" w:cs="Arial"/>
          <w:sz w:val="20"/>
          <w:szCs w:val="20"/>
        </w:rPr>
        <w:t xml:space="preserve"> </w:t>
      </w:r>
    </w:p>
    <w:p w14:paraId="431D0D17" w14:textId="77777777" w:rsidR="009128D0" w:rsidRPr="00D62A91" w:rsidRDefault="00D62A91" w:rsidP="009128D0">
      <w:pPr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se zavazuje </w:t>
      </w:r>
      <w:r w:rsidR="009128D0" w:rsidRPr="00D62A91">
        <w:rPr>
          <w:rFonts w:ascii="Arial" w:hAnsi="Arial" w:cs="Arial"/>
          <w:sz w:val="20"/>
          <w:szCs w:val="20"/>
        </w:rPr>
        <w:t xml:space="preserve">realizovat sběr informací kontinuálně </w:t>
      </w:r>
      <w:r w:rsidR="009128D0" w:rsidRPr="00D62A91">
        <w:rPr>
          <w:rFonts w:ascii="Arial" w:hAnsi="Arial" w:cs="Arial"/>
          <w:b/>
          <w:sz w:val="20"/>
          <w:szCs w:val="20"/>
          <w:u w:val="single"/>
        </w:rPr>
        <w:t>tři po sobě jdoucí měsíce</w:t>
      </w:r>
      <w:r w:rsidR="009128D0" w:rsidRPr="00D62A91">
        <w:rPr>
          <w:rFonts w:ascii="Arial" w:hAnsi="Arial" w:cs="Arial"/>
          <w:sz w:val="20"/>
          <w:szCs w:val="20"/>
        </w:rPr>
        <w:t xml:space="preserve">, resp. </w:t>
      </w:r>
      <w:r w:rsidR="009128D0" w:rsidRPr="00D62A91">
        <w:rPr>
          <w:rFonts w:ascii="Arial" w:hAnsi="Arial" w:cs="Arial"/>
          <w:b/>
          <w:sz w:val="20"/>
          <w:szCs w:val="20"/>
        </w:rPr>
        <w:t>90 kalendářních dnů</w:t>
      </w:r>
      <w:r w:rsidR="009128D0" w:rsidRPr="00D62A9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následně</w:t>
      </w:r>
      <w:r w:rsidR="009128D0" w:rsidRPr="00D62A91">
        <w:rPr>
          <w:rFonts w:ascii="Arial" w:hAnsi="Arial" w:cs="Arial"/>
          <w:sz w:val="20"/>
          <w:szCs w:val="20"/>
        </w:rPr>
        <w:t xml:space="preserve"> v průběhu jednoho měsíce nasbíraná data vyhodnocovat. Po vyhodnocení bude </w:t>
      </w:r>
      <w:r>
        <w:rPr>
          <w:rFonts w:ascii="Arial" w:hAnsi="Arial" w:cs="Arial"/>
          <w:sz w:val="20"/>
          <w:szCs w:val="20"/>
        </w:rPr>
        <w:t>Zhotovitel</w:t>
      </w:r>
      <w:r w:rsidR="009128D0" w:rsidRPr="00D62A91">
        <w:rPr>
          <w:rFonts w:ascii="Arial" w:hAnsi="Arial" w:cs="Arial"/>
          <w:sz w:val="20"/>
          <w:szCs w:val="20"/>
        </w:rPr>
        <w:t xml:space="preserve"> prezentovat výsledky provedené analýzy a předá analýzu zadavateli včetně všech nasbíraných dat. Analýza bude probíhat na všech uživatelských zařízeních připojovaných do vnitřní sítě </w:t>
      </w:r>
      <w:r>
        <w:rPr>
          <w:rFonts w:ascii="Arial" w:hAnsi="Arial" w:cs="Arial"/>
          <w:sz w:val="20"/>
          <w:szCs w:val="20"/>
        </w:rPr>
        <w:t>Objednatele (</w:t>
      </w:r>
      <w:r w:rsidR="009128D0" w:rsidRPr="00D62A91">
        <w:rPr>
          <w:rFonts w:ascii="Arial" w:hAnsi="Arial" w:cs="Arial"/>
          <w:sz w:val="20"/>
          <w:szCs w:val="20"/>
        </w:rPr>
        <w:t>MPSV</w:t>
      </w:r>
      <w:r>
        <w:rPr>
          <w:rFonts w:ascii="Arial" w:hAnsi="Arial" w:cs="Arial"/>
          <w:sz w:val="20"/>
          <w:szCs w:val="20"/>
        </w:rPr>
        <w:t>)</w:t>
      </w:r>
      <w:r w:rsidR="009128D0" w:rsidRPr="00D62A91">
        <w:rPr>
          <w:rFonts w:ascii="Arial" w:hAnsi="Arial" w:cs="Arial"/>
          <w:sz w:val="20"/>
          <w:szCs w:val="20"/>
        </w:rPr>
        <w:t xml:space="preserve"> (cca 1300 koncových stanic). Pro úplnost </w:t>
      </w:r>
      <w:r>
        <w:rPr>
          <w:rFonts w:ascii="Arial" w:hAnsi="Arial" w:cs="Arial"/>
          <w:sz w:val="20"/>
          <w:szCs w:val="20"/>
        </w:rPr>
        <w:t>Objednatel</w:t>
      </w:r>
      <w:r w:rsidR="009128D0" w:rsidRPr="00D62A91">
        <w:rPr>
          <w:rFonts w:ascii="Arial" w:hAnsi="Arial" w:cs="Arial"/>
          <w:sz w:val="20"/>
          <w:szCs w:val="20"/>
        </w:rPr>
        <w:t xml:space="preserve"> uvádí, že tato analýza se netýká systémů vyčleněných pro práci s utajovanými informacemi.</w:t>
      </w:r>
    </w:p>
    <w:p w14:paraId="431D0D18" w14:textId="77777777" w:rsidR="009128D0" w:rsidRPr="00D62A91" w:rsidRDefault="009128D0" w:rsidP="009128D0">
      <w:pPr>
        <w:spacing w:before="60" w:after="6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14:paraId="431D0D19" w14:textId="77777777" w:rsidR="009128D0" w:rsidRPr="00D62A91" w:rsidRDefault="009128D0" w:rsidP="009128D0">
      <w:pPr>
        <w:spacing w:before="60" w:after="60" w:line="280" w:lineRule="atLeast"/>
        <w:jc w:val="both"/>
        <w:rPr>
          <w:rFonts w:ascii="Arial" w:hAnsi="Arial" w:cs="Arial"/>
          <w:sz w:val="20"/>
          <w:szCs w:val="20"/>
        </w:rPr>
      </w:pPr>
      <w:r w:rsidRPr="00D62A91">
        <w:rPr>
          <w:rFonts w:ascii="Arial" w:hAnsi="Arial" w:cs="Arial"/>
          <w:b/>
          <w:sz w:val="20"/>
          <w:szCs w:val="20"/>
        </w:rPr>
        <w:t>Požadované parametry použitého softwarového nástroje</w:t>
      </w:r>
      <w:r w:rsidRPr="00D62A91">
        <w:rPr>
          <w:rFonts w:ascii="Arial" w:hAnsi="Arial" w:cs="Arial"/>
          <w:sz w:val="20"/>
          <w:szCs w:val="20"/>
        </w:rPr>
        <w:t>:</w:t>
      </w:r>
    </w:p>
    <w:p w14:paraId="431D0D1A" w14:textId="77777777" w:rsidR="009128D0" w:rsidRPr="00D62A91" w:rsidRDefault="009128D0" w:rsidP="009128D0">
      <w:pPr>
        <w:pStyle w:val="Bezmezer"/>
        <w:numPr>
          <w:ilvl w:val="0"/>
          <w:numId w:val="31"/>
        </w:num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D62A91">
        <w:rPr>
          <w:rFonts w:ascii="Arial" w:hAnsi="Arial" w:cs="Arial"/>
          <w:sz w:val="20"/>
          <w:szCs w:val="20"/>
        </w:rPr>
        <w:t>SW pro analýzu musí běžet na koncových pracovních stanicích a to na pozadí, uživatel nesmí být tímto SW nijak ovlivňován;</w:t>
      </w:r>
    </w:p>
    <w:p w14:paraId="431D0D1B" w14:textId="77777777" w:rsidR="009128D0" w:rsidRPr="00D62A91" w:rsidRDefault="009128D0" w:rsidP="009128D0">
      <w:pPr>
        <w:pStyle w:val="Bezmezer"/>
        <w:numPr>
          <w:ilvl w:val="0"/>
          <w:numId w:val="31"/>
        </w:num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D62A91">
        <w:rPr>
          <w:rFonts w:ascii="Arial" w:hAnsi="Arial" w:cs="Arial"/>
          <w:sz w:val="20"/>
          <w:szCs w:val="20"/>
        </w:rPr>
        <w:t>SW nesmí být vybaven technologií Keylogger a nesmí provádět Screenshot obrazovek nebo oken aplikací;</w:t>
      </w:r>
    </w:p>
    <w:p w14:paraId="431D0D1C" w14:textId="77777777" w:rsidR="009128D0" w:rsidRPr="00D62A91" w:rsidRDefault="009128D0" w:rsidP="009128D0">
      <w:pPr>
        <w:pStyle w:val="Bezmezer"/>
        <w:numPr>
          <w:ilvl w:val="0"/>
          <w:numId w:val="31"/>
        </w:num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D62A91">
        <w:rPr>
          <w:rFonts w:ascii="Arial" w:hAnsi="Arial" w:cs="Arial"/>
          <w:sz w:val="20"/>
          <w:szCs w:val="20"/>
        </w:rPr>
        <w:t>SW musí být v českém jazyce a stejně tak jako technická podpora a veškerá použitá dokumentace;</w:t>
      </w:r>
    </w:p>
    <w:p w14:paraId="431D0D1D" w14:textId="77777777" w:rsidR="009128D0" w:rsidRPr="00D62A91" w:rsidRDefault="009128D0" w:rsidP="009128D0">
      <w:pPr>
        <w:pStyle w:val="Bezmezer"/>
        <w:numPr>
          <w:ilvl w:val="0"/>
          <w:numId w:val="31"/>
        </w:num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D62A91">
        <w:rPr>
          <w:rFonts w:ascii="Arial" w:hAnsi="Arial" w:cs="Arial"/>
          <w:sz w:val="20"/>
          <w:szCs w:val="20"/>
        </w:rPr>
        <w:t>SW musí umožňovat svou instalaci prostřednictvím doménové politiky (GPO a SCCM);</w:t>
      </w:r>
    </w:p>
    <w:p w14:paraId="431D0D1E" w14:textId="77777777" w:rsidR="009128D0" w:rsidRPr="00D62A91" w:rsidRDefault="009128D0" w:rsidP="009128D0">
      <w:pPr>
        <w:pStyle w:val="Bezmezer"/>
        <w:numPr>
          <w:ilvl w:val="0"/>
          <w:numId w:val="31"/>
        </w:num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D62A91">
        <w:rPr>
          <w:rFonts w:ascii="Arial" w:hAnsi="Arial" w:cs="Arial"/>
          <w:sz w:val="20"/>
          <w:szCs w:val="20"/>
        </w:rPr>
        <w:t>provoz SW, ukládání a zpracování nasbíraných dat bude provedeno na vlastních prostředcích zadavatele, tedy nikoliv jako hostovaná služba, či služba v cloudu nebo na stanicích/serverech dodavatele;</w:t>
      </w:r>
    </w:p>
    <w:p w14:paraId="431D0D1F" w14:textId="77777777" w:rsidR="009128D0" w:rsidRPr="00D62A91" w:rsidRDefault="009128D0" w:rsidP="009128D0">
      <w:pPr>
        <w:pStyle w:val="Bezmezer"/>
        <w:numPr>
          <w:ilvl w:val="0"/>
          <w:numId w:val="31"/>
        </w:num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D62A91">
        <w:rPr>
          <w:rFonts w:ascii="Arial" w:hAnsi="Arial" w:cs="Arial"/>
          <w:sz w:val="20"/>
          <w:szCs w:val="20"/>
        </w:rPr>
        <w:t>sběr dat bude probíhat lokálně na jednotlivých stanicích a logový soubor bude následně plánovaně odesílán na určený server;</w:t>
      </w:r>
    </w:p>
    <w:p w14:paraId="431D0D20" w14:textId="77777777" w:rsidR="009128D0" w:rsidRPr="00D62A91" w:rsidRDefault="009128D0" w:rsidP="009128D0">
      <w:pPr>
        <w:pStyle w:val="Bezmezer"/>
        <w:numPr>
          <w:ilvl w:val="0"/>
          <w:numId w:val="31"/>
        </w:num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D62A91">
        <w:rPr>
          <w:rFonts w:ascii="Arial" w:hAnsi="Arial" w:cs="Arial"/>
          <w:sz w:val="20"/>
          <w:szCs w:val="20"/>
        </w:rPr>
        <w:t>přímý přístup agentů koncových stanic do databáze není přípustný (část aplikace na koncové stanici nesmí sama komunikovat se serverovou částí, iniciace předání dat z koncové stanice do serverové databáze je vždy ze strany správce databáze).</w:t>
      </w:r>
    </w:p>
    <w:p w14:paraId="431D0D21" w14:textId="77777777" w:rsidR="009128D0" w:rsidRPr="00D62A91" w:rsidRDefault="009128D0" w:rsidP="009128D0">
      <w:pPr>
        <w:pStyle w:val="Bezmezer"/>
        <w:spacing w:before="12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D62A91">
        <w:rPr>
          <w:rFonts w:ascii="Arial" w:hAnsi="Arial" w:cs="Arial"/>
          <w:b/>
          <w:sz w:val="20"/>
          <w:szCs w:val="20"/>
        </w:rPr>
        <w:t xml:space="preserve">Výstupem předmětu </w:t>
      </w:r>
      <w:r w:rsidR="00D62A91">
        <w:rPr>
          <w:rFonts w:ascii="Arial" w:hAnsi="Arial" w:cs="Arial"/>
          <w:b/>
          <w:sz w:val="20"/>
          <w:szCs w:val="20"/>
        </w:rPr>
        <w:t>plnění dle této Smlouvy</w:t>
      </w:r>
      <w:r w:rsidRPr="00D62A91">
        <w:rPr>
          <w:rFonts w:ascii="Arial" w:hAnsi="Arial" w:cs="Arial"/>
          <w:b/>
          <w:sz w:val="20"/>
          <w:szCs w:val="20"/>
        </w:rPr>
        <w:t xml:space="preserve"> jsou:</w:t>
      </w:r>
    </w:p>
    <w:p w14:paraId="431D0D22" w14:textId="77777777" w:rsidR="009128D0" w:rsidRPr="00D62A91" w:rsidRDefault="009128D0" w:rsidP="009128D0">
      <w:pPr>
        <w:pStyle w:val="Bezmezer"/>
        <w:numPr>
          <w:ilvl w:val="0"/>
          <w:numId w:val="32"/>
        </w:num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D62A91">
        <w:rPr>
          <w:rFonts w:ascii="Arial" w:hAnsi="Arial" w:cs="Arial"/>
          <w:sz w:val="20"/>
          <w:szCs w:val="20"/>
        </w:rPr>
        <w:t>Monitorovací logy jednotlivých stanic</w:t>
      </w:r>
    </w:p>
    <w:p w14:paraId="431D0D23" w14:textId="77777777" w:rsidR="009128D0" w:rsidRPr="00D62A91" w:rsidRDefault="009128D0" w:rsidP="009128D0">
      <w:pPr>
        <w:pStyle w:val="Bezmezer"/>
        <w:numPr>
          <w:ilvl w:val="0"/>
          <w:numId w:val="32"/>
        </w:num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D62A91">
        <w:rPr>
          <w:rFonts w:ascii="Arial" w:hAnsi="Arial" w:cs="Arial"/>
          <w:sz w:val="20"/>
          <w:szCs w:val="20"/>
        </w:rPr>
        <w:t>Databáze sehraných logů, nad níž proběhlo vyhodnocení</w:t>
      </w:r>
    </w:p>
    <w:p w14:paraId="431D0D24" w14:textId="77777777" w:rsidR="009128D0" w:rsidRPr="00D62A91" w:rsidRDefault="009128D0" w:rsidP="009128D0">
      <w:pPr>
        <w:pStyle w:val="Bezmezer"/>
        <w:numPr>
          <w:ilvl w:val="0"/>
          <w:numId w:val="32"/>
        </w:num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D62A91">
        <w:rPr>
          <w:rFonts w:ascii="Arial" w:hAnsi="Arial" w:cs="Arial"/>
          <w:sz w:val="20"/>
          <w:szCs w:val="20"/>
        </w:rPr>
        <w:t xml:space="preserve">Analýza využívání HW a SW prostředků dle četnosti sledovaných položek i dle organizační struktury </w:t>
      </w:r>
      <w:r w:rsidR="00D62A91">
        <w:rPr>
          <w:rFonts w:ascii="Arial" w:hAnsi="Arial" w:cs="Arial"/>
          <w:sz w:val="20"/>
          <w:szCs w:val="20"/>
        </w:rPr>
        <w:t>Objednatele (</w:t>
      </w:r>
      <w:r w:rsidRPr="00D62A91">
        <w:rPr>
          <w:rFonts w:ascii="Arial" w:hAnsi="Arial" w:cs="Arial"/>
          <w:sz w:val="20"/>
          <w:szCs w:val="20"/>
        </w:rPr>
        <w:t>MPSV</w:t>
      </w:r>
      <w:r w:rsidR="00D62A91">
        <w:rPr>
          <w:rFonts w:ascii="Arial" w:hAnsi="Arial" w:cs="Arial"/>
          <w:sz w:val="20"/>
          <w:szCs w:val="20"/>
        </w:rPr>
        <w:t>)</w:t>
      </w:r>
    </w:p>
    <w:p w14:paraId="431D0D25" w14:textId="77777777" w:rsidR="009128D0" w:rsidRPr="00D62A91" w:rsidRDefault="009128D0" w:rsidP="009128D0">
      <w:pPr>
        <w:pStyle w:val="Bezmezer"/>
        <w:numPr>
          <w:ilvl w:val="0"/>
          <w:numId w:val="32"/>
        </w:num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D62A91">
        <w:rPr>
          <w:rFonts w:ascii="Arial" w:hAnsi="Arial" w:cs="Arial"/>
          <w:sz w:val="20"/>
          <w:szCs w:val="20"/>
        </w:rPr>
        <w:t>Prezentace výsledků analýzy včetně manažerského shrnutí</w:t>
      </w:r>
    </w:p>
    <w:p w14:paraId="431D0D26" w14:textId="77777777" w:rsidR="009128D0" w:rsidRPr="00D62A91" w:rsidRDefault="009128D0" w:rsidP="009128D0">
      <w:pPr>
        <w:spacing w:before="120" w:line="280" w:lineRule="atLeast"/>
        <w:jc w:val="both"/>
        <w:rPr>
          <w:rFonts w:ascii="Arial" w:hAnsi="Arial" w:cs="Arial"/>
          <w:sz w:val="20"/>
          <w:szCs w:val="20"/>
        </w:rPr>
      </w:pPr>
      <w:r w:rsidRPr="00D62A91">
        <w:rPr>
          <w:rFonts w:ascii="Arial" w:hAnsi="Arial" w:cs="Arial"/>
          <w:sz w:val="20"/>
          <w:szCs w:val="20"/>
        </w:rPr>
        <w:t xml:space="preserve">Analýza a prezentace výsledků  bude </w:t>
      </w:r>
      <w:r w:rsidR="00D62A91">
        <w:rPr>
          <w:rFonts w:ascii="Arial" w:hAnsi="Arial" w:cs="Arial"/>
          <w:sz w:val="20"/>
          <w:szCs w:val="20"/>
        </w:rPr>
        <w:t xml:space="preserve">Objednateli </w:t>
      </w:r>
      <w:r w:rsidRPr="00D62A91">
        <w:rPr>
          <w:rFonts w:ascii="Arial" w:hAnsi="Arial" w:cs="Arial"/>
          <w:sz w:val="20"/>
          <w:szCs w:val="20"/>
        </w:rPr>
        <w:t xml:space="preserve">předána v jednom tištěném vyhotovení a el. podobě na CD či flash disku, monitorovací logy a databáze postačí pouze v el. podobě. </w:t>
      </w:r>
    </w:p>
    <w:p w14:paraId="431D0D27" w14:textId="77777777" w:rsidR="00D62A91" w:rsidRDefault="00D62A91" w:rsidP="009128D0">
      <w:pPr>
        <w:spacing w:before="12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14:paraId="431D0D28" w14:textId="77777777" w:rsidR="009128D0" w:rsidRPr="00D62A91" w:rsidRDefault="009128D0" w:rsidP="009128D0">
      <w:pPr>
        <w:spacing w:before="12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D62A91">
        <w:rPr>
          <w:rFonts w:ascii="Arial" w:hAnsi="Arial" w:cs="Arial"/>
          <w:b/>
          <w:sz w:val="20"/>
          <w:szCs w:val="20"/>
        </w:rPr>
        <w:t>Další požadavky:</w:t>
      </w:r>
    </w:p>
    <w:p w14:paraId="431D0D29" w14:textId="77777777" w:rsidR="009128D0" w:rsidRPr="00D62A91" w:rsidRDefault="00D62A91" w:rsidP="009128D0">
      <w:pPr>
        <w:spacing w:before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</w:t>
      </w:r>
      <w:r w:rsidR="009128D0" w:rsidRPr="00D62A91">
        <w:rPr>
          <w:rFonts w:ascii="Arial" w:hAnsi="Arial" w:cs="Arial"/>
          <w:sz w:val="20"/>
          <w:szCs w:val="20"/>
        </w:rPr>
        <w:t>je povinen dále proškolit určené osoby Objednatele (pověřené osoby) pro práci s nasbíranými daty v rozsahu tvorby vlastních pohledů na tato data – předpoklad 3 až 5 osob v rozsahu do 4 hodin školení.</w:t>
      </w:r>
    </w:p>
    <w:p w14:paraId="431D0D2A" w14:textId="77777777" w:rsidR="00A61988" w:rsidRPr="00D62A91" w:rsidRDefault="00A61988" w:rsidP="009355F4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sectPr w:rsidR="00A61988" w:rsidRPr="00D62A91" w:rsidSect="00B20A26">
      <w:pgSz w:w="11906" w:h="16838" w:code="9"/>
      <w:pgMar w:top="1440" w:right="1440" w:bottom="397" w:left="1701" w:header="993" w:footer="964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1D0D2D" w14:textId="77777777" w:rsidR="00DA1D7B" w:rsidRDefault="00DA1D7B" w:rsidP="00E37BC8">
      <w:r>
        <w:separator/>
      </w:r>
    </w:p>
  </w:endnote>
  <w:endnote w:type="continuationSeparator" w:id="0">
    <w:p w14:paraId="431D0D2E" w14:textId="77777777" w:rsidR="00DA1D7B" w:rsidRDefault="00DA1D7B" w:rsidP="00E37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532535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31D0D30" w14:textId="77777777" w:rsidR="00632021" w:rsidRPr="00FC6D25" w:rsidRDefault="00632021">
        <w:pPr>
          <w:pStyle w:val="Zpat"/>
          <w:jc w:val="right"/>
          <w:rPr>
            <w:sz w:val="20"/>
            <w:szCs w:val="20"/>
          </w:rPr>
        </w:pPr>
        <w:r w:rsidRPr="00FC6D25">
          <w:rPr>
            <w:sz w:val="20"/>
            <w:szCs w:val="20"/>
          </w:rPr>
          <w:fldChar w:fldCharType="begin"/>
        </w:r>
        <w:r w:rsidRPr="00FC6D25">
          <w:rPr>
            <w:sz w:val="20"/>
            <w:szCs w:val="20"/>
          </w:rPr>
          <w:instrText>PAGE   \* MERGEFORMAT</w:instrText>
        </w:r>
        <w:r w:rsidRPr="00FC6D25">
          <w:rPr>
            <w:sz w:val="20"/>
            <w:szCs w:val="20"/>
          </w:rPr>
          <w:fldChar w:fldCharType="separate"/>
        </w:r>
        <w:r w:rsidR="0086259E">
          <w:rPr>
            <w:noProof/>
            <w:sz w:val="20"/>
            <w:szCs w:val="20"/>
          </w:rPr>
          <w:t>1</w:t>
        </w:r>
        <w:r w:rsidRPr="00FC6D25">
          <w:rPr>
            <w:sz w:val="20"/>
            <w:szCs w:val="20"/>
          </w:rPr>
          <w:fldChar w:fldCharType="end"/>
        </w:r>
      </w:p>
    </w:sdtContent>
  </w:sdt>
  <w:p w14:paraId="431D0D31" w14:textId="77777777" w:rsidR="00632021" w:rsidRPr="00FC6D25" w:rsidRDefault="00632021" w:rsidP="00B20A26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D0D33" w14:textId="77777777" w:rsidR="00632021" w:rsidRDefault="00632021">
    <w:pPr>
      <w:pStyle w:val="Zpat"/>
      <w:jc w:val="center"/>
    </w:pPr>
  </w:p>
  <w:p w14:paraId="431D0D34" w14:textId="77777777" w:rsidR="00632021" w:rsidRDefault="006320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1D0D2B" w14:textId="77777777" w:rsidR="00DA1D7B" w:rsidRDefault="00DA1D7B" w:rsidP="00E37BC8">
      <w:r>
        <w:separator/>
      </w:r>
    </w:p>
  </w:footnote>
  <w:footnote w:type="continuationSeparator" w:id="0">
    <w:p w14:paraId="431D0D2C" w14:textId="77777777" w:rsidR="00DA1D7B" w:rsidRDefault="00DA1D7B" w:rsidP="00E37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D0D2F" w14:textId="77777777" w:rsidR="00632021" w:rsidRPr="00F52B99" w:rsidRDefault="00632021" w:rsidP="00F52B99">
    <w:pPr>
      <w:tabs>
        <w:tab w:val="center" w:pos="4536"/>
        <w:tab w:val="right" w:pos="9072"/>
      </w:tabs>
      <w:jc w:val="right"/>
      <w:rPr>
        <w:rFonts w:ascii="Arial" w:hAnsi="Arial" w:cs="Arial"/>
        <w:color w:val="000000" w:themeColor="text1"/>
        <w:sz w:val="20"/>
        <w:szCs w:val="20"/>
        <w:lang w:eastAsia="cs-CZ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D0D32" w14:textId="77777777" w:rsidR="00632021" w:rsidRDefault="0063202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31D0D35" wp14:editId="431D0D36">
          <wp:simplePos x="0" y="0"/>
          <wp:positionH relativeFrom="column">
            <wp:posOffset>-274044</wp:posOffset>
          </wp:positionH>
          <wp:positionV relativeFrom="paragraph">
            <wp:posOffset>-625979</wp:posOffset>
          </wp:positionV>
          <wp:extent cx="5943600" cy="521335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21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622385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Calibri" w:hAnsi="Calibri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94"/>
        </w:tabs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decimal"/>
      <w:lvlText w:val="4.%2.%3"/>
      <w:lvlJc w:val="left"/>
      <w:pPr>
        <w:tabs>
          <w:tab w:val="num" w:pos="900"/>
        </w:tabs>
      </w:pPr>
      <w:rPr>
        <w:rFonts w:ascii="Calibri" w:hAnsi="Calibri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">
    <w:nsid w:val="03237E66"/>
    <w:multiLevelType w:val="multilevel"/>
    <w:tmpl w:val="AE8A5EB8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  <w:i w:val="0"/>
      </w:rPr>
    </w:lvl>
    <w:lvl w:ilvl="1">
      <w:start w:val="1"/>
      <w:numFmt w:val="decimal"/>
      <w:lvlText w:val="12.%2."/>
      <w:lvlJc w:val="left"/>
      <w:pPr>
        <w:ind w:left="720" w:hanging="720"/>
      </w:pPr>
      <w:rPr>
        <w:rFonts w:hint="default"/>
        <w:i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2">
    <w:nsid w:val="04F445A0"/>
    <w:multiLevelType w:val="hybridMultilevel"/>
    <w:tmpl w:val="D57A58D8"/>
    <w:lvl w:ilvl="0" w:tplc="03426130">
      <w:start w:val="1"/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C1B24F4"/>
    <w:multiLevelType w:val="hybridMultilevel"/>
    <w:tmpl w:val="DCC4F64A"/>
    <w:lvl w:ilvl="0" w:tplc="5C386542">
      <w:start w:val="4"/>
      <w:numFmt w:val="bullet"/>
      <w:lvlText w:val="-"/>
      <w:lvlJc w:val="left"/>
      <w:pPr>
        <w:ind w:left="115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0E494796"/>
    <w:multiLevelType w:val="hybridMultilevel"/>
    <w:tmpl w:val="27D2293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3B1948"/>
    <w:multiLevelType w:val="hybridMultilevel"/>
    <w:tmpl w:val="20E41944"/>
    <w:lvl w:ilvl="0" w:tplc="5C3865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656895"/>
    <w:multiLevelType w:val="hybridMultilevel"/>
    <w:tmpl w:val="69F8EB34"/>
    <w:lvl w:ilvl="0" w:tplc="2E14445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0AA4E11"/>
    <w:multiLevelType w:val="hybridMultilevel"/>
    <w:tmpl w:val="44EEEC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4C26A3C"/>
    <w:multiLevelType w:val="hybridMultilevel"/>
    <w:tmpl w:val="7BF83A24"/>
    <w:lvl w:ilvl="0" w:tplc="5C386542">
      <w:start w:val="4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E065E4A"/>
    <w:multiLevelType w:val="hybridMultilevel"/>
    <w:tmpl w:val="FE4C2C2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15A0E04"/>
    <w:multiLevelType w:val="hybridMultilevel"/>
    <w:tmpl w:val="317CBA10"/>
    <w:lvl w:ilvl="0" w:tplc="BADC37AC">
      <w:start w:val="1"/>
      <w:numFmt w:val="lowerLetter"/>
      <w:lvlText w:val="%1)"/>
      <w:lvlJc w:val="left"/>
      <w:pPr>
        <w:ind w:left="171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430" w:hanging="360"/>
      </w:pPr>
    </w:lvl>
    <w:lvl w:ilvl="2" w:tplc="0405001B" w:tentative="1">
      <w:start w:val="1"/>
      <w:numFmt w:val="lowerRoman"/>
      <w:lvlText w:val="%3."/>
      <w:lvlJc w:val="right"/>
      <w:pPr>
        <w:ind w:left="3150" w:hanging="180"/>
      </w:pPr>
    </w:lvl>
    <w:lvl w:ilvl="3" w:tplc="0405000F" w:tentative="1">
      <w:start w:val="1"/>
      <w:numFmt w:val="decimal"/>
      <w:lvlText w:val="%4."/>
      <w:lvlJc w:val="left"/>
      <w:pPr>
        <w:ind w:left="3870" w:hanging="360"/>
      </w:pPr>
    </w:lvl>
    <w:lvl w:ilvl="4" w:tplc="04050019" w:tentative="1">
      <w:start w:val="1"/>
      <w:numFmt w:val="lowerLetter"/>
      <w:lvlText w:val="%5."/>
      <w:lvlJc w:val="left"/>
      <w:pPr>
        <w:ind w:left="4590" w:hanging="360"/>
      </w:pPr>
    </w:lvl>
    <w:lvl w:ilvl="5" w:tplc="0405001B" w:tentative="1">
      <w:start w:val="1"/>
      <w:numFmt w:val="lowerRoman"/>
      <w:lvlText w:val="%6."/>
      <w:lvlJc w:val="right"/>
      <w:pPr>
        <w:ind w:left="5310" w:hanging="180"/>
      </w:pPr>
    </w:lvl>
    <w:lvl w:ilvl="6" w:tplc="0405000F" w:tentative="1">
      <w:start w:val="1"/>
      <w:numFmt w:val="decimal"/>
      <w:lvlText w:val="%7."/>
      <w:lvlJc w:val="left"/>
      <w:pPr>
        <w:ind w:left="6030" w:hanging="360"/>
      </w:pPr>
    </w:lvl>
    <w:lvl w:ilvl="7" w:tplc="04050019" w:tentative="1">
      <w:start w:val="1"/>
      <w:numFmt w:val="lowerLetter"/>
      <w:lvlText w:val="%8."/>
      <w:lvlJc w:val="left"/>
      <w:pPr>
        <w:ind w:left="6750" w:hanging="360"/>
      </w:pPr>
    </w:lvl>
    <w:lvl w:ilvl="8" w:tplc="0405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>
    <w:nsid w:val="344C16B3"/>
    <w:multiLevelType w:val="hybridMultilevel"/>
    <w:tmpl w:val="69F8EB34"/>
    <w:lvl w:ilvl="0" w:tplc="2E14445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9EA0F77"/>
    <w:multiLevelType w:val="multilevel"/>
    <w:tmpl w:val="01A2FD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999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DFF2DE3"/>
    <w:multiLevelType w:val="hybridMultilevel"/>
    <w:tmpl w:val="B330B4EE"/>
    <w:lvl w:ilvl="0" w:tplc="EB8A92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221329"/>
    <w:multiLevelType w:val="multilevel"/>
    <w:tmpl w:val="CF3484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13679ED"/>
    <w:multiLevelType w:val="hybridMultilevel"/>
    <w:tmpl w:val="B9A441A0"/>
    <w:lvl w:ilvl="0" w:tplc="8746E8E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4AC40FA"/>
    <w:multiLevelType w:val="hybridMultilevel"/>
    <w:tmpl w:val="2C8C6D84"/>
    <w:lvl w:ilvl="0" w:tplc="2E144458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>
    <w:nsid w:val="463F2839"/>
    <w:multiLevelType w:val="hybridMultilevel"/>
    <w:tmpl w:val="A9C69658"/>
    <w:lvl w:ilvl="0" w:tplc="5C3865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6E6201"/>
    <w:multiLevelType w:val="hybridMultilevel"/>
    <w:tmpl w:val="901C00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110B7E"/>
    <w:multiLevelType w:val="hybridMultilevel"/>
    <w:tmpl w:val="075475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787451"/>
    <w:multiLevelType w:val="hybridMultilevel"/>
    <w:tmpl w:val="0C100A06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EE30F47"/>
    <w:multiLevelType w:val="multilevel"/>
    <w:tmpl w:val="949A4A3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>
    <w:nsid w:val="524F6436"/>
    <w:multiLevelType w:val="hybridMultilevel"/>
    <w:tmpl w:val="604A843A"/>
    <w:lvl w:ilvl="0" w:tplc="04050015">
      <w:start w:val="1"/>
      <w:numFmt w:val="upperLetter"/>
      <w:lvlText w:val="%1.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>
    <w:nsid w:val="561E7CA3"/>
    <w:multiLevelType w:val="hybridMultilevel"/>
    <w:tmpl w:val="B7D8619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8EB65AA"/>
    <w:multiLevelType w:val="hybridMultilevel"/>
    <w:tmpl w:val="08785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D56C51"/>
    <w:multiLevelType w:val="hybridMultilevel"/>
    <w:tmpl w:val="C5BAEF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271556"/>
    <w:multiLevelType w:val="hybridMultilevel"/>
    <w:tmpl w:val="2C8C6D84"/>
    <w:lvl w:ilvl="0" w:tplc="2E144458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>
    <w:nsid w:val="68B11EDF"/>
    <w:multiLevelType w:val="hybridMultilevel"/>
    <w:tmpl w:val="00925B1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E2149EF"/>
    <w:multiLevelType w:val="hybridMultilevel"/>
    <w:tmpl w:val="2C8C6D84"/>
    <w:lvl w:ilvl="0" w:tplc="2E144458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>
    <w:nsid w:val="76F20665"/>
    <w:multiLevelType w:val="hybridMultilevel"/>
    <w:tmpl w:val="EA426D18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7D27FC7"/>
    <w:multiLevelType w:val="hybridMultilevel"/>
    <w:tmpl w:val="7EFE52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101709"/>
    <w:multiLevelType w:val="hybridMultilevel"/>
    <w:tmpl w:val="14A8EDD4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D9B09D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2"/>
  </w:num>
  <w:num w:numId="2">
    <w:abstractNumId w:val="7"/>
  </w:num>
  <w:num w:numId="3">
    <w:abstractNumId w:val="21"/>
  </w:num>
  <w:num w:numId="4">
    <w:abstractNumId w:val="5"/>
  </w:num>
  <w:num w:numId="5">
    <w:abstractNumId w:val="17"/>
  </w:num>
  <w:num w:numId="6">
    <w:abstractNumId w:val="24"/>
  </w:num>
  <w:num w:numId="7">
    <w:abstractNumId w:val="3"/>
  </w:num>
  <w:num w:numId="8">
    <w:abstractNumId w:val="8"/>
  </w:num>
  <w:num w:numId="9">
    <w:abstractNumId w:val="19"/>
  </w:num>
  <w:num w:numId="10">
    <w:abstractNumId w:val="14"/>
  </w:num>
  <w:num w:numId="11">
    <w:abstractNumId w:val="27"/>
  </w:num>
  <w:num w:numId="12">
    <w:abstractNumId w:val="12"/>
  </w:num>
  <w:num w:numId="13">
    <w:abstractNumId w:val="30"/>
  </w:num>
  <w:num w:numId="14">
    <w:abstractNumId w:val="29"/>
  </w:num>
  <w:num w:numId="15">
    <w:abstractNumId w:val="11"/>
  </w:num>
  <w:num w:numId="16">
    <w:abstractNumId w:val="15"/>
  </w:num>
  <w:num w:numId="17">
    <w:abstractNumId w:val="6"/>
  </w:num>
  <w:num w:numId="18">
    <w:abstractNumId w:val="22"/>
  </w:num>
  <w:num w:numId="19">
    <w:abstractNumId w:val="28"/>
  </w:num>
  <w:num w:numId="20">
    <w:abstractNumId w:val="26"/>
  </w:num>
  <w:num w:numId="21">
    <w:abstractNumId w:val="16"/>
  </w:num>
  <w:num w:numId="22">
    <w:abstractNumId w:val="31"/>
  </w:num>
  <w:num w:numId="23">
    <w:abstractNumId w:val="10"/>
  </w:num>
  <w:num w:numId="24">
    <w:abstractNumId w:val="20"/>
  </w:num>
  <w:num w:numId="25">
    <w:abstractNumId w:val="9"/>
  </w:num>
  <w:num w:numId="26">
    <w:abstractNumId w:val="18"/>
  </w:num>
  <w:num w:numId="27">
    <w:abstractNumId w:val="0"/>
  </w:num>
  <w:num w:numId="28">
    <w:abstractNumId w:val="23"/>
  </w:num>
  <w:num w:numId="29">
    <w:abstractNumId w:val="13"/>
  </w:num>
  <w:num w:numId="30">
    <w:abstractNumId w:val="2"/>
  </w:num>
  <w:num w:numId="31">
    <w:abstractNumId w:val="4"/>
  </w:num>
  <w:num w:numId="32">
    <w:abstractNumId w:val="25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BC8"/>
    <w:rsid w:val="000032E9"/>
    <w:rsid w:val="0002515A"/>
    <w:rsid w:val="000270AB"/>
    <w:rsid w:val="00034C63"/>
    <w:rsid w:val="000405DE"/>
    <w:rsid w:val="00046472"/>
    <w:rsid w:val="00046E25"/>
    <w:rsid w:val="00061EFF"/>
    <w:rsid w:val="00062761"/>
    <w:rsid w:val="000852D7"/>
    <w:rsid w:val="00096DFE"/>
    <w:rsid w:val="00096E03"/>
    <w:rsid w:val="000A0877"/>
    <w:rsid w:val="000A4799"/>
    <w:rsid w:val="000B0F02"/>
    <w:rsid w:val="000B3258"/>
    <w:rsid w:val="000D07BA"/>
    <w:rsid w:val="000E036B"/>
    <w:rsid w:val="000F0ABE"/>
    <w:rsid w:val="000F16AC"/>
    <w:rsid w:val="001274D1"/>
    <w:rsid w:val="00132637"/>
    <w:rsid w:val="0013376D"/>
    <w:rsid w:val="00136872"/>
    <w:rsid w:val="00137C46"/>
    <w:rsid w:val="001B2DE2"/>
    <w:rsid w:val="001D575D"/>
    <w:rsid w:val="001D6B07"/>
    <w:rsid w:val="001D78AF"/>
    <w:rsid w:val="001E44CF"/>
    <w:rsid w:val="001E4B6C"/>
    <w:rsid w:val="001F4967"/>
    <w:rsid w:val="00215671"/>
    <w:rsid w:val="00216D40"/>
    <w:rsid w:val="00221634"/>
    <w:rsid w:val="00224A83"/>
    <w:rsid w:val="0023533F"/>
    <w:rsid w:val="002370BA"/>
    <w:rsid w:val="002423CA"/>
    <w:rsid w:val="00262EE2"/>
    <w:rsid w:val="002632B5"/>
    <w:rsid w:val="00270311"/>
    <w:rsid w:val="002737E8"/>
    <w:rsid w:val="00275DEA"/>
    <w:rsid w:val="00291777"/>
    <w:rsid w:val="00297B36"/>
    <w:rsid w:val="00297E24"/>
    <w:rsid w:val="002A2720"/>
    <w:rsid w:val="002A69B7"/>
    <w:rsid w:val="002B5DD3"/>
    <w:rsid w:val="002B73B2"/>
    <w:rsid w:val="002C1233"/>
    <w:rsid w:val="002F653B"/>
    <w:rsid w:val="003116BC"/>
    <w:rsid w:val="0032444B"/>
    <w:rsid w:val="0032530C"/>
    <w:rsid w:val="0033127B"/>
    <w:rsid w:val="00353F74"/>
    <w:rsid w:val="0035644E"/>
    <w:rsid w:val="003649DA"/>
    <w:rsid w:val="00374149"/>
    <w:rsid w:val="00375A3E"/>
    <w:rsid w:val="0038179F"/>
    <w:rsid w:val="00386D6A"/>
    <w:rsid w:val="00390A85"/>
    <w:rsid w:val="00391C27"/>
    <w:rsid w:val="00396416"/>
    <w:rsid w:val="003A392F"/>
    <w:rsid w:val="003A4738"/>
    <w:rsid w:val="003B26B9"/>
    <w:rsid w:val="003B344D"/>
    <w:rsid w:val="003B51FE"/>
    <w:rsid w:val="003C5E09"/>
    <w:rsid w:val="003D3FC3"/>
    <w:rsid w:val="003D484B"/>
    <w:rsid w:val="003D76DE"/>
    <w:rsid w:val="003F1150"/>
    <w:rsid w:val="00402E94"/>
    <w:rsid w:val="00412468"/>
    <w:rsid w:val="0042095B"/>
    <w:rsid w:val="004311F0"/>
    <w:rsid w:val="00446D0E"/>
    <w:rsid w:val="0045289B"/>
    <w:rsid w:val="00454E92"/>
    <w:rsid w:val="00466E4B"/>
    <w:rsid w:val="0047545C"/>
    <w:rsid w:val="00485FD7"/>
    <w:rsid w:val="004954A5"/>
    <w:rsid w:val="004A675C"/>
    <w:rsid w:val="004B3D72"/>
    <w:rsid w:val="004E0418"/>
    <w:rsid w:val="00503775"/>
    <w:rsid w:val="0050796A"/>
    <w:rsid w:val="005326D4"/>
    <w:rsid w:val="005365C9"/>
    <w:rsid w:val="00556804"/>
    <w:rsid w:val="00562832"/>
    <w:rsid w:val="005707D0"/>
    <w:rsid w:val="00584F03"/>
    <w:rsid w:val="005910F9"/>
    <w:rsid w:val="005A17D3"/>
    <w:rsid w:val="005B3DD9"/>
    <w:rsid w:val="005B7150"/>
    <w:rsid w:val="005C5D54"/>
    <w:rsid w:val="005D213C"/>
    <w:rsid w:val="005E7DAF"/>
    <w:rsid w:val="005F05D5"/>
    <w:rsid w:val="005F1F75"/>
    <w:rsid w:val="005F2FCC"/>
    <w:rsid w:val="005F45B6"/>
    <w:rsid w:val="005F46ED"/>
    <w:rsid w:val="00607DF1"/>
    <w:rsid w:val="00624C0E"/>
    <w:rsid w:val="00627AD6"/>
    <w:rsid w:val="00632021"/>
    <w:rsid w:val="00641039"/>
    <w:rsid w:val="00646964"/>
    <w:rsid w:val="0064710B"/>
    <w:rsid w:val="00670426"/>
    <w:rsid w:val="00671D49"/>
    <w:rsid w:val="00684F13"/>
    <w:rsid w:val="00685258"/>
    <w:rsid w:val="00685576"/>
    <w:rsid w:val="00693C6A"/>
    <w:rsid w:val="00694CB8"/>
    <w:rsid w:val="006A06FF"/>
    <w:rsid w:val="006C14DC"/>
    <w:rsid w:val="006D6E70"/>
    <w:rsid w:val="006E3BB9"/>
    <w:rsid w:val="006E4D13"/>
    <w:rsid w:val="006F1D5C"/>
    <w:rsid w:val="006F312A"/>
    <w:rsid w:val="00705937"/>
    <w:rsid w:val="0071275F"/>
    <w:rsid w:val="00715016"/>
    <w:rsid w:val="0073089C"/>
    <w:rsid w:val="00731931"/>
    <w:rsid w:val="00743F42"/>
    <w:rsid w:val="007501D9"/>
    <w:rsid w:val="00762FFC"/>
    <w:rsid w:val="00763AC4"/>
    <w:rsid w:val="007649CB"/>
    <w:rsid w:val="00774146"/>
    <w:rsid w:val="007A0A43"/>
    <w:rsid w:val="007A3501"/>
    <w:rsid w:val="007B29C3"/>
    <w:rsid w:val="007B55C7"/>
    <w:rsid w:val="007C0FE3"/>
    <w:rsid w:val="007C32C5"/>
    <w:rsid w:val="007D7C63"/>
    <w:rsid w:val="007D7F91"/>
    <w:rsid w:val="007E1842"/>
    <w:rsid w:val="007E33B5"/>
    <w:rsid w:val="007F1B13"/>
    <w:rsid w:val="00806078"/>
    <w:rsid w:val="008175DD"/>
    <w:rsid w:val="00840273"/>
    <w:rsid w:val="0086259E"/>
    <w:rsid w:val="008655DB"/>
    <w:rsid w:val="00874534"/>
    <w:rsid w:val="00887291"/>
    <w:rsid w:val="00887FCE"/>
    <w:rsid w:val="008A5193"/>
    <w:rsid w:val="008B3D88"/>
    <w:rsid w:val="008C2251"/>
    <w:rsid w:val="008E3794"/>
    <w:rsid w:val="008E3D30"/>
    <w:rsid w:val="0090263F"/>
    <w:rsid w:val="00905969"/>
    <w:rsid w:val="009128D0"/>
    <w:rsid w:val="009214B8"/>
    <w:rsid w:val="00921B08"/>
    <w:rsid w:val="009317A7"/>
    <w:rsid w:val="0093205C"/>
    <w:rsid w:val="009355F4"/>
    <w:rsid w:val="0094420B"/>
    <w:rsid w:val="00945815"/>
    <w:rsid w:val="009657EA"/>
    <w:rsid w:val="0097156A"/>
    <w:rsid w:val="00992C81"/>
    <w:rsid w:val="00994070"/>
    <w:rsid w:val="009A1419"/>
    <w:rsid w:val="009A58D3"/>
    <w:rsid w:val="009B12BC"/>
    <w:rsid w:val="009B41B7"/>
    <w:rsid w:val="009B724B"/>
    <w:rsid w:val="009C17B9"/>
    <w:rsid w:val="009C5BAA"/>
    <w:rsid w:val="009D18DD"/>
    <w:rsid w:val="009F61E3"/>
    <w:rsid w:val="00A05BBB"/>
    <w:rsid w:val="00A06803"/>
    <w:rsid w:val="00A12B98"/>
    <w:rsid w:val="00A1453F"/>
    <w:rsid w:val="00A31B60"/>
    <w:rsid w:val="00A37950"/>
    <w:rsid w:val="00A42315"/>
    <w:rsid w:val="00A53AA2"/>
    <w:rsid w:val="00A5637E"/>
    <w:rsid w:val="00A61141"/>
    <w:rsid w:val="00A61988"/>
    <w:rsid w:val="00A62F2C"/>
    <w:rsid w:val="00A64DDE"/>
    <w:rsid w:val="00A76449"/>
    <w:rsid w:val="00A87B5D"/>
    <w:rsid w:val="00A93712"/>
    <w:rsid w:val="00AA0B3B"/>
    <w:rsid w:val="00AA1164"/>
    <w:rsid w:val="00AA1646"/>
    <w:rsid w:val="00AA4B28"/>
    <w:rsid w:val="00AA5877"/>
    <w:rsid w:val="00AB0E44"/>
    <w:rsid w:val="00AC102D"/>
    <w:rsid w:val="00AC2357"/>
    <w:rsid w:val="00AE2BA3"/>
    <w:rsid w:val="00AE3E9B"/>
    <w:rsid w:val="00AE7903"/>
    <w:rsid w:val="00B02D9B"/>
    <w:rsid w:val="00B02FE7"/>
    <w:rsid w:val="00B03B08"/>
    <w:rsid w:val="00B11C49"/>
    <w:rsid w:val="00B13A86"/>
    <w:rsid w:val="00B20A26"/>
    <w:rsid w:val="00B23354"/>
    <w:rsid w:val="00B46090"/>
    <w:rsid w:val="00B734C8"/>
    <w:rsid w:val="00B735CD"/>
    <w:rsid w:val="00B86646"/>
    <w:rsid w:val="00B92716"/>
    <w:rsid w:val="00B97248"/>
    <w:rsid w:val="00BA1522"/>
    <w:rsid w:val="00BB7025"/>
    <w:rsid w:val="00BC2E98"/>
    <w:rsid w:val="00BC3450"/>
    <w:rsid w:val="00BC5FDF"/>
    <w:rsid w:val="00BC6B90"/>
    <w:rsid w:val="00BE5733"/>
    <w:rsid w:val="00C04748"/>
    <w:rsid w:val="00C20FA9"/>
    <w:rsid w:val="00C24FED"/>
    <w:rsid w:val="00C326C6"/>
    <w:rsid w:val="00C443A7"/>
    <w:rsid w:val="00C453B1"/>
    <w:rsid w:val="00C51EB1"/>
    <w:rsid w:val="00C60E35"/>
    <w:rsid w:val="00C769F1"/>
    <w:rsid w:val="00C81511"/>
    <w:rsid w:val="00C816E7"/>
    <w:rsid w:val="00C84552"/>
    <w:rsid w:val="00C8613B"/>
    <w:rsid w:val="00CA0946"/>
    <w:rsid w:val="00CB74E7"/>
    <w:rsid w:val="00CC0D0D"/>
    <w:rsid w:val="00CD0A07"/>
    <w:rsid w:val="00D23EFB"/>
    <w:rsid w:val="00D2446A"/>
    <w:rsid w:val="00D513D3"/>
    <w:rsid w:val="00D54E79"/>
    <w:rsid w:val="00D62A91"/>
    <w:rsid w:val="00D774B8"/>
    <w:rsid w:val="00D80203"/>
    <w:rsid w:val="00D83407"/>
    <w:rsid w:val="00D912CF"/>
    <w:rsid w:val="00D92330"/>
    <w:rsid w:val="00DA1D7B"/>
    <w:rsid w:val="00DC7ECF"/>
    <w:rsid w:val="00E00E18"/>
    <w:rsid w:val="00E05107"/>
    <w:rsid w:val="00E05CAA"/>
    <w:rsid w:val="00E104C9"/>
    <w:rsid w:val="00E12264"/>
    <w:rsid w:val="00E21ED0"/>
    <w:rsid w:val="00E23E7A"/>
    <w:rsid w:val="00E274DE"/>
    <w:rsid w:val="00E33488"/>
    <w:rsid w:val="00E37BC8"/>
    <w:rsid w:val="00E41767"/>
    <w:rsid w:val="00E41DA3"/>
    <w:rsid w:val="00E460A2"/>
    <w:rsid w:val="00E47CCC"/>
    <w:rsid w:val="00E532EA"/>
    <w:rsid w:val="00E53542"/>
    <w:rsid w:val="00E53C74"/>
    <w:rsid w:val="00E550FE"/>
    <w:rsid w:val="00E63F3C"/>
    <w:rsid w:val="00E66DFC"/>
    <w:rsid w:val="00E739D3"/>
    <w:rsid w:val="00E9433C"/>
    <w:rsid w:val="00EA69D2"/>
    <w:rsid w:val="00EB0292"/>
    <w:rsid w:val="00EB42CF"/>
    <w:rsid w:val="00ED4A40"/>
    <w:rsid w:val="00EE0A3B"/>
    <w:rsid w:val="00EE5E88"/>
    <w:rsid w:val="00EE70E2"/>
    <w:rsid w:val="00EE7DB2"/>
    <w:rsid w:val="00F03462"/>
    <w:rsid w:val="00F03873"/>
    <w:rsid w:val="00F12B29"/>
    <w:rsid w:val="00F21251"/>
    <w:rsid w:val="00F23FF8"/>
    <w:rsid w:val="00F30974"/>
    <w:rsid w:val="00F529C1"/>
    <w:rsid w:val="00F52B99"/>
    <w:rsid w:val="00F53CEA"/>
    <w:rsid w:val="00F62C3C"/>
    <w:rsid w:val="00F91794"/>
    <w:rsid w:val="00F97EE6"/>
    <w:rsid w:val="00FA175F"/>
    <w:rsid w:val="00FA4521"/>
    <w:rsid w:val="00FB2540"/>
    <w:rsid w:val="00FC1F57"/>
    <w:rsid w:val="00FC4065"/>
    <w:rsid w:val="00FD2003"/>
    <w:rsid w:val="00FD33A1"/>
    <w:rsid w:val="00F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431D0C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7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2C1233"/>
    <w:pPr>
      <w:keepNext/>
      <w:overflowPunct w:val="0"/>
      <w:autoSpaceDE w:val="0"/>
      <w:autoSpaceDN w:val="0"/>
      <w:adjustRightInd w:val="0"/>
      <w:spacing w:before="480" w:after="120" w:line="280" w:lineRule="atLeast"/>
      <w:jc w:val="both"/>
      <w:textAlignment w:val="baseline"/>
      <w:outlineLvl w:val="0"/>
    </w:pPr>
    <w:rPr>
      <w:rFonts w:ascii="Verdana" w:hAnsi="Verdana"/>
      <w:b/>
      <w:caps/>
      <w:kern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12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E37BC8"/>
    <w:pPr>
      <w:keepNext/>
      <w:spacing w:before="240" w:after="60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E37BC8"/>
    <w:pPr>
      <w:keepNext/>
      <w:spacing w:line="290" w:lineRule="atLeast"/>
      <w:outlineLvl w:val="3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E37BC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4Char">
    <w:name w:val="Nadpis 4 Char"/>
    <w:basedOn w:val="Standardnpsmoodstavce"/>
    <w:link w:val="Nadpis4"/>
    <w:rsid w:val="00E37BC8"/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Zhlav">
    <w:name w:val="header"/>
    <w:basedOn w:val="Normln"/>
    <w:link w:val="ZhlavChar"/>
    <w:rsid w:val="00E37BC8"/>
    <w:pPr>
      <w:tabs>
        <w:tab w:val="center" w:pos="4153"/>
        <w:tab w:val="right" w:pos="8306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37BC8"/>
    <w:rPr>
      <w:rFonts w:ascii="Times New Roman" w:eastAsia="Times New Roman" w:hAnsi="Times New Roman" w:cs="Times New Roman"/>
      <w:sz w:val="24"/>
      <w:szCs w:val="20"/>
    </w:rPr>
  </w:style>
  <w:style w:type="paragraph" w:styleId="Nzev">
    <w:name w:val="Title"/>
    <w:basedOn w:val="Normln"/>
    <w:link w:val="NzevChar"/>
    <w:qFormat/>
    <w:rsid w:val="00E37BC8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E37BC8"/>
    <w:rPr>
      <w:rFonts w:ascii="Times New Roman" w:eastAsia="Times New Roman" w:hAnsi="Times New Roman" w:cs="Times New Roman"/>
      <w:b/>
      <w:sz w:val="24"/>
      <w:szCs w:val="20"/>
    </w:rPr>
  </w:style>
  <w:style w:type="paragraph" w:styleId="Zpat">
    <w:name w:val="footer"/>
    <w:basedOn w:val="Normln"/>
    <w:link w:val="ZpatChar"/>
    <w:uiPriority w:val="99"/>
    <w:rsid w:val="00E37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7BC8"/>
    <w:rPr>
      <w:rFonts w:ascii="Times New Roman" w:eastAsia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rsid w:val="00E37B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E37BC8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rsid w:val="00E37BC8"/>
    <w:pPr>
      <w:jc w:val="both"/>
    </w:pPr>
    <w:rPr>
      <w:rFonts w:ascii="Bookman Old Style" w:hAnsi="Bookman Old Style"/>
    </w:rPr>
  </w:style>
  <w:style w:type="character" w:customStyle="1" w:styleId="Zkladntext2Char">
    <w:name w:val="Základní text 2 Char"/>
    <w:basedOn w:val="Standardnpsmoodstavce"/>
    <w:link w:val="Zkladntext2"/>
    <w:rsid w:val="00E37BC8"/>
    <w:rPr>
      <w:rFonts w:ascii="Bookman Old Style" w:eastAsia="Times New Roman" w:hAnsi="Bookman Old Style" w:cs="Times New Roman"/>
      <w:sz w:val="24"/>
      <w:szCs w:val="24"/>
    </w:rPr>
  </w:style>
  <w:style w:type="paragraph" w:customStyle="1" w:styleId="TextnormlnslovanChar">
    <w:name w:val="Text normální číslovaný Char"/>
    <w:basedOn w:val="Normln"/>
    <w:next w:val="Normln"/>
    <w:link w:val="TextnormlnslovanCharChar"/>
    <w:rsid w:val="00E37BC8"/>
    <w:pPr>
      <w:tabs>
        <w:tab w:val="num" w:pos="170"/>
      </w:tabs>
      <w:spacing w:before="60" w:after="80"/>
      <w:ind w:left="170"/>
    </w:pPr>
    <w:rPr>
      <w:rFonts w:ascii="Arial" w:hAnsi="Arial" w:cs="Arial"/>
      <w:bCs/>
      <w:snapToGrid w:val="0"/>
      <w:sz w:val="20"/>
      <w:szCs w:val="17"/>
      <w:lang w:eastAsia="cs-CZ"/>
    </w:rPr>
  </w:style>
  <w:style w:type="character" w:customStyle="1" w:styleId="TextnormlnslovanCharChar">
    <w:name w:val="Text normální číslovaný Char Char"/>
    <w:basedOn w:val="Standardnpsmoodstavce"/>
    <w:link w:val="TextnormlnslovanChar"/>
    <w:rsid w:val="00E37BC8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paragraph" w:customStyle="1" w:styleId="Normln11">
    <w:name w:val="Normální 11"/>
    <w:basedOn w:val="Normln"/>
    <w:rsid w:val="00E37BC8"/>
    <w:rPr>
      <w:rFonts w:ascii="Arial" w:hAnsi="Arial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7B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7BC8"/>
    <w:rPr>
      <w:rFonts w:ascii="Tahoma" w:eastAsia="Times New Roman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2C1233"/>
    <w:rPr>
      <w:rFonts w:ascii="Verdana" w:eastAsia="Times New Roman" w:hAnsi="Verdana" w:cs="Times New Roman"/>
      <w:b/>
      <w:caps/>
      <w:kern w:val="28"/>
      <w:sz w:val="24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12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semiHidden/>
    <w:unhideWhenUsed/>
    <w:rsid w:val="00C60E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60E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60E3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0E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0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A-Odrážky1"/>
    <w:basedOn w:val="Normln"/>
    <w:link w:val="OdstavecseseznamemChar"/>
    <w:uiPriority w:val="34"/>
    <w:qFormat/>
    <w:rsid w:val="00291777"/>
    <w:pPr>
      <w:ind w:left="720"/>
      <w:contextualSpacing/>
    </w:pPr>
  </w:style>
  <w:style w:type="paragraph" w:styleId="Revize">
    <w:name w:val="Revision"/>
    <w:hidden/>
    <w:uiPriority w:val="99"/>
    <w:semiHidden/>
    <w:rsid w:val="00FB2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E0A3B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11C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11C4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11C49"/>
    <w:rPr>
      <w:vertAlign w:val="superscript"/>
    </w:rPr>
  </w:style>
  <w:style w:type="character" w:customStyle="1" w:styleId="OdstavecseseznamemChar">
    <w:name w:val="Odstavec se seznamem Char"/>
    <w:aliases w:val="A-Odrážky1 Char"/>
    <w:link w:val="Odstavecseseznamem"/>
    <w:uiPriority w:val="34"/>
    <w:rsid w:val="00390A85"/>
    <w:rPr>
      <w:rFonts w:ascii="Times New Roman" w:eastAsia="Times New Roman" w:hAnsi="Times New Roman"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87453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74534"/>
    <w:rPr>
      <w:rFonts w:ascii="Times New Roman" w:eastAsia="Times New Roman" w:hAnsi="Times New Roman" w:cs="Times New Roman"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874534"/>
    <w:pPr>
      <w:tabs>
        <w:tab w:val="num" w:pos="709"/>
        <w:tab w:val="num" w:pos="1117"/>
        <w:tab w:val="num" w:pos="1440"/>
      </w:tabs>
      <w:spacing w:after="120" w:line="280" w:lineRule="exact"/>
      <w:ind w:left="1117" w:hanging="39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RLTextlnkuslovanChar">
    <w:name w:val="RL Text článku číslovaný Char"/>
    <w:link w:val="RLTextlnkuslovan"/>
    <w:locked/>
    <w:rsid w:val="00874534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Normlnweb">
    <w:name w:val="Normal (Web)"/>
    <w:basedOn w:val="Normln"/>
    <w:uiPriority w:val="99"/>
    <w:semiHidden/>
    <w:unhideWhenUsed/>
    <w:rsid w:val="00874534"/>
    <w:pPr>
      <w:spacing w:before="100" w:beforeAutospacing="1" w:after="100" w:afterAutospacing="1"/>
    </w:pPr>
    <w:rPr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1226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12264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9128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7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2C1233"/>
    <w:pPr>
      <w:keepNext/>
      <w:overflowPunct w:val="0"/>
      <w:autoSpaceDE w:val="0"/>
      <w:autoSpaceDN w:val="0"/>
      <w:adjustRightInd w:val="0"/>
      <w:spacing w:before="480" w:after="120" w:line="280" w:lineRule="atLeast"/>
      <w:jc w:val="both"/>
      <w:textAlignment w:val="baseline"/>
      <w:outlineLvl w:val="0"/>
    </w:pPr>
    <w:rPr>
      <w:rFonts w:ascii="Verdana" w:hAnsi="Verdana"/>
      <w:b/>
      <w:caps/>
      <w:kern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12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E37BC8"/>
    <w:pPr>
      <w:keepNext/>
      <w:spacing w:before="240" w:after="60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E37BC8"/>
    <w:pPr>
      <w:keepNext/>
      <w:spacing w:line="290" w:lineRule="atLeast"/>
      <w:outlineLvl w:val="3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E37BC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4Char">
    <w:name w:val="Nadpis 4 Char"/>
    <w:basedOn w:val="Standardnpsmoodstavce"/>
    <w:link w:val="Nadpis4"/>
    <w:rsid w:val="00E37BC8"/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Zhlav">
    <w:name w:val="header"/>
    <w:basedOn w:val="Normln"/>
    <w:link w:val="ZhlavChar"/>
    <w:rsid w:val="00E37BC8"/>
    <w:pPr>
      <w:tabs>
        <w:tab w:val="center" w:pos="4153"/>
        <w:tab w:val="right" w:pos="8306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37BC8"/>
    <w:rPr>
      <w:rFonts w:ascii="Times New Roman" w:eastAsia="Times New Roman" w:hAnsi="Times New Roman" w:cs="Times New Roman"/>
      <w:sz w:val="24"/>
      <w:szCs w:val="20"/>
    </w:rPr>
  </w:style>
  <w:style w:type="paragraph" w:styleId="Nzev">
    <w:name w:val="Title"/>
    <w:basedOn w:val="Normln"/>
    <w:link w:val="NzevChar"/>
    <w:qFormat/>
    <w:rsid w:val="00E37BC8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E37BC8"/>
    <w:rPr>
      <w:rFonts w:ascii="Times New Roman" w:eastAsia="Times New Roman" w:hAnsi="Times New Roman" w:cs="Times New Roman"/>
      <w:b/>
      <w:sz w:val="24"/>
      <w:szCs w:val="20"/>
    </w:rPr>
  </w:style>
  <w:style w:type="paragraph" w:styleId="Zpat">
    <w:name w:val="footer"/>
    <w:basedOn w:val="Normln"/>
    <w:link w:val="ZpatChar"/>
    <w:uiPriority w:val="99"/>
    <w:rsid w:val="00E37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7BC8"/>
    <w:rPr>
      <w:rFonts w:ascii="Times New Roman" w:eastAsia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rsid w:val="00E37B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E37BC8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rsid w:val="00E37BC8"/>
    <w:pPr>
      <w:jc w:val="both"/>
    </w:pPr>
    <w:rPr>
      <w:rFonts w:ascii="Bookman Old Style" w:hAnsi="Bookman Old Style"/>
    </w:rPr>
  </w:style>
  <w:style w:type="character" w:customStyle="1" w:styleId="Zkladntext2Char">
    <w:name w:val="Základní text 2 Char"/>
    <w:basedOn w:val="Standardnpsmoodstavce"/>
    <w:link w:val="Zkladntext2"/>
    <w:rsid w:val="00E37BC8"/>
    <w:rPr>
      <w:rFonts w:ascii="Bookman Old Style" w:eastAsia="Times New Roman" w:hAnsi="Bookman Old Style" w:cs="Times New Roman"/>
      <w:sz w:val="24"/>
      <w:szCs w:val="24"/>
    </w:rPr>
  </w:style>
  <w:style w:type="paragraph" w:customStyle="1" w:styleId="TextnormlnslovanChar">
    <w:name w:val="Text normální číslovaný Char"/>
    <w:basedOn w:val="Normln"/>
    <w:next w:val="Normln"/>
    <w:link w:val="TextnormlnslovanCharChar"/>
    <w:rsid w:val="00E37BC8"/>
    <w:pPr>
      <w:tabs>
        <w:tab w:val="num" w:pos="170"/>
      </w:tabs>
      <w:spacing w:before="60" w:after="80"/>
      <w:ind w:left="170"/>
    </w:pPr>
    <w:rPr>
      <w:rFonts w:ascii="Arial" w:hAnsi="Arial" w:cs="Arial"/>
      <w:bCs/>
      <w:snapToGrid w:val="0"/>
      <w:sz w:val="20"/>
      <w:szCs w:val="17"/>
      <w:lang w:eastAsia="cs-CZ"/>
    </w:rPr>
  </w:style>
  <w:style w:type="character" w:customStyle="1" w:styleId="TextnormlnslovanCharChar">
    <w:name w:val="Text normální číslovaný Char Char"/>
    <w:basedOn w:val="Standardnpsmoodstavce"/>
    <w:link w:val="TextnormlnslovanChar"/>
    <w:rsid w:val="00E37BC8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paragraph" w:customStyle="1" w:styleId="Normln11">
    <w:name w:val="Normální 11"/>
    <w:basedOn w:val="Normln"/>
    <w:rsid w:val="00E37BC8"/>
    <w:rPr>
      <w:rFonts w:ascii="Arial" w:hAnsi="Arial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7B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7BC8"/>
    <w:rPr>
      <w:rFonts w:ascii="Tahoma" w:eastAsia="Times New Roman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2C1233"/>
    <w:rPr>
      <w:rFonts w:ascii="Verdana" w:eastAsia="Times New Roman" w:hAnsi="Verdana" w:cs="Times New Roman"/>
      <w:b/>
      <w:caps/>
      <w:kern w:val="28"/>
      <w:sz w:val="24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12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semiHidden/>
    <w:unhideWhenUsed/>
    <w:rsid w:val="00C60E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60E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60E3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0E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0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A-Odrážky1"/>
    <w:basedOn w:val="Normln"/>
    <w:link w:val="OdstavecseseznamemChar"/>
    <w:uiPriority w:val="34"/>
    <w:qFormat/>
    <w:rsid w:val="00291777"/>
    <w:pPr>
      <w:ind w:left="720"/>
      <w:contextualSpacing/>
    </w:pPr>
  </w:style>
  <w:style w:type="paragraph" w:styleId="Revize">
    <w:name w:val="Revision"/>
    <w:hidden/>
    <w:uiPriority w:val="99"/>
    <w:semiHidden/>
    <w:rsid w:val="00FB2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E0A3B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11C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11C4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11C49"/>
    <w:rPr>
      <w:vertAlign w:val="superscript"/>
    </w:rPr>
  </w:style>
  <w:style w:type="character" w:customStyle="1" w:styleId="OdstavecseseznamemChar">
    <w:name w:val="Odstavec se seznamem Char"/>
    <w:aliases w:val="A-Odrážky1 Char"/>
    <w:link w:val="Odstavecseseznamem"/>
    <w:uiPriority w:val="34"/>
    <w:rsid w:val="00390A85"/>
    <w:rPr>
      <w:rFonts w:ascii="Times New Roman" w:eastAsia="Times New Roman" w:hAnsi="Times New Roman"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87453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74534"/>
    <w:rPr>
      <w:rFonts w:ascii="Times New Roman" w:eastAsia="Times New Roman" w:hAnsi="Times New Roman" w:cs="Times New Roman"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874534"/>
    <w:pPr>
      <w:tabs>
        <w:tab w:val="num" w:pos="709"/>
        <w:tab w:val="num" w:pos="1117"/>
        <w:tab w:val="num" w:pos="1440"/>
      </w:tabs>
      <w:spacing w:after="120" w:line="280" w:lineRule="exact"/>
      <w:ind w:left="1117" w:hanging="39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RLTextlnkuslovanChar">
    <w:name w:val="RL Text článku číslovaný Char"/>
    <w:link w:val="RLTextlnkuslovan"/>
    <w:locked/>
    <w:rsid w:val="00874534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Normlnweb">
    <w:name w:val="Normal (Web)"/>
    <w:basedOn w:val="Normln"/>
    <w:uiPriority w:val="99"/>
    <w:semiHidden/>
    <w:unhideWhenUsed/>
    <w:rsid w:val="00874534"/>
    <w:pPr>
      <w:spacing w:before="100" w:beforeAutospacing="1" w:after="100" w:afterAutospacing="1"/>
    </w:pPr>
    <w:rPr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1226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12264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9128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5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gemin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3E8B2-875E-43CB-AD48-DA3B17051FB6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8F7A2CA-1A56-4800-A03C-EF22C08D9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18432C-F223-417C-B6FB-57EC0D3715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C511F5-6FCE-4B21-AE2C-88338A4F1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3878</Words>
  <Characters>22884</Characters>
  <Application>Microsoft Office Word</Application>
  <DocSecurity>0</DocSecurity>
  <Lines>190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Mesarčová Veronika Mgr. (MPSV)</dc:creator>
  <cp:lastModifiedBy>Kalášková Hana (MPSV)</cp:lastModifiedBy>
  <cp:revision>2</cp:revision>
  <cp:lastPrinted>2014-06-24T13:44:00Z</cp:lastPrinted>
  <dcterms:created xsi:type="dcterms:W3CDTF">2016-09-29T05:21:00Z</dcterms:created>
  <dcterms:modified xsi:type="dcterms:W3CDTF">2016-09-29T05:21:00Z</dcterms:modified>
</cp:coreProperties>
</file>