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1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-101477</wp:posOffset>
            </wp:positionV>
            <wp:extent cx="2187789" cy="1076328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87789" cy="1076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0" w:right="0" w:firstLine="0"/>
      </w:pPr>
      <w:r/>
      <w:r>
        <w:rPr baseline="0" dirty="0">
          <w:rFonts w:ascii="Segoe UI" w:hAnsi="Segoe UI" w:cs="Segoe UI"/>
          <w:b/>
          <w:bCs/>
          <w:color w:val="000000"/>
          <w:spacing w:val="-1"/>
          <w:sz w:val="22"/>
          <w:szCs w:val="22"/>
          <w:lang w:val="cs-CZ"/>
        </w:rPr>
        <w:t>HIPOS s.r.o, Jaroslava Průchy 1682/1, 434 01 Most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5" w:right="0" w:firstLine="0"/>
      </w:pPr>
      <w:r/>
      <w:r>
        <w:rPr baseline="0" dirty="0">
          <w:rFonts w:ascii="Arial" w:hAnsi="Arial" w:cs="Arial"/>
          <w:color w:val="000000"/>
          <w:spacing w:val="-6"/>
          <w:sz w:val="22"/>
          <w:szCs w:val="22"/>
          <w:lang w:val="cs-CZ"/>
        </w:rPr>
        <w:t>IČO: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245" w:lineRule="exact"/>
        <w:ind w:left="110" w:right="0" w:firstLine="0"/>
      </w:pPr>
      <w:r/>
      <w:r>
        <w:rPr baseline="0" dirty="0">
          <w:rFonts w:ascii="Arial" w:hAnsi="Arial" w:cs="Arial"/>
          <w:color w:val="000000"/>
          <w:spacing w:val="-6"/>
          <w:sz w:val="22"/>
          <w:szCs w:val="22"/>
          <w:lang w:val="cs-CZ"/>
        </w:rPr>
        <w:t>DIČ: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292" w:lineRule="exact"/>
        <w:ind w:left="261" w:right="0" w:firstLine="0"/>
      </w:pPr>
      <w:r/>
      <w:r>
        <w:rPr baseline="0" dirty="0">
          <w:rFonts w:ascii="Segoe UI" w:hAnsi="Segoe UI" w:cs="Segoe UI"/>
          <w:color w:val="000000"/>
          <w:spacing w:val="-6"/>
          <w:sz w:val="22"/>
          <w:szCs w:val="22"/>
          <w:lang w:val="cs-CZ"/>
        </w:rPr>
        <w:t>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7" w:after="0" w:line="292" w:lineRule="exact"/>
        <w:ind w:left="0" w:right="0" w:firstLine="0"/>
      </w:pPr>
      <w:r/>
      <w:r>
        <w:rPr baseline="0" dirty="0">
          <w:rFonts w:ascii="Segoe UI" w:hAnsi="Segoe UI" w:cs="Segoe UI"/>
          <w:color w:val="000000"/>
          <w:spacing w:val="-4"/>
          <w:sz w:val="22"/>
          <w:szCs w:val="22"/>
          <w:lang w:val="cs-CZ"/>
        </w:rPr>
        <w:t>email: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0" w:right="0" w:firstLine="0"/>
      </w:pPr>
      <w:r/>
      <w:r>
        <w:rPr baseline="0" dirty="0">
          <w:rFonts w:ascii="Segoe UI" w:hAnsi="Segoe UI" w:cs="Segoe UI"/>
          <w:color w:val="000000"/>
          <w:sz w:val="22"/>
          <w:szCs w:val="22"/>
          <w:lang w:val="cs-CZ"/>
        </w:rPr>
        <w:t>60277149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92" w:lineRule="exact"/>
        <w:ind w:left="0" w:right="0" w:firstLine="0"/>
      </w:pPr>
      <w:r/>
      <w:r>
        <w:rPr baseline="0" dirty="0">
          <w:rFonts w:ascii="Segoe UI" w:hAnsi="Segoe UI" w:cs="Segoe UI"/>
          <w:color w:val="000000"/>
          <w:sz w:val="22"/>
          <w:szCs w:val="22"/>
          <w:lang w:val="cs-CZ"/>
        </w:rPr>
        <w:t>CZ60277149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7"/>
          <w:pgMar w:top="328" w:right="334" w:bottom="212" w:left="340" w:header="708" w:footer="708" w:gutter="0"/>
          <w:cols w:num="3" w:space="0" w:equalWidth="0">
            <w:col w:w="5261" w:space="1883"/>
            <w:col w:w="611" w:space="139"/>
            <w:col w:w="2423" w:space="0"/>
          </w:cols>
          <w:docGrid w:linePitch="360"/>
        </w:sectPr>
        <w:spacing w:before="0" w:after="0" w:line="330" w:lineRule="exact"/>
        <w:ind w:left="0" w:right="-40" w:firstLine="0"/>
      </w:pPr>
      <w:r/>
      <w:r>
        <w:rPr baseline="0" dirty="0">
          <w:rFonts w:ascii="Segoe UI" w:hAnsi="Segoe UI" w:cs="Segoe UI"/>
          <w:color w:val="000000"/>
          <w:sz w:val="22"/>
          <w:szCs w:val="22"/>
          <w:lang w:val="cs-CZ"/>
        </w:rPr>
        <w:t>730178155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421" behindDoc="0" locked="0" layoutInCell="1" allowOverlap="1">
            <wp:simplePos x="0" y="0"/>
            <wp:positionH relativeFrom="page">
              <wp:posOffset>5229254</wp:posOffset>
            </wp:positionH>
            <wp:positionV relativeFrom="line">
              <wp:posOffset>200266</wp:posOffset>
            </wp:positionV>
            <wp:extent cx="1528573" cy="180"/>
            <wp:effectExtent l="0" t="0" r="0" b="0"/>
            <wp:wrapNone/>
            <wp:docPr id="102" name="Freeform 102">
              <a:hlinkClick r:id="rId101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8573" cy="180"/>
                    </a:xfrm>
                    <a:custGeom>
                      <a:rect l="l" t="t" r="r" b="b"/>
                      <a:pathLst>
                        <a:path w="1528573" h="180">
                          <a:moveTo>
                            <a:pt x="0" y="0"/>
                          </a:moveTo>
                          <a:lnTo>
                            <a:pt x="1528573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1" w:history="1">
        <w:r>
          <w:rPr baseline="0" dirty="0">
            <w:rFonts w:ascii="Segoe UI" w:hAnsi="Segoe UI" w:cs="Segoe UI"/>
            <w:color w:val="0000FF"/>
            <w:spacing w:val="-1"/>
            <w:sz w:val="22"/>
            <w:szCs w:val="22"/>
            <w:lang w:val="cs-CZ"/>
          </w:rPr>
          <w:t>monika.zmrzla@hipos.cz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360" w:tblpY="97"/>
        <w:tblOverlap w:val="never"/>
        "
        <w:tblW w:w="11165" w:type="dxa"/>
        <w:tblLook w:val="04A0" w:firstRow="1" w:lastRow="0" w:firstColumn="1" w:lastColumn="0" w:noHBand="0" w:noVBand="1"/>
      </w:tblPr>
      <w:tblGrid>
        <w:gridCol w:w="561"/>
        <w:gridCol w:w="6301"/>
        <w:gridCol w:w="4322"/>
      </w:tblGrid>
      <w:tr>
        <w:trPr>
          <w:trHeight w:hRule="exact" w:val="440"/>
        </w:trPr>
        <w:tc>
          <w:tcPr>
            <w:tcW w:w="561" w:type="dxa"/>
            <w:tcBorders>
              <w:right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01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788"/>
              </w:tabs>
              <w:spacing w:before="70" w:after="0" w:line="240" w:lineRule="auto"/>
              <w:ind w:left="2884" w:right="-18" w:firstLine="0"/>
            </w:pPr>
            <w:r/>
            <w:r>
              <w:rPr baseline="0" dirty="0">
                <w:rFonts w:ascii="Segoe UI" w:hAnsi="Segoe UI" w:cs="Segoe UI"/>
                <w:b/>
                <w:bCs/>
                <w:color w:val="000000"/>
                <w:sz w:val="22"/>
                <w:szCs w:val="22"/>
                <w:lang w:val="cs-CZ"/>
              </w:rPr>
              <w:t>Cenová nabídka	</w:t>
            </w:r>
            <w:r>
              <w:rPr baseline="0" dirty="0">
                <w:rFonts w:ascii="Segoe UI" w:hAnsi="Segoe UI" w:cs="Segoe UI"/>
                <w:b/>
                <w:bCs/>
                <w:color w:val="000000"/>
                <w:spacing w:val="-1"/>
                <w:sz w:val="22"/>
                <w:szCs w:val="22"/>
                <w:lang w:val="cs-CZ"/>
              </w:rPr>
              <w:t>100250225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322" w:type="dxa"/>
            <w:tcBorders>
              <w:left w:val="nil"/>
            </w:tcBorders>
            <w:shd w:val="clear" w:color="auto" w:fill="C0C0C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755"/>
        </w:trPr>
        <w:tc>
          <w:tcPr>
            <w:tcW w:w="6862" w:type="dxa"/>
            <w:gridSpan w:val="2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10"/>
              </w:tabs>
              <w:spacing w:before="75" w:after="397" w:line="240" w:lineRule="auto"/>
              <w:ind w:left="100" w:right="-18" w:firstLine="0"/>
            </w:pPr>
            <w:r/>
            <w:r>
              <w:rPr baseline="0" dirty="0">
                <w:rFonts w:ascii="Segoe UI" w:hAnsi="Segoe UI" w:cs="Segoe UI"/>
                <w:b/>
                <w:bCs/>
                <w:color w:val="000000"/>
                <w:sz w:val="22"/>
                <w:szCs w:val="22"/>
                <w:lang w:val="cs-CZ"/>
              </w:rPr>
              <w:t>Objednatel:	</w:t>
            </w:r>
            <w:r>
              <w:rPr baseline="0" dirty="0">
                <w:rFonts w:ascii="Segoe UI" w:hAnsi="Segoe UI" w:cs="Segoe UI"/>
                <w:b/>
                <w:bCs/>
                <w:color w:val="000000"/>
                <w:spacing w:val="-1"/>
                <w:sz w:val="22"/>
                <w:szCs w:val="22"/>
                <w:lang w:val="cs-CZ"/>
              </w:rPr>
              <w:t>Okresní soud Most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32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8" w:after="0" w:line="266" w:lineRule="exact"/>
              <w:ind w:left="242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871550</wp:posOffset>
                  </wp:positionH>
                  <wp:positionV relativeFrom="line">
                    <wp:posOffset>474979</wp:posOffset>
                  </wp:positionV>
                  <wp:extent cx="1456943" cy="283208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57854" y="474979"/>
                            <a:ext cx="1342643" cy="1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6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Segoe UI" w:hAnsi="Segoe UI" w:cs="Segoe U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cs-CZ"/>
                                </w:rPr>
                                <w:t>Mgr. Kateřina Solnařová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Segoe UI" w:hAnsi="Segoe UI" w:cs="Segoe UI"/>
                <w:color w:val="000000"/>
                <w:sz w:val="20"/>
                <w:szCs w:val="20"/>
                <w:lang w:val="cs-CZ"/>
              </w:rPr>
              <w:t>Zpracoval: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52"/>
              </w:tabs>
              <w:spacing w:before="320" w:after="576" w:line="266" w:lineRule="exact"/>
              <w:ind w:left="242" w:right="-18" w:firstLine="0"/>
            </w:pPr>
            <w:r/>
            <w:r>
              <w:rPr baseline="0" dirty="0">
                <w:rFonts w:ascii="Segoe UI" w:hAnsi="Segoe UI" w:cs="Segoe UI"/>
                <w:color w:val="000000"/>
                <w:sz w:val="20"/>
                <w:szCs w:val="20"/>
                <w:lang w:val="cs-CZ"/>
              </w:rPr>
              <w:t>Datum:	</w:t>
            </w:r>
            <w:r>
              <w:rPr baseline="0" dirty="0">
                <w:rFonts w:ascii="Segoe UI" w:hAnsi="Segoe UI" w:cs="Segoe UI"/>
                <w:color w:val="000000"/>
                <w:spacing w:val="-1"/>
                <w:sz w:val="20"/>
                <w:szCs w:val="20"/>
                <w:lang w:val="cs-CZ"/>
              </w:rPr>
              <w:t>19.08.2025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414"/>
        </w:trPr>
        <w:tc>
          <w:tcPr>
            <w:tcW w:w="561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58" w:after="246" w:line="255" w:lineRule="exact"/>
              <w:ind w:left="100" w:right="16" w:firstLine="0"/>
              <w:jc w:val="both"/>
            </w:pPr>
            <w:r/>
            <w:r>
              <w:rPr baseline="0" dirty="0">
                <w:rFonts w:ascii="Segoe UI" w:hAnsi="Segoe UI" w:cs="Segoe UI"/>
                <w:color w:val="000000"/>
                <w:spacing w:val="-1"/>
                <w:sz w:val="20"/>
                <w:szCs w:val="20"/>
                <w:lang w:val="cs-CZ"/>
              </w:rPr>
              <w:t>IČO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Segoe UI" w:hAnsi="Segoe UI" w:cs="Segoe UI"/>
                <w:color w:val="000000"/>
                <w:sz w:val="20"/>
                <w:szCs w:val="20"/>
                <w:lang w:val="cs-CZ"/>
              </w:rPr>
              <w:t>DIČ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01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00" w:lineRule="exact"/>
              <w:ind w:left="949" w:right="3882" w:firstLine="0"/>
              <w:jc w:val="both"/>
            </w:pPr>
            <w:r/>
            <w:r>
              <w:rPr baseline="0" dirty="0">
                <w:rFonts w:ascii="Segoe UI" w:hAnsi="Segoe UI" w:cs="Segoe UI"/>
                <w:b/>
                <w:bCs/>
                <w:color w:val="000000"/>
                <w:sz w:val="22"/>
                <w:szCs w:val="22"/>
                <w:lang w:val="cs-CZ"/>
              </w:rPr>
              <w:t>Moskevská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Segoe UI" w:hAnsi="Segoe UI" w:cs="Segoe UI"/>
                <w:b/>
                <w:bCs/>
                <w:color w:val="000000"/>
                <w:sz w:val="22"/>
                <w:szCs w:val="22"/>
                <w:lang w:val="cs-CZ"/>
              </w:rPr>
              <w:t>434 7</w:t>
            </w:r>
            <w:r>
              <w:rPr baseline="0" dirty="0">
                <w:rFonts w:ascii="Segoe UI" w:hAnsi="Segoe UI" w:cs="Segoe UI"/>
                <w:b/>
                <w:bCs/>
                <w:color w:val="000000"/>
                <w:spacing w:val="3"/>
                <w:sz w:val="22"/>
                <w:szCs w:val="22"/>
                <w:lang w:val="cs-CZ"/>
              </w:rPr>
              <w:t>4  </w:t>
            </w:r>
            <w:r>
              <w:rPr baseline="0" dirty="0">
                <w:rFonts w:ascii="Segoe UI" w:hAnsi="Segoe UI" w:cs="Segoe UI"/>
                <w:b/>
                <w:bCs/>
                <w:color w:val="000000"/>
                <w:spacing w:val="-1"/>
                <w:sz w:val="22"/>
                <w:szCs w:val="22"/>
                <w:lang w:val="cs-CZ"/>
              </w:rPr>
              <w:t>Most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613"/>
              </w:tabs>
              <w:spacing w:before="59" w:after="0" w:line="266" w:lineRule="exact"/>
              <w:ind w:left="93" w:right="0" w:firstLine="0"/>
            </w:pPr>
            <w:r/>
            <w:r>
              <w:rPr baseline="0" dirty="0">
                <w:rFonts w:ascii="Segoe UI" w:hAnsi="Segoe UI" w:cs="Segoe UI"/>
                <w:color w:val="000000"/>
                <w:sz w:val="20"/>
                <w:szCs w:val="20"/>
                <w:lang w:val="cs-CZ"/>
              </w:rPr>
              <w:t>00024899	</w:t>
            </w:r>
            <w:r>
              <w:rPr baseline="0" dirty="0">
                <w:rFonts w:ascii="Segoe UI" w:hAnsi="Segoe UI" w:cs="Segoe UI"/>
                <w:color w:val="000000"/>
                <w:sz w:val="20"/>
                <w:szCs w:val="20"/>
                <w:lang w:val="cs-CZ"/>
              </w:rPr>
              <w:t>Trollerová Stanislava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219" w:lineRule="exact"/>
              <w:ind w:left="2595" w:right="724" w:firstLine="0"/>
            </w:pPr>
            <w:r/>
            <w:hyperlink r:id="rId104" w:history="1">
              <w:r>
                <w:rPr baseline="0" dirty="0">
                  <w:rFonts w:ascii="Segoe UI" w:hAnsi="Segoe UI" w:cs="Segoe UI"/>
                  <w:color w:val="000000"/>
                  <w:sz w:val="20"/>
                  <w:szCs w:val="20"/>
                  <w:lang w:val="cs-CZ"/>
                </w:rPr>
                <w:t>605066227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hyperlink r:id="rId104" w:history="1">
              <w:r>
                <w:rPr baseline="0" dirty="0">
                  <w:rFonts w:ascii="Segoe UI" w:hAnsi="Segoe UI" w:cs="Segoe UI"/>
                  <w:u w:val="single"/>
                  <w:color w:val="0000FF"/>
                  <w:spacing w:val="-1"/>
                  <w:sz w:val="20"/>
                  <w:szCs w:val="20"/>
                  <w:lang w:val="cs-CZ"/>
                </w:rPr>
                <w:t>strollerova@osoud.mst.justice.cz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32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1530"/>
        </w:tabs>
        <w:spacing w:before="120" w:after="0" w:line="293" w:lineRule="exact"/>
        <w:ind w:left="120" w:right="0" w:firstLine="0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228600</wp:posOffset>
            </wp:positionH>
            <wp:positionV relativeFrom="line">
              <wp:posOffset>-141</wp:posOffset>
            </wp:positionV>
            <wp:extent cx="7102803" cy="26290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262908"/>
                    </a:xfrm>
                    <a:custGeom>
                      <a:rect l="l" t="t" r="r" b="b"/>
                      <a:pathLst>
                        <a:path w="7102803" h="262908">
                          <a:moveTo>
                            <a:pt x="0" y="262908"/>
                          </a:moveTo>
                          <a:lnTo>
                            <a:pt x="7102803" y="262908"/>
                          </a:lnTo>
                          <a:lnTo>
                            <a:pt x="7102803" y="0"/>
                          </a:lnTo>
                          <a:lnTo>
                            <a:pt x="0" y="0"/>
                          </a:lnTo>
                          <a:lnTo>
                            <a:pt x="0" y="2629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-3" dirty="0">
          <w:rFonts w:ascii="Segoe UI" w:hAnsi="Segoe UI" w:cs="Segoe UI"/>
          <w:b/>
          <w:bCs/>
          <w:u w:val="single"/>
          <w:color w:val="000000"/>
          <w:position w:val="-3"/>
          <w:sz w:val="20"/>
          <w:szCs w:val="20"/>
          <w:lang w:val="cs-CZ"/>
        </w:rPr>
        <w:t>Adresa:	</w:t>
      </w:r>
      <w:r>
        <w:rPr baseline="0" dirty="0">
          <w:rFonts w:ascii="Segoe UI" w:hAnsi="Segoe UI" w:cs="Segoe UI"/>
          <w:color w:val="000000"/>
          <w:w w:val="101"/>
          <w:sz w:val="19"/>
          <w:szCs w:val="19"/>
          <w:lang w:val="cs-CZ"/>
        </w:rPr>
        <w:t>MOST </w:t>
      </w:r>
      <w:r>
        <w:rPr baseline="0" dirty="0">
          <w:rFonts w:ascii="Segoe UI" w:hAnsi="Segoe UI" w:cs="Segoe UI"/>
          <w:color w:val="000000"/>
          <w:spacing w:val="1"/>
          <w:w w:val="101"/>
          <w:sz w:val="19"/>
          <w:szCs w:val="19"/>
          <w:lang w:val="cs-CZ"/>
        </w:rPr>
        <w:t>- </w:t>
      </w:r>
      <w:r>
        <w:rPr baseline="0" dirty="0">
          <w:rFonts w:ascii="Segoe UI" w:hAnsi="Segoe UI" w:cs="Segoe UI"/>
          <w:color w:val="000000"/>
          <w:w w:val="101"/>
          <w:sz w:val="19"/>
          <w:szCs w:val="19"/>
          <w:lang w:val="cs-CZ"/>
        </w:rPr>
        <w:t>Moskevská 2 (okresní soud)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30"/>
        </w:tabs>
        <w:spacing w:before="160" w:after="0" w:line="266" w:lineRule="exact"/>
        <w:ind w:left="120" w:right="0" w:firstLine="0"/>
      </w:pPr>
      <w:r/>
      <w:r>
        <w:rPr baseline="0" dirty="0">
          <w:rFonts w:ascii="Segoe UI" w:hAnsi="Segoe UI" w:cs="Segoe UI"/>
          <w:b/>
          <w:bCs/>
          <w:u w:val="single"/>
          <w:color w:val="000000"/>
          <w:sz w:val="20"/>
          <w:szCs w:val="20"/>
          <w:lang w:val="cs-CZ"/>
        </w:rPr>
        <w:t>Předmět:	</w:t>
      </w:r>
      <w:r>
        <w:rPr baseline="0" dirty="0">
          <w:rFonts w:ascii="Segoe UI" w:hAnsi="Segoe UI" w:cs="Segoe UI"/>
          <w:color w:val="000000"/>
          <w:w w:val="101"/>
          <w:sz w:val="19"/>
          <w:szCs w:val="19"/>
          <w:lang w:val="cs-CZ"/>
        </w:rPr>
        <w:t>010 Lokální izolatérské opravy po kontrole hydroizolací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66" w:lineRule="exact"/>
        <w:ind w:left="120" w:right="0" w:firstLine="0"/>
      </w:pPr>
      <w:r/>
      <w:r>
        <w:rPr baseline="0" dirty="0">
          <w:rFonts w:ascii="Segoe UI" w:hAnsi="Segoe UI" w:cs="Segoe UI"/>
          <w:b/>
          <w:bCs/>
          <w:u w:val="single"/>
          <w:color w:val="000000"/>
          <w:spacing w:val="-1"/>
          <w:sz w:val="20"/>
          <w:szCs w:val="20"/>
          <w:lang w:val="cs-CZ"/>
        </w:rPr>
        <w:t>Podklady ke zpracování cenové nabídky: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9" w:lineRule="exact"/>
        <w:ind w:left="120" w:right="0" w:firstLine="0"/>
      </w:pPr>
      <w:r/>
      <w:r>
        <w:rPr baseline="0" dirty="0">
          <w:rFonts w:ascii="Segoe UI" w:hAnsi="Segoe UI" w:cs="Segoe UI"/>
          <w:color w:val="000000"/>
          <w:w w:val="101"/>
          <w:sz w:val="19"/>
          <w:szCs w:val="19"/>
          <w:lang w:val="cs-CZ"/>
        </w:rPr>
        <w:t>Kontrola č. 25155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327" w:lineRule="exact"/>
        <w:ind w:left="119" w:right="208" w:hanging="60"/>
      </w:pPr>
      <w:r/>
      <w:r>
        <w:rPr baseline="0" dirty="0">
          <w:rFonts w:ascii="Segoe UI" w:hAnsi="Segoe UI" w:cs="Segoe UI"/>
          <w:b/>
          <w:bCs/>
          <w:u w:val="single"/>
          <w:color w:val="000000"/>
          <w:sz w:val="20"/>
          <w:szCs w:val="20"/>
          <w:lang w:val="cs-CZ"/>
        </w:rPr>
        <w:t>Požadavek klienta: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baseline="0" dirty="0">
          <w:rFonts w:ascii="Segoe UI" w:hAnsi="Segoe UI" w:cs="Segoe UI"/>
          <w:color w:val="000000"/>
          <w:w w:val="101"/>
          <w:sz w:val="19"/>
          <w:szCs w:val="19"/>
          <w:lang w:val="cs-CZ"/>
        </w:rPr>
        <w:t>Provizorně opravit defekty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5"/>
          <w:tab w:val="left" w:pos="5974"/>
          <w:tab w:val="left" w:pos="6336"/>
          <w:tab w:val="left" w:pos="7820"/>
          <w:tab w:val="left" w:pos="9848"/>
        </w:tabs>
        <w:spacing w:before="140" w:after="0" w:line="239" w:lineRule="exact"/>
        <w:ind w:left="58" w:right="288" w:firstLine="0"/>
        <w:jc w:val="right"/>
      </w:pPr>
      <w:r>
        <w:drawing>
          <wp:anchor simplePos="0" relativeHeight="251658404" behindDoc="1" locked="0" layoutInCell="1" allowOverlap="1">
            <wp:simplePos x="0" y="0"/>
            <wp:positionH relativeFrom="page">
              <wp:posOffset>228600</wp:posOffset>
            </wp:positionH>
            <wp:positionV relativeFrom="line">
              <wp:posOffset>-6536</wp:posOffset>
            </wp:positionV>
            <wp:extent cx="7102803" cy="314317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314317"/>
                    </a:xfrm>
                    <a:custGeom>
                      <a:rect l="l" t="t" r="r" b="b"/>
                      <a:pathLst>
                        <a:path w="7102803" h="314317">
                          <a:moveTo>
                            <a:pt x="0" y="314317"/>
                          </a:moveTo>
                          <a:lnTo>
                            <a:pt x="7102803" y="314317"/>
                          </a:lnTo>
                          <a:lnTo>
                            <a:pt x="7102803" y="0"/>
                          </a:lnTo>
                          <a:lnTo>
                            <a:pt x="0" y="0"/>
                          </a:lnTo>
                          <a:lnTo>
                            <a:pt x="0" y="314317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P.č.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Popis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Mj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Množství celkem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Cena jednotková	</w:t>
      </w:r>
      <w:r>
        <w:rPr baseline="0" dirty="0">
          <w:rFonts w:ascii="Segoe UI" w:hAnsi="Segoe UI" w:cs="Segoe UI"/>
          <w:color w:val="000000"/>
          <w:spacing w:val="-2"/>
          <w:sz w:val="18"/>
          <w:szCs w:val="18"/>
          <w:lang w:val="cs-CZ"/>
        </w:rPr>
        <w:t>Cena celkem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4"/>
          <w:tab w:val="left" w:pos="5827"/>
          <w:tab w:val="left" w:pos="7368"/>
          <w:tab w:val="left" w:pos="8620"/>
          <w:tab w:val="left" w:pos="10270"/>
        </w:tabs>
        <w:spacing w:before="241" w:after="0" w:line="239" w:lineRule="exact"/>
        <w:ind w:left="189" w:right="0" w:firstLine="0"/>
      </w:pPr>
      <w:r/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1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Přípravné práce (zajištění vstupu, přívod NN, přesun nářadí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soub.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1,00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1 872,40	</w:t>
      </w:r>
      <w:r>
        <w:rPr baseline="0" dirty="0">
          <w:rFonts w:ascii="Segoe UI" w:hAnsi="Segoe UI" w:cs="Segoe UI"/>
          <w:color w:val="000000"/>
          <w:spacing w:val="-3"/>
          <w:sz w:val="18"/>
          <w:szCs w:val="18"/>
          <w:lang w:val="cs-CZ"/>
        </w:rPr>
        <w:t>1 872,40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39" w:lineRule="exact"/>
        <w:ind w:left="704" w:right="0" w:firstLine="0"/>
      </w:pPr>
      <w:r/>
      <w:r>
        <w:rPr baseline="0" dirty="0">
          <w:rFonts w:ascii="Segoe UI" w:hAnsi="Segoe UI" w:cs="Segoe UI"/>
          <w:color w:val="000000"/>
          <w:spacing w:val="-1"/>
          <w:sz w:val="18"/>
          <w:szCs w:val="18"/>
          <w:lang w:val="cs-CZ"/>
        </w:rPr>
        <w:t>a vybavení vč. kompletace)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162877</wp:posOffset>
            </wp:positionV>
            <wp:extent cx="7102803" cy="18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180"/>
                    </a:xfrm>
                    <a:custGeom>
                      <a:rect l="l" t="t" r="r" b="b"/>
                      <a:pathLst>
                        <a:path w="7102803" h="180">
                          <a:moveTo>
                            <a:pt x="0" y="0"/>
                          </a:moveTo>
                          <a:lnTo>
                            <a:pt x="7102803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089"/>
          <w:tab w:val="left" w:pos="7272"/>
          <w:tab w:val="left" w:pos="8620"/>
          <w:tab w:val="left" w:pos="10174"/>
        </w:tabs>
        <w:spacing w:before="0" w:after="0" w:line="239" w:lineRule="exact"/>
        <w:ind w:left="189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676260</wp:posOffset>
            </wp:positionH>
            <wp:positionV relativeFrom="line">
              <wp:posOffset>0</wp:posOffset>
            </wp:positionV>
            <wp:extent cx="3015805" cy="418718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6260" y="0"/>
                      <a:ext cx="2901505" cy="3044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exact"/>
                          <w:ind w:left="0" w:right="0" w:firstLine="0"/>
                        </w:pPr>
                        <w:r>
                          <w:rPr baseline="0" dirty="0">
                            <w:rFonts w:ascii="Segoe UI" w:hAnsi="Segoe UI" w:cs="Segoe UI"/>
                            <w:color w:val="000000"/>
                            <w:spacing w:val="-1"/>
                            <w:sz w:val="18"/>
                            <w:szCs w:val="18"/>
                            <w:lang w:val="cs-CZ"/>
                          </w:rPr>
                          <w:t>Záplata z tekuté foliové hydroizolace max 150x150mm vč.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Segoe UI" w:hAnsi="Segoe UI" w:cs="Segoe UI"/>
                            <w:color w:val="000000"/>
                            <w:sz w:val="18"/>
                            <w:szCs w:val="18"/>
                            <w:lang w:val="cs-CZ"/>
                          </w:rPr>
                          <w:t>očištění a aktivace podkladu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2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ks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19,00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1 098,70	</w:t>
      </w:r>
      <w:r>
        <w:rPr baseline="0" dirty="0">
          <w:rFonts w:ascii="Segoe UI" w:hAnsi="Segoe UI" w:cs="Segoe UI"/>
          <w:color w:val="000000"/>
          <w:spacing w:val="-3"/>
          <w:sz w:val="18"/>
          <w:szCs w:val="18"/>
          <w:lang w:val="cs-CZ"/>
        </w:rPr>
        <w:t>20 875,30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9" w:lineRule="exact"/>
        <w:ind w:left="704" w:right="0" w:firstLine="0"/>
      </w:pPr>
      <w:r/>
      <w:r>
        <w:rPr baseline="0" dirty="0">
          <w:rFonts w:ascii="Segoe UI" w:hAnsi="Segoe UI" w:cs="Segoe UI"/>
          <w:i/>
          <w:iCs/>
          <w:color w:val="000000"/>
          <w:spacing w:val="-1"/>
          <w:sz w:val="18"/>
          <w:szCs w:val="18"/>
          <w:lang w:val="cs-CZ"/>
        </w:rPr>
        <w:t>DOČASNÁ A PROVIZORNÍ OPRAVA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93"/>
          <w:tab w:val="left" w:pos="7272"/>
          <w:tab w:val="left" w:pos="8620"/>
          <w:tab w:val="left" w:pos="10174"/>
        </w:tabs>
        <w:spacing w:before="226" w:after="0" w:line="239" w:lineRule="exact"/>
        <w:ind w:left="189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228600</wp:posOffset>
            </wp:positionH>
            <wp:positionV relativeFrom="line">
              <wp:posOffset>62385</wp:posOffset>
            </wp:positionV>
            <wp:extent cx="710280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180"/>
                    </a:xfrm>
                    <a:custGeom>
                      <a:rect l="l" t="t" r="r" b="b"/>
                      <a:pathLst>
                        <a:path w="7102803" h="180">
                          <a:moveTo>
                            <a:pt x="0" y="0"/>
                          </a:moveTo>
                          <a:lnTo>
                            <a:pt x="7102803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676260</wp:posOffset>
            </wp:positionH>
            <wp:positionV relativeFrom="line">
              <wp:posOffset>143510</wp:posOffset>
            </wp:positionV>
            <wp:extent cx="971550" cy="266318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6260" y="143510"/>
                      <a:ext cx="857250" cy="1520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9" w:lineRule="exact"/>
                          <w:ind w:left="0" w:right="0" w:firstLine="0"/>
                        </w:pPr>
                        <w:r>
                          <w:rPr baseline="0" dirty="0">
                            <w:rFonts w:ascii="Segoe UI" w:hAnsi="Segoe UI" w:cs="Segoe UI"/>
                            <w:color w:val="000000"/>
                            <w:spacing w:val="-2"/>
                            <w:sz w:val="18"/>
                            <w:szCs w:val="18"/>
                            <w:lang w:val="cs-CZ"/>
                          </w:rPr>
                          <w:t>Atypická položka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3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bm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33,50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1 562,30	</w:t>
      </w:r>
      <w:r>
        <w:rPr baseline="0" dirty="0">
          <w:rFonts w:ascii="Segoe UI" w:hAnsi="Segoe UI" w:cs="Segoe UI"/>
          <w:color w:val="000000"/>
          <w:spacing w:val="-3"/>
          <w:sz w:val="18"/>
          <w:szCs w:val="18"/>
          <w:lang w:val="cs-CZ"/>
        </w:rPr>
        <w:t>52 337,05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704" w:right="6297" w:firstLine="0"/>
      </w:pPr>
      <w:r/>
      <w:r>
        <w:rPr baseline="0" dirty="0">
          <w:rFonts w:ascii="Segoe UI" w:hAnsi="Segoe UI" w:cs="Segoe UI"/>
          <w:i/>
          <w:iCs/>
          <w:color w:val="000000"/>
          <w:spacing w:val="-1"/>
          <w:sz w:val="18"/>
          <w:szCs w:val="18"/>
          <w:lang w:val="cs-CZ"/>
        </w:rPr>
        <w:t>Pásek z tekuté hydroizolace rš. 150 mm; DOČASNÁ A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Segoe UI" w:hAnsi="Segoe UI" w:cs="Segoe UI"/>
          <w:i/>
          <w:iCs/>
          <w:color w:val="000000"/>
          <w:sz w:val="18"/>
          <w:szCs w:val="18"/>
          <w:lang w:val="cs-CZ"/>
        </w:rPr>
        <w:t>PROVIZORNÍ OPRAVA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89"/>
          <w:tab w:val="left" w:pos="7368"/>
          <w:tab w:val="left" w:pos="8620"/>
          <w:tab w:val="left" w:pos="10270"/>
        </w:tabs>
        <w:spacing w:before="225" w:after="0" w:line="239" w:lineRule="exact"/>
        <w:ind w:left="189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228600</wp:posOffset>
            </wp:positionH>
            <wp:positionV relativeFrom="line">
              <wp:posOffset>61817</wp:posOffset>
            </wp:positionV>
            <wp:extent cx="7102803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180"/>
                    </a:xfrm>
                    <a:custGeom>
                      <a:rect l="l" t="t" r="r" b="b"/>
                      <a:pathLst>
                        <a:path w="7102803" h="180">
                          <a:moveTo>
                            <a:pt x="0" y="0"/>
                          </a:moveTo>
                          <a:lnTo>
                            <a:pt x="7102803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676260</wp:posOffset>
            </wp:positionH>
            <wp:positionV relativeFrom="line">
              <wp:posOffset>142875</wp:posOffset>
            </wp:positionV>
            <wp:extent cx="971550" cy="266318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6260" y="142875"/>
                      <a:ext cx="857250" cy="1520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9" w:lineRule="exact"/>
                          <w:ind w:left="0" w:right="0" w:firstLine="0"/>
                        </w:pPr>
                        <w:r>
                          <w:rPr baseline="0" dirty="0">
                            <w:rFonts w:ascii="Segoe UI" w:hAnsi="Segoe UI" w:cs="Segoe UI"/>
                            <w:color w:val="000000"/>
                            <w:spacing w:val="-2"/>
                            <w:sz w:val="18"/>
                            <w:szCs w:val="18"/>
                            <w:lang w:val="cs-CZ"/>
                          </w:rPr>
                          <w:t>Atypická položka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4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ks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5,00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1 425,30	</w:t>
      </w:r>
      <w:r>
        <w:rPr baseline="0" dirty="0">
          <w:rFonts w:ascii="Segoe UI" w:hAnsi="Segoe UI" w:cs="Segoe UI"/>
          <w:color w:val="000000"/>
          <w:spacing w:val="-3"/>
          <w:sz w:val="18"/>
          <w:szCs w:val="18"/>
          <w:lang w:val="cs-CZ"/>
        </w:rPr>
        <w:t>7 126,50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704" w:right="6225" w:firstLine="0"/>
      </w:pPr>
      <w:r/>
      <w:r>
        <w:rPr baseline="0" dirty="0">
          <w:rFonts w:ascii="Segoe UI" w:hAnsi="Segoe UI" w:cs="Segoe UI"/>
          <w:i/>
          <w:iCs/>
          <w:color w:val="000000"/>
          <w:sz w:val="18"/>
          <w:szCs w:val="18"/>
          <w:lang w:val="cs-CZ"/>
        </w:rPr>
        <w:t>Oprava opracování prostupů tekutou hydroizolací do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Segoe UI" w:hAnsi="Segoe UI" w:cs="Segoe UI"/>
          <w:i/>
          <w:iCs/>
          <w:color w:val="000000"/>
          <w:spacing w:val="-1"/>
          <w:sz w:val="18"/>
          <w:szCs w:val="18"/>
          <w:lang w:val="cs-CZ"/>
        </w:rPr>
        <w:t>průměru 300mm; DOČASNÁ A PROVIZORNÍ OPRAVA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4"/>
          <w:tab w:val="left" w:pos="5993"/>
          <w:tab w:val="left" w:pos="7272"/>
          <w:tab w:val="left" w:pos="8766"/>
          <w:tab w:val="left" w:pos="10174"/>
        </w:tabs>
        <w:spacing w:before="225" w:after="0" w:line="239" w:lineRule="exact"/>
        <w:ind w:left="189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228600</wp:posOffset>
            </wp:positionH>
            <wp:positionV relativeFrom="line">
              <wp:posOffset>61758</wp:posOffset>
            </wp:positionV>
            <wp:extent cx="7102803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180"/>
                    </a:xfrm>
                    <a:custGeom>
                      <a:rect l="l" t="t" r="r" b="b"/>
                      <a:pathLst>
                        <a:path w="7102803" h="180">
                          <a:moveTo>
                            <a:pt x="0" y="0"/>
                          </a:moveTo>
                          <a:lnTo>
                            <a:pt x="7102803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5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Obnova tmelení PU tmelem vč. očištění a přípravy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bm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45,00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249,90	</w:t>
      </w:r>
      <w:r>
        <w:rPr baseline="0" dirty="0">
          <w:rFonts w:ascii="Segoe UI" w:hAnsi="Segoe UI" w:cs="Segoe UI"/>
          <w:color w:val="000000"/>
          <w:spacing w:val="-3"/>
          <w:sz w:val="18"/>
          <w:szCs w:val="18"/>
          <w:lang w:val="cs-CZ"/>
        </w:rPr>
        <w:t>11 245,50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9" w:lineRule="exact"/>
        <w:ind w:left="704" w:right="0" w:firstLine="0"/>
      </w:pPr>
      <w:r/>
      <w:r>
        <w:rPr baseline="0" dirty="0">
          <w:rFonts w:ascii="Segoe UI" w:hAnsi="Segoe UI" w:cs="Segoe UI"/>
          <w:color w:val="000000"/>
          <w:spacing w:val="-2"/>
          <w:sz w:val="18"/>
          <w:szCs w:val="18"/>
          <w:lang w:val="cs-CZ"/>
        </w:rPr>
        <w:t>podkladu - metrové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162663</wp:posOffset>
            </wp:positionV>
            <wp:extent cx="7102803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180"/>
                    </a:xfrm>
                    <a:custGeom>
                      <a:rect l="l" t="t" r="r" b="b"/>
                      <a:pathLst>
                        <a:path w="7102803" h="180">
                          <a:moveTo>
                            <a:pt x="0" y="0"/>
                          </a:moveTo>
                          <a:lnTo>
                            <a:pt x="7102803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7"/>
          <w:pgMar w:top="328" w:right="334" w:bottom="212" w:left="340" w:header="708" w:footer="708" w:gutter="0"/>
          <w:docGrid w:linePitch="360"/>
        </w:sectPr>
        <w:tabs>
          <w:tab w:val="left" w:pos="4529"/>
        </w:tabs>
        <w:spacing w:before="0" w:after="0" w:line="212" w:lineRule="exact"/>
        <w:ind w:left="93" w:right="0" w:firstLine="0"/>
      </w:pPr>
      <w:r/>
      <w:r>
        <w:rPr baseline="0" dirty="0">
          <w:rFonts w:ascii="Segoe UI" w:hAnsi="Segoe UI" w:cs="Segoe UI"/>
          <w:color w:val="000000"/>
          <w:sz w:val="16"/>
          <w:szCs w:val="16"/>
          <w:lang w:val="cs-CZ"/>
        </w:rPr>
        <w:t>verze 1.1/2023	</w:t>
      </w:r>
      <w:r>
        <w:rPr baseline="0" dirty="0">
          <w:rFonts w:ascii="Segoe UI" w:hAnsi="Segoe UI" w:cs="Segoe UI"/>
          <w:color w:val="000000"/>
          <w:spacing w:val="-2"/>
          <w:sz w:val="16"/>
          <w:szCs w:val="16"/>
          <w:lang w:val="cs-CZ"/>
        </w:rPr>
        <w:t>Stránka 1 z 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-141481</wp:posOffset>
            </wp:positionV>
            <wp:extent cx="2187789" cy="1076328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87789" cy="1076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0" w:right="0" w:firstLine="0"/>
      </w:pPr>
      <w:r/>
      <w:r>
        <w:rPr baseline="0" dirty="0">
          <w:rFonts w:ascii="Segoe UI" w:hAnsi="Segoe UI" w:cs="Segoe UI"/>
          <w:b/>
          <w:bCs/>
          <w:color w:val="000000"/>
          <w:spacing w:val="-1"/>
          <w:sz w:val="22"/>
          <w:szCs w:val="22"/>
          <w:lang w:val="cs-CZ"/>
        </w:rPr>
        <w:t>HIPOS s.r.o, Jaroslava Průchy 1682/1, 434 01 Most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80117</wp:posOffset>
            </wp:positionV>
            <wp:extent cx="7102803" cy="390528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390528"/>
                    </a:xfrm>
                    <a:custGeom>
                      <a:rect l="l" t="t" r="r" b="b"/>
                      <a:pathLst>
                        <a:path w="7102803" h="390528">
                          <a:moveTo>
                            <a:pt x="0" y="390528"/>
                          </a:moveTo>
                          <a:lnTo>
                            <a:pt x="7102803" y="390528"/>
                          </a:lnTo>
                          <a:lnTo>
                            <a:pt x="7102803" y="0"/>
                          </a:lnTo>
                          <a:lnTo>
                            <a:pt x="0" y="0"/>
                          </a:lnTo>
                          <a:lnTo>
                            <a:pt x="0" y="390528"/>
                          </a:lnTo>
                          <a:close/>
                        </a:path>
                      </a:pathLst>
                    </a:custGeom>
                    <a:solidFill>
                      <a:srgbClr val="C0C0C0">
                        <a:alpha val="100000"/>
                      </a:srgbClr>
                    </a:solidFill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369"/>
        </w:tabs>
        <w:spacing w:before="0" w:after="0" w:line="292" w:lineRule="exact"/>
        <w:ind w:left="3465" w:right="0" w:firstLine="0"/>
      </w:pPr>
      <w:r/>
      <w:r>
        <w:rPr baseline="0" dirty="0">
          <w:rFonts w:ascii="Segoe UI" w:hAnsi="Segoe UI" w:cs="Segoe UI"/>
          <w:b/>
          <w:bCs/>
          <w:color w:val="000000"/>
          <w:sz w:val="22"/>
          <w:szCs w:val="22"/>
          <w:lang w:val="cs-CZ"/>
        </w:rPr>
        <w:t>Cenová nabídka	</w:t>
      </w:r>
      <w:r>
        <w:rPr baseline="0" dirty="0">
          <w:rFonts w:ascii="Segoe UI" w:hAnsi="Segoe UI" w:cs="Segoe UI"/>
          <w:b/>
          <w:bCs/>
          <w:color w:val="000000"/>
          <w:spacing w:val="-3"/>
          <w:sz w:val="22"/>
          <w:szCs w:val="22"/>
          <w:lang w:val="cs-CZ"/>
        </w:rPr>
        <w:t>100250225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83" w:after="0" w:line="245" w:lineRule="exact"/>
        <w:ind w:left="96" w:right="0" w:firstLine="0"/>
      </w:pPr>
      <w:r/>
      <w:r>
        <w:rPr baseline="0" dirty="0">
          <w:rFonts w:ascii="Arial" w:hAnsi="Arial" w:cs="Arial"/>
          <w:color w:val="000000"/>
          <w:spacing w:val="-6"/>
          <w:sz w:val="22"/>
          <w:szCs w:val="22"/>
          <w:lang w:val="cs-CZ"/>
        </w:rPr>
        <w:t>IČO: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245" w:lineRule="exact"/>
        <w:ind w:left="111" w:right="0" w:firstLine="0"/>
      </w:pPr>
      <w:r/>
      <w:r>
        <w:rPr baseline="0" dirty="0">
          <w:rFonts w:ascii="Arial" w:hAnsi="Arial" w:cs="Arial"/>
          <w:color w:val="000000"/>
          <w:spacing w:val="-6"/>
          <w:sz w:val="22"/>
          <w:szCs w:val="22"/>
          <w:lang w:val="cs-CZ"/>
        </w:rPr>
        <w:t>DIČ: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292" w:lineRule="exact"/>
        <w:ind w:left="261" w:right="0" w:firstLine="0"/>
      </w:pPr>
      <w:r/>
      <w:r>
        <w:rPr baseline="0" dirty="0">
          <w:rFonts w:ascii="Segoe UI" w:hAnsi="Segoe UI" w:cs="Segoe UI"/>
          <w:color w:val="000000"/>
          <w:spacing w:val="-6"/>
          <w:sz w:val="22"/>
          <w:szCs w:val="22"/>
          <w:lang w:val="cs-CZ"/>
        </w:rPr>
        <w:t>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7" w:after="0" w:line="292" w:lineRule="exact"/>
        <w:ind w:left="0" w:right="0" w:firstLine="0"/>
      </w:pPr>
      <w:r/>
      <w:r>
        <w:rPr baseline="0" dirty="0">
          <w:rFonts w:ascii="Segoe UI" w:hAnsi="Segoe UI" w:cs="Segoe UI"/>
          <w:color w:val="000000"/>
          <w:spacing w:val="-4"/>
          <w:sz w:val="22"/>
          <w:szCs w:val="22"/>
          <w:lang w:val="cs-CZ"/>
        </w:rPr>
        <w:t>email: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83" w:after="0" w:line="292" w:lineRule="exact"/>
        <w:ind w:left="0" w:right="0" w:firstLine="0"/>
      </w:pPr>
      <w:r/>
      <w:r>
        <w:rPr baseline="0" dirty="0">
          <w:rFonts w:ascii="Segoe UI" w:hAnsi="Segoe UI" w:cs="Segoe UI"/>
          <w:color w:val="000000"/>
          <w:sz w:val="22"/>
          <w:szCs w:val="22"/>
          <w:lang w:val="cs-CZ"/>
        </w:rPr>
        <w:t>60277149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92" w:lineRule="exact"/>
        <w:ind w:left="0" w:right="0" w:firstLine="0"/>
      </w:pPr>
      <w:r/>
      <w:r>
        <w:rPr baseline="0" dirty="0">
          <w:rFonts w:ascii="Segoe UI" w:hAnsi="Segoe UI" w:cs="Segoe UI"/>
          <w:color w:val="000000"/>
          <w:sz w:val="22"/>
          <w:szCs w:val="22"/>
          <w:lang w:val="cs-CZ"/>
        </w:rPr>
        <w:t>CZ60277149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7"/>
          <w:pgMar w:top="231" w:right="334" w:bottom="194" w:left="340" w:header="708" w:footer="708" w:gutter="0"/>
          <w:cols w:num="3" w:space="0" w:equalWidth="0">
            <w:col w:w="6568" w:space="575"/>
            <w:col w:w="611" w:space="379"/>
            <w:col w:w="2423" w:space="0"/>
          </w:cols>
          <w:docGrid w:linePitch="360"/>
        </w:sectPr>
        <w:spacing w:before="0" w:after="0" w:line="330" w:lineRule="exact"/>
        <w:ind w:left="0" w:right="-40" w:firstLine="0"/>
      </w:pPr>
      <w:r/>
      <w:r>
        <w:rPr baseline="0" dirty="0">
          <w:rFonts w:ascii="Segoe UI" w:hAnsi="Segoe UI" w:cs="Segoe UI"/>
          <w:color w:val="000000"/>
          <w:sz w:val="22"/>
          <w:szCs w:val="22"/>
          <w:lang w:val="cs-CZ"/>
        </w:rPr>
        <w:t>730178155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51" behindDoc="0" locked="0" layoutInCell="1" allowOverlap="1">
            <wp:simplePos x="0" y="0"/>
            <wp:positionH relativeFrom="page">
              <wp:posOffset>5381642</wp:posOffset>
            </wp:positionH>
            <wp:positionV relativeFrom="line">
              <wp:posOffset>200266</wp:posOffset>
            </wp:positionV>
            <wp:extent cx="1528572" cy="180"/>
            <wp:effectExtent l="0" t="0" r="0" b="0"/>
            <wp:wrapNone/>
            <wp:docPr id="117" name="Freeform 117">
              <a:hlinkClick r:id="rId101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8572" cy="180"/>
                    </a:xfrm>
                    <a:custGeom>
                      <a:rect l="l" t="t" r="r" b="b"/>
                      <a:pathLst>
                        <a:path w="1528572" h="180">
                          <a:moveTo>
                            <a:pt x="0" y="0"/>
                          </a:moveTo>
                          <a:lnTo>
                            <a:pt x="1528572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1" w:history="1">
        <w:r>
          <w:rPr baseline="0" dirty="0">
            <w:rFonts w:ascii="Segoe UI" w:hAnsi="Segoe UI" w:cs="Segoe UI"/>
            <w:color w:val="0000FF"/>
            <w:spacing w:val="-1"/>
            <w:sz w:val="22"/>
            <w:szCs w:val="22"/>
            <w:lang w:val="cs-CZ"/>
          </w:rPr>
          <w:t>monika.zmrzla@hipos.cz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04"/>
          <w:tab w:val="left" w:pos="6089"/>
          <w:tab w:val="left" w:pos="7368"/>
          <w:tab w:val="left" w:pos="8766"/>
          <w:tab w:val="left" w:pos="10416"/>
        </w:tabs>
        <w:spacing w:before="0" w:after="0" w:line="239" w:lineRule="exact"/>
        <w:ind w:left="189" w:right="0" w:firstLine="0"/>
      </w:pPr>
      <w:r/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6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Obnova tmelení PU tmelem vč. očištění a přípravy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ks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4,00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249,90	</w:t>
      </w:r>
      <w:r>
        <w:rPr baseline="0" dirty="0">
          <w:rFonts w:ascii="Segoe UI" w:hAnsi="Segoe UI" w:cs="Segoe UI"/>
          <w:color w:val="000000"/>
          <w:spacing w:val="-4"/>
          <w:sz w:val="18"/>
          <w:szCs w:val="18"/>
          <w:lang w:val="cs-CZ"/>
        </w:rPr>
        <w:t>999,60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39" w:lineRule="exact"/>
        <w:ind w:left="704" w:right="0" w:firstLine="0"/>
      </w:pPr>
      <w:r/>
      <w:r>
        <w:rPr baseline="0" dirty="0">
          <w:rFonts w:ascii="Segoe UI" w:hAnsi="Segoe UI" w:cs="Segoe UI"/>
          <w:color w:val="000000"/>
          <w:spacing w:val="-1"/>
          <w:sz w:val="18"/>
          <w:szCs w:val="18"/>
          <w:lang w:val="cs-CZ"/>
        </w:rPr>
        <w:t>podkladu (prostup, komínek, hlavice)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4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162946</wp:posOffset>
            </wp:positionV>
            <wp:extent cx="710280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180"/>
                    </a:xfrm>
                    <a:custGeom>
                      <a:rect l="l" t="t" r="r" b="b"/>
                      <a:pathLst>
                        <a:path w="7102803" h="180">
                          <a:moveTo>
                            <a:pt x="0" y="0"/>
                          </a:moveTo>
                          <a:lnTo>
                            <a:pt x="7102803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04"/>
          <w:tab w:val="left" w:pos="6108"/>
          <w:tab w:val="left" w:pos="7272"/>
          <w:tab w:val="left" w:pos="8766"/>
          <w:tab w:val="left" w:pos="10270"/>
        </w:tabs>
        <w:spacing w:before="0" w:after="0" w:line="239" w:lineRule="exact"/>
        <w:ind w:left="189" w:right="0" w:firstLine="0"/>
      </w:pPr>
      <w:r/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7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Likvidace odpadu, přesun hmot, úklid staveniště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%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10,00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944,26	</w:t>
      </w:r>
      <w:r>
        <w:rPr baseline="0" dirty="0">
          <w:rFonts w:ascii="Segoe UI" w:hAnsi="Segoe UI" w:cs="Segoe UI"/>
          <w:color w:val="000000"/>
          <w:spacing w:val="-3"/>
          <w:sz w:val="18"/>
          <w:szCs w:val="18"/>
          <w:lang w:val="cs-CZ"/>
        </w:rPr>
        <w:t>9 442,56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140038</wp:posOffset>
            </wp:positionV>
            <wp:extent cx="7102803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180"/>
                    </a:xfrm>
                    <a:custGeom>
                      <a:rect l="l" t="t" r="r" b="b"/>
                      <a:pathLst>
                        <a:path w="7102803" h="180">
                          <a:moveTo>
                            <a:pt x="0" y="0"/>
                          </a:moveTo>
                          <a:lnTo>
                            <a:pt x="7102803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04"/>
          <w:tab w:val="left" w:pos="5827"/>
          <w:tab w:val="left" w:pos="7368"/>
          <w:tab w:val="left" w:pos="8620"/>
          <w:tab w:val="left" w:pos="10270"/>
        </w:tabs>
        <w:spacing w:before="0" w:after="0" w:line="239" w:lineRule="exact"/>
        <w:ind w:left="189" w:right="0" w:firstLine="0"/>
      </w:pPr>
      <w:r/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8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Doprava vč. případného parkování (zóna 1)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soub.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1,00	</w:t>
      </w:r>
      <w:r>
        <w:rPr baseline="0" dirty="0">
          <w:rFonts w:ascii="Segoe UI" w:hAnsi="Segoe UI" w:cs="Segoe UI"/>
          <w:color w:val="000000"/>
          <w:sz w:val="18"/>
          <w:szCs w:val="18"/>
          <w:lang w:val="cs-CZ"/>
        </w:rPr>
        <w:t>2 494,40	</w:t>
      </w:r>
      <w:r>
        <w:rPr baseline="0" dirty="0">
          <w:rFonts w:ascii="Segoe UI" w:hAnsi="Segoe UI" w:cs="Segoe UI"/>
          <w:color w:val="000000"/>
          <w:spacing w:val="-3"/>
          <w:sz w:val="18"/>
          <w:szCs w:val="18"/>
          <w:lang w:val="cs-CZ"/>
        </w:rPr>
        <w:t>2 494,40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2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139990</wp:posOffset>
            </wp:positionV>
            <wp:extent cx="7102803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180"/>
                    </a:xfrm>
                    <a:custGeom>
                      <a:rect l="l" t="t" r="r" b="b"/>
                      <a:pathLst>
                        <a:path w="7102803" h="180">
                          <a:moveTo>
                            <a:pt x="0" y="0"/>
                          </a:moveTo>
                          <a:lnTo>
                            <a:pt x="7102803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360" w:tblpY="0"/>
        <w:tblOverlap w:val="never"/>
        "
        <w:tblW w:w="11165" w:type="dxa"/>
        <w:tblLook w:val="04A0" w:firstRow="1" w:lastRow="0" w:firstColumn="1" w:lastColumn="0" w:noHBand="0" w:noVBand="1"/>
      </w:tblPr>
      <w:tblGrid>
        <w:gridCol w:w="11185"/>
      </w:tblGrid>
      <w:tr>
        <w:trPr>
          <w:trHeight w:hRule="exact" w:val="749"/>
        </w:trPr>
        <w:tc>
          <w:tcPr>
            <w:tcW w:w="11185" w:type="dxa"/>
            <w:tcBorders>
              <w:top w:val="nil"/>
              <w:left w:val="nil"/>
              <w:bottom w:val="nil"/>
              <w:right w:val="nil"/>
            </w:tcBorders>
            <w:shd w:val="clear" w:color="auto" w:fill="FBF9D9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90"/>
              </w:tabs>
              <w:spacing w:before="103" w:after="327" w:line="240" w:lineRule="auto"/>
              <w:ind w:left="11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85716</wp:posOffset>
                  </wp:positionH>
                  <wp:positionV relativeFrom="line">
                    <wp:posOffset>236855</wp:posOffset>
                  </wp:positionV>
                  <wp:extent cx="7005032" cy="31724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14316" y="236855"/>
                            <a:ext cx="6890732" cy="2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555"/>
                                </w:tabs>
                                <w:spacing w:before="0" w:after="0" w:line="31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Segoe UI" w:hAnsi="Segoe UI" w:cs="Segoe U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cs-CZ"/>
                                </w:rPr>
                                <w:t>Slev</w:t>
                              </w:r>
                              <w:r>
                                <w:rPr baseline="0" dirty="0">
                                  <w:rFonts w:ascii="Segoe UI" w:hAnsi="Segoe UI" w:cs="Segoe UI"/>
                                  <w:b/>
                                  <w:bCs/>
                                  <w:color w:val="FF0000"/>
                                  <w:spacing w:val="18"/>
                                  <w:sz w:val="24"/>
                                  <w:szCs w:val="24"/>
                                  <w:lang w:val="cs-CZ"/>
                                </w:rPr>
                                <w:t>a  </w:t>
                              </w:r>
                              <w:r>
                                <w:rPr baseline="0" dirty="0">
                                  <w:rFonts w:ascii="Segoe UI" w:hAnsi="Segoe UI" w:cs="Segoe U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cs-CZ"/>
                                </w:rPr>
                                <w:t>6,50 %	</w:t>
                              </w:r>
                              <w:r>
                                <w:rPr baseline="0" dirty="0">
                                  <w:rFonts w:ascii="Segoe UI" w:hAnsi="Segoe UI" w:cs="Segoe UI"/>
                                  <w:b/>
                                  <w:bCs/>
                                  <w:color w:val="FF0000"/>
                                  <w:spacing w:val="-2"/>
                                  <w:sz w:val="24"/>
                                  <w:szCs w:val="24"/>
                                  <w:lang w:val="cs-CZ"/>
                                </w:rPr>
                                <w:t>6 915,57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Segoe UI" w:hAnsi="Segoe UI" w:cs="Segoe UI"/>
                <w:b/>
                <w:bCs/>
                <w:color w:val="FF0000"/>
                <w:sz w:val="24"/>
                <w:szCs w:val="24"/>
                <w:lang w:val="cs-CZ"/>
              </w:rPr>
              <w:t>Cena celkem bez DPH před slevou	</w:t>
            </w:r>
            <w:r>
              <w:rPr baseline="0" dirty="0">
                <w:rFonts w:ascii="Segoe UI" w:hAnsi="Segoe UI" w:cs="Segoe UI"/>
                <w:b/>
                <w:bCs/>
                <w:color w:val="FF0000"/>
                <w:sz w:val="24"/>
                <w:szCs w:val="24"/>
                <w:lang w:val="cs-CZ"/>
              </w:rPr>
              <w:t>106 393,31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495"/>
        </w:trPr>
        <w:tc>
          <w:tcPr>
            <w:tcW w:w="11185" w:type="dxa"/>
            <w:tcBorders>
              <w:top w:val="nil"/>
              <w:left w:val="nil"/>
              <w:bottom w:val="nil"/>
              <w:right w:val="nil"/>
            </w:tcBorders>
            <w:shd w:val="clear" w:color="auto" w:fill="FBF9D9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529"/>
              </w:tabs>
              <w:spacing w:before="69" w:after="0" w:line="240" w:lineRule="auto"/>
              <w:ind w:left="114" w:right="-18" w:firstLine="0"/>
            </w:pPr>
            <w:r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6064791</wp:posOffset>
                  </wp:positionH>
                  <wp:positionV relativeFrom="line">
                    <wp:posOffset>233655</wp:posOffset>
                  </wp:positionV>
                  <wp:extent cx="926593" cy="180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26593" cy="180"/>
                          </a:xfrm>
                          <a:custGeom>
                            <a:rect l="l" t="t" r="r" b="b"/>
                            <a:pathLst>
                              <a:path w="926593" h="180">
                                <a:moveTo>
                                  <a:pt x="0" y="0"/>
                                </a:moveTo>
                                <a:lnTo>
                                  <a:pt x="92659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FF0000"/>
                <w:sz w:val="24"/>
                <w:szCs w:val="24"/>
                <w:lang w:val="cs-CZ"/>
              </w:rPr>
              <w:t>Cena celkem bez DPH	</w:t>
            </w:r>
            <w:r>
              <w:rPr baseline="-3" dirty="0">
                <w:rFonts w:ascii="Segoe UI" w:hAnsi="Segoe UI" w:cs="Segoe UI"/>
                <w:b/>
                <w:bCs/>
                <w:color w:val="FF0000"/>
                <w:spacing w:val="-1"/>
                <w:position w:val="-3"/>
                <w:sz w:val="24"/>
                <w:szCs w:val="24"/>
                <w:lang w:val="cs-CZ"/>
              </w:rPr>
              <w:t>99 477,74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16" w:after="0" w:line="285" w:lineRule="exact"/>
        <w:ind w:left="120" w:right="4074" w:firstLine="0"/>
      </w:pPr>
      <w:r>
        <w:drawing>
          <wp:anchor simplePos="0" relativeHeight="251658283" behindDoc="1" locked="0" layoutInCell="1" allowOverlap="1">
            <wp:simplePos x="0" y="0"/>
            <wp:positionH relativeFrom="page">
              <wp:posOffset>228600</wp:posOffset>
            </wp:positionH>
            <wp:positionV relativeFrom="line">
              <wp:posOffset>16422</wp:posOffset>
            </wp:positionV>
            <wp:extent cx="7102803" cy="78105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781057"/>
                    </a:xfrm>
                    <a:custGeom>
                      <a:rect l="l" t="t" r="r" b="b"/>
                      <a:pathLst>
                        <a:path w="7102803" h="781057">
                          <a:moveTo>
                            <a:pt x="0" y="781057"/>
                          </a:moveTo>
                          <a:lnTo>
                            <a:pt x="7102803" y="781057"/>
                          </a:lnTo>
                          <a:lnTo>
                            <a:pt x="7102803" y="0"/>
                          </a:lnTo>
                          <a:lnTo>
                            <a:pt x="0" y="0"/>
                          </a:lnTo>
                          <a:lnTo>
                            <a:pt x="0" y="781057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4000502</wp:posOffset>
            </wp:positionH>
            <wp:positionV relativeFrom="line">
              <wp:posOffset>6985</wp:posOffset>
            </wp:positionV>
            <wp:extent cx="1125448" cy="48107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00502" y="6985"/>
                      <a:ext cx="1011148" cy="36677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5" w:lineRule="exact"/>
                          <w:ind w:left="0" w:right="0" w:firstLine="0"/>
                        </w:pPr>
                        <w:r>
                          <w:rPr baseline="0" dirty="0">
                            <w:rFonts w:ascii="Segoe UI" w:hAnsi="Segoe UI" w:cs="Segoe UI"/>
                            <w:b/>
                            <w:bCs/>
                            <w:color w:val="000000"/>
                            <w:spacing w:val="-2"/>
                            <w:sz w:val="22"/>
                            <w:szCs w:val="22"/>
                            <w:lang w:val="cs-CZ"/>
                          </w:rPr>
                          <w:t>1.9.-31.10.2025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Segoe UI" w:hAnsi="Segoe UI" w:cs="Segoe UI"/>
                            <w:b/>
                            <w:bCs/>
                            <w:color w:val="000000"/>
                            <w:sz w:val="22"/>
                            <w:szCs w:val="22"/>
                            <w:lang w:val="cs-CZ"/>
                          </w:rPr>
                          <w:t>BEZ ZÁRUKY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baseline="0" dirty="0">
          <w:rFonts w:ascii="Segoe UI" w:hAnsi="Segoe UI" w:cs="Segoe UI"/>
          <w:b/>
          <w:bCs/>
          <w:color w:val="000000"/>
          <w:sz w:val="22"/>
          <w:szCs w:val="22"/>
          <w:lang w:val="cs-CZ"/>
        </w:rPr>
        <w:t>Termín realizace: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baseline="0" dirty="0">
          <w:rFonts w:ascii="Segoe UI" w:hAnsi="Segoe UI" w:cs="Segoe UI"/>
          <w:b/>
          <w:bCs/>
          <w:color w:val="000000"/>
          <w:sz w:val="22"/>
          <w:szCs w:val="22"/>
          <w:lang w:val="cs-CZ"/>
        </w:rPr>
        <w:t>Záruka za jakost díla: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39"/>
        </w:tabs>
        <w:spacing w:before="300" w:after="0" w:line="292" w:lineRule="exact"/>
        <w:ind w:left="120" w:right="0" w:firstLine="0"/>
      </w:pPr>
      <w:r/>
      <w:r>
        <w:rPr baseline="0" dirty="0">
          <w:rFonts w:ascii="Segoe UI" w:hAnsi="Segoe UI" w:cs="Segoe UI"/>
          <w:b/>
          <w:bCs/>
          <w:color w:val="000000"/>
          <w:sz w:val="22"/>
          <w:szCs w:val="22"/>
          <w:lang w:val="cs-CZ"/>
        </w:rPr>
        <w:t>Platnost nabídky do:	</w:t>
      </w:r>
      <w:r>
        <w:rPr baseline="0" dirty="0">
          <w:rFonts w:ascii="Segoe UI" w:hAnsi="Segoe UI" w:cs="Segoe UI"/>
          <w:b/>
          <w:bCs/>
          <w:color w:val="000000"/>
          <w:spacing w:val="-3"/>
          <w:sz w:val="22"/>
          <w:szCs w:val="22"/>
          <w:lang w:val="cs-CZ"/>
        </w:rPr>
        <w:t>25.09.2025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4" w:after="0" w:line="266" w:lineRule="exact"/>
        <w:ind w:left="120" w:right="0" w:firstLine="0"/>
      </w:pPr>
      <w:r>
        <w:drawing>
          <wp:anchor simplePos="0" relativeHeight="251658290" behindDoc="1" locked="0" layoutInCell="1" allowOverlap="1">
            <wp:simplePos x="0" y="0"/>
            <wp:positionH relativeFrom="page">
              <wp:posOffset>228600</wp:posOffset>
            </wp:positionH>
            <wp:positionV relativeFrom="line">
              <wp:posOffset>32465</wp:posOffset>
            </wp:positionV>
            <wp:extent cx="7102803" cy="1057284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1057284"/>
                    </a:xfrm>
                    <a:custGeom>
                      <a:rect l="l" t="t" r="r" b="b"/>
                      <a:pathLst>
                        <a:path w="7102803" h="1057284">
                          <a:moveTo>
                            <a:pt x="0" y="1057284"/>
                          </a:moveTo>
                          <a:lnTo>
                            <a:pt x="7102803" y="1057284"/>
                          </a:lnTo>
                          <a:lnTo>
                            <a:pt x="7102803" y="0"/>
                          </a:lnTo>
                          <a:lnTo>
                            <a:pt x="0" y="0"/>
                          </a:lnTo>
                          <a:lnTo>
                            <a:pt x="0" y="1057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Segoe UI" w:hAnsi="Segoe UI" w:cs="Segoe UI"/>
          <w:b/>
          <w:bCs/>
          <w:u w:val="single"/>
          <w:color w:val="000000"/>
          <w:sz w:val="20"/>
          <w:szCs w:val="20"/>
          <w:lang w:val="cs-CZ"/>
        </w:rPr>
        <w:t>Stavební připravenost: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120" w:right="535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4086218</wp:posOffset>
            </wp:positionH>
            <wp:positionV relativeFrom="line">
              <wp:posOffset>-81340</wp:posOffset>
            </wp:positionV>
            <wp:extent cx="2076445" cy="867308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76445" cy="867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Segoe UI" w:hAnsi="Segoe UI" w:cs="Segoe UI"/>
          <w:color w:val="000000"/>
          <w:sz w:val="20"/>
          <w:szCs w:val="20"/>
          <w:lang w:val="cs-CZ"/>
        </w:rPr>
        <w:t>ZAJIŠŤUJE NA VLASTNÍ NÁKLADY OBJEDNATEL </w:t>
      </w:r>
      <w:r>
        <w:rPr baseline="0" dirty="0">
          <w:rFonts w:ascii="Segoe UI" w:hAnsi="Segoe UI" w:cs="Segoe UI"/>
          <w:color w:val="000000"/>
          <w:sz w:val="20"/>
          <w:szCs w:val="20"/>
          <w:lang w:val="cs-CZ"/>
        </w:rPr>
        <w:t>- </w:t>
      </w:r>
      <w:r>
        <w:rPr baseline="0" dirty="0">
          <w:rFonts w:ascii="Segoe UI" w:hAnsi="Segoe UI" w:cs="Segoe UI"/>
          <w:color w:val="000000"/>
          <w:sz w:val="20"/>
          <w:szCs w:val="20"/>
          <w:lang w:val="cs-CZ"/>
        </w:rPr>
        <w:t>jedná se o:  </w:t>
      </w:r>
      <w:r/>
      <w:r>
        <w:rPr baseline="0" dirty="0">
          <w:rFonts w:ascii="Segoe UI" w:hAnsi="Segoe UI" w:cs="Segoe UI"/>
          <w:color w:val="000000"/>
          <w:sz w:val="20"/>
          <w:szCs w:val="20"/>
          <w:lang w:val="cs-CZ"/>
        </w:rPr>
        <w:t>přípojka el. en. 230V/16A (400V v případě použití Gedy 500 a  </w:t>
      </w:r>
      <w:r/>
      <w:r>
        <w:rPr baseline="0" dirty="0">
          <w:rFonts w:ascii="Segoe UI" w:hAnsi="Segoe UI" w:cs="Segoe UI"/>
          <w:color w:val="000000"/>
          <w:spacing w:val="-1"/>
          <w:sz w:val="20"/>
          <w:szCs w:val="20"/>
          <w:lang w:val="cs-CZ"/>
        </w:rPr>
        <w:t>více); zajištěný přístup na staveniště vč. případného záboru ploch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20" w:right="0" w:firstLine="0"/>
      </w:pPr>
      <w:r/>
      <w:r>
        <w:rPr baseline="0" dirty="0">
          <w:rFonts w:ascii="Segoe UI" w:hAnsi="Segoe UI" w:cs="Segoe UI"/>
          <w:b/>
          <w:bCs/>
          <w:u w:val="single"/>
          <w:color w:val="000000"/>
          <w:sz w:val="20"/>
          <w:szCs w:val="20"/>
          <w:lang w:val="cs-CZ"/>
        </w:rPr>
        <w:t>Předmět nezahrnuje: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59" w:lineRule="exact"/>
        <w:ind w:left="120" w:right="0" w:firstLine="0"/>
      </w:pPr>
      <w:r/>
      <w:r>
        <w:rPr baseline="0" dirty="0">
          <w:rFonts w:ascii="Segoe UI" w:hAnsi="Segoe UI" w:cs="Segoe UI"/>
          <w:color w:val="000000"/>
          <w:w w:val="101"/>
          <w:sz w:val="19"/>
          <w:szCs w:val="19"/>
          <w:lang w:val="cs-CZ"/>
        </w:rPr>
        <w:t>jakékoliv jiné položky a výměry než uvádí cenová nabídka; CELOPLOŠNOU OPRAVU; PLNOHODNOTNOU OPRAVU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266" w:lineRule="exact"/>
        <w:ind w:left="120" w:right="0" w:firstLine="0"/>
      </w:pPr>
      <w:r/>
      <w:r>
        <w:rPr baseline="0" dirty="0">
          <w:rFonts w:ascii="Segoe UI" w:hAnsi="Segoe UI" w:cs="Segoe UI"/>
          <w:b/>
          <w:bCs/>
          <w:u w:val="single"/>
          <w:color w:val="000000"/>
          <w:spacing w:val="-3"/>
          <w:sz w:val="20"/>
          <w:szCs w:val="20"/>
          <w:lang w:val="cs-CZ"/>
        </w:rPr>
        <w:t>Poznámka: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7" w:after="0" w:line="261" w:lineRule="exact"/>
        <w:ind w:left="134" w:right="0" w:firstLine="0"/>
      </w:pPr>
      <w:r/>
      <w:r>
        <w:rPr baseline="0" dirty="0">
          <w:rFonts w:ascii="Segoe UI" w:hAnsi="Segoe UI" w:cs="Segoe UI"/>
          <w:color w:val="000000"/>
          <w:spacing w:val="1"/>
          <w:w w:val="100"/>
          <w:sz w:val="19"/>
          <w:szCs w:val="19"/>
          <w:lang w:val="cs-CZ"/>
        </w:rPr>
        <w:t>- </w:t>
      </w:r>
      <w:r>
        <w:rPr baseline="0" dirty="0">
          <w:rFonts w:ascii="Segoe UI" w:hAnsi="Segoe UI" w:cs="Segoe UI"/>
          <w:color w:val="000000"/>
          <w:w w:val="100"/>
          <w:sz w:val="19"/>
          <w:szCs w:val="19"/>
          <w:lang w:val="cs-CZ"/>
        </w:rPr>
        <w:t>STŘEŠNÍ IZOLACE V HAVARIJNÍM STAVU </w:t>
      </w:r>
      <w:r>
        <w:rPr baseline="0" dirty="0">
          <w:rFonts w:ascii="Segoe UI" w:hAnsi="Segoe UI" w:cs="Segoe UI"/>
          <w:color w:val="000000"/>
          <w:spacing w:val="1"/>
          <w:w w:val="100"/>
          <w:sz w:val="19"/>
          <w:szCs w:val="19"/>
          <w:lang w:val="cs-CZ"/>
        </w:rPr>
        <w:t>- </w:t>
      </w:r>
      <w:r>
        <w:rPr baseline="0" dirty="0">
          <w:rFonts w:ascii="Segoe UI" w:hAnsi="Segoe UI" w:cs="Segoe UI"/>
          <w:color w:val="000000"/>
          <w:w w:val="100"/>
          <w:sz w:val="19"/>
          <w:szCs w:val="19"/>
          <w:lang w:val="cs-CZ"/>
        </w:rPr>
        <w:t>NENÍ MOŽNÉ POSKYTNOUT ZÁRUKU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1" w:lineRule="exact"/>
        <w:ind w:left="134" w:right="0" w:firstLine="0"/>
      </w:pPr>
      <w:r/>
      <w:r>
        <w:rPr baseline="0" dirty="0">
          <w:rFonts w:ascii="Segoe UI" w:hAnsi="Segoe UI" w:cs="Segoe UI"/>
          <w:color w:val="000000"/>
          <w:spacing w:val="1"/>
          <w:w w:val="100"/>
          <w:sz w:val="19"/>
          <w:szCs w:val="19"/>
          <w:lang w:val="cs-CZ"/>
        </w:rPr>
        <w:t>- </w:t>
      </w:r>
      <w:r>
        <w:rPr baseline="0" dirty="0">
          <w:rFonts w:ascii="Segoe UI" w:hAnsi="Segoe UI" w:cs="Segoe UI"/>
          <w:color w:val="000000"/>
          <w:w w:val="100"/>
          <w:sz w:val="19"/>
          <w:szCs w:val="19"/>
          <w:lang w:val="cs-CZ"/>
        </w:rPr>
        <w:t>OPRAVY JSOU POUZE PROVIZORNÍHO CHARAKTERU </w:t>
      </w:r>
      <w:r>
        <w:rPr baseline="0" dirty="0">
          <w:rFonts w:ascii="Segoe UI" w:hAnsi="Segoe UI" w:cs="Segoe UI"/>
          <w:color w:val="000000"/>
          <w:spacing w:val="1"/>
          <w:w w:val="100"/>
          <w:sz w:val="19"/>
          <w:szCs w:val="19"/>
          <w:lang w:val="cs-CZ"/>
        </w:rPr>
        <w:t>- </w:t>
      </w:r>
      <w:r>
        <w:rPr baseline="0" dirty="0">
          <w:rFonts w:ascii="Segoe UI" w:hAnsi="Segoe UI" w:cs="Segoe UI"/>
          <w:color w:val="000000"/>
          <w:w w:val="100"/>
          <w:sz w:val="19"/>
          <w:szCs w:val="19"/>
          <w:lang w:val="cs-CZ"/>
        </w:rPr>
        <w:t>JEDNÁ SE O DOČASNOU ZÁLEŽITOST!!!!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7511" w:right="2526" w:firstLine="0"/>
        <w:jc w:val="right"/>
      </w:pPr>
      <w:r/>
      <w:r>
        <w:rPr baseline="0" dirty="0">
          <w:rFonts w:ascii="Segoe UI" w:hAnsi="Segoe UI" w:cs="Segoe UI"/>
          <w:b/>
          <w:bCs/>
          <w:color w:val="000000"/>
          <w:spacing w:val="-2"/>
          <w:sz w:val="16"/>
          <w:szCs w:val="16"/>
          <w:lang w:val="cs-CZ"/>
        </w:rPr>
        <w:t>Monika Zmrzlá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7" w:after="0" w:line="212" w:lineRule="exact"/>
        <w:ind w:left="7726" w:right="0" w:firstLine="0"/>
      </w:pPr>
      <w:r/>
      <w:r>
        <w:rPr baseline="0" dirty="0">
          <w:rFonts w:ascii="Segoe UI" w:hAnsi="Segoe UI" w:cs="Segoe UI"/>
          <w:color w:val="000000"/>
          <w:spacing w:val="-3"/>
          <w:sz w:val="16"/>
          <w:szCs w:val="16"/>
          <w:lang w:val="cs-CZ"/>
        </w:rPr>
        <w:t>730178155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7"/>
          <w:pgMar w:top="231" w:right="334" w:bottom="194" w:left="340" w:header="708" w:footer="708" w:gutter="0"/>
          <w:docGrid w:linePitch="360"/>
        </w:sectPr>
        <w:tabs>
          <w:tab w:val="left" w:pos="4529"/>
        </w:tabs>
        <w:spacing w:before="0" w:after="0" w:line="212" w:lineRule="exact"/>
        <w:ind w:left="93" w:right="0" w:firstLine="0"/>
      </w:pPr>
      <w:r/>
      <w:r>
        <w:rPr baseline="0" dirty="0">
          <w:rFonts w:ascii="Segoe UI" w:hAnsi="Segoe UI" w:cs="Segoe UI"/>
          <w:color w:val="000000"/>
          <w:sz w:val="16"/>
          <w:szCs w:val="16"/>
          <w:lang w:val="cs-CZ"/>
        </w:rPr>
        <w:t>verze 1.1/2023	</w:t>
      </w:r>
      <w:r>
        <w:rPr baseline="0" dirty="0">
          <w:rFonts w:ascii="Segoe UI" w:hAnsi="Segoe UI" w:cs="Segoe UI"/>
          <w:color w:val="000000"/>
          <w:spacing w:val="-2"/>
          <w:sz w:val="16"/>
          <w:szCs w:val="16"/>
          <w:lang w:val="cs-CZ"/>
        </w:rPr>
        <w:t>Stránka 2 z 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-141481</wp:posOffset>
            </wp:positionV>
            <wp:extent cx="2187789" cy="1076328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87789" cy="1076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0" w:right="0" w:firstLine="0"/>
      </w:pPr>
      <w:r/>
      <w:r>
        <w:rPr baseline="0" dirty="0">
          <w:rFonts w:ascii="Segoe UI" w:hAnsi="Segoe UI" w:cs="Segoe UI"/>
          <w:b/>
          <w:bCs/>
          <w:color w:val="000000"/>
          <w:spacing w:val="-1"/>
          <w:sz w:val="22"/>
          <w:szCs w:val="22"/>
          <w:lang w:val="cs-CZ"/>
        </w:rPr>
        <w:t>HIPOS s.r.o, Jaroslava Průchy 1682/1, 434 01 Most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1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80117</wp:posOffset>
            </wp:positionV>
            <wp:extent cx="7102803" cy="390528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02803" cy="390528"/>
                    </a:xfrm>
                    <a:custGeom>
                      <a:rect l="l" t="t" r="r" b="b"/>
                      <a:pathLst>
                        <a:path w="7102803" h="390528">
                          <a:moveTo>
                            <a:pt x="0" y="390528"/>
                          </a:moveTo>
                          <a:lnTo>
                            <a:pt x="7102803" y="390528"/>
                          </a:lnTo>
                          <a:lnTo>
                            <a:pt x="7102803" y="0"/>
                          </a:lnTo>
                          <a:lnTo>
                            <a:pt x="0" y="0"/>
                          </a:lnTo>
                          <a:lnTo>
                            <a:pt x="0" y="390528"/>
                          </a:lnTo>
                          <a:close/>
                        </a:path>
                      </a:pathLst>
                    </a:custGeom>
                    <a:solidFill>
                      <a:srgbClr val="C0C0C0">
                        <a:alpha val="100000"/>
                      </a:srgbClr>
                    </a:solidFill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369"/>
        </w:tabs>
        <w:spacing w:before="0" w:after="0" w:line="292" w:lineRule="exact"/>
        <w:ind w:left="3465" w:right="0" w:firstLine="0"/>
      </w:pPr>
      <w:r/>
      <w:r>
        <w:rPr baseline="0" dirty="0">
          <w:rFonts w:ascii="Segoe UI" w:hAnsi="Segoe UI" w:cs="Segoe UI"/>
          <w:b/>
          <w:bCs/>
          <w:color w:val="000000"/>
          <w:sz w:val="22"/>
          <w:szCs w:val="22"/>
          <w:lang w:val="cs-CZ"/>
        </w:rPr>
        <w:t>Cenová nabídka	</w:t>
      </w:r>
      <w:r>
        <w:rPr baseline="0" dirty="0">
          <w:rFonts w:ascii="Segoe UI" w:hAnsi="Segoe UI" w:cs="Segoe UI"/>
          <w:b/>
          <w:bCs/>
          <w:color w:val="000000"/>
          <w:spacing w:val="-3"/>
          <w:sz w:val="22"/>
          <w:szCs w:val="22"/>
          <w:lang w:val="cs-CZ"/>
        </w:rPr>
        <w:t>100250225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25" w:right="0" w:firstLine="0"/>
      </w:pPr>
      <w:r/>
      <w:r>
        <w:rPr baseline="0" dirty="0">
          <w:rFonts w:ascii="Segoe UI" w:hAnsi="Segoe UI" w:cs="Segoe UI"/>
          <w:b/>
          <w:bCs/>
          <w:u w:val="single"/>
          <w:color w:val="000000"/>
          <w:spacing w:val="-1"/>
          <w:sz w:val="20"/>
          <w:szCs w:val="20"/>
          <w:lang w:val="cs-CZ"/>
        </w:rPr>
        <w:t>Plánek s vyznačením objektu: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1514340</wp:posOffset>
            </wp:positionH>
            <wp:positionV relativeFrom="paragraph">
              <wp:posOffset>-521857</wp:posOffset>
            </wp:positionV>
            <wp:extent cx="4419903" cy="3390913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19903" cy="3390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29"/>
        </w:tabs>
        <w:spacing w:before="0" w:after="0" w:line="212" w:lineRule="exact"/>
        <w:ind w:left="93" w:right="0" w:firstLine="0"/>
      </w:pPr>
      <w:r/>
      <w:r>
        <w:rPr baseline="0" dirty="0">
          <w:rFonts w:ascii="Segoe UI" w:hAnsi="Segoe UI" w:cs="Segoe UI"/>
          <w:color w:val="000000"/>
          <w:sz w:val="16"/>
          <w:szCs w:val="16"/>
          <w:lang w:val="cs-CZ"/>
        </w:rPr>
        <w:t>verze 1.1/2023	</w:t>
      </w:r>
      <w:r>
        <w:rPr baseline="0" dirty="0">
          <w:rFonts w:ascii="Segoe UI" w:hAnsi="Segoe UI" w:cs="Segoe UI"/>
          <w:color w:val="000000"/>
          <w:spacing w:val="-2"/>
          <w:sz w:val="16"/>
          <w:szCs w:val="16"/>
          <w:lang w:val="cs-CZ"/>
        </w:rPr>
        <w:t>Stránka 3 z 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83" w:after="0" w:line="245" w:lineRule="exact"/>
        <w:ind w:left="96" w:right="0" w:firstLine="0"/>
      </w:pPr>
      <w:r/>
      <w:r>
        <w:rPr baseline="0" dirty="0">
          <w:rFonts w:ascii="Arial" w:hAnsi="Arial" w:cs="Arial"/>
          <w:color w:val="000000"/>
          <w:spacing w:val="-6"/>
          <w:sz w:val="22"/>
          <w:szCs w:val="22"/>
          <w:lang w:val="cs-CZ"/>
        </w:rPr>
        <w:t>IČO: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245" w:lineRule="exact"/>
        <w:ind w:left="111" w:right="0" w:firstLine="0"/>
      </w:pPr>
      <w:r/>
      <w:r>
        <w:rPr baseline="0" dirty="0">
          <w:rFonts w:ascii="Arial" w:hAnsi="Arial" w:cs="Arial"/>
          <w:color w:val="000000"/>
          <w:spacing w:val="-6"/>
          <w:sz w:val="22"/>
          <w:szCs w:val="22"/>
          <w:lang w:val="cs-CZ"/>
        </w:rPr>
        <w:t>DIČ: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292" w:lineRule="exact"/>
        <w:ind w:left="261" w:right="0" w:firstLine="0"/>
      </w:pPr>
      <w:r/>
      <w:r>
        <w:rPr baseline="0" dirty="0">
          <w:rFonts w:ascii="Segoe UI" w:hAnsi="Segoe UI" w:cs="Segoe UI"/>
          <w:color w:val="000000"/>
          <w:spacing w:val="-6"/>
          <w:sz w:val="22"/>
          <w:szCs w:val="22"/>
          <w:lang w:val="cs-CZ"/>
        </w:rPr>
        <w:t>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7" w:after="0" w:line="292" w:lineRule="exact"/>
        <w:ind w:left="0" w:right="0" w:firstLine="0"/>
      </w:pPr>
      <w:r/>
      <w:r>
        <w:rPr baseline="0" dirty="0">
          <w:rFonts w:ascii="Segoe UI" w:hAnsi="Segoe UI" w:cs="Segoe UI"/>
          <w:color w:val="000000"/>
          <w:spacing w:val="-4"/>
          <w:sz w:val="22"/>
          <w:szCs w:val="22"/>
          <w:lang w:val="cs-CZ"/>
        </w:rPr>
        <w:t>email: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83" w:after="0" w:line="292" w:lineRule="exact"/>
        <w:ind w:left="0" w:right="0" w:firstLine="0"/>
      </w:pPr>
      <w:r/>
      <w:r>
        <w:rPr baseline="0" dirty="0">
          <w:rFonts w:ascii="Segoe UI" w:hAnsi="Segoe UI" w:cs="Segoe UI"/>
          <w:color w:val="000000"/>
          <w:sz w:val="22"/>
          <w:szCs w:val="22"/>
          <w:lang w:val="cs-CZ"/>
        </w:rPr>
        <w:t>60277149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92" w:lineRule="exact"/>
        <w:ind w:left="0" w:right="0" w:firstLine="0"/>
      </w:pPr>
      <w:r/>
      <w:r>
        <w:rPr baseline="0" dirty="0">
          <w:rFonts w:ascii="Segoe UI" w:hAnsi="Segoe UI" w:cs="Segoe UI"/>
          <w:color w:val="000000"/>
          <w:sz w:val="22"/>
          <w:szCs w:val="22"/>
          <w:lang w:val="cs-CZ"/>
        </w:rPr>
        <w:t>CZ60277149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7"/>
          <w:pgMar w:top="231" w:right="500" w:bottom="194" w:left="340" w:header="708" w:footer="708" w:gutter="0"/>
          <w:cols w:num="3" w:space="0" w:equalWidth="0">
            <w:col w:w="6568" w:space="575"/>
            <w:col w:w="611" w:space="379"/>
            <w:col w:w="2423" w:space="0"/>
          </w:cols>
          <w:docGrid w:linePitch="360"/>
        </w:sectPr>
        <w:spacing w:before="0" w:after="0" w:line="330" w:lineRule="exact"/>
        <w:ind w:left="0" w:right="-40" w:firstLine="0"/>
      </w:pPr>
      <w:r/>
      <w:r>
        <w:rPr baseline="0" dirty="0">
          <w:rFonts w:ascii="Segoe UI" w:hAnsi="Segoe UI" w:cs="Segoe UI"/>
          <w:color w:val="000000"/>
          <w:sz w:val="22"/>
          <w:szCs w:val="22"/>
          <w:lang w:val="cs-CZ"/>
        </w:rPr>
        <w:t>730178155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51" behindDoc="0" locked="0" layoutInCell="1" allowOverlap="1">
            <wp:simplePos x="0" y="0"/>
            <wp:positionH relativeFrom="page">
              <wp:posOffset>5381642</wp:posOffset>
            </wp:positionH>
            <wp:positionV relativeFrom="line">
              <wp:posOffset>200266</wp:posOffset>
            </wp:positionV>
            <wp:extent cx="1528572" cy="180"/>
            <wp:effectExtent l="0" t="0" r="0" b="0"/>
            <wp:wrapNone/>
            <wp:docPr id="130" name="Freeform 130">
              <a:hlinkClick r:id="rId101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8572" cy="180"/>
                    </a:xfrm>
                    <a:custGeom>
                      <a:rect l="l" t="t" r="r" b="b"/>
                      <a:pathLst>
                        <a:path w="1528572" h="180">
                          <a:moveTo>
                            <a:pt x="0" y="0"/>
                          </a:moveTo>
                          <a:lnTo>
                            <a:pt x="1528572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1" w:history="1">
        <w:r>
          <w:rPr baseline="0" dirty="0">
            <w:rFonts w:ascii="Segoe UI" w:hAnsi="Segoe UI" w:cs="Segoe UI"/>
            <w:color w:val="0000FF"/>
            <w:spacing w:val="-1"/>
            <w:sz w:val="22"/>
            <w:szCs w:val="22"/>
            <w:lang w:val="cs-CZ"/>
          </w:rPr>
          <w:t>monika.zmrzla@hipos.cz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r/>
    </w:p>
    <w:sectPr>
      <w:type w:val="continuous"/>
      <w:pgSz w:w="11910" w:h="16847"/>
      <w:pgMar w:top="231" w:right="500" w:bottom="19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hyperlink" TargetMode="External" Target="mailto:monika.zmrzla@hipos.cz"/><Relationship Id="rId104" Type="http://schemas.openxmlformats.org/officeDocument/2006/relationships/hyperlink" TargetMode="External" Target="mailto:strollerova@osoud.mst.justice.cz"/><Relationship Id="rId115" Type="http://schemas.openxmlformats.org/officeDocument/2006/relationships/image" Target="media/image11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9" Type="http://schemas.openxmlformats.org/officeDocument/2006/relationships/image" Target="media/image1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2025-08-28T11:33:52Z</dcterms:created>
  <dcterms:modified xsi:type="dcterms:W3CDTF">2025-08-28T11:33:52Z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