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8FCA" w14:textId="77777777" w:rsidR="000C6004" w:rsidRPr="008133CF" w:rsidRDefault="000C6004" w:rsidP="000C6004">
      <w:pPr>
        <w:jc w:val="center"/>
        <w:rPr>
          <w:b/>
          <w:bCs/>
        </w:rPr>
      </w:pPr>
      <w:r w:rsidRPr="008133CF">
        <w:rPr>
          <w:b/>
          <w:bCs/>
        </w:rPr>
        <w:t xml:space="preserve">DODATEK </w:t>
      </w:r>
      <w:r w:rsidRPr="008133CF">
        <w:rPr>
          <w:rFonts w:hint="eastAsia"/>
          <w:b/>
          <w:bCs/>
        </w:rPr>
        <w:t>Č</w:t>
      </w:r>
      <w:r w:rsidRPr="008133CF">
        <w:rPr>
          <w:b/>
          <w:bCs/>
        </w:rPr>
        <w:t>. 2</w:t>
      </w:r>
    </w:p>
    <w:p w14:paraId="56D52D33" w14:textId="77777777" w:rsidR="000C6004" w:rsidRPr="008133CF" w:rsidRDefault="000C6004" w:rsidP="000C6004">
      <w:pPr>
        <w:jc w:val="center"/>
        <w:rPr>
          <w:b/>
          <w:bCs/>
        </w:rPr>
      </w:pPr>
      <w:r w:rsidRPr="008133CF">
        <w:rPr>
          <w:b/>
          <w:bCs/>
        </w:rPr>
        <w:t>KE SMLOUV</w:t>
      </w:r>
      <w:r w:rsidRPr="008133CF">
        <w:rPr>
          <w:rFonts w:hint="eastAsia"/>
          <w:b/>
          <w:bCs/>
        </w:rPr>
        <w:t>Ě</w:t>
      </w:r>
      <w:r w:rsidRPr="008133CF">
        <w:rPr>
          <w:b/>
          <w:bCs/>
        </w:rPr>
        <w:t xml:space="preserve"> NA ZPRACOV</w:t>
      </w:r>
      <w:r w:rsidRPr="008133CF">
        <w:rPr>
          <w:rFonts w:hint="eastAsia"/>
          <w:b/>
          <w:bCs/>
        </w:rPr>
        <w:t>Á</w:t>
      </w:r>
      <w:r w:rsidRPr="008133CF">
        <w:rPr>
          <w:b/>
          <w:bCs/>
        </w:rPr>
        <w:t>N</w:t>
      </w:r>
      <w:r w:rsidRPr="008133CF">
        <w:rPr>
          <w:rFonts w:hint="eastAsia"/>
          <w:b/>
          <w:bCs/>
        </w:rPr>
        <w:t>Í</w:t>
      </w:r>
      <w:r w:rsidRPr="008133CF">
        <w:rPr>
          <w:b/>
          <w:bCs/>
        </w:rPr>
        <w:t xml:space="preserve"> PROJEKTOV</w:t>
      </w:r>
      <w:r w:rsidRPr="008133CF">
        <w:rPr>
          <w:rFonts w:hint="eastAsia"/>
          <w:b/>
          <w:bCs/>
        </w:rPr>
        <w:t>É</w:t>
      </w:r>
      <w:r w:rsidRPr="008133CF">
        <w:rPr>
          <w:b/>
          <w:bCs/>
        </w:rPr>
        <w:t xml:space="preserve"> DOKUMENTACE A V</w:t>
      </w:r>
      <w:r w:rsidRPr="008133CF">
        <w:rPr>
          <w:rFonts w:hint="eastAsia"/>
          <w:b/>
          <w:bCs/>
        </w:rPr>
        <w:t>Ý</w:t>
      </w:r>
      <w:r w:rsidRPr="008133CF">
        <w:rPr>
          <w:b/>
          <w:bCs/>
        </w:rPr>
        <w:t>KON</w:t>
      </w:r>
    </w:p>
    <w:p w14:paraId="4B33CED3" w14:textId="77777777" w:rsidR="000C6004" w:rsidRDefault="000C6004" w:rsidP="000C6004">
      <w:pPr>
        <w:jc w:val="center"/>
      </w:pPr>
      <w:r w:rsidRPr="008133CF">
        <w:rPr>
          <w:b/>
          <w:bCs/>
        </w:rPr>
        <w:t>SOUVISEJ</w:t>
      </w:r>
      <w:r w:rsidRPr="008133CF">
        <w:rPr>
          <w:rFonts w:hint="eastAsia"/>
          <w:b/>
          <w:bCs/>
        </w:rPr>
        <w:t>Í</w:t>
      </w:r>
      <w:r w:rsidRPr="008133CF">
        <w:rPr>
          <w:b/>
          <w:bCs/>
        </w:rPr>
        <w:t>C</w:t>
      </w:r>
      <w:r w:rsidRPr="008133CF">
        <w:rPr>
          <w:rFonts w:hint="eastAsia"/>
          <w:b/>
          <w:bCs/>
        </w:rPr>
        <w:t>Í</w:t>
      </w:r>
      <w:r w:rsidRPr="008133CF">
        <w:rPr>
          <w:b/>
          <w:bCs/>
        </w:rPr>
        <w:t xml:space="preserve">CH </w:t>
      </w:r>
      <w:r w:rsidRPr="008133CF">
        <w:rPr>
          <w:rFonts w:hint="eastAsia"/>
          <w:b/>
          <w:bCs/>
        </w:rPr>
        <w:t>Č</w:t>
      </w:r>
      <w:r w:rsidRPr="008133CF">
        <w:rPr>
          <w:b/>
          <w:bCs/>
        </w:rPr>
        <w:t>INNOST</w:t>
      </w:r>
      <w:r w:rsidRPr="008133CF">
        <w:rPr>
          <w:rFonts w:hint="eastAsia"/>
          <w:b/>
          <w:bCs/>
        </w:rPr>
        <w:t>Í</w:t>
      </w:r>
    </w:p>
    <w:p w14:paraId="1D925191" w14:textId="77777777" w:rsidR="000C6004" w:rsidRPr="000C6004" w:rsidRDefault="000C6004" w:rsidP="000C6004">
      <w:pPr>
        <w:jc w:val="center"/>
      </w:pPr>
    </w:p>
    <w:p w14:paraId="114FE425" w14:textId="77777777" w:rsidR="000C6004" w:rsidRDefault="000C6004" w:rsidP="000C6004">
      <w:pPr>
        <w:jc w:val="center"/>
      </w:pPr>
      <w:r w:rsidRPr="000C6004">
        <w:t>uzav</w:t>
      </w:r>
      <w:r w:rsidRPr="000C6004">
        <w:rPr>
          <w:rFonts w:hint="eastAsia"/>
        </w:rPr>
        <w:t>ř</w:t>
      </w:r>
      <w:r w:rsidRPr="000C6004">
        <w:t>en</w:t>
      </w:r>
      <w:r w:rsidRPr="000C6004">
        <w:rPr>
          <w:rFonts w:hint="eastAsia"/>
        </w:rPr>
        <w:t>ý</w:t>
      </w:r>
      <w:r w:rsidRPr="000C6004">
        <w:t xml:space="preserve"> mezi</w:t>
      </w:r>
    </w:p>
    <w:p w14:paraId="40F02952" w14:textId="77777777" w:rsidR="000C6004" w:rsidRPr="000C6004" w:rsidRDefault="000C6004" w:rsidP="000C6004">
      <w:pPr>
        <w:jc w:val="center"/>
      </w:pPr>
    </w:p>
    <w:p w14:paraId="586E0C60" w14:textId="77777777" w:rsidR="000C6004" w:rsidRPr="000C6004" w:rsidRDefault="000C6004" w:rsidP="000C6004">
      <w:r w:rsidRPr="000C6004">
        <w:t>(</w:t>
      </w:r>
      <w:r w:rsidR="00BB62C8">
        <w:t>1</w:t>
      </w:r>
      <w:r w:rsidRPr="000C6004">
        <w:t xml:space="preserve">) </w:t>
      </w:r>
      <w:r w:rsidRPr="000C6004">
        <w:rPr>
          <w:b/>
          <w:bCs/>
        </w:rPr>
        <w:t>Muzeum um</w:t>
      </w:r>
      <w:r w:rsidRPr="000C6004">
        <w:rPr>
          <w:rFonts w:hint="eastAsia"/>
          <w:b/>
          <w:bCs/>
        </w:rPr>
        <w:t>ě</w:t>
      </w:r>
      <w:r w:rsidRPr="000C6004">
        <w:rPr>
          <w:b/>
          <w:bCs/>
        </w:rPr>
        <w:t>n</w:t>
      </w:r>
      <w:r w:rsidRPr="000C6004">
        <w:rPr>
          <w:rFonts w:hint="eastAsia"/>
          <w:b/>
          <w:bCs/>
        </w:rPr>
        <w:t>í</w:t>
      </w:r>
      <w:r w:rsidRPr="000C6004">
        <w:rPr>
          <w:b/>
          <w:bCs/>
        </w:rPr>
        <w:t xml:space="preserve"> Olomouc, st</w:t>
      </w:r>
      <w:r w:rsidRPr="000C6004">
        <w:rPr>
          <w:rFonts w:hint="eastAsia"/>
          <w:b/>
          <w:bCs/>
        </w:rPr>
        <w:t>á</w:t>
      </w:r>
      <w:r w:rsidRPr="000C6004">
        <w:rPr>
          <w:b/>
          <w:bCs/>
        </w:rPr>
        <w:t>tn</w:t>
      </w:r>
      <w:r w:rsidRPr="000C6004">
        <w:rPr>
          <w:rFonts w:hint="eastAsia"/>
          <w:b/>
          <w:bCs/>
        </w:rPr>
        <w:t>í</w:t>
      </w:r>
      <w:r w:rsidRPr="000C6004">
        <w:rPr>
          <w:b/>
          <w:bCs/>
        </w:rPr>
        <w:t xml:space="preserve"> p</w:t>
      </w:r>
      <w:r w:rsidRPr="000C6004">
        <w:rPr>
          <w:rFonts w:hint="eastAsia"/>
          <w:b/>
          <w:bCs/>
        </w:rPr>
        <w:t>ří</w:t>
      </w:r>
      <w:r w:rsidRPr="000C6004">
        <w:rPr>
          <w:b/>
          <w:bCs/>
        </w:rPr>
        <w:t>sp</w:t>
      </w:r>
      <w:r w:rsidRPr="000C6004">
        <w:rPr>
          <w:rFonts w:hint="eastAsia"/>
          <w:b/>
          <w:bCs/>
        </w:rPr>
        <w:t>ě</w:t>
      </w:r>
      <w:r w:rsidRPr="000C6004">
        <w:rPr>
          <w:b/>
          <w:bCs/>
        </w:rPr>
        <w:t>vkov</w:t>
      </w:r>
      <w:r w:rsidRPr="000C6004">
        <w:rPr>
          <w:rFonts w:hint="eastAsia"/>
          <w:b/>
          <w:bCs/>
        </w:rPr>
        <w:t>á</w:t>
      </w:r>
      <w:r w:rsidRPr="000C6004">
        <w:rPr>
          <w:b/>
          <w:bCs/>
        </w:rPr>
        <w:t xml:space="preserve"> organizace</w:t>
      </w:r>
    </w:p>
    <w:p w14:paraId="10DD93B2" w14:textId="77777777" w:rsidR="000C6004" w:rsidRPr="000C6004" w:rsidRDefault="000C6004" w:rsidP="000C6004">
      <w:r w:rsidRPr="000C6004">
        <w:t>s</w:t>
      </w:r>
      <w:r w:rsidRPr="000C6004">
        <w:rPr>
          <w:rFonts w:hint="eastAsia"/>
        </w:rPr>
        <w:t>í</w:t>
      </w:r>
      <w:r w:rsidRPr="000C6004">
        <w:t>dlo:</w:t>
      </w:r>
      <w:r>
        <w:tab/>
      </w:r>
      <w:r>
        <w:tab/>
      </w:r>
      <w:r>
        <w:tab/>
      </w:r>
      <w:r w:rsidRPr="000C6004">
        <w:t>Denisova 824/47, 771 11 Olomouc</w:t>
      </w:r>
    </w:p>
    <w:p w14:paraId="1F77DED2" w14:textId="77777777" w:rsidR="000C6004" w:rsidRPr="000C6004" w:rsidRDefault="000C6004" w:rsidP="000C6004">
      <w:r w:rsidRPr="000C6004">
        <w:t>zastoupen</w:t>
      </w:r>
      <w:r w:rsidRPr="000C6004">
        <w:rPr>
          <w:rFonts w:hint="eastAsia"/>
        </w:rPr>
        <w:t>á</w:t>
      </w:r>
      <w:r w:rsidRPr="000C6004">
        <w:t>:</w:t>
      </w:r>
      <w:r>
        <w:tab/>
      </w:r>
      <w:r>
        <w:tab/>
      </w:r>
      <w:r w:rsidRPr="000C6004">
        <w:t>Mgr. Ondřej Zatloukal, ředitel</w:t>
      </w:r>
    </w:p>
    <w:p w14:paraId="54ABD8E2" w14:textId="77777777" w:rsidR="000C6004" w:rsidRPr="000C6004" w:rsidRDefault="000C6004" w:rsidP="000C6004">
      <w:r w:rsidRPr="000C6004">
        <w:t>I</w:t>
      </w:r>
      <w:r w:rsidRPr="000C6004">
        <w:rPr>
          <w:rFonts w:hint="eastAsia"/>
        </w:rPr>
        <w:t>Č</w:t>
      </w:r>
      <w:r w:rsidRPr="000C6004">
        <w:t>O:</w:t>
      </w:r>
      <w:r>
        <w:tab/>
      </w:r>
      <w:r>
        <w:tab/>
      </w:r>
      <w:r>
        <w:tab/>
      </w:r>
      <w:r w:rsidRPr="000C6004">
        <w:t>750 79</w:t>
      </w:r>
      <w:r>
        <w:t> </w:t>
      </w:r>
      <w:r w:rsidRPr="000C6004">
        <w:t>950</w:t>
      </w:r>
    </w:p>
    <w:p w14:paraId="5FAC3196" w14:textId="77777777" w:rsidR="000C6004" w:rsidRPr="000C6004" w:rsidRDefault="000C6004" w:rsidP="000C6004">
      <w:r w:rsidRPr="000C6004">
        <w:t>DI</w:t>
      </w:r>
      <w:r w:rsidRPr="000C6004">
        <w:rPr>
          <w:rFonts w:hint="eastAsia"/>
        </w:rPr>
        <w:t>Č</w:t>
      </w:r>
      <w:r w:rsidRPr="000C6004">
        <w:t>:</w:t>
      </w:r>
      <w:r>
        <w:tab/>
      </w:r>
      <w:r>
        <w:tab/>
      </w:r>
      <w:r>
        <w:tab/>
      </w:r>
      <w:r w:rsidRPr="000C6004">
        <w:t>CZ75079950 (nen</w:t>
      </w:r>
      <w:r w:rsidRPr="000C6004">
        <w:rPr>
          <w:rFonts w:hint="eastAsia"/>
        </w:rPr>
        <w:t>í</w:t>
      </w:r>
      <w:r w:rsidRPr="000C6004">
        <w:t xml:space="preserve"> pl</w:t>
      </w:r>
      <w:r w:rsidRPr="000C6004">
        <w:rPr>
          <w:rFonts w:hint="eastAsia"/>
        </w:rPr>
        <w:t>á</w:t>
      </w:r>
      <w:r w:rsidRPr="000C6004">
        <w:t>tce DPH)</w:t>
      </w:r>
    </w:p>
    <w:p w14:paraId="6BF73F60" w14:textId="77777777" w:rsidR="000C6004" w:rsidRPr="000C6004" w:rsidRDefault="000C6004" w:rsidP="000C6004">
      <w:r w:rsidRPr="000C6004">
        <w:t>Bankovn</w:t>
      </w:r>
      <w:r w:rsidRPr="000C6004">
        <w:rPr>
          <w:rFonts w:hint="eastAsia"/>
        </w:rPr>
        <w:t>í</w:t>
      </w:r>
      <w:r w:rsidRPr="000C6004">
        <w:t xml:space="preserve"> spojen</w:t>
      </w:r>
      <w:r w:rsidRPr="000C6004">
        <w:rPr>
          <w:rFonts w:hint="eastAsia"/>
        </w:rPr>
        <w:t>í</w:t>
      </w:r>
      <w:r w:rsidRPr="000C6004">
        <w:t>:</w:t>
      </w:r>
      <w:r>
        <w:tab/>
      </w:r>
      <w:r w:rsidRPr="000C6004">
        <w:rPr>
          <w:rFonts w:hint="eastAsia"/>
        </w:rPr>
        <w:t>Č</w:t>
      </w:r>
      <w:r w:rsidRPr="000C6004">
        <w:t>esk</w:t>
      </w:r>
      <w:r w:rsidRPr="000C6004">
        <w:rPr>
          <w:rFonts w:hint="eastAsia"/>
        </w:rPr>
        <w:t>á</w:t>
      </w:r>
      <w:r w:rsidRPr="000C6004">
        <w:t xml:space="preserve"> n</w:t>
      </w:r>
      <w:r w:rsidRPr="000C6004">
        <w:rPr>
          <w:rFonts w:hint="eastAsia"/>
        </w:rPr>
        <w:t>á</w:t>
      </w:r>
      <w:r w:rsidRPr="000C6004">
        <w:t>rodn</w:t>
      </w:r>
      <w:r w:rsidRPr="000C6004">
        <w:rPr>
          <w:rFonts w:hint="eastAsia"/>
        </w:rPr>
        <w:t>í</w:t>
      </w:r>
      <w:r w:rsidRPr="000C6004">
        <w:t xml:space="preserve"> banka</w:t>
      </w:r>
    </w:p>
    <w:p w14:paraId="074737B2" w14:textId="77777777" w:rsidR="000C6004" w:rsidRPr="000C6004" w:rsidRDefault="000C6004" w:rsidP="000C6004">
      <w:pPr>
        <w:ind w:left="1416" w:firstLine="708"/>
      </w:pPr>
      <w:r w:rsidRPr="000C6004">
        <w:t>pobo</w:t>
      </w:r>
      <w:r w:rsidRPr="000C6004">
        <w:rPr>
          <w:rFonts w:hint="eastAsia"/>
        </w:rPr>
        <w:t>č</w:t>
      </w:r>
      <w:r w:rsidRPr="000C6004">
        <w:t>ka Rooseveltova 18, 601 10 B</w:t>
      </w:r>
      <w:r w:rsidR="00744972">
        <w:t>rn</w:t>
      </w:r>
      <w:r w:rsidRPr="000C6004">
        <w:t>o</w:t>
      </w:r>
    </w:p>
    <w:p w14:paraId="523057D8" w14:textId="77777777" w:rsidR="000C6004" w:rsidRPr="000C6004" w:rsidRDefault="000C6004" w:rsidP="000C6004">
      <w:pPr>
        <w:ind w:left="1416" w:firstLine="708"/>
      </w:pPr>
      <w:r w:rsidRPr="000C6004">
        <w:rPr>
          <w:rFonts w:hint="eastAsia"/>
        </w:rPr>
        <w:t>Čí</w:t>
      </w:r>
      <w:r w:rsidRPr="000C6004">
        <w:t xml:space="preserve">slo </w:t>
      </w:r>
      <w:r w:rsidRPr="000C6004">
        <w:rPr>
          <w:rFonts w:hint="eastAsia"/>
        </w:rPr>
        <w:t>úč</w:t>
      </w:r>
      <w:r w:rsidRPr="000C6004">
        <w:t>tu: 197937621/0710</w:t>
      </w:r>
    </w:p>
    <w:p w14:paraId="23A6CB71" w14:textId="77777777" w:rsidR="000C6004" w:rsidRPr="000C6004" w:rsidRDefault="000C6004" w:rsidP="000C6004">
      <w:pPr>
        <w:ind w:left="1416" w:firstLine="708"/>
      </w:pPr>
      <w:r w:rsidRPr="000C6004">
        <w:t>BIC (SWIF</w:t>
      </w:r>
      <w:r w:rsidR="00BB62C8">
        <w:t>T</w:t>
      </w:r>
      <w:r w:rsidRPr="000C6004">
        <w:t>): CNBACZPP</w:t>
      </w:r>
    </w:p>
    <w:p w14:paraId="50D77CF3" w14:textId="77777777" w:rsidR="000C6004" w:rsidRPr="000C6004" w:rsidRDefault="000C6004" w:rsidP="000C6004">
      <w:pPr>
        <w:ind w:left="1416" w:firstLine="708"/>
      </w:pPr>
      <w:r w:rsidRPr="000C6004">
        <w:t>IBAN: CZ96 0710 0000 0001 9793 7621</w:t>
      </w:r>
    </w:p>
    <w:p w14:paraId="75E15A61" w14:textId="77777777" w:rsidR="000C6004" w:rsidRDefault="000C6004" w:rsidP="000C6004">
      <w:r w:rsidRPr="000C6004">
        <w:t>(</w:t>
      </w:r>
      <w:r w:rsidRPr="000C6004">
        <w:rPr>
          <w:rFonts w:hint="eastAsia"/>
        </w:rPr>
        <w:t>„</w:t>
      </w:r>
      <w:r w:rsidRPr="000C6004">
        <w:rPr>
          <w:b/>
          <w:bCs/>
        </w:rPr>
        <w:t>Objednatel</w:t>
      </w:r>
      <w:r w:rsidR="00BB62C8">
        <w:t>“)</w:t>
      </w:r>
    </w:p>
    <w:p w14:paraId="61552EDA" w14:textId="77777777" w:rsidR="000C6004" w:rsidRPr="000C6004" w:rsidRDefault="000C6004" w:rsidP="000C6004"/>
    <w:p w14:paraId="1BF34587" w14:textId="77777777" w:rsidR="000C6004" w:rsidRPr="000C6004" w:rsidRDefault="000C6004" w:rsidP="000C6004">
      <w:r w:rsidRPr="000C6004">
        <w:t xml:space="preserve">(2) </w:t>
      </w:r>
      <w:r w:rsidRPr="000C6004">
        <w:rPr>
          <w:b/>
          <w:bCs/>
        </w:rPr>
        <w:t xml:space="preserve">prof. Ing. akad. arch. Jan </w:t>
      </w:r>
      <w:r w:rsidRPr="000C6004">
        <w:rPr>
          <w:rFonts w:hint="eastAsia"/>
          <w:b/>
          <w:bCs/>
        </w:rPr>
        <w:t>Šé</w:t>
      </w:r>
      <w:r w:rsidRPr="000C6004">
        <w:rPr>
          <w:b/>
          <w:bCs/>
        </w:rPr>
        <w:t>pka</w:t>
      </w:r>
    </w:p>
    <w:p w14:paraId="5EBF07D6" w14:textId="77777777" w:rsidR="000C6004" w:rsidRPr="000C6004" w:rsidRDefault="000C6004" w:rsidP="000C6004">
      <w:r w:rsidRPr="000C6004">
        <w:t>s</w:t>
      </w:r>
      <w:r w:rsidRPr="000C6004">
        <w:rPr>
          <w:rFonts w:hint="eastAsia"/>
        </w:rPr>
        <w:t>í</w:t>
      </w:r>
      <w:r w:rsidRPr="000C6004">
        <w:t xml:space="preserve">dlo: </w:t>
      </w:r>
      <w:r>
        <w:tab/>
      </w:r>
      <w:r>
        <w:tab/>
      </w:r>
      <w:r>
        <w:tab/>
      </w:r>
      <w:r w:rsidRPr="000C6004">
        <w:t>Heyrovsk</w:t>
      </w:r>
      <w:r w:rsidRPr="000C6004">
        <w:rPr>
          <w:rFonts w:hint="eastAsia"/>
        </w:rPr>
        <w:t>é</w:t>
      </w:r>
      <w:r w:rsidRPr="000C6004">
        <w:t>ho n</w:t>
      </w:r>
      <w:r w:rsidRPr="000C6004">
        <w:rPr>
          <w:rFonts w:hint="eastAsia"/>
        </w:rPr>
        <w:t>á</w:t>
      </w:r>
      <w:r w:rsidRPr="000C6004">
        <w:t>m</w:t>
      </w:r>
      <w:r w:rsidRPr="000C6004">
        <w:rPr>
          <w:rFonts w:hint="eastAsia"/>
        </w:rPr>
        <w:t>ě</w:t>
      </w:r>
      <w:r w:rsidRPr="000C6004">
        <w:t>st</w:t>
      </w:r>
      <w:r w:rsidRPr="000C6004">
        <w:rPr>
          <w:rFonts w:hint="eastAsia"/>
        </w:rPr>
        <w:t>í</w:t>
      </w:r>
      <w:r w:rsidRPr="000C6004">
        <w:t xml:space="preserve"> 7, Praha 6, 162 00</w:t>
      </w:r>
    </w:p>
    <w:p w14:paraId="619C74A2" w14:textId="77777777" w:rsidR="000C6004" w:rsidRPr="000C6004" w:rsidRDefault="000C6004" w:rsidP="000C6004">
      <w:r w:rsidRPr="000C6004">
        <w:t>zastoupen</w:t>
      </w:r>
      <w:r w:rsidRPr="000C6004">
        <w:rPr>
          <w:rFonts w:hint="eastAsia"/>
        </w:rPr>
        <w:t>ý</w:t>
      </w:r>
      <w:r w:rsidRPr="000C6004">
        <w:t xml:space="preserve">: </w:t>
      </w:r>
      <w:r>
        <w:tab/>
      </w:r>
      <w:r>
        <w:tab/>
      </w:r>
      <w:r w:rsidRPr="000C6004">
        <w:t xml:space="preserve">prof. Ing. Akad. arch. Jan </w:t>
      </w:r>
      <w:r w:rsidRPr="000C6004">
        <w:rPr>
          <w:rFonts w:hint="eastAsia"/>
        </w:rPr>
        <w:t>Šé</w:t>
      </w:r>
      <w:r w:rsidRPr="000C6004">
        <w:t>pka</w:t>
      </w:r>
    </w:p>
    <w:p w14:paraId="4A33472A" w14:textId="77777777" w:rsidR="000C6004" w:rsidRPr="000C6004" w:rsidRDefault="000C6004" w:rsidP="000C6004">
      <w:r w:rsidRPr="000C6004">
        <w:t>I</w:t>
      </w:r>
      <w:r w:rsidRPr="000C6004">
        <w:rPr>
          <w:rFonts w:hint="eastAsia"/>
        </w:rPr>
        <w:t>Č</w:t>
      </w:r>
      <w:r w:rsidRPr="000C6004">
        <w:t xml:space="preserve">O: </w:t>
      </w:r>
      <w:r>
        <w:tab/>
      </w:r>
      <w:r>
        <w:tab/>
      </w:r>
      <w:r>
        <w:tab/>
      </w:r>
      <w:r w:rsidRPr="000C6004">
        <w:t>63647508</w:t>
      </w:r>
    </w:p>
    <w:p w14:paraId="2C3DE7B5" w14:textId="77777777" w:rsidR="000C6004" w:rsidRPr="000C6004" w:rsidRDefault="000C6004" w:rsidP="000C6004">
      <w:r w:rsidRPr="000C6004">
        <w:t>DI</w:t>
      </w:r>
      <w:r w:rsidRPr="000C6004">
        <w:rPr>
          <w:rFonts w:hint="eastAsia"/>
        </w:rPr>
        <w:t>Č</w:t>
      </w:r>
      <w:r w:rsidRPr="000C6004">
        <w:t xml:space="preserve">: </w:t>
      </w:r>
      <w:r>
        <w:tab/>
      </w:r>
      <w:r>
        <w:tab/>
      </w:r>
      <w:r>
        <w:tab/>
      </w:r>
      <w:r w:rsidRPr="000C6004">
        <w:t>CZ6910290486</w:t>
      </w:r>
    </w:p>
    <w:p w14:paraId="5DEECF3D" w14:textId="77777777" w:rsidR="000C6004" w:rsidRPr="000C6004" w:rsidRDefault="000C6004" w:rsidP="000C6004">
      <w:r w:rsidRPr="000C6004">
        <w:t>Bankovn</w:t>
      </w:r>
      <w:r w:rsidRPr="000C6004">
        <w:rPr>
          <w:rFonts w:hint="eastAsia"/>
        </w:rPr>
        <w:t>í</w:t>
      </w:r>
      <w:r w:rsidRPr="000C6004">
        <w:t xml:space="preserve"> spojen</w:t>
      </w:r>
      <w:r w:rsidRPr="000C6004">
        <w:rPr>
          <w:rFonts w:hint="eastAsia"/>
        </w:rPr>
        <w:t>í</w:t>
      </w:r>
      <w:r w:rsidRPr="000C6004">
        <w:t xml:space="preserve">: </w:t>
      </w:r>
      <w:r>
        <w:tab/>
      </w:r>
      <w:r w:rsidRPr="000C6004">
        <w:t>19-6002390257/0100</w:t>
      </w:r>
    </w:p>
    <w:p w14:paraId="2D9131C0" w14:textId="77777777" w:rsidR="000C6004" w:rsidRPr="000C6004" w:rsidRDefault="000C6004" w:rsidP="000C6004">
      <w:r w:rsidRPr="000C6004">
        <w:t>(</w:t>
      </w:r>
      <w:r w:rsidRPr="000C6004">
        <w:rPr>
          <w:rFonts w:hint="eastAsia"/>
        </w:rPr>
        <w:t>„</w:t>
      </w:r>
      <w:r w:rsidRPr="000C6004">
        <w:rPr>
          <w:b/>
          <w:bCs/>
        </w:rPr>
        <w:t>Zhotovitel</w:t>
      </w:r>
      <w:r w:rsidR="00BB62C8">
        <w:t>“)</w:t>
      </w:r>
    </w:p>
    <w:p w14:paraId="362E5D61" w14:textId="77777777" w:rsidR="000C6004" w:rsidRDefault="000C6004" w:rsidP="000C6004">
      <w:r w:rsidRPr="000C6004">
        <w:t>(Objednatel a Zhotovitel d</w:t>
      </w:r>
      <w:r w:rsidRPr="000C6004">
        <w:rPr>
          <w:rFonts w:hint="eastAsia"/>
        </w:rPr>
        <w:t>á</w:t>
      </w:r>
      <w:r w:rsidRPr="000C6004">
        <w:t>le spole</w:t>
      </w:r>
      <w:r w:rsidRPr="000C6004">
        <w:rPr>
          <w:rFonts w:hint="eastAsia"/>
        </w:rPr>
        <w:t>č</w:t>
      </w:r>
      <w:r w:rsidRPr="000C6004">
        <w:t>n</w:t>
      </w:r>
      <w:r w:rsidRPr="000C6004">
        <w:rPr>
          <w:rFonts w:hint="eastAsia"/>
        </w:rPr>
        <w:t>ě</w:t>
      </w:r>
      <w:r w:rsidRPr="000C6004">
        <w:t xml:space="preserve"> ozna</w:t>
      </w:r>
      <w:r w:rsidRPr="000C6004">
        <w:rPr>
          <w:rFonts w:hint="eastAsia"/>
        </w:rPr>
        <w:t>č</w:t>
      </w:r>
      <w:r w:rsidRPr="000C6004">
        <w:t>ov</w:t>
      </w:r>
      <w:r w:rsidRPr="000C6004">
        <w:rPr>
          <w:rFonts w:hint="eastAsia"/>
        </w:rPr>
        <w:t>á</w:t>
      </w:r>
      <w:r w:rsidRPr="000C6004">
        <w:t xml:space="preserve">ni jen jako </w:t>
      </w:r>
      <w:r w:rsidRPr="000C6004">
        <w:rPr>
          <w:rFonts w:hint="eastAsia"/>
        </w:rPr>
        <w:t>„</w:t>
      </w:r>
      <w:r w:rsidRPr="000C6004">
        <w:rPr>
          <w:b/>
          <w:bCs/>
        </w:rPr>
        <w:t>Stran</w:t>
      </w:r>
      <w:r>
        <w:rPr>
          <w:b/>
          <w:bCs/>
        </w:rPr>
        <w:t>y“</w:t>
      </w:r>
      <w:r w:rsidRPr="000C6004">
        <w:t>, a ka</w:t>
      </w:r>
      <w:r w:rsidRPr="000C6004">
        <w:rPr>
          <w:rFonts w:hint="eastAsia"/>
        </w:rPr>
        <w:t>ž</w:t>
      </w:r>
      <w:r w:rsidRPr="000C6004">
        <w:t>d</w:t>
      </w:r>
      <w:r w:rsidRPr="000C6004">
        <w:rPr>
          <w:rFonts w:hint="eastAsia"/>
        </w:rPr>
        <w:t>ý</w:t>
      </w:r>
      <w:r w:rsidRPr="000C6004">
        <w:t xml:space="preserve"> jednotliv</w:t>
      </w:r>
      <w:r w:rsidRPr="000C6004">
        <w:rPr>
          <w:rFonts w:hint="eastAsia"/>
        </w:rPr>
        <w:t>ě</w:t>
      </w:r>
      <w:r w:rsidRPr="000C6004">
        <w:t xml:space="preserve"> jako </w:t>
      </w:r>
      <w:r w:rsidR="008249E2">
        <w:t>„</w:t>
      </w:r>
      <w:r w:rsidRPr="000C6004">
        <w:rPr>
          <w:b/>
          <w:bCs/>
        </w:rPr>
        <w:t>Strana</w:t>
      </w:r>
      <w:r w:rsidRPr="000C6004">
        <w:t>")</w:t>
      </w:r>
    </w:p>
    <w:p w14:paraId="2BC128C8" w14:textId="77777777" w:rsidR="000C6004" w:rsidRDefault="000C6004">
      <w:r>
        <w:br w:type="page"/>
      </w:r>
    </w:p>
    <w:p w14:paraId="2C4652A1" w14:textId="77777777" w:rsidR="000C6004" w:rsidRPr="000C6004" w:rsidRDefault="000C6004" w:rsidP="000C6004"/>
    <w:p w14:paraId="20DCB964" w14:textId="77777777" w:rsidR="000C6004" w:rsidRPr="000C6004" w:rsidRDefault="000C6004" w:rsidP="000C6004">
      <w:pPr>
        <w:jc w:val="center"/>
        <w:rPr>
          <w:b/>
          <w:bCs/>
        </w:rPr>
      </w:pPr>
      <w:r w:rsidRPr="000C6004">
        <w:rPr>
          <w:b/>
          <w:bCs/>
        </w:rPr>
        <w:t>PREAMBULE</w:t>
      </w:r>
    </w:p>
    <w:p w14:paraId="4EC0EF12" w14:textId="77777777" w:rsidR="000C6004" w:rsidRDefault="000C6004" w:rsidP="00370EA6">
      <w:pPr>
        <w:spacing w:after="0"/>
        <w:ind w:left="705" w:hanging="705"/>
        <w:jc w:val="both"/>
      </w:pPr>
      <w:r w:rsidRPr="000C6004">
        <w:t xml:space="preserve">A. </w:t>
      </w:r>
      <w:r w:rsidR="00270468">
        <w:tab/>
      </w:r>
      <w:r w:rsidRPr="000C6004">
        <w:t>Strany uzav</w:t>
      </w:r>
      <w:r w:rsidRPr="000C6004">
        <w:rPr>
          <w:rFonts w:hint="eastAsia"/>
        </w:rPr>
        <w:t>ř</w:t>
      </w:r>
      <w:r w:rsidRPr="000C6004">
        <w:t>ely dne 11. 1. 2024 smlouvu na zpracov</w:t>
      </w:r>
      <w:r w:rsidRPr="000C6004">
        <w:rPr>
          <w:rFonts w:hint="eastAsia"/>
        </w:rPr>
        <w:t>á</w:t>
      </w:r>
      <w:r w:rsidRPr="000C6004">
        <w:t>n</w:t>
      </w:r>
      <w:r w:rsidRPr="000C6004">
        <w:rPr>
          <w:rFonts w:hint="eastAsia"/>
        </w:rPr>
        <w:t>í</w:t>
      </w:r>
      <w:r w:rsidRPr="000C6004">
        <w:t xml:space="preserve"> projektov</w:t>
      </w:r>
      <w:r w:rsidRPr="000C6004">
        <w:rPr>
          <w:rFonts w:hint="eastAsia"/>
        </w:rPr>
        <w:t>é</w:t>
      </w:r>
      <w:r w:rsidRPr="000C6004">
        <w:t xml:space="preserve"> dokumentace a v</w:t>
      </w:r>
      <w:r w:rsidRPr="000C6004">
        <w:rPr>
          <w:rFonts w:hint="eastAsia"/>
        </w:rPr>
        <w:t>ý</w:t>
      </w:r>
      <w:r w:rsidRPr="000C6004">
        <w:t>kon</w:t>
      </w:r>
      <w:r w:rsidR="00370EA6">
        <w:t xml:space="preserve"> </w:t>
      </w:r>
      <w:r w:rsidRPr="000C6004">
        <w:t>souvisej</w:t>
      </w:r>
      <w:r w:rsidRPr="000C6004">
        <w:rPr>
          <w:rFonts w:hint="eastAsia"/>
        </w:rPr>
        <w:t>í</w:t>
      </w:r>
      <w:r w:rsidRPr="000C6004">
        <w:t>c</w:t>
      </w:r>
      <w:r w:rsidRPr="000C6004">
        <w:rPr>
          <w:rFonts w:hint="eastAsia"/>
        </w:rPr>
        <w:t>í</w:t>
      </w:r>
      <w:r w:rsidRPr="000C6004">
        <w:t xml:space="preserve">ch </w:t>
      </w:r>
      <w:r w:rsidRPr="000C6004">
        <w:rPr>
          <w:rFonts w:hint="eastAsia"/>
        </w:rPr>
        <w:t>č</w:t>
      </w:r>
      <w:r w:rsidRPr="000C6004">
        <w:t>innost</w:t>
      </w:r>
      <w:r w:rsidRPr="000C6004">
        <w:rPr>
          <w:rFonts w:hint="eastAsia"/>
        </w:rPr>
        <w:t>í</w:t>
      </w:r>
      <w:r w:rsidRPr="000C6004">
        <w:t>, jej</w:t>
      </w:r>
      <w:r w:rsidRPr="000C6004">
        <w:rPr>
          <w:rFonts w:hint="eastAsia"/>
        </w:rPr>
        <w:t>í</w:t>
      </w:r>
      <w:r w:rsidRPr="000C6004">
        <w:t>m</w:t>
      </w:r>
      <w:r w:rsidRPr="000C6004">
        <w:rPr>
          <w:rFonts w:hint="eastAsia"/>
        </w:rPr>
        <w:t>ž</w:t>
      </w:r>
      <w:r w:rsidRPr="000C6004">
        <w:t xml:space="preserve"> p</w:t>
      </w:r>
      <w:r w:rsidRPr="000C6004">
        <w:rPr>
          <w:rFonts w:hint="eastAsia"/>
        </w:rPr>
        <w:t>ř</w:t>
      </w:r>
      <w:r w:rsidRPr="000C6004">
        <w:t>edm</w:t>
      </w:r>
      <w:r w:rsidRPr="000C6004">
        <w:rPr>
          <w:rFonts w:hint="eastAsia"/>
        </w:rPr>
        <w:t>ě</w:t>
      </w:r>
      <w:r w:rsidRPr="000C6004">
        <w:t>tem je zaji</w:t>
      </w:r>
      <w:r w:rsidRPr="000C6004">
        <w:rPr>
          <w:rFonts w:hint="eastAsia"/>
        </w:rPr>
        <w:t>š</w:t>
      </w:r>
      <w:r w:rsidRPr="000C6004">
        <w:t>t</w:t>
      </w:r>
      <w:r w:rsidRPr="000C6004">
        <w:rPr>
          <w:rFonts w:hint="eastAsia"/>
        </w:rPr>
        <w:t>ě</w:t>
      </w:r>
      <w:r w:rsidRPr="000C6004">
        <w:t>n</w:t>
      </w:r>
      <w:r w:rsidRPr="000C6004">
        <w:rPr>
          <w:rFonts w:hint="eastAsia"/>
        </w:rPr>
        <w:t>í</w:t>
      </w:r>
      <w:r w:rsidRPr="000C6004">
        <w:t xml:space="preserve"> projektov</w:t>
      </w:r>
      <w:r w:rsidRPr="000C6004">
        <w:rPr>
          <w:rFonts w:hint="eastAsia"/>
        </w:rPr>
        <w:t>é</w:t>
      </w:r>
      <w:r w:rsidRPr="000C6004">
        <w:t xml:space="preserve"> a in</w:t>
      </w:r>
      <w:r w:rsidRPr="000C6004">
        <w:rPr>
          <w:rFonts w:hint="eastAsia"/>
        </w:rPr>
        <w:t>ž</w:t>
      </w:r>
      <w:r w:rsidRPr="000C6004">
        <w:t>en</w:t>
      </w:r>
      <w:r w:rsidRPr="000C6004">
        <w:rPr>
          <w:rFonts w:hint="eastAsia"/>
        </w:rPr>
        <w:t>ý</w:t>
      </w:r>
      <w:r w:rsidRPr="000C6004">
        <w:t>rsk</w:t>
      </w:r>
      <w:r w:rsidRPr="000C6004">
        <w:rPr>
          <w:rFonts w:hint="eastAsia"/>
        </w:rPr>
        <w:t>é</w:t>
      </w:r>
      <w:r w:rsidRPr="000C6004">
        <w:t xml:space="preserve"> </w:t>
      </w:r>
      <w:r w:rsidRPr="000C6004">
        <w:rPr>
          <w:rFonts w:hint="eastAsia"/>
        </w:rPr>
        <w:t>č</w:t>
      </w:r>
      <w:r w:rsidRPr="000C6004">
        <w:t>innosti pro projekt</w:t>
      </w:r>
      <w:r w:rsidR="00270468">
        <w:t xml:space="preserve"> </w:t>
      </w:r>
      <w:r w:rsidRPr="000C6004">
        <w:t xml:space="preserve">stavby </w:t>
      </w:r>
      <w:r w:rsidRPr="000C6004">
        <w:rPr>
          <w:rFonts w:hint="eastAsia"/>
        </w:rPr>
        <w:t>„</w:t>
      </w:r>
      <w:r w:rsidRPr="000C6004">
        <w:t>P</w:t>
      </w:r>
      <w:r w:rsidRPr="000C6004">
        <w:rPr>
          <w:rFonts w:hint="eastAsia"/>
        </w:rPr>
        <w:t>ří</w:t>
      </w:r>
      <w:r w:rsidRPr="000C6004">
        <w:t>stavba St</w:t>
      </w:r>
      <w:r w:rsidRPr="000C6004">
        <w:rPr>
          <w:rFonts w:hint="eastAsia"/>
        </w:rPr>
        <w:t>ř</w:t>
      </w:r>
      <w:r w:rsidRPr="000C6004">
        <w:t>edoevropsk</w:t>
      </w:r>
      <w:r w:rsidRPr="000C6004">
        <w:rPr>
          <w:rFonts w:hint="eastAsia"/>
        </w:rPr>
        <w:t>é</w:t>
      </w:r>
      <w:r w:rsidRPr="000C6004">
        <w:t>ho f</w:t>
      </w:r>
      <w:r w:rsidRPr="000C6004">
        <w:rPr>
          <w:rFonts w:hint="eastAsia"/>
        </w:rPr>
        <w:t>ó</w:t>
      </w:r>
      <w:r w:rsidRPr="000C6004">
        <w:t>ra Olomouc a souvisej</w:t>
      </w:r>
      <w:r w:rsidRPr="000C6004">
        <w:rPr>
          <w:rFonts w:hint="eastAsia"/>
        </w:rPr>
        <w:t>í</w:t>
      </w:r>
      <w:r w:rsidRPr="000C6004">
        <w:t>c</w:t>
      </w:r>
      <w:r w:rsidRPr="000C6004">
        <w:rPr>
          <w:rFonts w:hint="eastAsia"/>
        </w:rPr>
        <w:t>í</w:t>
      </w:r>
      <w:r w:rsidRPr="000C6004">
        <w:t xml:space="preserve"> rekonstrukce st</w:t>
      </w:r>
      <w:r w:rsidRPr="000C6004">
        <w:rPr>
          <w:rFonts w:hint="eastAsia"/>
        </w:rPr>
        <w:t>á</w:t>
      </w:r>
      <w:r w:rsidRPr="000C6004">
        <w:t>vaj</w:t>
      </w:r>
      <w:r w:rsidRPr="000C6004">
        <w:rPr>
          <w:rFonts w:hint="eastAsia"/>
        </w:rPr>
        <w:t>í</w:t>
      </w:r>
      <w:r w:rsidRPr="000C6004">
        <w:t>c</w:t>
      </w:r>
      <w:r w:rsidRPr="000C6004">
        <w:rPr>
          <w:rFonts w:hint="eastAsia"/>
        </w:rPr>
        <w:t>í</w:t>
      </w:r>
      <w:r w:rsidRPr="000C6004">
        <w:t xml:space="preserve"> budovy </w:t>
      </w:r>
      <w:r>
        <w:t>Muzea</w:t>
      </w:r>
      <w:r w:rsidRPr="000C6004">
        <w:t xml:space="preserve"> (</w:t>
      </w:r>
      <w:r w:rsidRPr="000C6004">
        <w:rPr>
          <w:rFonts w:hint="eastAsia"/>
        </w:rPr>
        <w:t>„</w:t>
      </w:r>
      <w:r w:rsidRPr="000B3FD8">
        <w:rPr>
          <w:b/>
          <w:bCs/>
        </w:rPr>
        <w:t>Smlouva</w:t>
      </w:r>
      <w:r w:rsidRPr="000C6004">
        <w:t>")</w:t>
      </w:r>
      <w:r w:rsidR="0000043E">
        <w:t xml:space="preserve">, ve znění </w:t>
      </w:r>
      <w:r w:rsidR="0000043E" w:rsidRPr="000B3FD8">
        <w:rPr>
          <w:b/>
          <w:bCs/>
        </w:rPr>
        <w:t>Dodatku č. 1</w:t>
      </w:r>
      <w:r w:rsidR="00BB62C8">
        <w:t>,</w:t>
      </w:r>
      <w:r w:rsidR="0000043E">
        <w:t xml:space="preserve"> </w:t>
      </w:r>
      <w:r w:rsidR="00FC4F09">
        <w:t>podepsaného Stranami</w:t>
      </w:r>
      <w:r w:rsidR="0000043E">
        <w:t xml:space="preserve"> dne 2. 10. 2024</w:t>
      </w:r>
      <w:r w:rsidRPr="000C6004">
        <w:t>.</w:t>
      </w:r>
      <w:r w:rsidR="0000043E">
        <w:t xml:space="preserve"> </w:t>
      </w:r>
      <w:r w:rsidRPr="000C6004">
        <w:t xml:space="preserve"> Zhotovitel se Smlouvou zav</w:t>
      </w:r>
      <w:r w:rsidRPr="000C6004">
        <w:rPr>
          <w:rFonts w:hint="eastAsia"/>
        </w:rPr>
        <w:t>á</w:t>
      </w:r>
      <w:r w:rsidRPr="000C6004">
        <w:t>zal zhotovit projektovou dokumentaci</w:t>
      </w:r>
      <w:r w:rsidR="00270468">
        <w:t xml:space="preserve"> </w:t>
      </w:r>
      <w:r w:rsidRPr="000C6004">
        <w:t>a poskytnout souvisej</w:t>
      </w:r>
      <w:r w:rsidRPr="000C6004">
        <w:rPr>
          <w:rFonts w:hint="eastAsia"/>
        </w:rPr>
        <w:t>í</w:t>
      </w:r>
      <w:r w:rsidRPr="000C6004">
        <w:t>c</w:t>
      </w:r>
      <w:r w:rsidRPr="000C6004">
        <w:rPr>
          <w:rFonts w:hint="eastAsia"/>
        </w:rPr>
        <w:t>í</w:t>
      </w:r>
      <w:r w:rsidRPr="000C6004">
        <w:t xml:space="preserve"> slu</w:t>
      </w:r>
      <w:r w:rsidRPr="000C6004">
        <w:rPr>
          <w:rFonts w:hint="eastAsia"/>
        </w:rPr>
        <w:t>ž</w:t>
      </w:r>
      <w:r w:rsidRPr="000C6004">
        <w:t>by pro stavbu podle pokyn</w:t>
      </w:r>
      <w:r w:rsidRPr="000C6004">
        <w:rPr>
          <w:rFonts w:hint="eastAsia"/>
        </w:rPr>
        <w:t>ů</w:t>
      </w:r>
      <w:r w:rsidRPr="000C6004">
        <w:t xml:space="preserve"> Objednatele (</w:t>
      </w:r>
      <w:r w:rsidRPr="000C6004">
        <w:rPr>
          <w:rFonts w:hint="eastAsia"/>
        </w:rPr>
        <w:t>„</w:t>
      </w:r>
      <w:r w:rsidRPr="000B3FD8">
        <w:rPr>
          <w:b/>
          <w:bCs/>
        </w:rPr>
        <w:t>Projektov</w:t>
      </w:r>
      <w:r w:rsidRPr="000B3FD8">
        <w:rPr>
          <w:rFonts w:hint="eastAsia"/>
          <w:b/>
          <w:bCs/>
        </w:rPr>
        <w:t>á</w:t>
      </w:r>
      <w:r w:rsidR="00270468" w:rsidRPr="000B3FD8">
        <w:rPr>
          <w:b/>
          <w:bCs/>
        </w:rPr>
        <w:t xml:space="preserve"> </w:t>
      </w:r>
      <w:r w:rsidRPr="000B3FD8">
        <w:rPr>
          <w:b/>
          <w:bCs/>
        </w:rPr>
        <w:t>dokumentace</w:t>
      </w:r>
      <w:r w:rsidR="00270468">
        <w:t>“</w:t>
      </w:r>
      <w:r w:rsidRPr="000C6004">
        <w:t>)</w:t>
      </w:r>
      <w:r w:rsidR="00270468">
        <w:t>.</w:t>
      </w:r>
      <w:r w:rsidR="0000043E">
        <w:t xml:space="preserve"> </w:t>
      </w:r>
    </w:p>
    <w:p w14:paraId="5AA052CA" w14:textId="77777777" w:rsidR="00270468" w:rsidRPr="000C6004" w:rsidRDefault="00270468" w:rsidP="00BB62C8">
      <w:pPr>
        <w:spacing w:after="0"/>
        <w:ind w:left="708"/>
        <w:jc w:val="both"/>
      </w:pPr>
    </w:p>
    <w:p w14:paraId="5394F3A3" w14:textId="77777777" w:rsidR="00BB62C8" w:rsidRDefault="000C6004" w:rsidP="008124A5">
      <w:pPr>
        <w:ind w:left="705" w:hanging="705"/>
        <w:jc w:val="both"/>
      </w:pPr>
      <w:r w:rsidRPr="000C6004">
        <w:t xml:space="preserve">B. </w:t>
      </w:r>
      <w:r w:rsidR="00BB62C8">
        <w:tab/>
        <w:t>V rámci aktualizace Odhadu investičních nákladů Stavby („</w:t>
      </w:r>
      <w:r w:rsidR="00BB62C8" w:rsidRPr="0059186F">
        <w:rPr>
          <w:b/>
          <w:bCs/>
        </w:rPr>
        <w:t>OIN</w:t>
      </w:r>
      <w:r w:rsidR="00BB62C8">
        <w:t>“), kterou je Zhotovitel povinen Objednateli předkládat na základě čl. 2.6 Smlouvy, došel Zhotovitel k závěru, že z důvodu výrazného nárůstu nákladů na Stavbu (růst cen stavebního materiálu, energií i ceny práce) je třeba aktualizovat předpokládané celkové investiční náklady Stavby. Tyto celkové investiční náklady je potřeba navýšit</w:t>
      </w:r>
      <w:r w:rsidR="008124A5">
        <w:t xml:space="preserve"> na cenovou úroveň roku 2025</w:t>
      </w:r>
      <w:r w:rsidR="00BB62C8">
        <w:t xml:space="preserve">. Zvýšení Odhadu investičních nákladů Stavby nemá žádný vliv na odměnu Zhotovitele podle čl. 9 Smlouvy. </w:t>
      </w:r>
      <w:r w:rsidR="000B3FD8">
        <w:t>Č</w:t>
      </w:r>
      <w:r w:rsidR="00BB62C8">
        <w:t xml:space="preserve">lánek </w:t>
      </w:r>
      <w:r w:rsidR="000B3FD8">
        <w:t xml:space="preserve">9 Smlouvy </w:t>
      </w:r>
      <w:r w:rsidR="00BB62C8">
        <w:t xml:space="preserve">tak zůstává tímto Dodatkem nedotčen. </w:t>
      </w:r>
    </w:p>
    <w:p w14:paraId="14538F68" w14:textId="77777777" w:rsidR="0025794E" w:rsidRDefault="00621D67" w:rsidP="00BB62C8">
      <w:pPr>
        <w:ind w:left="705" w:hanging="705"/>
        <w:jc w:val="both"/>
      </w:pPr>
      <w:r>
        <w:t>C.</w:t>
      </w:r>
      <w:r>
        <w:tab/>
      </w:r>
      <w:bookmarkStart w:id="0" w:name="_Hlk191468694"/>
      <w:r w:rsidR="008124A5">
        <w:t>Vzhledem k</w:t>
      </w:r>
      <w:r w:rsidR="00481F53">
        <w:t xml:space="preserve"> dodatečnému požadavku objednatele na sjednocení výškové nivelety podlah v objektu přístavby z důvodu zajištění bezpečné manipulace technického zařízení </w:t>
      </w:r>
      <w:r w:rsidR="006648CC">
        <w:t xml:space="preserve">pro </w:t>
      </w:r>
      <w:r w:rsidR="00481F53">
        <w:t>údržb</w:t>
      </w:r>
      <w:r w:rsidR="006648CC">
        <w:t>u</w:t>
      </w:r>
      <w:r w:rsidR="00481F53">
        <w:t xml:space="preserve"> a</w:t>
      </w:r>
      <w:r w:rsidR="006648CC">
        <w:t> </w:t>
      </w:r>
      <w:r w:rsidR="00481F53">
        <w:t>servis světlíkových konstrukcí, které si vyžádá přepracování některých části zpracovávané projektové dokumentace, dojde k navýšení původního smluvního termínu pro Poskytnutí Dokumentace pro společné povolení</w:t>
      </w:r>
      <w:r w:rsidR="008124A5">
        <w:t xml:space="preserve"> (</w:t>
      </w:r>
      <w:r w:rsidR="00C04ADE">
        <w:t xml:space="preserve">mezník </w:t>
      </w:r>
      <w:r w:rsidR="008124A5">
        <w:t>„S2“ dle přílohy č. 3 Smlouvy).</w:t>
      </w:r>
    </w:p>
    <w:bookmarkEnd w:id="0"/>
    <w:p w14:paraId="64B13E6E" w14:textId="3D949581" w:rsidR="00C04ADE" w:rsidRDefault="00A24881" w:rsidP="00540E23">
      <w:pPr>
        <w:ind w:left="705" w:hanging="705"/>
        <w:jc w:val="both"/>
      </w:pPr>
      <w:r w:rsidRPr="00B025C2">
        <w:t>D.</w:t>
      </w:r>
      <w:r w:rsidRPr="00B025C2">
        <w:tab/>
      </w:r>
      <w:r w:rsidR="00C04ADE" w:rsidRPr="00B025C2">
        <w:t xml:space="preserve">Z důvodu požadavku Objednatele na začlenění projektové dokumentace „Konzervace hradebních zdí“ a s tím související projektové dokumentace pro odstranění stávajících budov na parc. č. 39, v k. </w:t>
      </w:r>
      <w:proofErr w:type="spellStart"/>
      <w:r w:rsidR="00C04ADE" w:rsidRPr="00B025C2">
        <w:t>ú.</w:t>
      </w:r>
      <w:proofErr w:type="spellEnd"/>
      <w:r w:rsidR="00C04ADE" w:rsidRPr="00B025C2">
        <w:t xml:space="preserve"> Olomouc-město („Parkán“), </w:t>
      </w:r>
      <w:r w:rsidR="002B4C18" w:rsidRPr="00B025C2">
        <w:t xml:space="preserve">které nebyly součástí původního zadání veřejné zakázky, a </w:t>
      </w:r>
      <w:r w:rsidR="00C04ADE" w:rsidRPr="00B025C2">
        <w:t>které pro Objednatele zpracovával jiný projektant, do celkového řešení „projektu SEFO“,</w:t>
      </w:r>
      <w:r w:rsidR="002B4C18" w:rsidRPr="00B025C2">
        <w:t xml:space="preserve"> </w:t>
      </w:r>
      <w:r w:rsidR="00C04ADE" w:rsidRPr="00B025C2">
        <w:t xml:space="preserve">a </w:t>
      </w:r>
      <w:r w:rsidR="008F078D" w:rsidRPr="00B025C2">
        <w:t xml:space="preserve">jejichž </w:t>
      </w:r>
      <w:r w:rsidR="00C04ADE" w:rsidRPr="00B025C2">
        <w:t xml:space="preserve">termín pro zpracování nebyl v souladu s termínem pro zpracování projektové dokumentace pro Společné povolení, dojde k navýšení původního smluvního termínu pro </w:t>
      </w:r>
      <w:r w:rsidR="002B4C18" w:rsidRPr="00B025C2">
        <w:t xml:space="preserve">(i) </w:t>
      </w:r>
      <w:r w:rsidR="00C04ADE" w:rsidRPr="00B025C2">
        <w:t xml:space="preserve">Poskytnutí Dokumentace pro společné povolení </w:t>
      </w:r>
      <w:r w:rsidR="002B4C18" w:rsidRPr="00B025C2">
        <w:t>(mezník „S2“</w:t>
      </w:r>
      <w:r w:rsidR="009070F9" w:rsidRPr="00B025C2">
        <w:t>,</w:t>
      </w:r>
      <w:r w:rsidR="002B4C18" w:rsidRPr="00B025C2">
        <w:t xml:space="preserve">  dle přílohy č. 3 Smlouvy)</w:t>
      </w:r>
      <w:r w:rsidR="009070F9" w:rsidRPr="00B025C2">
        <w:t>.</w:t>
      </w:r>
      <w:r w:rsidR="002B4C18" w:rsidRPr="00B025C2">
        <w:t xml:space="preserve"> </w:t>
      </w:r>
      <w:r w:rsidR="009D7A1A" w:rsidRPr="00B025C2">
        <w:t xml:space="preserve">Prodlouženy budou dále termíny </w:t>
      </w:r>
      <w:r w:rsidR="009070F9" w:rsidRPr="00B025C2">
        <w:t>pro (</w:t>
      </w:r>
      <w:proofErr w:type="spellStart"/>
      <w:r w:rsidR="009070F9" w:rsidRPr="00B025C2">
        <w:t>ii</w:t>
      </w:r>
      <w:proofErr w:type="spellEnd"/>
      <w:r w:rsidR="009070F9" w:rsidRPr="00B025C2">
        <w:t>) poskytnutí inženýrské činnosti a vydání společného povolení (</w:t>
      </w:r>
      <w:r w:rsidR="008F078D" w:rsidRPr="00B025C2">
        <w:t xml:space="preserve">mezník </w:t>
      </w:r>
      <w:r w:rsidR="009070F9" w:rsidRPr="00B025C2">
        <w:t xml:space="preserve">„S3“, dle přílohy č. 3 Smlouvy), </w:t>
      </w:r>
      <w:r w:rsidR="009D7A1A" w:rsidRPr="00B025C2">
        <w:t>pro (</w:t>
      </w:r>
      <w:proofErr w:type="spellStart"/>
      <w:r w:rsidR="009D7A1A" w:rsidRPr="00B025C2">
        <w:t>iv</w:t>
      </w:r>
      <w:proofErr w:type="spellEnd"/>
      <w:r w:rsidR="009D7A1A" w:rsidRPr="00B025C2">
        <w:t xml:space="preserve">) poskytnutí Dokumentace pro provádění Stavby </w:t>
      </w:r>
      <w:r w:rsidR="00540E23" w:rsidRPr="00B025C2">
        <w:t>(</w:t>
      </w:r>
      <w:r w:rsidR="008F078D" w:rsidRPr="00B025C2">
        <w:t xml:space="preserve">mezník </w:t>
      </w:r>
      <w:r w:rsidR="00540E23" w:rsidRPr="00B025C2">
        <w:t>„S4“ dle přílohy č. 3 Smlouvy)</w:t>
      </w:r>
      <w:r w:rsidR="00C04ADE" w:rsidRPr="00B025C2">
        <w:t xml:space="preserve"> </w:t>
      </w:r>
      <w:r w:rsidR="00540E23" w:rsidRPr="00B025C2">
        <w:t>a (v) poskytnutí spolupráce při výběru zhotovitele stavby</w:t>
      </w:r>
      <w:r w:rsidR="00C04ADE" w:rsidRPr="00B025C2">
        <w:t xml:space="preserve"> </w:t>
      </w:r>
      <w:r w:rsidR="00540E23" w:rsidRPr="00B025C2">
        <w:t>(</w:t>
      </w:r>
      <w:r w:rsidR="008F078D" w:rsidRPr="00B025C2">
        <w:t xml:space="preserve">mezník </w:t>
      </w:r>
      <w:r w:rsidR="00540E23" w:rsidRPr="00B025C2">
        <w:t xml:space="preserve">„S5“ dle přílohy č. 3 Smlouvy). Důvodem prodloužení těchto termínů je opožděné vydání stanovisek </w:t>
      </w:r>
      <w:r w:rsidR="00A85B63" w:rsidRPr="00B025C2">
        <w:t>dotčených orgán</w:t>
      </w:r>
      <w:r w:rsidR="0062668A" w:rsidRPr="00B025C2">
        <w:t>ů</w:t>
      </w:r>
      <w:r w:rsidR="00A85B63" w:rsidRPr="00B025C2">
        <w:t xml:space="preserve"> oproti očekávaným zákonným lhůtám. Prodloužení těchto lhůt není zaviněno činností Zhotovitele a na základě </w:t>
      </w:r>
      <w:r w:rsidR="0062668A" w:rsidRPr="00B025C2">
        <w:t>čl.</w:t>
      </w:r>
      <w:r w:rsidR="00A85B63" w:rsidRPr="00B025C2">
        <w:t xml:space="preserve"> 4.4 Smlouvy nezakládá prodlení Zhotovitele.</w:t>
      </w:r>
      <w:r w:rsidR="00540E23">
        <w:t xml:space="preserve"> </w:t>
      </w:r>
    </w:p>
    <w:p w14:paraId="7EB4DDE5" w14:textId="494341FA" w:rsidR="008124A5" w:rsidRDefault="008124A5" w:rsidP="00A24881">
      <w:pPr>
        <w:ind w:left="705" w:hanging="705"/>
        <w:jc w:val="both"/>
      </w:pPr>
      <w:r>
        <w:t>E.</w:t>
      </w:r>
      <w:r>
        <w:tab/>
      </w:r>
      <w:r w:rsidR="005972EA">
        <w:t>Mezník „S2“ dle přílohy č. 3 Smlouvy je tímto Dodatkem prodloužen, o</w:t>
      </w:r>
      <w:r w:rsidRPr="009205FD">
        <w:t xml:space="preserve">statní termíny </w:t>
      </w:r>
      <w:r>
        <w:t>přílohy č.</w:t>
      </w:r>
      <w:r w:rsidR="00702518">
        <w:t> </w:t>
      </w:r>
      <w:r>
        <w:t xml:space="preserve">3 Smlouvy </w:t>
      </w:r>
      <w:r w:rsidRPr="009205FD">
        <w:t>tento Dodatek upřesňuje</w:t>
      </w:r>
      <w:r w:rsidR="003A024F">
        <w:t xml:space="preserve"> </w:t>
      </w:r>
      <w:r w:rsidR="00702518">
        <w:t xml:space="preserve">a </w:t>
      </w:r>
      <w:r w:rsidR="003A024F">
        <w:t>dává do souladu se skutečným termínem vydání relevantního stanoviska dotčených orgánů</w:t>
      </w:r>
      <w:r w:rsidRPr="009205FD">
        <w:t>.</w:t>
      </w:r>
    </w:p>
    <w:p w14:paraId="7BB19585" w14:textId="77777777" w:rsidR="000B3FD8" w:rsidRDefault="004F69E6" w:rsidP="000B3FD8">
      <w:pPr>
        <w:ind w:left="705" w:hanging="705"/>
        <w:jc w:val="both"/>
      </w:pPr>
      <w:r>
        <w:t>F</w:t>
      </w:r>
      <w:r w:rsidR="000B3FD8">
        <w:t xml:space="preserve">. </w:t>
      </w:r>
      <w:r w:rsidR="000B3FD8">
        <w:tab/>
        <w:t xml:space="preserve">V souvislosti s výše uvedeným se Strany rozhodly uzavřít tento </w:t>
      </w:r>
      <w:r w:rsidR="00AB22BA">
        <w:t>D</w:t>
      </w:r>
      <w:r w:rsidR="000B3FD8">
        <w:t>odatek č. 2 („Dodatek"), prostřednictvím kterého v souladu s čl. 13.5 Smlouvy mění některá ustanovení</w:t>
      </w:r>
      <w:r w:rsidR="00AB22BA">
        <w:t xml:space="preserve"> Smlouvy</w:t>
      </w:r>
      <w:r w:rsidR="000B3FD8">
        <w:t>. Na změnu Smlouvy realizovanou tímto Dodatkem se aplikuje ustanovení § 222 zákona č.</w:t>
      </w:r>
      <w:r w:rsidR="008020D7">
        <w:t> </w:t>
      </w:r>
      <w:r w:rsidR="000B3FD8">
        <w:t xml:space="preserve">134/2016 Sb., o zadávání veřejných zakázek. </w:t>
      </w:r>
    </w:p>
    <w:p w14:paraId="66C20EEB" w14:textId="77777777" w:rsidR="00A30139" w:rsidRDefault="004F69E6" w:rsidP="000B3FD8">
      <w:pPr>
        <w:ind w:left="705" w:hanging="705"/>
        <w:jc w:val="both"/>
      </w:pPr>
      <w:r>
        <w:t>G</w:t>
      </w:r>
      <w:r w:rsidR="00A30139">
        <w:t>.</w:t>
      </w:r>
      <w:r w:rsidR="00A30139">
        <w:tab/>
        <w:t xml:space="preserve">Změny původních ustanovení Smlouvy jsou v tomto Dodatku zaznačeny tučným písmem (nové části ustanovení).   </w:t>
      </w:r>
    </w:p>
    <w:p w14:paraId="3DC33419" w14:textId="77777777" w:rsidR="0000043E" w:rsidRDefault="0000043E" w:rsidP="000C6004"/>
    <w:p w14:paraId="04B27E0D" w14:textId="77777777" w:rsidR="000C6004" w:rsidRPr="000C6004" w:rsidRDefault="000C6004" w:rsidP="0000043E">
      <w:pPr>
        <w:jc w:val="center"/>
        <w:rPr>
          <w:b/>
          <w:bCs/>
        </w:rPr>
      </w:pPr>
      <w:r w:rsidRPr="000C6004">
        <w:rPr>
          <w:rFonts w:hint="eastAsia"/>
          <w:b/>
          <w:bCs/>
        </w:rPr>
        <w:t>Č</w:t>
      </w:r>
      <w:r w:rsidRPr="000C6004">
        <w:rPr>
          <w:b/>
          <w:bCs/>
        </w:rPr>
        <w:t>L</w:t>
      </w:r>
      <w:r w:rsidRPr="000C6004">
        <w:rPr>
          <w:rFonts w:hint="eastAsia"/>
          <w:b/>
          <w:bCs/>
        </w:rPr>
        <w:t>Á</w:t>
      </w:r>
      <w:r w:rsidRPr="000C6004">
        <w:rPr>
          <w:b/>
          <w:bCs/>
        </w:rPr>
        <w:t>NEK I.</w:t>
      </w:r>
    </w:p>
    <w:p w14:paraId="4E9A5977" w14:textId="77777777" w:rsidR="000C6004" w:rsidRPr="000C6004" w:rsidRDefault="000C6004" w:rsidP="0000043E">
      <w:pPr>
        <w:jc w:val="center"/>
        <w:rPr>
          <w:b/>
          <w:bCs/>
        </w:rPr>
      </w:pPr>
      <w:r w:rsidRPr="000C6004">
        <w:rPr>
          <w:b/>
          <w:bCs/>
        </w:rPr>
        <w:t>P</w:t>
      </w:r>
      <w:r w:rsidRPr="000C6004">
        <w:rPr>
          <w:rFonts w:hint="eastAsia"/>
          <w:b/>
          <w:bCs/>
        </w:rPr>
        <w:t>Ř</w:t>
      </w:r>
      <w:r w:rsidRPr="000C6004">
        <w:rPr>
          <w:b/>
          <w:bCs/>
        </w:rPr>
        <w:t>EDM</w:t>
      </w:r>
      <w:r w:rsidRPr="000C6004">
        <w:rPr>
          <w:rFonts w:hint="eastAsia"/>
          <w:b/>
          <w:bCs/>
        </w:rPr>
        <w:t>Ě</w:t>
      </w:r>
      <w:r w:rsidRPr="000C6004">
        <w:rPr>
          <w:b/>
          <w:bCs/>
        </w:rPr>
        <w:t>T DODATKU</w:t>
      </w:r>
    </w:p>
    <w:p w14:paraId="12671289" w14:textId="77777777" w:rsidR="000C6004" w:rsidRPr="000C6004" w:rsidRDefault="000C6004" w:rsidP="0062271C">
      <w:pPr>
        <w:ind w:left="705" w:hanging="705"/>
        <w:jc w:val="both"/>
      </w:pPr>
      <w:r w:rsidRPr="000C6004">
        <w:t xml:space="preserve">1.1 </w:t>
      </w:r>
      <w:r w:rsidR="00360E8C">
        <w:tab/>
      </w:r>
      <w:r w:rsidRPr="000C6004">
        <w:t xml:space="preserve">Strany </w:t>
      </w:r>
      <w:r w:rsidR="00A30139">
        <w:t xml:space="preserve">po vzájemné dohodě </w:t>
      </w:r>
      <w:r w:rsidR="004722C2">
        <w:t>mění celkové investiční náklady stavby včetně DPH, které je stanoveno ve čl. 2.6 Smlouvy.  D</w:t>
      </w:r>
      <w:r w:rsidRPr="000C6004">
        <w:t>osavadn</w:t>
      </w:r>
      <w:r w:rsidRPr="000C6004">
        <w:rPr>
          <w:rFonts w:hint="eastAsia"/>
        </w:rPr>
        <w:t>í</w:t>
      </w:r>
      <w:r w:rsidRPr="000C6004">
        <w:t xml:space="preserve"> zn</w:t>
      </w:r>
      <w:r w:rsidRPr="000C6004">
        <w:rPr>
          <w:rFonts w:hint="eastAsia"/>
        </w:rPr>
        <w:t>ě</w:t>
      </w:r>
      <w:r w:rsidRPr="000C6004">
        <w:t>n</w:t>
      </w:r>
      <w:r w:rsidRPr="000C6004">
        <w:rPr>
          <w:rFonts w:hint="eastAsia"/>
        </w:rPr>
        <w:t>í</w:t>
      </w:r>
      <w:r w:rsidRPr="000C6004">
        <w:t xml:space="preserve"> </w:t>
      </w:r>
      <w:r w:rsidRPr="000C6004">
        <w:rPr>
          <w:rFonts w:hint="eastAsia"/>
        </w:rPr>
        <w:t>č</w:t>
      </w:r>
      <w:r w:rsidRPr="000C6004">
        <w:t xml:space="preserve">l. </w:t>
      </w:r>
      <w:r w:rsidR="00FE1B0B">
        <w:t>2.6</w:t>
      </w:r>
      <w:r w:rsidRPr="000C6004">
        <w:t xml:space="preserve"> Smlouvy</w:t>
      </w:r>
      <w:r w:rsidR="00142869">
        <w:t xml:space="preserve"> se tak mění</w:t>
      </w:r>
      <w:r w:rsidR="00A30139">
        <w:t>, a to</w:t>
      </w:r>
      <w:r w:rsidRPr="000C6004">
        <w:t xml:space="preserve"> n</w:t>
      </w:r>
      <w:r w:rsidRPr="000C6004">
        <w:rPr>
          <w:rFonts w:hint="eastAsia"/>
        </w:rPr>
        <w:t>á</w:t>
      </w:r>
      <w:r w:rsidRPr="000C6004">
        <w:t>sleduj</w:t>
      </w:r>
      <w:r w:rsidRPr="000C6004">
        <w:rPr>
          <w:rFonts w:hint="eastAsia"/>
        </w:rPr>
        <w:t>í</w:t>
      </w:r>
      <w:r w:rsidRPr="000C6004">
        <w:t>c</w:t>
      </w:r>
      <w:r w:rsidRPr="000C6004">
        <w:rPr>
          <w:rFonts w:hint="eastAsia"/>
        </w:rPr>
        <w:t>í</w:t>
      </w:r>
      <w:r w:rsidRPr="000C6004">
        <w:t>m zp</w:t>
      </w:r>
      <w:r w:rsidRPr="000C6004">
        <w:rPr>
          <w:rFonts w:hint="eastAsia"/>
        </w:rPr>
        <w:t>ů</w:t>
      </w:r>
      <w:r w:rsidRPr="000C6004">
        <w:t>sobem:</w:t>
      </w:r>
    </w:p>
    <w:p w14:paraId="173EBF41" w14:textId="77777777" w:rsidR="000C6004" w:rsidRDefault="00FE1B0B" w:rsidP="00BB62C8">
      <w:pPr>
        <w:ind w:left="708"/>
        <w:jc w:val="both"/>
      </w:pPr>
      <w:r>
        <w:rPr>
          <w:rFonts w:hint="eastAsia"/>
        </w:rPr>
        <w:t>S</w:t>
      </w:r>
      <w:r>
        <w:t xml:space="preserve">lova </w:t>
      </w:r>
      <w:r w:rsidR="000C6004" w:rsidRPr="000C6004">
        <w:rPr>
          <w:rFonts w:hint="eastAsia"/>
        </w:rPr>
        <w:t>„</w:t>
      </w:r>
      <w:r>
        <w:t>náklady Stavby ve výši 515 mil. Kč“ se nahrazují slovy „</w:t>
      </w:r>
      <w:r w:rsidRPr="00A30139">
        <w:rPr>
          <w:b/>
          <w:bCs/>
        </w:rPr>
        <w:t>náklady Stavby ve výši 1.193 mld. Kč</w:t>
      </w:r>
      <w:r>
        <w:t>“</w:t>
      </w:r>
    </w:p>
    <w:p w14:paraId="5D3BDDE7" w14:textId="3446EDCF" w:rsidR="00BC1EC5" w:rsidRDefault="00BC1EC5" w:rsidP="00BB62C8">
      <w:pPr>
        <w:ind w:left="708"/>
        <w:jc w:val="both"/>
      </w:pPr>
      <w:r>
        <w:t xml:space="preserve">Změna výše investičních nákladů nebude mít vliv na </w:t>
      </w:r>
      <w:r w:rsidR="009C0751">
        <w:t>cenu za plnění dle čl. 9.1 Smlouvy a Dodatku č. 1.</w:t>
      </w:r>
    </w:p>
    <w:p w14:paraId="5CBCD716" w14:textId="201DFDCF" w:rsidR="00BB62C8" w:rsidRDefault="00BB62C8" w:rsidP="00BA7A0D">
      <w:pPr>
        <w:ind w:left="705" w:hanging="705"/>
        <w:jc w:val="both"/>
      </w:pPr>
      <w:r>
        <w:t>1.2</w:t>
      </w:r>
      <w:r>
        <w:tab/>
        <w:t xml:space="preserve">Strany </w:t>
      </w:r>
      <w:r w:rsidR="00BA7A0D">
        <w:t xml:space="preserve">nahrazují </w:t>
      </w:r>
      <w:r>
        <w:t xml:space="preserve">po vzájemné dohodě </w:t>
      </w:r>
      <w:r w:rsidR="000A5274">
        <w:t>č</w:t>
      </w:r>
      <w:r>
        <w:t>l. 11.4 Smlouvy</w:t>
      </w:r>
      <w:r w:rsidR="00BA7A0D">
        <w:t xml:space="preserve"> novým </w:t>
      </w:r>
      <w:r w:rsidR="008133CF">
        <w:t>zněním tohoto článku</w:t>
      </w:r>
      <w:r>
        <w:t>, a to následujícím způsobem:</w:t>
      </w:r>
    </w:p>
    <w:p w14:paraId="53943D9C" w14:textId="77777777" w:rsidR="00BB62C8" w:rsidRPr="00BA7A0D" w:rsidRDefault="00BB62C8" w:rsidP="000B3FD8">
      <w:pPr>
        <w:ind w:firstLine="708"/>
        <w:jc w:val="both"/>
        <w:rPr>
          <w:b/>
          <w:bCs/>
        </w:rPr>
      </w:pPr>
      <w:r w:rsidRPr="00BA7A0D">
        <w:rPr>
          <w:b/>
          <w:bCs/>
        </w:rPr>
        <w:t>„Pojištění</w:t>
      </w:r>
    </w:p>
    <w:p w14:paraId="790C629C" w14:textId="77777777" w:rsidR="00BB62C8" w:rsidRPr="00BA7A0D" w:rsidRDefault="00BB62C8" w:rsidP="00A30139">
      <w:pPr>
        <w:ind w:left="708"/>
        <w:jc w:val="both"/>
        <w:rPr>
          <w:b/>
          <w:bCs/>
        </w:rPr>
      </w:pPr>
      <w:r w:rsidRPr="00BA7A0D">
        <w:rPr>
          <w:b/>
          <w:bCs/>
        </w:rPr>
        <w:t>Zhotovitel uzavře a bude udržovat v platnosti po celou dobu trvání Smlouvy</w:t>
      </w:r>
      <w:r w:rsidR="00A30139" w:rsidRPr="00BA7A0D">
        <w:rPr>
          <w:b/>
          <w:bCs/>
        </w:rPr>
        <w:t xml:space="preserve"> </w:t>
      </w:r>
      <w:r w:rsidRPr="00BA7A0D">
        <w:rPr>
          <w:b/>
          <w:bCs/>
        </w:rPr>
        <w:t xml:space="preserve">pojistnou smlouvu na pojištění profesní odpovědnosti za škody způsobené třetím osobám (tzv. profesní odpovědnost autorizovaných osob ve smyslu zák. č. 360/1992 Sb., v platném znění) s limitem pojistného plnění nejméně </w:t>
      </w:r>
      <w:r w:rsidR="00F86E4F" w:rsidRPr="00BA7A0D">
        <w:rPr>
          <w:b/>
          <w:bCs/>
        </w:rPr>
        <w:t>1</w:t>
      </w:r>
      <w:r w:rsidRPr="00BA7A0D">
        <w:rPr>
          <w:b/>
          <w:bCs/>
        </w:rPr>
        <w:t>0.000.000,-Kč na jednu pojistnou událost za účelem pokrytí celkových případných škod způsobených Objednateli v souvislosti se Smlouvou (pojištění se současně musí vztahovat na případy vyplývající z chyby nebo opomenutí v Projektové dokumentaci, která z tohoto důvodu nebude odpovídat požadavkům Smlouvy, a to na limit pojistného plnění minimálně 10.000.000,- Kč)</w:t>
      </w:r>
      <w:r w:rsidR="00E500FF" w:rsidRPr="00BA7A0D">
        <w:rPr>
          <w:b/>
          <w:bCs/>
        </w:rPr>
        <w:t>.</w:t>
      </w:r>
    </w:p>
    <w:p w14:paraId="6B2FEBD0" w14:textId="399EBF59" w:rsidR="00BB62C8" w:rsidRPr="00BA7A0D" w:rsidRDefault="00BB62C8" w:rsidP="000B3FD8">
      <w:pPr>
        <w:ind w:left="708"/>
        <w:jc w:val="both"/>
        <w:rPr>
          <w:b/>
          <w:bCs/>
        </w:rPr>
      </w:pPr>
      <w:r w:rsidRPr="00BA7A0D">
        <w:rPr>
          <w:b/>
          <w:bCs/>
        </w:rPr>
        <w:t xml:space="preserve">Kopie pojistných smluv, případně pojistných certifikátů (pojistka) vystavených příslušnou pojišťovnou nebo pojišťovacím makléřem spravujícím uzavřenou </w:t>
      </w:r>
      <w:r w:rsidR="00A87441">
        <w:rPr>
          <w:b/>
          <w:bCs/>
        </w:rPr>
        <w:t xml:space="preserve">pojistnou </w:t>
      </w:r>
      <w:r w:rsidRPr="00BA7A0D">
        <w:rPr>
          <w:b/>
          <w:bCs/>
        </w:rPr>
        <w:t xml:space="preserve">smlouvu, </w:t>
      </w:r>
      <w:r w:rsidR="00A87441">
        <w:rPr>
          <w:b/>
          <w:bCs/>
        </w:rPr>
        <w:t xml:space="preserve">který je oprávněn zprostředkovávat pojištění podle zákona č.170/2018 Sb., o distribuci pojištění a zajištění, </w:t>
      </w:r>
      <w:r w:rsidRPr="00BA7A0D">
        <w:rPr>
          <w:b/>
          <w:bCs/>
        </w:rPr>
        <w:t xml:space="preserve">nebo dokladů </w:t>
      </w:r>
      <w:r w:rsidR="00A87441">
        <w:rPr>
          <w:b/>
          <w:bCs/>
        </w:rPr>
        <w:t xml:space="preserve">o </w:t>
      </w:r>
      <w:r w:rsidRPr="00BA7A0D">
        <w:rPr>
          <w:b/>
          <w:bCs/>
        </w:rPr>
        <w:t>zaplacení pojistného, je Zhotovitel povinen předložit Objednateli kdykoli na výzvu Objednatele, a to ve lhůtě pět (5) pracovních dnů. Zhotovitel se zavazuje plnit své povinnosti vyplývající pro něj z pojistné smlouvy, zejména platit pojistné a plnit oznamovací povinnosti. Nepředložení požadovaného dokladu splňujícího veškeré stanovené náležitosti v uvedeném termínu, případně řádné neudržování v platnosti (neobnovování) pojistné smlouvy po celou požadovanou dobu, představuje podstatné porušení Smlouvy a je důvodem k odstoupení Objednatele od Smlouvy.</w:t>
      </w:r>
    </w:p>
    <w:p w14:paraId="28766F31" w14:textId="77777777" w:rsidR="00495AEF" w:rsidRDefault="00BB62C8" w:rsidP="000B3FD8">
      <w:pPr>
        <w:ind w:left="708"/>
        <w:jc w:val="both"/>
        <w:rPr>
          <w:b/>
          <w:bCs/>
        </w:rPr>
      </w:pPr>
      <w:r w:rsidRPr="00BA7A0D">
        <w:rPr>
          <w:b/>
          <w:bCs/>
        </w:rPr>
        <w:t>Zhotovitel je povinen zajistit, aby pojistná smlouva dle této Smlouvy byla platná a účinná po celou dobu plnění předmětu této Smlouvy, resp. zajistí, aby pojistná smlouva byla řádně a včas prodlužována nebo obnovována.“</w:t>
      </w:r>
    </w:p>
    <w:p w14:paraId="6294828A" w14:textId="77777777" w:rsidR="00A87441" w:rsidRDefault="00A87441" w:rsidP="00B025C2">
      <w:pPr>
        <w:jc w:val="both"/>
        <w:rPr>
          <w:b/>
          <w:bCs/>
        </w:rPr>
      </w:pPr>
    </w:p>
    <w:p w14:paraId="7660DCDE" w14:textId="02D00E10" w:rsidR="002B55B8" w:rsidRPr="00B025C2" w:rsidRDefault="002B55B8" w:rsidP="000B3FD8">
      <w:pPr>
        <w:ind w:left="708"/>
        <w:jc w:val="both"/>
        <w:rPr>
          <w:b/>
          <w:bCs/>
          <w:strike/>
          <w:color w:val="FF0000"/>
        </w:rPr>
      </w:pPr>
    </w:p>
    <w:p w14:paraId="7D0630B3" w14:textId="77777777" w:rsidR="00360E8C" w:rsidRDefault="00360E8C" w:rsidP="00BB62C8">
      <w:pPr>
        <w:jc w:val="both"/>
      </w:pPr>
      <w:r>
        <w:t>1.</w:t>
      </w:r>
      <w:r w:rsidR="00BB62C8">
        <w:t>3</w:t>
      </w:r>
      <w:r>
        <w:t xml:space="preserve"> </w:t>
      </w:r>
      <w:r>
        <w:tab/>
        <w:t>Příloha č. 3 Smlouvy, ve znění Dodatku č. 1 Smlouvy, se mění následujícím způsobem:</w:t>
      </w:r>
    </w:p>
    <w:p w14:paraId="71872D33" w14:textId="77777777" w:rsidR="00360E8C" w:rsidRDefault="00360E8C" w:rsidP="00FE1B0B"/>
    <w:p w14:paraId="69DDE633" w14:textId="77777777" w:rsidR="00360E8C" w:rsidRPr="00360E8C" w:rsidRDefault="00360E8C" w:rsidP="00360E8C">
      <w:pPr>
        <w:jc w:val="center"/>
        <w:rPr>
          <w:b/>
          <w:bCs/>
        </w:rPr>
      </w:pPr>
      <w:r w:rsidRPr="00360E8C">
        <w:rPr>
          <w:b/>
          <w:bCs/>
        </w:rPr>
        <w:t>„PŘÍLOHA Č. 3 SMLOUVY</w:t>
      </w:r>
    </w:p>
    <w:p w14:paraId="00D5294B" w14:textId="77777777" w:rsidR="00360E8C" w:rsidRPr="00360E8C" w:rsidRDefault="00360E8C" w:rsidP="00360E8C">
      <w:pPr>
        <w:jc w:val="center"/>
        <w:rPr>
          <w:b/>
          <w:bCs/>
        </w:rPr>
      </w:pPr>
      <w:r w:rsidRPr="00360E8C">
        <w:rPr>
          <w:b/>
          <w:bCs/>
        </w:rPr>
        <w:lastRenderedPageBreak/>
        <w:t>AKTUALIZOVANÝ HARMONOGRAM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0E8C" w:rsidRPr="00121DAF" w14:paraId="26FAD02C" w14:textId="77777777" w:rsidTr="00121DAF">
        <w:tc>
          <w:tcPr>
            <w:tcW w:w="2265" w:type="dxa"/>
            <w:shd w:val="clear" w:color="auto" w:fill="A6A6A6" w:themeFill="background1" w:themeFillShade="A6"/>
          </w:tcPr>
          <w:p w14:paraId="0C9DD1E7" w14:textId="77777777" w:rsidR="00360E8C" w:rsidRPr="00121DAF" w:rsidRDefault="00360E8C" w:rsidP="00FE1B0B">
            <w:pPr>
              <w:rPr>
                <w:b/>
                <w:bCs/>
              </w:rPr>
            </w:pPr>
            <w:bookmarkStart w:id="1" w:name="_Hlk203735635"/>
            <w:r w:rsidRPr="00121DAF">
              <w:rPr>
                <w:b/>
                <w:bCs/>
              </w:rPr>
              <w:t>Milník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1D8A527A" w14:textId="77777777" w:rsidR="00360E8C" w:rsidRPr="00121DAF" w:rsidRDefault="00360E8C" w:rsidP="00FE1B0B">
            <w:pPr>
              <w:rPr>
                <w:b/>
                <w:bCs/>
              </w:rPr>
            </w:pPr>
            <w:r w:rsidRPr="00121DAF">
              <w:rPr>
                <w:b/>
                <w:bCs/>
              </w:rPr>
              <w:t>Fáze / část předmětu plnění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5E8AE334" w14:textId="77777777" w:rsidR="00360E8C" w:rsidRPr="00121DAF" w:rsidRDefault="00360E8C" w:rsidP="00FE1B0B">
            <w:pPr>
              <w:rPr>
                <w:b/>
                <w:bCs/>
              </w:rPr>
            </w:pPr>
            <w:r w:rsidRPr="00121DAF">
              <w:rPr>
                <w:b/>
                <w:bCs/>
              </w:rPr>
              <w:t>Začátek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113B3206" w14:textId="77777777" w:rsidR="00360E8C" w:rsidRPr="00121DAF" w:rsidRDefault="00360E8C" w:rsidP="00FE1B0B">
            <w:pPr>
              <w:rPr>
                <w:b/>
                <w:bCs/>
              </w:rPr>
            </w:pPr>
            <w:r w:rsidRPr="00121DAF">
              <w:rPr>
                <w:b/>
                <w:bCs/>
              </w:rPr>
              <w:t>Dodavatelem garantovaný konec činnosti</w:t>
            </w:r>
          </w:p>
        </w:tc>
      </w:tr>
      <w:tr w:rsidR="00360E8C" w14:paraId="221CE059" w14:textId="77777777" w:rsidTr="00360E8C">
        <w:tc>
          <w:tcPr>
            <w:tcW w:w="2265" w:type="dxa"/>
          </w:tcPr>
          <w:p w14:paraId="7F10E01A" w14:textId="77777777" w:rsidR="00360E8C" w:rsidRDefault="00360E8C" w:rsidP="00FE1B0B">
            <w:r>
              <w:t>S1</w:t>
            </w:r>
          </w:p>
        </w:tc>
        <w:tc>
          <w:tcPr>
            <w:tcW w:w="2265" w:type="dxa"/>
          </w:tcPr>
          <w:p w14:paraId="45724785" w14:textId="77777777" w:rsidR="00360E8C" w:rsidRDefault="00360E8C" w:rsidP="00360E8C">
            <w:r>
              <w:t>Poskytnutí Dokumentace průzkumu</w:t>
            </w:r>
          </w:p>
          <w:p w14:paraId="4C2E9FBE" w14:textId="77777777" w:rsidR="00360E8C" w:rsidRDefault="00360E8C" w:rsidP="00360E8C">
            <w:r>
              <w:t>(výsledky činnosti Zhotovitele dle článku</w:t>
            </w:r>
          </w:p>
          <w:p w14:paraId="33B3217A" w14:textId="77777777" w:rsidR="00360E8C" w:rsidRDefault="00360E8C" w:rsidP="00360E8C">
            <w:r>
              <w:t>2.2 závazného návrhu smlouvy)</w:t>
            </w:r>
          </w:p>
        </w:tc>
        <w:tc>
          <w:tcPr>
            <w:tcW w:w="2266" w:type="dxa"/>
          </w:tcPr>
          <w:p w14:paraId="7A181CE9" w14:textId="77777777" w:rsidR="00360E8C" w:rsidRDefault="00360E8C" w:rsidP="00FE1B0B">
            <w:r>
              <w:t>S0</w:t>
            </w:r>
          </w:p>
        </w:tc>
        <w:tc>
          <w:tcPr>
            <w:tcW w:w="2266" w:type="dxa"/>
          </w:tcPr>
          <w:p w14:paraId="0A19FD73" w14:textId="77777777" w:rsidR="0014483F" w:rsidRPr="0014483F" w:rsidRDefault="00CF1D33" w:rsidP="00FE1B0B">
            <w:pPr>
              <w:rPr>
                <w:b/>
                <w:bCs/>
              </w:rPr>
            </w:pPr>
            <w:r>
              <w:t xml:space="preserve">S1 = </w:t>
            </w:r>
            <w:r w:rsidR="00E5744A">
              <w:rPr>
                <w:b/>
                <w:bCs/>
              </w:rPr>
              <w:t>30.4.2024</w:t>
            </w:r>
          </w:p>
        </w:tc>
      </w:tr>
      <w:tr w:rsidR="00360E8C" w14:paraId="0D6F8F79" w14:textId="77777777" w:rsidTr="00360E8C">
        <w:tc>
          <w:tcPr>
            <w:tcW w:w="2265" w:type="dxa"/>
          </w:tcPr>
          <w:p w14:paraId="48D77951" w14:textId="77777777" w:rsidR="00360E8C" w:rsidRDefault="00360E8C" w:rsidP="00FE1B0B">
            <w:r>
              <w:t>S2</w:t>
            </w:r>
          </w:p>
        </w:tc>
        <w:tc>
          <w:tcPr>
            <w:tcW w:w="2265" w:type="dxa"/>
          </w:tcPr>
          <w:p w14:paraId="0D56011B" w14:textId="77777777" w:rsidR="00360E8C" w:rsidRDefault="00360E8C" w:rsidP="00360E8C">
            <w:bookmarkStart w:id="2" w:name="_Hlk191469567"/>
            <w:r>
              <w:t>Poskytnutí Dokumentace pro společné</w:t>
            </w:r>
          </w:p>
          <w:p w14:paraId="377512C5" w14:textId="77777777" w:rsidR="00360E8C" w:rsidRDefault="00360E8C" w:rsidP="00360E8C">
            <w:r>
              <w:t xml:space="preserve">povolení </w:t>
            </w:r>
            <w:bookmarkEnd w:id="2"/>
            <w:r>
              <w:t>(výsledky činnosti Zhotovitele</w:t>
            </w:r>
          </w:p>
          <w:p w14:paraId="215DDE9E" w14:textId="77777777" w:rsidR="00360E8C" w:rsidRDefault="00360E8C" w:rsidP="00360E8C">
            <w:r>
              <w:t>dle článku 2.3 závazného návrhu</w:t>
            </w:r>
          </w:p>
          <w:p w14:paraId="29321F14" w14:textId="77777777" w:rsidR="00360E8C" w:rsidRDefault="00360E8C" w:rsidP="00360E8C">
            <w:r>
              <w:t>smlouvy)</w:t>
            </w:r>
          </w:p>
        </w:tc>
        <w:tc>
          <w:tcPr>
            <w:tcW w:w="2266" w:type="dxa"/>
          </w:tcPr>
          <w:p w14:paraId="02DF0747" w14:textId="77777777" w:rsidR="00360E8C" w:rsidRDefault="00360E8C" w:rsidP="00FE1B0B">
            <w:r>
              <w:t>S1</w:t>
            </w:r>
          </w:p>
        </w:tc>
        <w:tc>
          <w:tcPr>
            <w:tcW w:w="2266" w:type="dxa"/>
          </w:tcPr>
          <w:p w14:paraId="4126ED6F" w14:textId="62B27AEB" w:rsidR="0014483F" w:rsidRPr="0014483F" w:rsidRDefault="003B6BA6" w:rsidP="00CF1D33">
            <w:pPr>
              <w:rPr>
                <w:b/>
                <w:bCs/>
              </w:rPr>
            </w:pPr>
            <w:r w:rsidRPr="00360E8C">
              <w:t>S</w:t>
            </w:r>
            <w:r>
              <w:t>2</w:t>
            </w:r>
            <w:r w:rsidR="00CF1D33">
              <w:t xml:space="preserve"> </w:t>
            </w:r>
            <w:r w:rsidR="00360E8C" w:rsidRPr="00360E8C">
              <w:t xml:space="preserve">= </w:t>
            </w:r>
            <w:r w:rsidR="00E5744A">
              <w:rPr>
                <w:b/>
                <w:bCs/>
              </w:rPr>
              <w:t>14</w:t>
            </w:r>
            <w:r w:rsidR="00E5744A" w:rsidRPr="0014483F">
              <w:rPr>
                <w:b/>
                <w:bCs/>
              </w:rPr>
              <w:t>. 1. 2025</w:t>
            </w:r>
          </w:p>
        </w:tc>
      </w:tr>
      <w:tr w:rsidR="00360E8C" w14:paraId="5FE74CE5" w14:textId="77777777" w:rsidTr="00360E8C">
        <w:tc>
          <w:tcPr>
            <w:tcW w:w="2265" w:type="dxa"/>
          </w:tcPr>
          <w:p w14:paraId="0BDFDEC4" w14:textId="77777777" w:rsidR="00360E8C" w:rsidRDefault="00360E8C" w:rsidP="00FE1B0B">
            <w:bookmarkStart w:id="3" w:name="_Hlk190257240"/>
            <w:r>
              <w:t>S3</w:t>
            </w:r>
          </w:p>
        </w:tc>
        <w:tc>
          <w:tcPr>
            <w:tcW w:w="2265" w:type="dxa"/>
          </w:tcPr>
          <w:p w14:paraId="2671B575" w14:textId="77777777" w:rsidR="00360E8C" w:rsidRDefault="00360E8C" w:rsidP="00360E8C">
            <w:bookmarkStart w:id="4" w:name="_Hlk191469613"/>
            <w:r>
              <w:t>Lhůta pro poskytnutí inženýrské činnosti</w:t>
            </w:r>
          </w:p>
          <w:p w14:paraId="734B2271" w14:textId="77777777" w:rsidR="00360E8C" w:rsidRDefault="00360E8C" w:rsidP="00360E8C">
            <w:r>
              <w:t xml:space="preserve">a vydání společného povolení </w:t>
            </w:r>
            <w:bookmarkEnd w:id="4"/>
            <w:r>
              <w:t>(dle článku</w:t>
            </w:r>
          </w:p>
          <w:p w14:paraId="24753A32" w14:textId="77777777" w:rsidR="00360E8C" w:rsidRDefault="00360E8C" w:rsidP="00360E8C">
            <w:r>
              <w:t>4 této Smlouvy)</w:t>
            </w:r>
          </w:p>
        </w:tc>
        <w:tc>
          <w:tcPr>
            <w:tcW w:w="2266" w:type="dxa"/>
          </w:tcPr>
          <w:p w14:paraId="40464E6E" w14:textId="77777777" w:rsidR="00360E8C" w:rsidRDefault="00360E8C" w:rsidP="00FE1B0B">
            <w:r>
              <w:t>S2</w:t>
            </w:r>
          </w:p>
        </w:tc>
        <w:tc>
          <w:tcPr>
            <w:tcW w:w="2266" w:type="dxa"/>
          </w:tcPr>
          <w:p w14:paraId="643BA9A0" w14:textId="5E832C88" w:rsidR="0014483F" w:rsidRPr="0014483F" w:rsidRDefault="00CF1D33" w:rsidP="0065115A">
            <w:pPr>
              <w:rPr>
                <w:b/>
                <w:bCs/>
              </w:rPr>
            </w:pPr>
            <w:r>
              <w:t xml:space="preserve">S3 = </w:t>
            </w:r>
            <w:r w:rsidR="00A04842">
              <w:rPr>
                <w:b/>
                <w:bCs/>
              </w:rPr>
              <w:t>18.9.</w:t>
            </w:r>
            <w:r w:rsidR="0014483F" w:rsidRPr="0014483F">
              <w:rPr>
                <w:b/>
                <w:bCs/>
              </w:rPr>
              <w:t xml:space="preserve"> 2025</w:t>
            </w:r>
          </w:p>
        </w:tc>
      </w:tr>
      <w:tr w:rsidR="00360E8C" w14:paraId="1B45C037" w14:textId="77777777" w:rsidTr="00360E8C">
        <w:tc>
          <w:tcPr>
            <w:tcW w:w="2265" w:type="dxa"/>
          </w:tcPr>
          <w:p w14:paraId="477DCB00" w14:textId="77777777" w:rsidR="00360E8C" w:rsidRDefault="00360E8C" w:rsidP="00FE1B0B">
            <w:r>
              <w:t>S4</w:t>
            </w:r>
          </w:p>
        </w:tc>
        <w:tc>
          <w:tcPr>
            <w:tcW w:w="2265" w:type="dxa"/>
          </w:tcPr>
          <w:p w14:paraId="3FE1A8B9" w14:textId="77777777" w:rsidR="00360E8C" w:rsidRDefault="00360E8C" w:rsidP="00360E8C">
            <w:r>
              <w:t>Poskytnutí Dokumentace pro provádění</w:t>
            </w:r>
          </w:p>
          <w:p w14:paraId="4F12A65C" w14:textId="77777777" w:rsidR="00360E8C" w:rsidRDefault="00360E8C" w:rsidP="00360E8C">
            <w:r>
              <w:t>Stavby (výsledky činnosti Zhotovitele dle</w:t>
            </w:r>
          </w:p>
          <w:p w14:paraId="1984F981" w14:textId="77777777" w:rsidR="00360E8C" w:rsidRDefault="00360E8C" w:rsidP="00360E8C">
            <w:r>
              <w:t>článku 2.4 Smlouvy)</w:t>
            </w:r>
          </w:p>
        </w:tc>
        <w:tc>
          <w:tcPr>
            <w:tcW w:w="2266" w:type="dxa"/>
          </w:tcPr>
          <w:p w14:paraId="1D649ACA" w14:textId="77777777" w:rsidR="00360E8C" w:rsidRDefault="00360E8C" w:rsidP="00FE1B0B">
            <w:r>
              <w:t>S3</w:t>
            </w:r>
          </w:p>
        </w:tc>
        <w:tc>
          <w:tcPr>
            <w:tcW w:w="2266" w:type="dxa"/>
          </w:tcPr>
          <w:p w14:paraId="3792F174" w14:textId="6950361F" w:rsidR="0014483F" w:rsidRPr="0014483F" w:rsidRDefault="00360E8C" w:rsidP="00CF1D33">
            <w:pPr>
              <w:rPr>
                <w:b/>
                <w:bCs/>
              </w:rPr>
            </w:pPr>
            <w:r w:rsidRPr="00360E8C">
              <w:t xml:space="preserve">S4 = </w:t>
            </w:r>
            <w:r w:rsidR="00A04842">
              <w:rPr>
                <w:b/>
                <w:bCs/>
              </w:rPr>
              <w:t>31.10.</w:t>
            </w:r>
            <w:r w:rsidR="003B6BA6">
              <w:rPr>
                <w:b/>
                <w:bCs/>
              </w:rPr>
              <w:t xml:space="preserve"> 2025</w:t>
            </w:r>
          </w:p>
        </w:tc>
      </w:tr>
      <w:bookmarkEnd w:id="3"/>
      <w:tr w:rsidR="00360E8C" w14:paraId="184FEBF0" w14:textId="77777777" w:rsidTr="00360E8C">
        <w:tc>
          <w:tcPr>
            <w:tcW w:w="2265" w:type="dxa"/>
          </w:tcPr>
          <w:p w14:paraId="5DEBC5FC" w14:textId="77777777" w:rsidR="00360E8C" w:rsidRDefault="00360E8C" w:rsidP="00FE1B0B">
            <w:r>
              <w:t>S5</w:t>
            </w:r>
          </w:p>
        </w:tc>
        <w:tc>
          <w:tcPr>
            <w:tcW w:w="2265" w:type="dxa"/>
          </w:tcPr>
          <w:p w14:paraId="391743BE" w14:textId="77777777" w:rsidR="00360E8C" w:rsidRDefault="00360E8C" w:rsidP="00360E8C">
            <w:r>
              <w:t>Poskytnutí spolupráce při výběru</w:t>
            </w:r>
          </w:p>
          <w:p w14:paraId="4C8E98C7" w14:textId="77777777" w:rsidR="00360E8C" w:rsidRDefault="00360E8C" w:rsidP="00360E8C">
            <w:r>
              <w:t>zhotovitele stavby (výsledky činnosti</w:t>
            </w:r>
          </w:p>
          <w:p w14:paraId="1587F272" w14:textId="77777777" w:rsidR="00360E8C" w:rsidRDefault="00360E8C" w:rsidP="00360E8C">
            <w:r>
              <w:t>Zhotovitele dle článku 5 závazného</w:t>
            </w:r>
          </w:p>
          <w:p w14:paraId="1B6CC553" w14:textId="77777777" w:rsidR="00360E8C" w:rsidRDefault="00360E8C" w:rsidP="00360E8C">
            <w:r>
              <w:t>návrhu smlouvy)</w:t>
            </w:r>
          </w:p>
        </w:tc>
        <w:tc>
          <w:tcPr>
            <w:tcW w:w="2266" w:type="dxa"/>
          </w:tcPr>
          <w:p w14:paraId="36DAC6B0" w14:textId="77777777" w:rsidR="00360E8C" w:rsidRDefault="00360E8C" w:rsidP="00FE1B0B">
            <w:r>
              <w:t>S4</w:t>
            </w:r>
          </w:p>
        </w:tc>
        <w:tc>
          <w:tcPr>
            <w:tcW w:w="2266" w:type="dxa"/>
          </w:tcPr>
          <w:p w14:paraId="020516FF" w14:textId="130572BC" w:rsidR="0014483F" w:rsidRPr="0014483F" w:rsidRDefault="00360E8C" w:rsidP="00CF1D33">
            <w:pPr>
              <w:rPr>
                <w:b/>
                <w:bCs/>
              </w:rPr>
            </w:pPr>
            <w:r w:rsidRPr="00360E8C">
              <w:t xml:space="preserve">S5 = </w:t>
            </w:r>
            <w:r w:rsidR="00A04842">
              <w:rPr>
                <w:b/>
                <w:bCs/>
              </w:rPr>
              <w:t>31.1.2026</w:t>
            </w:r>
          </w:p>
        </w:tc>
      </w:tr>
      <w:bookmarkEnd w:id="1"/>
    </w:tbl>
    <w:p w14:paraId="4D1B0B9D" w14:textId="77777777" w:rsidR="00360E8C" w:rsidRPr="000C6004" w:rsidRDefault="00360E8C" w:rsidP="00FE1B0B"/>
    <w:p w14:paraId="21996413" w14:textId="77777777" w:rsidR="00FC4F09" w:rsidRDefault="00FC4F09" w:rsidP="000C6004"/>
    <w:p w14:paraId="14A0DECF" w14:textId="77777777" w:rsidR="000C6004" w:rsidRPr="000C6004" w:rsidRDefault="000C6004" w:rsidP="00FC4F09">
      <w:pPr>
        <w:jc w:val="center"/>
        <w:rPr>
          <w:b/>
          <w:bCs/>
        </w:rPr>
      </w:pPr>
      <w:r w:rsidRPr="000C6004">
        <w:rPr>
          <w:rFonts w:hint="eastAsia"/>
          <w:b/>
          <w:bCs/>
        </w:rPr>
        <w:t>Č</w:t>
      </w:r>
      <w:r w:rsidRPr="000C6004">
        <w:rPr>
          <w:b/>
          <w:bCs/>
        </w:rPr>
        <w:t>L</w:t>
      </w:r>
      <w:r w:rsidRPr="000C6004">
        <w:rPr>
          <w:rFonts w:hint="eastAsia"/>
          <w:b/>
          <w:bCs/>
        </w:rPr>
        <w:t>Á</w:t>
      </w:r>
      <w:r w:rsidRPr="000C6004">
        <w:rPr>
          <w:b/>
          <w:bCs/>
        </w:rPr>
        <w:t>NEK II.</w:t>
      </w:r>
    </w:p>
    <w:p w14:paraId="7A905D9F" w14:textId="77777777" w:rsidR="000C6004" w:rsidRPr="000C6004" w:rsidRDefault="000C6004" w:rsidP="00FC4F09">
      <w:pPr>
        <w:jc w:val="center"/>
        <w:rPr>
          <w:b/>
          <w:bCs/>
        </w:rPr>
      </w:pPr>
      <w:r w:rsidRPr="000C6004">
        <w:rPr>
          <w:b/>
          <w:bCs/>
        </w:rPr>
        <w:t>Z</w:t>
      </w:r>
      <w:r w:rsidRPr="000C6004">
        <w:rPr>
          <w:rFonts w:hint="eastAsia"/>
          <w:b/>
          <w:bCs/>
        </w:rPr>
        <w:t>Á</w:t>
      </w:r>
      <w:r w:rsidRPr="000C6004">
        <w:rPr>
          <w:b/>
          <w:bCs/>
        </w:rPr>
        <w:t>V</w:t>
      </w:r>
      <w:r w:rsidRPr="000C6004">
        <w:rPr>
          <w:rFonts w:hint="eastAsia"/>
          <w:b/>
          <w:bCs/>
        </w:rPr>
        <w:t>Ě</w:t>
      </w:r>
      <w:r w:rsidRPr="000C6004">
        <w:rPr>
          <w:b/>
          <w:bCs/>
        </w:rPr>
        <w:t>RE</w:t>
      </w:r>
      <w:r w:rsidRPr="000C6004">
        <w:rPr>
          <w:rFonts w:hint="eastAsia"/>
          <w:b/>
          <w:bCs/>
        </w:rPr>
        <w:t>Č</w:t>
      </w:r>
      <w:r w:rsidRPr="000C6004">
        <w:rPr>
          <w:b/>
          <w:bCs/>
        </w:rPr>
        <w:t>N</w:t>
      </w:r>
      <w:r w:rsidRPr="000C6004">
        <w:rPr>
          <w:rFonts w:hint="eastAsia"/>
          <w:b/>
          <w:bCs/>
        </w:rPr>
        <w:t>Á</w:t>
      </w:r>
      <w:r w:rsidRPr="000C6004">
        <w:rPr>
          <w:b/>
          <w:bCs/>
        </w:rPr>
        <w:t xml:space="preserve"> USTANOVEN</w:t>
      </w:r>
      <w:r w:rsidRPr="000C6004">
        <w:rPr>
          <w:rFonts w:hint="eastAsia"/>
          <w:b/>
          <w:bCs/>
        </w:rPr>
        <w:t>Í</w:t>
      </w:r>
    </w:p>
    <w:p w14:paraId="0F64A655" w14:textId="77777777" w:rsidR="000C6004" w:rsidRPr="000C6004" w:rsidRDefault="000C6004" w:rsidP="00BB62C8">
      <w:pPr>
        <w:ind w:left="705" w:hanging="705"/>
        <w:jc w:val="both"/>
      </w:pPr>
      <w:r w:rsidRPr="000C6004">
        <w:t xml:space="preserve">2.1 </w:t>
      </w:r>
      <w:r w:rsidR="00360E8C">
        <w:tab/>
      </w:r>
      <w:r w:rsidRPr="000C6004">
        <w:t>Tento Dodatek je vyhotoven ve t</w:t>
      </w:r>
      <w:r w:rsidRPr="000C6004">
        <w:rPr>
          <w:rFonts w:hint="eastAsia"/>
        </w:rPr>
        <w:t>ř</w:t>
      </w:r>
      <w:r w:rsidRPr="000C6004">
        <w:t>ech stejnopisech, z nich</w:t>
      </w:r>
      <w:r w:rsidRPr="000C6004">
        <w:rPr>
          <w:rFonts w:hint="eastAsia"/>
        </w:rPr>
        <w:t>ž</w:t>
      </w:r>
      <w:r w:rsidRPr="000C6004">
        <w:t xml:space="preserve"> Zhotovitel obdr</w:t>
      </w:r>
      <w:r w:rsidRPr="000C6004">
        <w:rPr>
          <w:rFonts w:hint="eastAsia"/>
        </w:rPr>
        <w:t>ží</w:t>
      </w:r>
      <w:r w:rsidRPr="000C6004">
        <w:t xml:space="preserve"> jedno vyhotoven</w:t>
      </w:r>
      <w:r w:rsidRPr="000C6004">
        <w:rPr>
          <w:rFonts w:hint="eastAsia"/>
        </w:rPr>
        <w:t>í</w:t>
      </w:r>
      <w:r w:rsidRPr="000C6004">
        <w:t xml:space="preserve"> a dv</w:t>
      </w:r>
      <w:r w:rsidRPr="000C6004">
        <w:rPr>
          <w:rFonts w:hint="eastAsia"/>
        </w:rPr>
        <w:t>ě</w:t>
      </w:r>
      <w:r w:rsidR="00360E8C">
        <w:t xml:space="preserve"> </w:t>
      </w:r>
      <w:r w:rsidRPr="000C6004">
        <w:t>vyhotoven</w:t>
      </w:r>
      <w:r w:rsidRPr="000C6004">
        <w:rPr>
          <w:rFonts w:hint="eastAsia"/>
        </w:rPr>
        <w:t>í</w:t>
      </w:r>
      <w:r w:rsidRPr="000C6004">
        <w:t xml:space="preserve"> jsou ur</w:t>
      </w:r>
      <w:r w:rsidRPr="000C6004">
        <w:rPr>
          <w:rFonts w:hint="eastAsia"/>
        </w:rPr>
        <w:t>č</w:t>
      </w:r>
      <w:r w:rsidRPr="000C6004">
        <w:t>ena pro Objednatele.</w:t>
      </w:r>
    </w:p>
    <w:p w14:paraId="234DD13D" w14:textId="77777777" w:rsidR="000C6004" w:rsidRPr="000C6004" w:rsidRDefault="000C6004" w:rsidP="00BB62C8">
      <w:pPr>
        <w:ind w:left="705" w:hanging="705"/>
        <w:jc w:val="both"/>
      </w:pPr>
      <w:r w:rsidRPr="000C6004">
        <w:t xml:space="preserve">2.2 </w:t>
      </w:r>
      <w:r w:rsidR="00360E8C">
        <w:tab/>
      </w:r>
      <w:r w:rsidRPr="000C6004">
        <w:t>Tento Dodatek nab</w:t>
      </w:r>
      <w:r w:rsidRPr="000C6004">
        <w:rPr>
          <w:rFonts w:hint="eastAsia"/>
        </w:rPr>
        <w:t>ý</w:t>
      </w:r>
      <w:r w:rsidRPr="000C6004">
        <w:t>v</w:t>
      </w:r>
      <w:r w:rsidRPr="000C6004">
        <w:rPr>
          <w:rFonts w:hint="eastAsia"/>
        </w:rPr>
        <w:t>á</w:t>
      </w:r>
      <w:r w:rsidRPr="000C6004">
        <w:t xml:space="preserve"> </w:t>
      </w:r>
      <w:r w:rsidRPr="000C6004">
        <w:rPr>
          <w:rFonts w:hint="eastAsia"/>
        </w:rPr>
        <w:t>úč</w:t>
      </w:r>
      <w:r w:rsidRPr="000C6004">
        <w:t>innosti dnem uve</w:t>
      </w:r>
      <w:r w:rsidRPr="000C6004">
        <w:rPr>
          <w:rFonts w:hint="eastAsia"/>
        </w:rPr>
        <w:t>ř</w:t>
      </w:r>
      <w:r w:rsidRPr="000C6004">
        <w:t>ejn</w:t>
      </w:r>
      <w:r w:rsidRPr="000C6004">
        <w:rPr>
          <w:rFonts w:hint="eastAsia"/>
        </w:rPr>
        <w:t>ě</w:t>
      </w:r>
      <w:r w:rsidRPr="000C6004">
        <w:t>n</w:t>
      </w:r>
      <w:r w:rsidRPr="000C6004">
        <w:rPr>
          <w:rFonts w:hint="eastAsia"/>
        </w:rPr>
        <w:t>í</w:t>
      </w:r>
      <w:r w:rsidRPr="000C6004">
        <w:t xml:space="preserve"> prost</w:t>
      </w:r>
      <w:r w:rsidRPr="000C6004">
        <w:rPr>
          <w:rFonts w:hint="eastAsia"/>
        </w:rPr>
        <w:t>ř</w:t>
      </w:r>
      <w:r w:rsidRPr="000C6004">
        <w:t>ednictv</w:t>
      </w:r>
      <w:r w:rsidRPr="000C6004">
        <w:rPr>
          <w:rFonts w:hint="eastAsia"/>
        </w:rPr>
        <w:t>í</w:t>
      </w:r>
      <w:r w:rsidRPr="000C6004">
        <w:t>m registru smluv dle p</w:t>
      </w:r>
      <w:r w:rsidRPr="000C6004">
        <w:rPr>
          <w:rFonts w:hint="eastAsia"/>
        </w:rPr>
        <w:t>ří</w:t>
      </w:r>
      <w:r w:rsidRPr="000C6004">
        <w:t>slu</w:t>
      </w:r>
      <w:r w:rsidRPr="000C6004">
        <w:rPr>
          <w:rFonts w:hint="eastAsia"/>
        </w:rPr>
        <w:t>š</w:t>
      </w:r>
      <w:r w:rsidRPr="000C6004">
        <w:t>n</w:t>
      </w:r>
      <w:r w:rsidRPr="000C6004">
        <w:rPr>
          <w:rFonts w:hint="eastAsia"/>
        </w:rPr>
        <w:t>ý</w:t>
      </w:r>
      <w:r w:rsidRPr="000C6004">
        <w:t>ch</w:t>
      </w:r>
      <w:r w:rsidR="00360E8C">
        <w:t xml:space="preserve"> </w:t>
      </w:r>
      <w:r w:rsidRPr="000C6004">
        <w:t>ustanoven</w:t>
      </w:r>
      <w:r w:rsidRPr="000C6004">
        <w:rPr>
          <w:rFonts w:hint="eastAsia"/>
        </w:rPr>
        <w:t>í</w:t>
      </w:r>
      <w:r w:rsidRPr="000C6004">
        <w:t xml:space="preserve"> z</w:t>
      </w:r>
      <w:r w:rsidRPr="000C6004">
        <w:rPr>
          <w:rFonts w:hint="eastAsia"/>
        </w:rPr>
        <w:t>á</w:t>
      </w:r>
      <w:r w:rsidRPr="000C6004">
        <w:t xml:space="preserve">kona </w:t>
      </w:r>
      <w:r w:rsidRPr="000C6004">
        <w:rPr>
          <w:rFonts w:hint="eastAsia"/>
        </w:rPr>
        <w:t>č</w:t>
      </w:r>
      <w:r w:rsidRPr="000C6004">
        <w:t>. 340/2015 Sb., o registru smluv</w:t>
      </w:r>
      <w:r w:rsidR="00AB22BA">
        <w:t xml:space="preserve">, </w:t>
      </w:r>
      <w:r w:rsidRPr="000C6004">
        <w:t>p</w:t>
      </w:r>
      <w:r w:rsidRPr="000C6004">
        <w:rPr>
          <w:rFonts w:hint="eastAsia"/>
        </w:rPr>
        <w:t>ř</w:t>
      </w:r>
      <w:r w:rsidRPr="000C6004">
        <w:t>i</w:t>
      </w:r>
      <w:r w:rsidRPr="000C6004">
        <w:rPr>
          <w:rFonts w:hint="eastAsia"/>
        </w:rPr>
        <w:t>č</w:t>
      </w:r>
      <w:r w:rsidRPr="000C6004">
        <w:t>em</w:t>
      </w:r>
      <w:r w:rsidRPr="000C6004">
        <w:rPr>
          <w:rFonts w:hint="eastAsia"/>
        </w:rPr>
        <w:t>ž</w:t>
      </w:r>
      <w:r w:rsidRPr="000C6004">
        <w:t xml:space="preserve"> strany za t</w:t>
      </w:r>
      <w:r w:rsidRPr="000C6004">
        <w:rPr>
          <w:rFonts w:hint="eastAsia"/>
        </w:rPr>
        <w:t>í</w:t>
      </w:r>
      <w:r w:rsidRPr="000C6004">
        <w:t xml:space="preserve">mto </w:t>
      </w:r>
      <w:r w:rsidRPr="000C6004">
        <w:rPr>
          <w:rFonts w:hint="eastAsia"/>
        </w:rPr>
        <w:t>úč</w:t>
      </w:r>
      <w:r w:rsidRPr="000C6004">
        <w:t>elem prohla</w:t>
      </w:r>
      <w:r w:rsidRPr="000C6004">
        <w:rPr>
          <w:rFonts w:hint="eastAsia"/>
        </w:rPr>
        <w:t>š</w:t>
      </w:r>
      <w:r w:rsidRPr="000C6004">
        <w:t>uj</w:t>
      </w:r>
      <w:r w:rsidRPr="000C6004">
        <w:rPr>
          <w:rFonts w:hint="eastAsia"/>
        </w:rPr>
        <w:t>í</w:t>
      </w:r>
      <w:r w:rsidRPr="000C6004">
        <w:t xml:space="preserve">, </w:t>
      </w:r>
      <w:r w:rsidRPr="000C6004">
        <w:rPr>
          <w:rFonts w:hint="eastAsia"/>
        </w:rPr>
        <w:t>ž</w:t>
      </w:r>
      <w:r w:rsidRPr="000C6004">
        <w:t>e Dodatek neobsahuje obchodn</w:t>
      </w:r>
      <w:r w:rsidRPr="000C6004">
        <w:rPr>
          <w:rFonts w:hint="eastAsia"/>
        </w:rPr>
        <w:t>í</w:t>
      </w:r>
      <w:r w:rsidRPr="000C6004">
        <w:t xml:space="preserve"> tajemstv</w:t>
      </w:r>
      <w:r w:rsidRPr="000C6004">
        <w:rPr>
          <w:rFonts w:hint="eastAsia"/>
        </w:rPr>
        <w:t>í</w:t>
      </w:r>
      <w:r w:rsidRPr="000C6004">
        <w:t xml:space="preserve"> </w:t>
      </w:r>
      <w:r w:rsidRPr="000C6004">
        <w:rPr>
          <w:rFonts w:hint="eastAsia"/>
        </w:rPr>
        <w:t>žá</w:t>
      </w:r>
      <w:r w:rsidRPr="000C6004">
        <w:t>dn</w:t>
      </w:r>
      <w:r w:rsidRPr="000C6004">
        <w:rPr>
          <w:rFonts w:hint="eastAsia"/>
        </w:rPr>
        <w:t>é</w:t>
      </w:r>
      <w:r w:rsidRPr="000C6004">
        <w:t xml:space="preserve"> ze stran</w:t>
      </w:r>
      <w:r w:rsidR="00360E8C">
        <w:t xml:space="preserve"> </w:t>
      </w:r>
      <w:r w:rsidRPr="000C6004">
        <w:t xml:space="preserve">a strany s </w:t>
      </w:r>
      <w:r w:rsidRPr="000C6004">
        <w:lastRenderedPageBreak/>
        <w:t>takov</w:t>
      </w:r>
      <w:r w:rsidRPr="000C6004">
        <w:rPr>
          <w:rFonts w:hint="eastAsia"/>
        </w:rPr>
        <w:t>ý</w:t>
      </w:r>
      <w:r w:rsidRPr="000C6004">
        <w:t>m uve</w:t>
      </w:r>
      <w:r w:rsidRPr="000C6004">
        <w:rPr>
          <w:rFonts w:hint="eastAsia"/>
        </w:rPr>
        <w:t>ř</w:t>
      </w:r>
      <w:r w:rsidRPr="000C6004">
        <w:t>ejn</w:t>
      </w:r>
      <w:r w:rsidRPr="000C6004">
        <w:rPr>
          <w:rFonts w:hint="eastAsia"/>
        </w:rPr>
        <w:t>ě</w:t>
      </w:r>
      <w:r w:rsidRPr="000C6004">
        <w:t>n</w:t>
      </w:r>
      <w:r w:rsidRPr="000C6004">
        <w:rPr>
          <w:rFonts w:hint="eastAsia"/>
        </w:rPr>
        <w:t>í</w:t>
      </w:r>
      <w:r w:rsidRPr="000C6004">
        <w:t>m souhlas</w:t>
      </w:r>
      <w:r w:rsidRPr="000C6004">
        <w:rPr>
          <w:rFonts w:hint="eastAsia"/>
        </w:rPr>
        <w:t>í</w:t>
      </w:r>
      <w:r w:rsidRPr="000C6004">
        <w:t>. Strany se d</w:t>
      </w:r>
      <w:r w:rsidRPr="000C6004">
        <w:rPr>
          <w:rFonts w:hint="eastAsia"/>
        </w:rPr>
        <w:t>á</w:t>
      </w:r>
      <w:r w:rsidRPr="000C6004">
        <w:t xml:space="preserve">le dohodly, </w:t>
      </w:r>
      <w:r w:rsidRPr="000C6004">
        <w:rPr>
          <w:rFonts w:hint="eastAsia"/>
        </w:rPr>
        <w:t>ž</w:t>
      </w:r>
      <w:r w:rsidRPr="000C6004">
        <w:t>e zasl</w:t>
      </w:r>
      <w:r w:rsidRPr="000C6004">
        <w:rPr>
          <w:rFonts w:hint="eastAsia"/>
        </w:rPr>
        <w:t>á</w:t>
      </w:r>
      <w:r w:rsidRPr="000C6004">
        <w:t>n</w:t>
      </w:r>
      <w:r w:rsidRPr="000C6004">
        <w:rPr>
          <w:rFonts w:hint="eastAsia"/>
        </w:rPr>
        <w:t>í</w:t>
      </w:r>
      <w:r w:rsidRPr="000C6004">
        <w:t xml:space="preserve"> Dodatku do registru</w:t>
      </w:r>
      <w:r w:rsidR="00360E8C">
        <w:t xml:space="preserve"> </w:t>
      </w:r>
      <w:r w:rsidRPr="000C6004">
        <w:t>smluv provede Objednatel</w:t>
      </w:r>
      <w:r w:rsidR="00121DAF">
        <w:t>, a to</w:t>
      </w:r>
      <w:r w:rsidRPr="000C6004">
        <w:t xml:space="preserve"> neprodlen</w:t>
      </w:r>
      <w:r w:rsidRPr="000C6004">
        <w:rPr>
          <w:rFonts w:hint="eastAsia"/>
        </w:rPr>
        <w:t>ě</w:t>
      </w:r>
      <w:r w:rsidRPr="000C6004">
        <w:t xml:space="preserve"> po podpisu tohoto Dodatku.</w:t>
      </w:r>
    </w:p>
    <w:p w14:paraId="4D9D6DC5" w14:textId="6F7074B2" w:rsidR="000C6004" w:rsidRPr="000C6004" w:rsidRDefault="000C6004" w:rsidP="000A5274">
      <w:pPr>
        <w:ind w:left="705" w:hanging="705"/>
        <w:jc w:val="both"/>
      </w:pPr>
      <w:r w:rsidRPr="000C6004">
        <w:t xml:space="preserve">2.3 </w:t>
      </w:r>
      <w:r w:rsidR="00360E8C">
        <w:tab/>
      </w:r>
      <w:r w:rsidRPr="000C6004">
        <w:t>Tento Dodatek se st</w:t>
      </w:r>
      <w:r w:rsidRPr="000C6004">
        <w:rPr>
          <w:rFonts w:hint="eastAsia"/>
        </w:rPr>
        <w:t>á</w:t>
      </w:r>
      <w:r w:rsidRPr="000C6004">
        <w:t>v</w:t>
      </w:r>
      <w:r w:rsidRPr="000C6004">
        <w:rPr>
          <w:rFonts w:hint="eastAsia"/>
        </w:rPr>
        <w:t>á</w:t>
      </w:r>
      <w:r w:rsidRPr="000C6004">
        <w:t xml:space="preserve"> ned</w:t>
      </w:r>
      <w:r w:rsidRPr="000C6004">
        <w:rPr>
          <w:rFonts w:hint="eastAsia"/>
        </w:rPr>
        <w:t>í</w:t>
      </w:r>
      <w:r w:rsidRPr="000C6004">
        <w:t>lnou sou</w:t>
      </w:r>
      <w:r w:rsidRPr="000C6004">
        <w:rPr>
          <w:rFonts w:hint="eastAsia"/>
        </w:rPr>
        <w:t>čá</w:t>
      </w:r>
      <w:r w:rsidRPr="000C6004">
        <w:t>st</w:t>
      </w:r>
      <w:r w:rsidRPr="000C6004">
        <w:rPr>
          <w:rFonts w:hint="eastAsia"/>
        </w:rPr>
        <w:t>í</w:t>
      </w:r>
      <w:r w:rsidRPr="000C6004">
        <w:t xml:space="preserve"> Smlouvy. Ustanoven</w:t>
      </w:r>
      <w:r w:rsidRPr="000C6004">
        <w:rPr>
          <w:rFonts w:hint="eastAsia"/>
        </w:rPr>
        <w:t>í</w:t>
      </w:r>
      <w:r w:rsidRPr="000C6004">
        <w:t xml:space="preserve"> Smlouvy a jej</w:t>
      </w:r>
      <w:r w:rsidRPr="000C6004">
        <w:rPr>
          <w:rFonts w:hint="eastAsia"/>
        </w:rPr>
        <w:t>í</w:t>
      </w:r>
      <w:r w:rsidRPr="000C6004">
        <w:t xml:space="preserve"> p</w:t>
      </w:r>
      <w:r w:rsidRPr="000C6004">
        <w:rPr>
          <w:rFonts w:hint="eastAsia"/>
        </w:rPr>
        <w:t>ří</w:t>
      </w:r>
      <w:r w:rsidRPr="000C6004">
        <w:t>lohy, kter</w:t>
      </w:r>
      <w:r w:rsidRPr="000C6004">
        <w:rPr>
          <w:rFonts w:hint="eastAsia"/>
        </w:rPr>
        <w:t>é</w:t>
      </w:r>
      <w:r w:rsidRPr="000C6004">
        <w:t xml:space="preserve"> nejsou</w:t>
      </w:r>
      <w:r w:rsidR="00360E8C">
        <w:t xml:space="preserve"> </w:t>
      </w:r>
      <w:r w:rsidRPr="000C6004">
        <w:t>dot</w:t>
      </w:r>
      <w:r w:rsidRPr="000C6004">
        <w:rPr>
          <w:rFonts w:hint="eastAsia"/>
        </w:rPr>
        <w:t>č</w:t>
      </w:r>
      <w:r w:rsidRPr="000C6004">
        <w:t>eny t</w:t>
      </w:r>
      <w:r w:rsidRPr="000C6004">
        <w:rPr>
          <w:rFonts w:hint="eastAsia"/>
        </w:rPr>
        <w:t>í</w:t>
      </w:r>
      <w:r w:rsidRPr="000C6004">
        <w:t>mto Dodatkem, z</w:t>
      </w:r>
      <w:r w:rsidRPr="000C6004">
        <w:rPr>
          <w:rFonts w:hint="eastAsia"/>
        </w:rPr>
        <w:t>ů</w:t>
      </w:r>
      <w:r w:rsidRPr="000C6004">
        <w:t>st</w:t>
      </w:r>
      <w:r w:rsidRPr="000C6004">
        <w:rPr>
          <w:rFonts w:hint="eastAsia"/>
        </w:rPr>
        <w:t>á</w:t>
      </w:r>
      <w:r w:rsidRPr="000C6004">
        <w:t>vaj</w:t>
      </w:r>
      <w:r w:rsidRPr="000C6004">
        <w:rPr>
          <w:rFonts w:hint="eastAsia"/>
        </w:rPr>
        <w:t>í</w:t>
      </w:r>
      <w:r w:rsidRPr="000C6004">
        <w:t xml:space="preserve"> nezm</w:t>
      </w:r>
      <w:r w:rsidRPr="000C6004">
        <w:rPr>
          <w:rFonts w:hint="eastAsia"/>
        </w:rPr>
        <w:t>ě</w:t>
      </w:r>
      <w:r w:rsidRPr="000C6004">
        <w:t>n</w:t>
      </w:r>
      <w:r w:rsidRPr="000C6004">
        <w:rPr>
          <w:rFonts w:hint="eastAsia"/>
        </w:rPr>
        <w:t>ě</w:t>
      </w:r>
      <w:r w:rsidRPr="000C6004">
        <w:t>ny. Pojmy s velk</w:t>
      </w:r>
      <w:r w:rsidRPr="000C6004">
        <w:rPr>
          <w:rFonts w:hint="eastAsia"/>
        </w:rPr>
        <w:t>ý</w:t>
      </w:r>
      <w:r w:rsidRPr="000C6004">
        <w:t>mi p</w:t>
      </w:r>
      <w:r w:rsidRPr="000C6004">
        <w:rPr>
          <w:rFonts w:hint="eastAsia"/>
        </w:rPr>
        <w:t>í</w:t>
      </w:r>
      <w:r w:rsidRPr="000C6004">
        <w:t>smeny, je</w:t>
      </w:r>
      <w:r w:rsidRPr="000C6004">
        <w:rPr>
          <w:rFonts w:hint="eastAsia"/>
        </w:rPr>
        <w:t>ž</w:t>
      </w:r>
      <w:r w:rsidRPr="000C6004">
        <w:t xml:space="preserve"> nejsou definov</w:t>
      </w:r>
      <w:r w:rsidRPr="000C6004">
        <w:rPr>
          <w:rFonts w:hint="eastAsia"/>
        </w:rPr>
        <w:t>á</w:t>
      </w:r>
      <w:r w:rsidRPr="000C6004">
        <w:t>ny</w:t>
      </w:r>
      <w:r w:rsidR="00360E8C">
        <w:t xml:space="preserve"> </w:t>
      </w:r>
      <w:r w:rsidRPr="000C6004">
        <w:t>v tomto Dodatku, maj</w:t>
      </w:r>
      <w:r w:rsidRPr="000C6004">
        <w:rPr>
          <w:rFonts w:hint="eastAsia"/>
        </w:rPr>
        <w:t>í</w:t>
      </w:r>
      <w:r w:rsidRPr="000C6004">
        <w:t xml:space="preserve"> v</w:t>
      </w:r>
      <w:r w:rsidRPr="000C6004">
        <w:rPr>
          <w:rFonts w:hint="eastAsia"/>
        </w:rPr>
        <w:t>ý</w:t>
      </w:r>
      <w:r w:rsidRPr="000C6004">
        <w:t>znam uveden</w:t>
      </w:r>
      <w:r w:rsidRPr="000C6004">
        <w:rPr>
          <w:rFonts w:hint="eastAsia"/>
        </w:rPr>
        <w:t>ý</w:t>
      </w:r>
      <w:r w:rsidRPr="000C6004">
        <w:t xml:space="preserve"> ve Smlouv</w:t>
      </w:r>
      <w:r w:rsidRPr="000C6004">
        <w:rPr>
          <w:rFonts w:hint="eastAsia"/>
        </w:rPr>
        <w:t>ě</w:t>
      </w:r>
      <w:r w:rsidRPr="000C6004">
        <w:t>.</w:t>
      </w:r>
    </w:p>
    <w:p w14:paraId="2B88FE8D" w14:textId="77777777" w:rsidR="000C6004" w:rsidRPr="000C6004" w:rsidRDefault="000C6004" w:rsidP="00BB62C8">
      <w:pPr>
        <w:ind w:left="705" w:hanging="705"/>
        <w:jc w:val="both"/>
      </w:pPr>
      <w:r w:rsidRPr="000C6004">
        <w:t xml:space="preserve">2.4 </w:t>
      </w:r>
      <w:r w:rsidR="00360E8C">
        <w:tab/>
      </w:r>
      <w:r w:rsidRPr="000C6004">
        <w:t>Strany prohla</w:t>
      </w:r>
      <w:r w:rsidRPr="000C6004">
        <w:rPr>
          <w:rFonts w:hint="eastAsia"/>
        </w:rPr>
        <w:t>š</w:t>
      </w:r>
      <w:r w:rsidRPr="000C6004">
        <w:t>uj</w:t>
      </w:r>
      <w:r w:rsidRPr="000C6004">
        <w:rPr>
          <w:rFonts w:hint="eastAsia"/>
        </w:rPr>
        <w:t>í</w:t>
      </w:r>
      <w:r w:rsidRPr="000C6004">
        <w:t xml:space="preserve">, </w:t>
      </w:r>
      <w:r w:rsidRPr="000C6004">
        <w:rPr>
          <w:rFonts w:hint="eastAsia"/>
        </w:rPr>
        <w:t>ž</w:t>
      </w:r>
      <w:r w:rsidRPr="000C6004">
        <w:t>e si tento Dodatek p</w:t>
      </w:r>
      <w:r w:rsidRPr="000C6004">
        <w:rPr>
          <w:rFonts w:hint="eastAsia"/>
        </w:rPr>
        <w:t>ř</w:t>
      </w:r>
      <w:r w:rsidRPr="000C6004">
        <w:t xml:space="preserve">ed jeho podpisem </w:t>
      </w:r>
      <w:r w:rsidRPr="000C6004">
        <w:rPr>
          <w:rFonts w:hint="eastAsia"/>
        </w:rPr>
        <w:t>řá</w:t>
      </w:r>
      <w:r w:rsidRPr="000C6004">
        <w:t>dn</w:t>
      </w:r>
      <w:r w:rsidRPr="000C6004">
        <w:rPr>
          <w:rFonts w:hint="eastAsia"/>
        </w:rPr>
        <w:t>ě</w:t>
      </w:r>
      <w:r w:rsidRPr="000C6004">
        <w:t xml:space="preserve"> p</w:t>
      </w:r>
      <w:r w:rsidRPr="000C6004">
        <w:rPr>
          <w:rFonts w:hint="eastAsia"/>
        </w:rPr>
        <w:t>ř</w:t>
      </w:r>
      <w:r w:rsidRPr="000C6004">
        <w:t>e</w:t>
      </w:r>
      <w:r w:rsidRPr="000C6004">
        <w:rPr>
          <w:rFonts w:hint="eastAsia"/>
        </w:rPr>
        <w:t>č</w:t>
      </w:r>
      <w:r w:rsidRPr="000C6004">
        <w:t>etly, sezn</w:t>
      </w:r>
      <w:r w:rsidRPr="000C6004">
        <w:rPr>
          <w:rFonts w:hint="eastAsia"/>
        </w:rPr>
        <w:t>á</w:t>
      </w:r>
      <w:r w:rsidRPr="000C6004">
        <w:t>mily se s</w:t>
      </w:r>
      <w:r w:rsidR="00BB62C8">
        <w:t> </w:t>
      </w:r>
      <w:r w:rsidRPr="000C6004">
        <w:t>jeho</w:t>
      </w:r>
      <w:r w:rsidR="00BB62C8">
        <w:t xml:space="preserve"> </w:t>
      </w:r>
      <w:r w:rsidRPr="000C6004">
        <w:t>obsahem a se v</w:t>
      </w:r>
      <w:r w:rsidRPr="000C6004">
        <w:rPr>
          <w:rFonts w:hint="eastAsia"/>
        </w:rPr>
        <w:t>š</w:t>
      </w:r>
      <w:r w:rsidRPr="000C6004">
        <w:t>emi podklady, kter</w:t>
      </w:r>
      <w:r w:rsidRPr="000C6004">
        <w:rPr>
          <w:rFonts w:hint="eastAsia"/>
        </w:rPr>
        <w:t>é</w:t>
      </w:r>
      <w:r w:rsidRPr="000C6004">
        <w:t xml:space="preserve"> jsou v tomto Dodatku uvedeny, a souhlas</w:t>
      </w:r>
      <w:r w:rsidRPr="000C6004">
        <w:rPr>
          <w:rFonts w:hint="eastAsia"/>
        </w:rPr>
        <w:t>í</w:t>
      </w:r>
      <w:r w:rsidRPr="000C6004">
        <w:t xml:space="preserve"> s jeho obsahem,</w:t>
      </w:r>
      <w:r w:rsidR="00360E8C">
        <w:t xml:space="preserve"> </w:t>
      </w:r>
      <w:r w:rsidRPr="000C6004">
        <w:t>na d</w:t>
      </w:r>
      <w:r w:rsidRPr="000C6004">
        <w:rPr>
          <w:rFonts w:hint="eastAsia"/>
        </w:rPr>
        <w:t>ů</w:t>
      </w:r>
      <w:r w:rsidRPr="000C6004">
        <w:t xml:space="preserve">kaz </w:t>
      </w:r>
      <w:r w:rsidRPr="000C6004">
        <w:rPr>
          <w:rFonts w:hint="eastAsia"/>
        </w:rPr>
        <w:t>č</w:t>
      </w:r>
      <w:r w:rsidRPr="000C6004">
        <w:t>eho</w:t>
      </w:r>
      <w:r w:rsidRPr="000C6004">
        <w:rPr>
          <w:rFonts w:hint="eastAsia"/>
        </w:rPr>
        <w:t>ž</w:t>
      </w:r>
      <w:r w:rsidRPr="000C6004">
        <w:t xml:space="preserve"> p</w:t>
      </w:r>
      <w:r w:rsidRPr="000C6004">
        <w:rPr>
          <w:rFonts w:hint="eastAsia"/>
        </w:rPr>
        <w:t>ř</w:t>
      </w:r>
      <w:r w:rsidRPr="000C6004">
        <w:t>ipojuj</w:t>
      </w:r>
      <w:r w:rsidRPr="000C6004">
        <w:rPr>
          <w:rFonts w:hint="eastAsia"/>
        </w:rPr>
        <w:t>í</w:t>
      </w:r>
      <w:r w:rsidRPr="000C6004">
        <w:t xml:space="preserve"> sv</w:t>
      </w:r>
      <w:r w:rsidRPr="000C6004">
        <w:rPr>
          <w:rFonts w:hint="eastAsia"/>
        </w:rPr>
        <w:t>é</w:t>
      </w:r>
      <w:r w:rsidRPr="000C6004">
        <w:t xml:space="preserve"> podpisy.</w:t>
      </w:r>
    </w:p>
    <w:p w14:paraId="419A34D9" w14:textId="77777777" w:rsidR="000C27F3" w:rsidRDefault="000C27F3" w:rsidP="000C6004"/>
    <w:p w14:paraId="53EA4990" w14:textId="77777777" w:rsidR="000C6004" w:rsidRPr="000C6004" w:rsidRDefault="000C6004" w:rsidP="000C6004">
      <w:r w:rsidRPr="000C6004">
        <w:t xml:space="preserve">Za Objednatele: </w:t>
      </w:r>
      <w:r w:rsidR="000C27F3">
        <w:tab/>
      </w:r>
      <w:r w:rsidR="000C27F3">
        <w:tab/>
      </w:r>
      <w:r w:rsidR="000C27F3">
        <w:tab/>
      </w:r>
      <w:r w:rsidR="000C27F3">
        <w:tab/>
      </w:r>
      <w:r w:rsidR="000C27F3">
        <w:tab/>
      </w:r>
      <w:r w:rsidRPr="000C6004">
        <w:t>Za Zhotovitele:</w:t>
      </w:r>
    </w:p>
    <w:p w14:paraId="5E150642" w14:textId="77777777" w:rsidR="000C27F3" w:rsidRDefault="000C27F3" w:rsidP="000C6004"/>
    <w:p w14:paraId="679DEFDC" w14:textId="77777777" w:rsidR="000C27F3" w:rsidRDefault="000C27F3" w:rsidP="000C6004"/>
    <w:p w14:paraId="3107BB9E" w14:textId="77777777" w:rsidR="000C27F3" w:rsidRDefault="000C27F3" w:rsidP="000C6004"/>
    <w:p w14:paraId="10B55712" w14:textId="77777777" w:rsidR="000C6004" w:rsidRPr="000C6004" w:rsidRDefault="000C6004" w:rsidP="000C6004">
      <w:r w:rsidRPr="000C6004">
        <w:t xml:space="preserve">V Olomouci dne </w:t>
      </w:r>
      <w:r w:rsidR="000C27F3">
        <w:t>……………………</w:t>
      </w:r>
      <w:proofErr w:type="gramStart"/>
      <w:r w:rsidR="000C27F3">
        <w:t>…….</w:t>
      </w:r>
      <w:proofErr w:type="gramEnd"/>
      <w:r w:rsidR="000C27F3">
        <w:t>.</w:t>
      </w:r>
      <w:r w:rsidR="000C27F3">
        <w:tab/>
      </w:r>
      <w:r w:rsidR="000C27F3">
        <w:tab/>
      </w:r>
      <w:r w:rsidR="000C27F3">
        <w:tab/>
      </w:r>
      <w:r w:rsidRPr="000C6004">
        <w:t>V Olomouci dne</w:t>
      </w:r>
      <w:r w:rsidR="000C27F3">
        <w:t>……………………</w:t>
      </w:r>
      <w:proofErr w:type="gramStart"/>
      <w:r w:rsidR="000C27F3">
        <w:t>…….</w:t>
      </w:r>
      <w:proofErr w:type="gramEnd"/>
      <w:r w:rsidR="000C27F3">
        <w:t>.</w:t>
      </w:r>
    </w:p>
    <w:p w14:paraId="17DA09A2" w14:textId="77777777" w:rsidR="00416D22" w:rsidRDefault="00416D22" w:rsidP="000C6004"/>
    <w:p w14:paraId="22B05941" w14:textId="77777777" w:rsidR="000C27F3" w:rsidRDefault="000C27F3" w:rsidP="000C6004"/>
    <w:p w14:paraId="625CDE70" w14:textId="77777777" w:rsidR="000C27F3" w:rsidRDefault="000C27F3" w:rsidP="000C6004"/>
    <w:p w14:paraId="1FCE6800" w14:textId="77777777" w:rsidR="000C27F3" w:rsidRDefault="000C27F3" w:rsidP="000C27F3">
      <w:r>
        <w:t>________________________________</w:t>
      </w:r>
      <w:r>
        <w:tab/>
      </w:r>
      <w:r>
        <w:tab/>
      </w:r>
      <w:r>
        <w:tab/>
        <w:t>________________________________</w:t>
      </w:r>
    </w:p>
    <w:p w14:paraId="4C787E66" w14:textId="77777777" w:rsidR="000C27F3" w:rsidRDefault="000C27F3" w:rsidP="000C6004">
      <w:r>
        <w:t>Mgr. Ondřej Zatloukal,</w:t>
      </w:r>
      <w:r>
        <w:tab/>
      </w:r>
      <w:r>
        <w:tab/>
      </w:r>
      <w:r>
        <w:tab/>
      </w:r>
      <w:r>
        <w:tab/>
      </w:r>
      <w:r>
        <w:tab/>
        <w:t xml:space="preserve">prof. Ing. akad. arch. Jan </w:t>
      </w:r>
      <w:r w:rsidR="008F39CD">
        <w:t>Šépka</w:t>
      </w:r>
    </w:p>
    <w:p w14:paraId="4595E3F3" w14:textId="77777777" w:rsidR="008F39CD" w:rsidRPr="008F39CD" w:rsidRDefault="008F39CD" w:rsidP="008F39CD">
      <w:r>
        <w:t>ředitel</w:t>
      </w:r>
    </w:p>
    <w:sectPr w:rsidR="008F39CD" w:rsidRPr="008F39CD" w:rsidSect="00D01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04"/>
    <w:rsid w:val="0000043E"/>
    <w:rsid w:val="000016C1"/>
    <w:rsid w:val="000A5274"/>
    <w:rsid w:val="000B3FD8"/>
    <w:rsid w:val="000C27F3"/>
    <w:rsid w:val="000C6004"/>
    <w:rsid w:val="00121DAF"/>
    <w:rsid w:val="00142869"/>
    <w:rsid w:val="0014483F"/>
    <w:rsid w:val="00180287"/>
    <w:rsid w:val="00183E68"/>
    <w:rsid w:val="00252311"/>
    <w:rsid w:val="0025794E"/>
    <w:rsid w:val="00270468"/>
    <w:rsid w:val="00272D7B"/>
    <w:rsid w:val="002B4C18"/>
    <w:rsid w:val="002B55B8"/>
    <w:rsid w:val="002D471D"/>
    <w:rsid w:val="002E0728"/>
    <w:rsid w:val="00314F41"/>
    <w:rsid w:val="00360E8C"/>
    <w:rsid w:val="00370EA6"/>
    <w:rsid w:val="00394C78"/>
    <w:rsid w:val="003A024F"/>
    <w:rsid w:val="003B6BA6"/>
    <w:rsid w:val="00416D22"/>
    <w:rsid w:val="0043215E"/>
    <w:rsid w:val="004722C2"/>
    <w:rsid w:val="00481AF3"/>
    <w:rsid w:val="00481F53"/>
    <w:rsid w:val="00483A5D"/>
    <w:rsid w:val="00495AEF"/>
    <w:rsid w:val="004B7622"/>
    <w:rsid w:val="004C3382"/>
    <w:rsid w:val="004F69E6"/>
    <w:rsid w:val="00501885"/>
    <w:rsid w:val="00503A70"/>
    <w:rsid w:val="00511DC3"/>
    <w:rsid w:val="00524171"/>
    <w:rsid w:val="00535510"/>
    <w:rsid w:val="00540E23"/>
    <w:rsid w:val="0059186F"/>
    <w:rsid w:val="005972EA"/>
    <w:rsid w:val="00621D67"/>
    <w:rsid w:val="0062271C"/>
    <w:rsid w:val="0062668A"/>
    <w:rsid w:val="0065115A"/>
    <w:rsid w:val="006648CC"/>
    <w:rsid w:val="006C5CA7"/>
    <w:rsid w:val="00702518"/>
    <w:rsid w:val="00744972"/>
    <w:rsid w:val="008020D7"/>
    <w:rsid w:val="008124A5"/>
    <w:rsid w:val="008133CF"/>
    <w:rsid w:val="008249E2"/>
    <w:rsid w:val="00897870"/>
    <w:rsid w:val="008F078D"/>
    <w:rsid w:val="008F39CD"/>
    <w:rsid w:val="009070F9"/>
    <w:rsid w:val="00924ED5"/>
    <w:rsid w:val="00960E5B"/>
    <w:rsid w:val="00963B45"/>
    <w:rsid w:val="009C0751"/>
    <w:rsid w:val="009D7A1A"/>
    <w:rsid w:val="00A04842"/>
    <w:rsid w:val="00A24881"/>
    <w:rsid w:val="00A30139"/>
    <w:rsid w:val="00A85B63"/>
    <w:rsid w:val="00A87441"/>
    <w:rsid w:val="00AB22BA"/>
    <w:rsid w:val="00AD0EE4"/>
    <w:rsid w:val="00AE6C78"/>
    <w:rsid w:val="00B025C2"/>
    <w:rsid w:val="00B143E1"/>
    <w:rsid w:val="00B148D0"/>
    <w:rsid w:val="00B1774C"/>
    <w:rsid w:val="00B93BB4"/>
    <w:rsid w:val="00BA7A0D"/>
    <w:rsid w:val="00BB62C8"/>
    <w:rsid w:val="00BC1EC5"/>
    <w:rsid w:val="00C04ADE"/>
    <w:rsid w:val="00CF1D33"/>
    <w:rsid w:val="00D01875"/>
    <w:rsid w:val="00D25F77"/>
    <w:rsid w:val="00D27A29"/>
    <w:rsid w:val="00D57031"/>
    <w:rsid w:val="00D74F1D"/>
    <w:rsid w:val="00D975DA"/>
    <w:rsid w:val="00DE640A"/>
    <w:rsid w:val="00DE7264"/>
    <w:rsid w:val="00E500FF"/>
    <w:rsid w:val="00E5744A"/>
    <w:rsid w:val="00EF0E31"/>
    <w:rsid w:val="00EF4506"/>
    <w:rsid w:val="00F02CDB"/>
    <w:rsid w:val="00F86E4F"/>
    <w:rsid w:val="00FB2A4D"/>
    <w:rsid w:val="00FC4F09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3F37"/>
  <w15:docId w15:val="{58B82926-C5F3-44FE-9D8B-D371068F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C2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27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27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F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74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7405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Korhoň Ondřej</dc:creator>
  <cp:lastModifiedBy>Kovaříková Jana</cp:lastModifiedBy>
  <cp:revision>2</cp:revision>
  <cp:lastPrinted>2025-07-18T12:30:00Z</cp:lastPrinted>
  <dcterms:created xsi:type="dcterms:W3CDTF">2025-08-28T10:31:00Z</dcterms:created>
  <dcterms:modified xsi:type="dcterms:W3CDTF">2025-08-28T10:31:00Z</dcterms:modified>
</cp:coreProperties>
</file>