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7" w:lineRule="exact"/>
        <w:ind w:left="2125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z w:val="24"/>
          <w:szCs w:val="24"/>
          <w:lang w:val="cs-CZ" w:bidi="cs-CZ"/>
        </w:rPr>
        <w:t>SMLOUVA </w:t>
      </w:r>
      <w:r>
        <w:rPr baseline="0" dirty="0">
          <w:rFonts w:ascii="Arial" w:hAnsi="Arial" w:eastAsia="Arial" w:cs="Arial"/>
          <w:b/>
          <w:bCs/>
          <w:color w:val="000000"/>
          <w:spacing w:val="-1"/>
          <w:sz w:val="24"/>
          <w:szCs w:val="24"/>
          <w:lang w:val="cs-CZ" w:bidi="cs-CZ"/>
        </w:rPr>
        <w:t>O ZAJIŠTĚNÍ SERVISU VÝPOČE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4"/>
          <w:szCs w:val="24"/>
          <w:lang w:val="cs-CZ" w:bidi="cs-CZ"/>
        </w:rPr>
        <w:t>T</w:t>
      </w:r>
      <w:r>
        <w:rPr baseline="0" dirty="0">
          <w:rFonts w:ascii="Arial" w:hAnsi="Arial" w:eastAsia="Arial" w:cs="Arial"/>
          <w:b/>
          <w:bCs/>
          <w:color w:val="000000"/>
          <w:spacing w:val="-2"/>
          <w:sz w:val="24"/>
          <w:szCs w:val="24"/>
          <w:lang w:val="cs-CZ" w:bidi="cs-CZ"/>
        </w:rPr>
        <w:t>NÍ TECHNIKY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4981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pacing w:val="-3"/>
          <w:sz w:val="22"/>
          <w:szCs w:val="22"/>
          <w:lang w:val="cs-CZ" w:bidi="cs-CZ"/>
        </w:rPr>
        <w:t>Článek 1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26" w:after="0" w:line="246" w:lineRule="exact"/>
        <w:ind w:left="4645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Sm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l</w:t>
      </w:r>
      <w:r>
        <w:rPr baseline="0" dirty="0">
          <w:rFonts w:ascii="Arial" w:hAnsi="Arial" w:eastAsia="Arial" w:cs="Arial"/>
          <w:b/>
          <w:bCs/>
          <w:color w:val="000000"/>
          <w:spacing w:val="-3"/>
          <w:sz w:val="22"/>
          <w:szCs w:val="22"/>
          <w:lang w:val="cs-CZ" w:bidi="cs-CZ"/>
        </w:rPr>
        <w:t>uvní strany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pacing w:val="-3"/>
          <w:sz w:val="22"/>
          <w:szCs w:val="22"/>
          <w:lang w:val="cs-CZ" w:bidi="cs-CZ"/>
        </w:rPr>
        <w:t>Odběratel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1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Léčebna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 T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RN Janov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352" w:lineRule="exact"/>
        <w:ind w:left="898" w:right="4201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U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Léčebny 500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Janov, 338 43 Mirošov, okres Rokycany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IČ: 00669784 | DIČ: CZ00669784 | IČZ: 47102000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email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:</w:t>
      </w:r>
      <w:hyperlink r:id="rId100" w:history="1">
        <w:r>
          <w:rPr baseline="0" dirty="0">
            <w:rFonts w:ascii="Arial" w:hAnsi="Arial" w:eastAsia="Arial" w:cs="Arial"/>
            <w:color w:val="000000"/>
            <w:spacing w:val="1"/>
            <w:sz w:val="22"/>
            <w:szCs w:val="22"/>
            <w:lang w:val="cs-CZ" w:bidi="cs-CZ"/>
          </w:rPr>
          <w:t> </w:t>
        </w:r>
        <w:r>
          <w:rPr baseline="0" dirty="0">
            <w:rFonts w:ascii="Arial" w:hAnsi="Arial" w:eastAsia="Arial" w:cs="Arial"/>
            <w:u w:val="single"/>
            <w:color w:val="000000"/>
            <w:sz w:val="22"/>
            <w:szCs w:val="22"/>
            <w:lang w:val="cs-CZ" w:bidi="cs-CZ"/>
          </w:rPr>
          <w:t>ltrn@</w:t>
        </w:r>
        <w:r>
          <w:rPr baseline="0" dirty="0">
            <w:rFonts w:ascii="Arial" w:hAnsi="Arial" w:eastAsia="Arial" w:cs="Arial"/>
            <w:u w:val="single"/>
            <w:color w:val="000000"/>
            <w:spacing w:val="1"/>
            <w:sz w:val="22"/>
            <w:szCs w:val="22"/>
            <w:lang w:val="cs-CZ" w:bidi="cs-CZ"/>
          </w:rPr>
          <w:t>j</w:t>
        </w:r>
        <w:r>
          <w:rPr baseline="0" dirty="0">
            <w:rFonts w:ascii="Arial" w:hAnsi="Arial" w:eastAsia="Arial" w:cs="Arial"/>
            <w:u w:val="single"/>
            <w:color w:val="000000"/>
            <w:sz w:val="22"/>
            <w:szCs w:val="22"/>
            <w:lang w:val="cs-CZ" w:bidi="cs-CZ"/>
          </w:rPr>
          <w:t>anov.cz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ID da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t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ové schránky: d6zp3nc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telefon: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371 512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111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181"/>
        </w:tabs>
        <w:spacing w:before="0" w:after="0" w:line="331" w:lineRule="exact"/>
        <w:ind w:left="898" w:right="4201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zastoupený ředitelem	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24"/>
          <w:szCs w:val="24"/>
          <w:lang w:val="cs-CZ" w:bidi="cs-CZ"/>
        </w:rPr>
        <w:t>Ing. Vladimírem Gabr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4"/>
          <w:szCs w:val="24"/>
          <w:lang w:val="cs-CZ" w:bidi="cs-CZ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elem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,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 M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BA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24"/>
          <w:szCs w:val="24"/>
          <w:lang w:val="cs-CZ" w:bidi="cs-CZ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(dále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en odběratel)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7" w:lineRule="exact"/>
        <w:ind w:left="5365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pacing w:val="-20"/>
          <w:sz w:val="24"/>
          <w:szCs w:val="24"/>
          <w:lang w:val="cs-CZ" w:bidi="cs-CZ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85" w:after="0" w:line="268" w:lineRule="exact"/>
        <w:ind w:left="897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pacing w:val="-3"/>
          <w:sz w:val="24"/>
          <w:szCs w:val="24"/>
          <w:lang w:val="cs-CZ" w:bidi="cs-CZ"/>
        </w:rPr>
        <w:t>Dodavatel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61" w:after="0" w:line="246" w:lineRule="exact"/>
        <w:ind w:left="928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FALCON Rokycany s.r.o. 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Klostermannova 635/III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5978" w:space="144"/>
            <w:col w:w="1896" w:space="0"/>
          </w:cols>
          <w:docGrid w:linePitch="360"/>
        </w:sectPr>
        <w:spacing w:before="161" w:after="0" w:line="246" w:lineRule="exact"/>
        <w:ind w:left="0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,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 337 01 Roky</w:t>
      </w:r>
      <w:r>
        <w:rPr baseline="0" dirty="0">
          <w:rFonts w:ascii="Arial" w:hAnsi="Arial" w:eastAsia="Arial" w:cs="Arial"/>
          <w:color w:val="000000"/>
          <w:spacing w:val="36"/>
          <w:sz w:val="22"/>
          <w:szCs w:val="22"/>
          <w:lang w:val="cs-CZ" w:bidi="cs-CZ"/>
        </w:rPr>
        <w:t>c</w:t>
      </w:r>
      <w:r>
        <w:rPr baseline="0" dirty="0">
          <w:rFonts w:ascii="Arial" w:hAnsi="Arial" w:eastAsia="Arial" w:cs="Arial"/>
          <w:color w:val="000000"/>
          <w:spacing w:val="-7"/>
          <w:sz w:val="22"/>
          <w:szCs w:val="22"/>
          <w:lang w:val="cs-CZ" w:bidi="cs-CZ"/>
        </w:rPr>
        <w:t>any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1" w:after="0" w:line="246" w:lineRule="exact"/>
        <w:ind w:left="928" w:right="0" w:firstLine="0"/>
      </w:pPr>
      <w:r/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zastoupený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" w:after="0" w:line="246" w:lineRule="exact"/>
        <w:ind w:left="928" w:right="0" w:firstLine="0"/>
      </w:pPr>
      <w:r/>
      <w:r>
        <w:rPr baseline="0" dirty="0">
          <w:rFonts w:ascii="Arial" w:hAnsi="Arial" w:eastAsia="Arial" w:cs="Arial"/>
          <w:color w:val="000000"/>
          <w:spacing w:val="-7"/>
          <w:sz w:val="22"/>
          <w:szCs w:val="22"/>
          <w:lang w:val="cs-CZ" w:bidi="cs-CZ"/>
        </w:rPr>
        <w:t>IČO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46" w:lineRule="exact"/>
        <w:ind w:left="928" w:right="0" w:firstLine="0"/>
      </w:pPr>
      <w:r/>
      <w:r>
        <w:rPr baseline="0" dirty="0">
          <w:rFonts w:ascii="Arial" w:hAnsi="Arial" w:eastAsia="Arial" w:cs="Arial"/>
          <w:color w:val="000000"/>
          <w:spacing w:val="-7"/>
          <w:sz w:val="22"/>
          <w:szCs w:val="22"/>
          <w:lang w:val="cs-CZ" w:bidi="cs-CZ"/>
        </w:rPr>
        <w:t>DIČ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" w:after="0" w:line="246" w:lineRule="exact"/>
        <w:ind w:left="92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bankovní spo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8"/>
          <w:sz w:val="22"/>
          <w:szCs w:val="22"/>
          <w:lang w:val="cs-CZ" w:bidi="cs-CZ"/>
        </w:rPr>
        <w:t>ení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46" w:lineRule="exact"/>
        <w:ind w:left="928" w:right="0" w:firstLine="0"/>
      </w:pPr>
      <w:r/>
      <w:r>
        <w:rPr baseline="0" dirty="0">
          <w:rFonts w:ascii="Arial" w:hAnsi="Arial" w:eastAsia="Arial" w:cs="Arial"/>
          <w:color w:val="000000"/>
          <w:spacing w:val="-5"/>
          <w:sz w:val="22"/>
          <w:szCs w:val="22"/>
          <w:lang w:val="cs-CZ" w:bidi="cs-CZ"/>
        </w:rPr>
        <w:t>tel.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" w:after="0" w:line="246" w:lineRule="exact"/>
        <w:ind w:left="928" w:right="0" w:firstLine="0"/>
      </w:pPr>
      <w:r/>
      <w:r>
        <w:rPr baseline="0" dirty="0">
          <w:rFonts w:ascii="Arial" w:hAnsi="Arial" w:eastAsia="Arial" w:cs="Arial"/>
          <w:color w:val="000000"/>
          <w:spacing w:val="-7"/>
          <w:sz w:val="22"/>
          <w:szCs w:val="22"/>
          <w:lang w:val="cs-CZ" w:bidi="cs-CZ"/>
        </w:rPr>
        <w:t>fax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261" w:after="0" w:line="246" w:lineRule="exact"/>
        <w:ind w:left="-67" w:right="40" w:firstLine="0"/>
        <w:jc w:val="right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Ing. Vladimírem Pavlovičem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-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ednatelem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" w:after="0" w:line="246" w:lineRule="exact"/>
        <w:ind w:left="-68" w:right="3065" w:firstLine="0"/>
        <w:jc w:val="right"/>
      </w:pPr>
      <w:r/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46886613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46" w:lineRule="exact"/>
        <w:ind w:left="-80" w:right="2636" w:firstLine="0"/>
        <w:jc w:val="right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150</w:t>
      </w:r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-46886613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" w:after="0" w:line="246" w:lineRule="exact"/>
        <w:ind w:left="-15" w:right="77" w:firstLine="0"/>
        <w:jc w:val="right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GE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Money Bank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, č.ú. 150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0509684/0600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46" w:lineRule="exact"/>
        <w:ind w:left="-39" w:right="2914" w:firstLine="0"/>
        <w:jc w:val="right"/>
      </w:pPr>
      <w:r/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371724821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2653" w:space="936"/>
            <w:col w:w="4054" w:space="0"/>
          </w:cols>
          <w:docGrid w:linePitch="360"/>
        </w:sectPr>
        <w:spacing w:before="6" w:after="0" w:line="246" w:lineRule="exact"/>
        <w:ind w:left="-39" w:right="2914" w:firstLine="0"/>
        <w:jc w:val="right"/>
      </w:pPr>
      <w:r/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371726092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353" w:lineRule="exact"/>
        <w:ind w:left="898" w:right="2232" w:firstLine="29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Zápis v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obchodním re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stříku Okresní soud Plzeň –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město, oddíl C, vložka 2899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-9" dirty="0">
          <w:rFonts w:ascii="Arial" w:hAnsi="Arial" w:eastAsia="Arial" w:cs="Arial"/>
          <w:color w:val="000000"/>
          <w:spacing w:val="-37"/>
          <w:position w:val="-9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(dále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en dodavatel)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uzav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írají spolu tuto smlouvu o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za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ištění servisu výpočet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n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í techniky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4901" w:right="4937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Článek 2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20" w:after="0" w:line="246" w:lineRule="exact"/>
        <w:ind w:left="4516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pacing w:val="-2"/>
          <w:sz w:val="22"/>
          <w:szCs w:val="22"/>
          <w:lang w:val="cs-CZ" w:bidi="cs-CZ"/>
        </w:rPr>
        <w:t>Předmět smlouvy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Předmětem smlouvy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sou servisní zásahy týka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ící s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e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: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20" w:after="0" w:line="246" w:lineRule="exact"/>
        <w:ind w:left="1605" w:right="0" w:hanging="347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zajištění zastupitelnosti vedoucího IT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605" w:right="0" w:hanging="347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správa firewallu, řízení kybernetických bezpečnostních incidentů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525" w:right="1215" w:hanging="347"/>
        <w:jc w:val="right"/>
      </w:pPr>
      <w:r/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Správa a optimalizace kybernetické bezpečnosti organizace </w:t>
      </w:r>
      <w:r>
        <w:rPr baseline="0" dirty="0">
          <w:rFonts w:ascii="Arial" w:hAnsi="Arial" w:eastAsia="Arial" w:cs="Arial"/>
          <w:color w:val="000000"/>
          <w:spacing w:val="3"/>
          <w:sz w:val="22"/>
          <w:szCs w:val="22"/>
          <w:lang w:val="cs-CZ" w:bidi="cs-CZ"/>
        </w:rPr>
        <w:t>(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včetně spolupráce na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617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tvorbě a údržbě dokumentace ke kybernetické bezpečnosti)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.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605" w:right="0" w:hanging="347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analytické práce týka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ící se zabezpečení, zálohování a výkonnosti systém</w:t>
      </w:r>
      <w:r>
        <w:rPr baseline="0" dirty="0">
          <w:rFonts w:ascii="Arial" w:hAnsi="Arial" w:eastAsia="Arial" w:cs="Arial"/>
          <w:color w:val="000000"/>
          <w:spacing w:val="3"/>
          <w:sz w:val="22"/>
          <w:szCs w:val="22"/>
          <w:lang w:val="cs-CZ" w:bidi="cs-CZ"/>
        </w:rPr>
        <w:t>u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605" w:right="0" w:hanging="347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správa, optimalizace a rozvoj serverů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605" w:right="0" w:hanging="347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správa, optimalizace a rozvoj koncových stani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c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1605" w:right="0" w:hanging="347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správa, optimalizace a rozvoj firewall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u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 antivirové ochrany na koncových stanicích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tabs>
          <w:tab w:val="left" w:pos="1952"/>
        </w:tabs>
        <w:spacing w:before="0" w:after="0" w:line="246" w:lineRule="exact"/>
        <w:ind w:left="1605" w:right="0" w:hanging="347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správa, optimalizace a rozvoj sí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t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ě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4901" w:right="4937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Článek 3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20" w:after="0" w:line="246" w:lineRule="exact"/>
        <w:ind w:left="4314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pacing w:val="-2"/>
          <w:sz w:val="22"/>
          <w:szCs w:val="22"/>
          <w:lang w:val="cs-CZ" w:bidi="cs-CZ"/>
        </w:rPr>
        <w:t>Místo plnění smlouvy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898" w:right="1599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Práce spo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ené s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prováděním servisu budou vykonávány v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místě sídla ob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ednavatele, 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případě neopravitelnosti na místě bude oprava provedena v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místě sídla dodavatele.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898" w:right="1053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Pokud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t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o bude možné, dodavatel může provádět servisní zásahy i pomocí vzdálené správy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přes internetové připo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ení.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4876" w:right="5047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pacing w:val="-3"/>
          <w:sz w:val="22"/>
          <w:szCs w:val="22"/>
          <w:lang w:val="cs-CZ" w:bidi="cs-CZ"/>
        </w:rPr>
        <w:t>Článek 4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3997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P</w:t>
      </w:r>
      <w:r>
        <w:rPr baseline="0" dirty="0">
          <w:rFonts w:ascii="Arial" w:hAnsi="Arial" w:eastAsia="Arial" w:cs="Arial"/>
          <w:b/>
          <w:bCs/>
          <w:color w:val="000000"/>
          <w:spacing w:val="-1"/>
          <w:sz w:val="22"/>
          <w:szCs w:val="22"/>
          <w:lang w:val="cs-CZ" w:bidi="cs-CZ"/>
        </w:rPr>
        <w:t>ovinnosti smluvních stran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7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b/>
          <w:bCs/>
          <w:i/>
          <w:iCs/>
          <w:color w:val="000000"/>
          <w:spacing w:val="-1"/>
          <w:sz w:val="22"/>
          <w:szCs w:val="22"/>
          <w:lang w:val="cs-CZ" w:bidi="cs-CZ"/>
        </w:rPr>
        <w:t>4.1.  Povinnosti dodavatele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Dodavatel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 povinen: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9" w:lineRule="exact"/>
        <w:ind w:left="898" w:right="0" w:firstLine="0"/>
      </w:pPr>
      <w:r/>
      <w:r>
        <w:rPr baseline="0" dirty="0">
          <w:rFonts w:ascii="Symbol" w:hAnsi="Symbol" w:eastAsia="Symbol" w:cs="Symbo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provádět servisní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práce dle s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t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anoveného rozsahu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8" w:lineRule="exact"/>
        <w:ind w:left="898" w:right="1268" w:firstLine="0"/>
      </w:pPr>
      <w:r/>
      <w:r>
        <w:rPr baseline="0" dirty="0">
          <w:rFonts w:ascii="Symbol" w:hAnsi="Symbol" w:eastAsia="Symbol" w:cs="Symbo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práce bude vykonána na základě telefonického požadavku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>
        <w:br w:type="textWrapping" w:clear="all"/>
      </w:r>
      <w:r/>
      <w:r>
        <w:rPr baseline="0" dirty="0">
          <w:rFonts w:ascii="Symbol" w:hAnsi="Symbol" w:eastAsia="Symbol" w:cs="Symbo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zahájení zásahu na místě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: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632"/>
        </w:tabs>
        <w:spacing w:before="0" w:after="0" w:line="246" w:lineRule="exact"/>
        <w:ind w:left="1325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	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případě nahlášení závady do 12.00 týž den,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552"/>
        </w:tabs>
        <w:spacing w:before="0" w:after="0" w:line="246" w:lineRule="exact"/>
        <w:ind w:left="1245" w:right="1348" w:firstLine="0"/>
        <w:jc w:val="right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	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případě nahlášení závady po 12.00 ne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později do 8.00 následující pracovní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7"/>
          <w:sz w:val="22"/>
          <w:szCs w:val="22"/>
          <w:lang w:val="cs-CZ" w:bidi="cs-CZ"/>
        </w:rPr>
        <w:t>den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9" w:lineRule="exact"/>
        <w:ind w:left="898" w:right="0" w:firstLine="0"/>
      </w:pPr>
      <w:r/>
      <w:r>
        <w:rPr baseline="0" dirty="0">
          <w:rFonts w:ascii="Symbol" w:hAnsi="Symbol" w:eastAsia="Symbol" w:cs="Symbo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případě naléhavé potřeby po tel. domluvě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schopnost zásahu na místě i ve dnech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325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pracovního volna a o svátcích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9" w:lineRule="exact"/>
        <w:ind w:left="898" w:right="0" w:firstLine="0"/>
      </w:pPr>
      <w:r/>
      <w:r>
        <w:rPr baseline="0" dirty="0">
          <w:rFonts w:ascii="Symbol" w:hAnsi="Symbol" w:eastAsia="Symbol" w:cs="Symbo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požadavek rychlého zásahu uvedený výše se nevztahu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 na běžnou údržbu </w:t>
      </w:r>
      <w:r>
        <w:rPr baseline="0" dirty="0">
          <w:rFonts w:ascii="Arial" w:hAnsi="Arial" w:eastAsia="Arial" w:cs="Arial"/>
          <w:b/>
          <w:bCs/>
          <w:i/>
          <w:iCs/>
          <w:color w:val="000000"/>
          <w:sz w:val="22"/>
          <w:szCs w:val="22"/>
          <w:lang w:val="cs-CZ" w:bidi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2" w:lineRule="exact"/>
        <w:ind w:left="898" w:right="2701" w:firstLine="0"/>
      </w:pPr>
      <w:r/>
      <w:r>
        <w:rPr baseline="0" dirty="0">
          <w:rFonts w:ascii="Arial" w:hAnsi="Arial" w:eastAsia="Arial" w:cs="Arial"/>
          <w:b/>
          <w:bCs/>
          <w:i/>
          <w:iCs/>
          <w:color w:val="000000"/>
          <w:sz w:val="22"/>
          <w:szCs w:val="22"/>
          <w:lang w:val="cs-CZ" w:bidi="cs-CZ"/>
        </w:rPr>
        <w:t>4.2.  Povinnosti objednavatele  </w:t>
      </w:r>
      <w:r>
        <w:br w:type="textWrapping" w:clear="all"/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Objednavatel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 povinen: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325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- 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předat veškeré přístupové kódy a hesla do systému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325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- 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zajistit fyzický přístup k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servisované výpočetní technice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1245" w:right="2781" w:firstLine="0"/>
        <w:jc w:val="right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aktivně spolupracovat s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dodavatelem na řešení a odstranění závady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4901" w:right="4937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Článek 5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20" w:after="0" w:line="246" w:lineRule="exact"/>
        <w:ind w:left="4552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pacing w:val="-2"/>
          <w:sz w:val="22"/>
          <w:szCs w:val="22"/>
          <w:lang w:val="cs-CZ" w:bidi="cs-CZ"/>
        </w:rPr>
        <w:t>Cenová ujednání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6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b/>
          <w:bCs/>
          <w:i/>
          <w:iCs/>
          <w:color w:val="000000"/>
          <w:spacing w:val="-3"/>
          <w:sz w:val="22"/>
          <w:szCs w:val="22"/>
          <w:lang w:val="cs-CZ" w:bidi="cs-CZ"/>
        </w:rPr>
        <w:t>5.1.  Cena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5043"/>
        </w:tabs>
        <w:spacing w:before="255" w:after="0" w:line="254" w:lineRule="exact"/>
        <w:ind w:left="898" w:right="1488" w:firstLine="0"/>
      </w:pPr>
      <w:r/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Za provedené práce ve s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ednané kvalitě a lhůtě poskytne ob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ednavatel úhradu ve výši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10000,-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Kč měsíčně 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bez DPH	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 ceny prací není započtena cena za materiál a náhradní díly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.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265"/>
        </w:tabs>
        <w:spacing w:before="0" w:after="0" w:line="251" w:lineRule="exact"/>
        <w:ind w:left="898" w:right="837" w:firstLine="0"/>
      </w:pPr>
      <w:r/>
      <w:r>
        <w:rPr baseline="0" dirty="0">
          <w:rFonts w:ascii="Arial" w:hAnsi="Arial" w:eastAsia="Arial" w:cs="Arial"/>
          <w:b/>
          <w:bCs/>
          <w:i/>
          <w:iCs/>
          <w:color w:val="000000"/>
          <w:sz w:val="22"/>
          <w:szCs w:val="22"/>
          <w:lang w:val="cs-CZ" w:bidi="cs-CZ"/>
        </w:rPr>
        <w:t>5</w:t>
      </w:r>
      <w:r>
        <w:rPr baseline="0" dirty="0">
          <w:rFonts w:ascii="Arial" w:hAnsi="Arial" w:eastAsia="Arial" w:cs="Arial"/>
          <w:b/>
          <w:bCs/>
          <w:i/>
          <w:iCs/>
          <w:color w:val="000000"/>
          <w:spacing w:val="1"/>
          <w:sz w:val="22"/>
          <w:szCs w:val="22"/>
          <w:lang w:val="cs-CZ" w:bidi="cs-CZ"/>
        </w:rPr>
        <w:t>.</w:t>
      </w:r>
      <w:r>
        <w:rPr baseline="0" dirty="0">
          <w:rFonts w:ascii="Arial" w:hAnsi="Arial" w:eastAsia="Arial" w:cs="Arial"/>
          <w:b/>
          <w:bCs/>
          <w:i/>
          <w:iCs/>
          <w:color w:val="000000"/>
          <w:sz w:val="22"/>
          <w:szCs w:val="22"/>
          <w:lang w:val="cs-CZ" w:bidi="cs-CZ"/>
        </w:rPr>
        <w:t>2.  Fakturace  </w:t>
      </w:r>
      <w:r>
        <w:br w:type="textWrapping" w:clear="all"/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	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9" w:lineRule="exact"/>
        <w:ind w:left="898" w:right="0" w:firstLine="0"/>
      </w:pPr>
      <w:r/>
      <w:r>
        <w:rPr baseline="0" dirty="0">
          <w:rFonts w:ascii="Symbol" w:hAnsi="Symbol" w:eastAsia="Symbol" w:cs="Symbo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2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Faktury</w:t>
      </w:r>
      <w:r>
        <w:rPr baseline="0" dirty="0">
          <w:rFonts w:ascii="Arial" w:hAnsi="Arial" w:eastAsia="Arial" w:cs="Arial"/>
          <w:color w:val="000000"/>
          <w:spacing w:val="24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sou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splatné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do</w:t>
      </w:r>
      <w:r>
        <w:rPr baseline="0" dirty="0">
          <w:rFonts w:ascii="Arial" w:hAnsi="Arial" w:eastAsia="Arial" w:cs="Arial"/>
          <w:color w:val="000000"/>
          <w:spacing w:val="2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30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dnů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od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ich</w:t>
      </w:r>
      <w:r>
        <w:rPr baseline="0" dirty="0">
          <w:rFonts w:ascii="Arial" w:hAnsi="Arial" w:eastAsia="Arial" w:cs="Arial"/>
          <w:color w:val="000000"/>
          <w:spacing w:val="24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vystavení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.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Faktura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bude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obsahovat</w:t>
      </w:r>
      <w:r>
        <w:rPr baseline="0" dirty="0">
          <w:rFonts w:ascii="Arial" w:hAnsi="Arial" w:eastAsia="Arial" w:cs="Arial"/>
          <w:color w:val="000000"/>
          <w:spacing w:val="2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náležitosti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52" w:lineRule="exact"/>
        <w:ind w:left="1258" w:right="837" w:firstLine="0"/>
        <w:jc w:val="both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účetního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dokladu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ve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smyslu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ustanovení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§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11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zákona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č.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563/1991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Sb.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</w:t>
      </w:r>
      <w:r>
        <w:rPr baseline="0" dirty="0">
          <w:rFonts w:ascii="Arial" w:hAnsi="Arial" w:eastAsia="Arial" w:cs="Arial"/>
          <w:color w:val="000000"/>
          <w:spacing w:val="1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účetnictví,</w:t>
      </w:r>
      <w:r>
        <w:rPr baseline="0" dirty="0">
          <w:rFonts w:ascii="Arial" w:hAnsi="Arial" w:eastAsia="Arial" w:cs="Arial"/>
          <w:color w:val="000000"/>
          <w:spacing w:val="2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6"/>
          <w:sz w:val="22"/>
          <w:szCs w:val="22"/>
          <w:lang w:val="cs-CZ" w:bidi="cs-CZ"/>
        </w:rPr>
        <w:t>dále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náležitosti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podle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§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13a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zákona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č.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513/1991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Sb.,</w:t>
      </w:r>
      <w:r>
        <w:rPr baseline="0" dirty="0">
          <w:rFonts w:ascii="Arial" w:hAnsi="Arial" w:eastAsia="Arial" w:cs="Arial"/>
          <w:color w:val="000000"/>
          <w:spacing w:val="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obchodní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zákoník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náležitosti</w:t>
      </w:r>
      <w:r>
        <w:rPr baseline="0" dirty="0">
          <w:rFonts w:ascii="Arial" w:hAnsi="Arial" w:eastAsia="Arial" w:cs="Arial"/>
          <w:color w:val="000000"/>
          <w:spacing w:val="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daňového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dokladu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ve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smyslu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§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12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zákona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č.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588/1992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Sb.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DPH,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vše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ve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znění 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pozdějších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předpisů.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4900" w:right="4937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Článek 6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20" w:after="0" w:line="246" w:lineRule="exact"/>
        <w:ind w:left="4404" w:right="4442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Záruční podm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í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nky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4" w:after="0" w:line="254" w:lineRule="exact"/>
        <w:ind w:left="898" w:right="84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Dodavatel</w:t>
      </w:r>
      <w:r>
        <w:rPr baseline="0" dirty="0">
          <w:rFonts w:ascii="Arial" w:hAnsi="Arial" w:eastAsia="Arial" w:cs="Arial"/>
          <w:color w:val="000000"/>
          <w:spacing w:val="3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nenese</w:t>
      </w:r>
      <w:r>
        <w:rPr baseline="0" dirty="0">
          <w:rFonts w:ascii="Arial" w:hAnsi="Arial" w:eastAsia="Arial" w:cs="Arial"/>
          <w:color w:val="000000"/>
          <w:spacing w:val="3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odpovědnost</w:t>
      </w:r>
      <w:r>
        <w:rPr baseline="0" dirty="0">
          <w:rFonts w:ascii="Arial" w:hAnsi="Arial" w:eastAsia="Arial" w:cs="Arial"/>
          <w:color w:val="000000"/>
          <w:spacing w:val="3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za</w:t>
      </w:r>
      <w:r>
        <w:rPr baseline="0" dirty="0">
          <w:rFonts w:ascii="Arial" w:hAnsi="Arial" w:eastAsia="Arial" w:cs="Arial"/>
          <w:color w:val="000000"/>
          <w:spacing w:val="3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kvalitu</w:t>
      </w:r>
      <w:r>
        <w:rPr baseline="0" dirty="0">
          <w:rFonts w:ascii="Arial" w:hAnsi="Arial" w:eastAsia="Arial" w:cs="Arial"/>
          <w:color w:val="000000"/>
          <w:spacing w:val="3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dodávek</w:t>
      </w:r>
      <w:r>
        <w:rPr baseline="0" dirty="0">
          <w:rFonts w:ascii="Arial" w:hAnsi="Arial" w:eastAsia="Arial" w:cs="Arial"/>
          <w:color w:val="000000"/>
          <w:spacing w:val="2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třetích</w:t>
      </w:r>
      <w:r>
        <w:rPr baseline="0" dirty="0">
          <w:rFonts w:ascii="Arial" w:hAnsi="Arial" w:eastAsia="Arial" w:cs="Arial"/>
          <w:color w:val="000000"/>
          <w:spacing w:val="3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stran,</w:t>
      </w:r>
      <w:r>
        <w:rPr baseline="0" dirty="0">
          <w:rFonts w:ascii="Arial" w:hAnsi="Arial" w:eastAsia="Arial" w:cs="Arial"/>
          <w:color w:val="000000"/>
          <w:spacing w:val="2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které</w:t>
      </w:r>
      <w:r>
        <w:rPr baseline="0" dirty="0">
          <w:rFonts w:ascii="Arial" w:hAnsi="Arial" w:eastAsia="Arial" w:cs="Arial"/>
          <w:color w:val="000000"/>
          <w:spacing w:val="2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byly</w:t>
      </w:r>
      <w:r>
        <w:rPr baseline="0" dirty="0">
          <w:rFonts w:ascii="Arial" w:hAnsi="Arial" w:eastAsia="Arial" w:cs="Arial"/>
          <w:color w:val="000000"/>
          <w:spacing w:val="3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realizovány</w:t>
      </w:r>
      <w:r>
        <w:rPr baseline="0" dirty="0">
          <w:rFonts w:ascii="Arial" w:hAnsi="Arial" w:eastAsia="Arial" w:cs="Arial"/>
          <w:color w:val="000000"/>
          <w:spacing w:val="3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2"/>
          <w:sz w:val="22"/>
          <w:szCs w:val="22"/>
          <w:lang w:val="cs-CZ" w:bidi="cs-CZ"/>
        </w:rPr>
        <w:t>na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základě vlastního výběru ob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ednavatele, pokud nebylo u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ednáno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inak.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3" w:lineRule="exact"/>
        <w:ind w:left="898" w:right="840" w:firstLine="0"/>
        <w:jc w:val="both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Dodavatel</w:t>
      </w:r>
      <w:r>
        <w:rPr baseline="0" dirty="0">
          <w:rFonts w:ascii="Arial" w:hAnsi="Arial" w:eastAsia="Arial" w:cs="Arial"/>
          <w:color w:val="000000"/>
          <w:spacing w:val="5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odpovídá</w:t>
      </w:r>
      <w:r>
        <w:rPr baseline="0" dirty="0">
          <w:rFonts w:ascii="Arial" w:hAnsi="Arial" w:eastAsia="Arial" w:cs="Arial"/>
          <w:color w:val="000000"/>
          <w:spacing w:val="5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za</w:t>
      </w:r>
      <w:r>
        <w:rPr baseline="0" dirty="0">
          <w:rFonts w:ascii="Arial" w:hAnsi="Arial" w:eastAsia="Arial" w:cs="Arial"/>
          <w:color w:val="000000"/>
          <w:spacing w:val="5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kvalitu</w:t>
      </w:r>
      <w:r>
        <w:rPr baseline="0" dirty="0">
          <w:rFonts w:ascii="Arial" w:hAnsi="Arial" w:eastAsia="Arial" w:cs="Arial"/>
          <w:color w:val="000000"/>
          <w:spacing w:val="5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provedených</w:t>
      </w:r>
      <w:r>
        <w:rPr baseline="0" dirty="0">
          <w:rFonts w:ascii="Arial" w:hAnsi="Arial" w:eastAsia="Arial" w:cs="Arial"/>
          <w:color w:val="000000"/>
          <w:spacing w:val="5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prací</w:t>
      </w:r>
      <w:r>
        <w:rPr baseline="0" dirty="0">
          <w:rFonts w:ascii="Arial" w:hAnsi="Arial" w:eastAsia="Arial" w:cs="Arial"/>
          <w:color w:val="000000"/>
          <w:spacing w:val="5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</w:t>
      </w:r>
      <w:r>
        <w:rPr baseline="0" dirty="0">
          <w:rFonts w:ascii="Arial" w:hAnsi="Arial" w:eastAsia="Arial" w:cs="Arial"/>
          <w:color w:val="000000"/>
          <w:spacing w:val="5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rychlých</w:t>
      </w:r>
      <w:r>
        <w:rPr baseline="0" dirty="0">
          <w:rFonts w:ascii="Arial" w:hAnsi="Arial" w:eastAsia="Arial" w:cs="Arial"/>
          <w:color w:val="000000"/>
          <w:spacing w:val="5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servisních</w:t>
      </w:r>
      <w:r>
        <w:rPr baseline="0" dirty="0">
          <w:rFonts w:ascii="Arial" w:hAnsi="Arial" w:eastAsia="Arial" w:cs="Arial"/>
          <w:color w:val="000000"/>
          <w:spacing w:val="55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zásahů.</w:t>
      </w:r>
      <w:r>
        <w:rPr baseline="0" dirty="0">
          <w:rFonts w:ascii="Arial" w:hAnsi="Arial" w:eastAsia="Arial" w:cs="Arial"/>
          <w:color w:val="000000"/>
          <w:spacing w:val="5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5"/>
          <w:sz w:val="22"/>
          <w:szCs w:val="22"/>
          <w:lang w:val="cs-CZ" w:bidi="cs-CZ"/>
        </w:rPr>
        <w:t>Závady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titulu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nekvalitně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provedené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práce</w:t>
      </w:r>
      <w:r>
        <w:rPr baseline="0" dirty="0">
          <w:rFonts w:ascii="Arial" w:hAnsi="Arial" w:eastAsia="Arial" w:cs="Arial"/>
          <w:color w:val="000000"/>
          <w:spacing w:val="5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povinen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neprodleně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odstranit,</w:t>
      </w:r>
      <w:r>
        <w:rPr baseline="0" dirty="0">
          <w:rFonts w:ascii="Arial" w:hAnsi="Arial" w:eastAsia="Arial" w:cs="Arial"/>
          <w:color w:val="000000"/>
          <w:spacing w:val="5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pozdě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však</w:t>
      </w:r>
      <w:r>
        <w:rPr baseline="0" dirty="0">
          <w:rFonts w:ascii="Arial" w:hAnsi="Arial" w:eastAsia="Arial" w:cs="Arial"/>
          <w:color w:val="000000"/>
          <w:spacing w:val="6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3"/>
          <w:sz w:val="22"/>
          <w:szCs w:val="22"/>
          <w:lang w:val="cs-CZ" w:bidi="cs-CZ"/>
        </w:rPr>
        <w:t>do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následujícího pracovního dn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po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ich z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ištění.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374" w:lineRule="exact"/>
        <w:ind w:left="4834" w:right="837" w:firstLine="146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Článek 7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  </w:t>
      </w:r>
      <w:r>
        <w:br w:type="textWrapping" w:clear="all"/>
      </w: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Mlčenlivost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4" w:after="0" w:line="255" w:lineRule="exact"/>
        <w:ind w:left="898" w:right="837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Dodavatel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14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se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zavazuje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zachovávat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14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mlčenlivost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14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údajích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informačního </w:t>
      </w:r>
      <w:r>
        <w:rPr baseline="0" dirty="0">
          <w:rFonts w:ascii="Arial" w:hAnsi="Arial" w:eastAsia="Arial" w:cs="Arial"/>
          <w:color w:val="000000"/>
          <w:spacing w:val="1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14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systému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ob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ednavatele, o kterých se dozví při plnění předmětu této smlouvy </w:t>
      </w:r>
      <w:r>
        <w:rPr baseline="0" dirty="0">
          <w:rFonts w:ascii="Arial" w:hAnsi="Arial" w:eastAsia="Arial" w:cs="Arial"/>
          <w:color w:val="000000"/>
          <w:spacing w:val="4"/>
          <w:sz w:val="22"/>
          <w:szCs w:val="22"/>
          <w:lang w:val="cs-CZ" w:bidi="cs-CZ"/>
        </w:rPr>
        <w:t>s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vý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imkou úda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ů, které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64"/>
        </w:tabs>
        <w:spacing w:before="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a) 	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byly zveře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něny na základě soudního rozhodnutí nebo ustanovení zákona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64"/>
        </w:tabs>
        <w:spacing w:before="0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b) 	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bez zavinění smluvních stran se stanou všeobecně známými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3" w:lineRule="exact"/>
        <w:ind w:left="898" w:right="837" w:firstLine="0"/>
        <w:jc w:val="both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Povinnost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držet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přísné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tajnosti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informace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plat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í</w:t>
      </w:r>
      <w:r>
        <w:rPr baseline="0" dirty="0">
          <w:rFonts w:ascii="Arial" w:hAnsi="Arial" w:eastAsia="Arial" w:cs="Arial"/>
          <w:color w:val="000000"/>
          <w:spacing w:val="17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bez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ohledu</w:t>
      </w:r>
      <w:r>
        <w:rPr baseline="0" dirty="0">
          <w:rFonts w:ascii="Arial" w:hAnsi="Arial" w:eastAsia="Arial" w:cs="Arial"/>
          <w:color w:val="000000"/>
          <w:spacing w:val="1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na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ukončení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platnosti</w:t>
      </w:r>
      <w:r>
        <w:rPr baseline="0" dirty="0">
          <w:rFonts w:ascii="Arial" w:hAnsi="Arial" w:eastAsia="Arial" w:cs="Arial"/>
          <w:color w:val="000000"/>
          <w:spacing w:val="2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3"/>
          <w:sz w:val="22"/>
          <w:szCs w:val="22"/>
          <w:lang w:val="cs-CZ" w:bidi="cs-CZ"/>
        </w:rPr>
        <w:t>účinnosti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této</w:t>
      </w:r>
      <w:r>
        <w:rPr baseline="0" dirty="0">
          <w:rFonts w:ascii="Arial" w:hAnsi="Arial" w:eastAsia="Arial" w:cs="Arial"/>
          <w:color w:val="000000"/>
          <w:spacing w:val="3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smlouvy.</w:t>
      </w:r>
      <w:r>
        <w:rPr baseline="0" dirty="0">
          <w:rFonts w:ascii="Arial" w:hAnsi="Arial" w:eastAsia="Arial" w:cs="Arial"/>
          <w:color w:val="000000"/>
          <w:spacing w:val="3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Při</w:t>
      </w:r>
      <w:r>
        <w:rPr baseline="0" dirty="0">
          <w:rFonts w:ascii="Arial" w:hAnsi="Arial" w:eastAsia="Arial" w:cs="Arial"/>
          <w:color w:val="000000"/>
          <w:spacing w:val="3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každém</w:t>
      </w:r>
      <w:r>
        <w:rPr baseline="0" dirty="0">
          <w:rFonts w:ascii="Arial" w:hAnsi="Arial" w:eastAsia="Arial" w:cs="Arial"/>
          <w:color w:val="000000"/>
          <w:spacing w:val="3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prokázaném</w:t>
      </w:r>
      <w:r>
        <w:rPr baseline="0" dirty="0">
          <w:rFonts w:ascii="Arial" w:hAnsi="Arial" w:eastAsia="Arial" w:cs="Arial"/>
          <w:color w:val="000000"/>
          <w:spacing w:val="3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porušení</w:t>
      </w:r>
      <w:r>
        <w:rPr baseline="0" dirty="0">
          <w:rFonts w:ascii="Arial" w:hAnsi="Arial" w:eastAsia="Arial" w:cs="Arial"/>
          <w:color w:val="000000"/>
          <w:spacing w:val="3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tohoto</w:t>
      </w:r>
      <w:r>
        <w:rPr baseline="0" dirty="0">
          <w:rFonts w:ascii="Arial" w:hAnsi="Arial" w:eastAsia="Arial" w:cs="Arial"/>
          <w:color w:val="000000"/>
          <w:spacing w:val="3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ustanovení</w:t>
      </w:r>
      <w:r>
        <w:rPr baseline="0" dirty="0">
          <w:rFonts w:ascii="Arial" w:hAnsi="Arial" w:eastAsia="Arial" w:cs="Arial"/>
          <w:color w:val="000000"/>
          <w:spacing w:val="3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má</w:t>
      </w:r>
      <w:r>
        <w:rPr baseline="0" dirty="0">
          <w:rFonts w:ascii="Arial" w:hAnsi="Arial" w:eastAsia="Arial" w:cs="Arial"/>
          <w:color w:val="000000"/>
          <w:spacing w:val="36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pří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emce</w:t>
      </w:r>
      <w:r>
        <w:rPr baseline="0" dirty="0">
          <w:rFonts w:ascii="Arial" w:hAnsi="Arial" w:eastAsia="Arial" w:cs="Arial"/>
          <w:color w:val="000000"/>
          <w:spacing w:val="3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právo</w:t>
      </w:r>
      <w:r>
        <w:rPr baseline="0" dirty="0">
          <w:rFonts w:ascii="Arial" w:hAnsi="Arial" w:eastAsia="Arial" w:cs="Arial"/>
          <w:color w:val="000000"/>
          <w:spacing w:val="38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1"/>
          <w:sz w:val="22"/>
          <w:szCs w:val="22"/>
          <w:lang w:val="cs-CZ" w:bidi="cs-CZ"/>
        </w:rPr>
        <w:t>na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zaplacení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smluvní pokuty vůči poskytovateli ve výši 250 000</w:t>
      </w:r>
      <w:r>
        <w:rPr baseline="0" dirty="0">
          <w:rFonts w:ascii="Arial" w:hAnsi="Arial" w:eastAsia="Arial" w:cs="Arial"/>
          <w:color w:val="000000"/>
          <w:spacing w:val="3"/>
          <w:sz w:val="22"/>
          <w:szCs w:val="22"/>
          <w:lang w:val="cs-CZ" w:bidi="cs-CZ"/>
        </w:rPr>
        <w:t>,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-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Kč.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4900" w:right="4995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Č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l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ánek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pacing w:val="-18"/>
          <w:sz w:val="22"/>
          <w:szCs w:val="22"/>
          <w:lang w:val="cs-CZ" w:bidi="cs-CZ"/>
        </w:rPr>
        <w:t>8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20" w:after="0" w:line="246" w:lineRule="exact"/>
        <w:ind w:left="3017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Platnost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sm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l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ouvy, 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u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končení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2"/>
          <w:szCs w:val="22"/>
          <w:lang w:val="cs-CZ" w:bidi="cs-CZ"/>
        </w:rPr>
        <w:t>sm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2"/>
          <w:szCs w:val="22"/>
          <w:lang w:val="cs-CZ" w:bidi="cs-CZ"/>
        </w:rPr>
        <w:t>l</w:t>
      </w:r>
      <w:r>
        <w:rPr baseline="0" dirty="0">
          <w:rFonts w:ascii="Arial" w:hAnsi="Arial" w:eastAsia="Arial" w:cs="Arial"/>
          <w:b/>
          <w:bCs/>
          <w:color w:val="000000"/>
          <w:spacing w:val="-2"/>
          <w:sz w:val="22"/>
          <w:szCs w:val="22"/>
          <w:lang w:val="cs-CZ" w:bidi="cs-CZ"/>
        </w:rPr>
        <w:t>uvního vztahu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248" w:after="0" w:line="246" w:lineRule="exact"/>
        <w:ind w:left="898" w:right="1829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Smlouva vs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t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upuje v platnost</w:t>
      </w:r>
      <w:r>
        <w:rPr baseline="0" dirty="0">
          <w:rFonts w:ascii="Arial" w:hAnsi="Arial" w:eastAsia="Arial" w:cs="Arial"/>
          <w:color w:val="000000"/>
          <w:spacing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od 1.9.2025</w:t>
      </w:r>
      <w:r>
        <w:rPr baseline="0" dirty="0">
          <w:rFonts w:ascii="Arial" w:hAnsi="Arial" w:eastAsia="Arial" w:cs="Arial"/>
          <w:color w:val="000000"/>
          <w:spacing w:val="6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a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e uzavřena na dobu neurčitou.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Objednavatel i dodavatel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může ukončit smluvní vztah jednostrannou výpovědí.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eastAsia="Times New Roman" w:cs="Times New Roman"/>
          <w:color w:val="010302"/>
        </w:rPr>
        <w:spacing w:before="2" w:after="0" w:line="252" w:lineRule="exact"/>
        <w:ind w:left="898" w:right="-4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Výpovědní </w:t>
      </w:r>
      <w:r>
        <w:rPr baseline="0" dirty="0">
          <w:rFonts w:ascii="Arial" w:hAnsi="Arial" w:eastAsia="Arial" w:cs="Arial"/>
          <w:color w:val="000000"/>
          <w:spacing w:val="5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doba </w:t>
      </w:r>
      <w:r>
        <w:rPr baseline="0" dirty="0">
          <w:rFonts w:ascii="Arial" w:hAnsi="Arial" w:eastAsia="Arial" w:cs="Arial"/>
          <w:color w:val="000000"/>
          <w:spacing w:val="5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činí </w:t>
      </w:r>
      <w:r>
        <w:rPr baseline="0" dirty="0">
          <w:rFonts w:ascii="Arial" w:hAnsi="Arial" w:eastAsia="Arial" w:cs="Arial"/>
          <w:color w:val="000000"/>
          <w:spacing w:val="49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tři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měsíce </w:t>
      </w:r>
      <w:r>
        <w:rPr baseline="0" dirty="0">
          <w:rFonts w:ascii="Arial" w:hAnsi="Arial" w:eastAsia="Arial" w:cs="Arial"/>
          <w:color w:val="000000"/>
          <w:spacing w:val="5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 </w:t>
      </w:r>
      <w:r>
        <w:rPr baseline="0" dirty="0">
          <w:rFonts w:ascii="Arial" w:hAnsi="Arial" w:eastAsia="Arial" w:cs="Arial"/>
          <w:color w:val="000000"/>
          <w:spacing w:val="5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počíná </w:t>
      </w:r>
      <w:r>
        <w:rPr baseline="0" dirty="0">
          <w:rFonts w:ascii="Arial" w:hAnsi="Arial" w:eastAsia="Arial" w:cs="Arial"/>
          <w:color w:val="000000"/>
          <w:spacing w:val="5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běžet </w:t>
      </w:r>
      <w:r>
        <w:rPr baseline="0" dirty="0">
          <w:rFonts w:ascii="Arial" w:hAnsi="Arial" w:eastAsia="Arial" w:cs="Arial"/>
          <w:color w:val="000000"/>
          <w:spacing w:val="5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prvního </w:t>
      </w:r>
      <w:r>
        <w:rPr baseline="0" dirty="0">
          <w:rFonts w:ascii="Arial" w:hAnsi="Arial" w:eastAsia="Arial" w:cs="Arial"/>
          <w:color w:val="000000"/>
          <w:spacing w:val="5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dne </w:t>
      </w:r>
      <w:r>
        <w:rPr baseline="0" dirty="0">
          <w:rFonts w:ascii="Arial" w:hAnsi="Arial" w:eastAsia="Arial" w:cs="Arial"/>
          <w:color w:val="000000"/>
          <w:spacing w:val="5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kalendářního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následu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jí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c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í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ho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po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1"/>
          <w:sz w:val="22"/>
          <w:szCs w:val="22"/>
          <w:lang w:val="cs-CZ" w:bidi="cs-CZ"/>
        </w:rPr>
        <w:t>doručení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výpovědi 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d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ruhé straně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8" w:after="0" w:line="246" w:lineRule="exact"/>
        <w:ind w:left="898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Smlouva je vyhotovena ve 2 v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ý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tisc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í</w:t>
      </w:r>
      <w:r>
        <w:rPr baseline="0" dirty="0">
          <w:rFonts w:ascii="Arial" w:hAnsi="Arial" w:eastAsia="Arial" w:cs="Arial"/>
          <w:color w:val="000000"/>
          <w:spacing w:val="-10"/>
          <w:sz w:val="22"/>
          <w:szCs w:val="22"/>
          <w:lang w:val="cs-CZ" w:bidi="cs-CZ"/>
        </w:rPr>
        <w:t>ch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9036" w:space="131"/>
            <w:col w:w="750" w:space="0"/>
          </w:cols>
          <w:docGrid w:linePitch="360"/>
        </w:sectPr>
        <w:spacing w:before="6" w:after="0" w:line="246" w:lineRule="exact"/>
        <w:ind w:left="0" w:right="0" w:firstLine="0"/>
      </w:pPr>
      <w:r/>
      <w:r>
        <w:rPr baseline="0" dirty="0">
          <w:rFonts w:ascii="Arial" w:hAnsi="Arial" w:eastAsia="Arial" w:cs="Arial"/>
          <w:color w:val="000000"/>
          <w:spacing w:val="-4"/>
          <w:sz w:val="22"/>
          <w:szCs w:val="22"/>
          <w:lang w:val="cs-CZ" w:bidi="cs-CZ"/>
        </w:rPr>
        <w:t>měsíce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72" w:lineRule="exact"/>
        <w:ind w:left="837" w:right="40" w:firstLine="0"/>
        <w:jc w:val="right"/>
      </w:pPr>
      <w:r/>
      <w:r>
        <w:rPr baseline="2" dirty="0">
          <w:rFonts w:ascii="Arial" w:hAnsi="Arial" w:eastAsia="Arial" w:cs="Arial"/>
          <w:color w:val="000000"/>
          <w:spacing w:val="-43"/>
          <w:position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V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J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anov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ě</w:t>
      </w:r>
      <w:r>
        <w:rPr baseline="0" dirty="0">
          <w:rFonts w:ascii="Arial" w:hAnsi="Arial" w:eastAsia="Arial" w:cs="Arial"/>
          <w:color w:val="000000"/>
          <w:spacing w:val="61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-8"/>
          <w:sz w:val="22"/>
          <w:szCs w:val="22"/>
          <w:lang w:val="cs-CZ" w:bidi="cs-CZ"/>
        </w:rPr>
        <w:t>dne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2384" w:space="144"/>
            <w:col w:w="1022" w:space="0"/>
          </w:cols>
          <w:docGrid w:linePitch="360"/>
        </w:sectPr>
        <w:spacing w:before="0" w:after="0" w:line="246" w:lineRule="exact"/>
        <w:ind w:left="-80" w:right="40" w:firstLine="0"/>
        <w:jc w:val="right"/>
      </w:pPr>
      <w:r/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28.8.2025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897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……….</w:t>
      </w:r>
      <w:r>
        <w:rPr baseline="0" dirty="0">
          <w:rFonts w:ascii="Arial" w:hAnsi="Arial" w:eastAsia="Arial" w:cs="Arial"/>
          <w:color w:val="000000"/>
          <w:spacing w:val="1"/>
          <w:sz w:val="22"/>
          <w:szCs w:val="22"/>
          <w:lang w:val="cs-CZ" w:bidi="cs-CZ"/>
        </w:rPr>
        <w:t>.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………………..........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497"/>
        </w:tabs>
        <w:spacing w:before="0" w:after="0" w:line="270" w:lineRule="exact"/>
        <w:ind w:left="897" w:right="0" w:firstLine="0"/>
      </w:pPr>
      <w:r/>
      <w:r>
        <w:rPr baseline="2" dirty="0">
          <w:rFonts w:ascii="Arial" w:hAnsi="Arial" w:eastAsia="Arial" w:cs="Arial"/>
          <w:color w:val="000000"/>
          <w:spacing w:val="-5"/>
          <w:position w:val="2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za</w:t>
      </w:r>
      <w:r>
        <w:rPr baseline="0" dirty="0">
          <w:rFonts w:ascii="Arial" w:hAnsi="Arial" w:eastAsia="Arial" w:cs="Arial"/>
          <w:color w:val="000000"/>
          <w:spacing w:val="53"/>
          <w:sz w:val="22"/>
          <w:szCs w:val="22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Odb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ě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ratele 	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0" w:after="0" w:line="246" w:lineRule="exact"/>
        <w:ind w:left="897" w:right="0" w:firstLine="0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in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g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.Vladim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í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r Gabriel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,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MB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46" w:lineRule="exact"/>
        <w:ind w:left="-80" w:right="40" w:firstLine="0"/>
        <w:jc w:val="right"/>
      </w:pPr>
      <w:r/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……………………………….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96"/>
        </w:tabs>
        <w:spacing w:before="0" w:after="0" w:line="246" w:lineRule="exact"/>
        <w:ind w:left="-72" w:right="955" w:firstLine="0"/>
        <w:jc w:val="right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	</w:t>
      </w:r>
      <w:r>
        <w:rPr baseline="0" dirty="0">
          <w:rFonts w:ascii="Arial" w:hAnsi="Arial" w:eastAsia="Arial" w:cs="Arial"/>
          <w:color w:val="000000"/>
          <w:spacing w:val="-2"/>
          <w:sz w:val="22"/>
          <w:szCs w:val="22"/>
          <w:lang w:val="cs-CZ" w:bidi="cs-CZ"/>
        </w:rPr>
        <w:t>za Dodavatele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671" w:space="2917"/>
            <w:col w:w="2741" w:space="0"/>
          </w:cols>
          <w:docGrid w:linePitch="360"/>
        </w:sectPr>
        <w:spacing w:before="20" w:after="0" w:line="246" w:lineRule="exact"/>
        <w:ind w:left="-80" w:right="570" w:firstLine="0"/>
        <w:jc w:val="right"/>
      </w:pPr>
      <w:r/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 in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g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. Vladim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í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r 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P</w:t>
      </w:r>
      <w:r>
        <w:rPr baseline="0" dirty="0">
          <w:rFonts w:ascii="Arial" w:hAnsi="Arial" w:eastAsia="Arial" w:cs="Arial"/>
          <w:color w:val="000000"/>
          <w:sz w:val="22"/>
          <w:szCs w:val="22"/>
          <w:lang w:val="cs-CZ" w:bidi="cs-CZ"/>
        </w:rPr>
        <w:t>avlovi</w:t>
      </w:r>
      <w:r>
        <w:rPr baseline="0" dirty="0">
          <w:rFonts w:ascii="Arial" w:hAnsi="Arial" w:eastAsia="Arial" w:cs="Arial"/>
          <w:color w:val="000000"/>
          <w:spacing w:val="-21"/>
          <w:sz w:val="22"/>
          <w:szCs w:val="22"/>
          <w:lang w:val="cs-CZ" w:bidi="cs-CZ"/>
        </w:rPr>
        <w:t>č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1">
      <w:start w:val="0"/>
      <w:numFmt w:val="bullet"/>
      <w:lvlText w:val="-"/>
      <w:lvlJc w:val="left"/>
      <w:pPr>
        <w:ind w:left="968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2">
      <w:start w:val="0"/>
      <w:numFmt w:val="bullet"/>
      <w:lvlText w:val="-"/>
      <w:lvlJc w:val="left"/>
      <w:pPr>
        <w:ind w:left="1936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3">
      <w:start w:val="0"/>
      <w:numFmt w:val="bullet"/>
      <w:lvlText w:val="-"/>
      <w:lvlJc w:val="left"/>
      <w:pPr>
        <w:ind w:left="2904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4">
      <w:start w:val="0"/>
      <w:numFmt w:val="bullet"/>
      <w:lvlText w:val="-"/>
      <w:lvlJc w:val="left"/>
      <w:pPr>
        <w:ind w:left="3872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5">
      <w:start w:val="0"/>
      <w:numFmt w:val="bullet"/>
      <w:lvlText w:val="-"/>
      <w:lvlJc w:val="left"/>
      <w:pPr>
        <w:ind w:left="4840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6">
      <w:start w:val="0"/>
      <w:numFmt w:val="bullet"/>
      <w:lvlText w:val="-"/>
      <w:lvlJc w:val="left"/>
      <w:pPr>
        <w:ind w:left="5808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7">
      <w:start w:val="0"/>
      <w:numFmt w:val="bullet"/>
      <w:lvlText w:val="-"/>
      <w:lvlJc w:val="left"/>
      <w:pPr>
        <w:ind w:left="6776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8">
      <w:start w:val="0"/>
      <w:numFmt w:val="bullet"/>
      <w:lvlText w:val="-"/>
      <w:lvlJc w:val="left"/>
      <w:pPr>
        <w:ind w:left="7744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Relationship Id="rId100" Type="http://schemas.openxmlformats.org/officeDocument/2006/relationships/hyperlink" TargetMode="External" Target="mailto:ltrn@janov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2025-08-28T07:40:12Z</dcterms:created>
  <dcterms:modified xsi:type="dcterms:W3CDTF">2025-08-28T07:40:12Z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