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0AB3" w:rsidRDefault="002C65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C0AB3" w:rsidRDefault="002C6569">
      <w:pPr>
        <w:framePr w:w="4647" w:wrap="auto" w:hAnchor="text" w:x="3538" w:y="309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color w:val="000000"/>
          <w:sz w:val="28"/>
        </w:rPr>
      </w:pPr>
      <w:proofErr w:type="spellStart"/>
      <w:r>
        <w:rPr>
          <w:rFonts w:ascii="Tahoma" w:hAnsi="Tahoma" w:cs="Tahoma"/>
          <w:color w:val="000000"/>
          <w:sz w:val="28"/>
        </w:rPr>
        <w:t>Příloha</w:t>
      </w:r>
      <w:proofErr w:type="spellEnd"/>
      <w:r>
        <w:rPr>
          <w:rFonts w:ascii="Tahoma"/>
          <w:color w:val="000000"/>
          <w:spacing w:val="-3"/>
          <w:sz w:val="28"/>
        </w:rPr>
        <w:t xml:space="preserve"> </w:t>
      </w:r>
      <w:r>
        <w:rPr>
          <w:rFonts w:ascii="Tahoma"/>
          <w:color w:val="000000"/>
          <w:sz w:val="28"/>
        </w:rPr>
        <w:t>2</w:t>
      </w:r>
      <w:r>
        <w:rPr>
          <w:rFonts w:ascii="Tahoma"/>
          <w:color w:val="000000"/>
          <w:spacing w:val="2"/>
          <w:sz w:val="28"/>
        </w:rPr>
        <w:t xml:space="preserve"> </w:t>
      </w:r>
      <w:proofErr w:type="spellStart"/>
      <w:r>
        <w:rPr>
          <w:rFonts w:ascii="Tahoma"/>
          <w:color w:val="000000"/>
          <w:sz w:val="28"/>
        </w:rPr>
        <w:t>smlouvy</w:t>
      </w:r>
      <w:proofErr w:type="spellEnd"/>
      <w:r>
        <w:rPr>
          <w:rFonts w:ascii="Tahoma"/>
          <w:color w:val="000000"/>
          <w:spacing w:val="1"/>
          <w:sz w:val="28"/>
        </w:rPr>
        <w:t xml:space="preserve"> </w:t>
      </w:r>
      <w:r>
        <w:rPr>
          <w:rFonts w:ascii="Tahoma"/>
          <w:color w:val="000000"/>
          <w:spacing w:val="-2"/>
          <w:sz w:val="28"/>
        </w:rPr>
        <w:t>SS</w:t>
      </w:r>
      <w:r>
        <w:rPr>
          <w:rFonts w:ascii="Tahoma"/>
          <w:color w:val="000000"/>
          <w:spacing w:val="5"/>
          <w:sz w:val="28"/>
        </w:rPr>
        <w:t xml:space="preserve"> </w:t>
      </w:r>
      <w:r>
        <w:rPr>
          <w:rFonts w:ascii="Tahoma" w:hAnsi="Tahoma" w:cs="Tahoma"/>
          <w:color w:val="000000"/>
          <w:sz w:val="28"/>
        </w:rPr>
        <w:t>–</w:t>
      </w:r>
      <w:r>
        <w:rPr>
          <w:rFonts w:ascii="Tahoma"/>
          <w:color w:val="000000"/>
          <w:sz w:val="28"/>
        </w:rPr>
        <w:t xml:space="preserve"> 0807 - 0325</w:t>
      </w:r>
    </w:p>
    <w:p w:rsidR="001C0AB3" w:rsidRDefault="002C6569">
      <w:pPr>
        <w:framePr w:w="9073" w:wrap="auto" w:hAnchor="text" w:x="1323" w:y="37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Seznam</w:t>
      </w:r>
      <w:proofErr w:type="spellEnd"/>
      <w:r>
        <w:rPr>
          <w:rFonts w:ascii="Times New Roman"/>
          <w:b/>
          <w:color w:val="000000"/>
          <w:spacing w:val="1"/>
        </w:rPr>
        <w:t xml:space="preserve"> osob</w:t>
      </w:r>
      <w:r>
        <w:rPr>
          <w:rFonts w:ascii="Times New Roman"/>
          <w:b/>
          <w:color w:val="000000"/>
        </w:rPr>
        <w:t xml:space="preserve"> a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způsob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předání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informací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případě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obdržení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poplachového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</w:rPr>
        <w:t>nebo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poruchového</w:t>
      </w:r>
      <w:proofErr w:type="spellEnd"/>
    </w:p>
    <w:p w:rsidR="001C0AB3" w:rsidRDefault="002C6569">
      <w:pPr>
        <w:framePr w:w="6292" w:wrap="auto" w:hAnchor="text" w:x="2715" w:y="39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signálu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vyrozumí</w:t>
      </w:r>
      <w:proofErr w:type="spellEnd"/>
      <w:r>
        <w:rPr>
          <w:rFonts w:ascii="Times New Roman"/>
          <w:b/>
          <w:color w:val="000000"/>
        </w:rPr>
        <w:t xml:space="preserve"> M</w:t>
      </w:r>
      <w:r>
        <w:rPr>
          <w:rFonts w:ascii="Times New Roman"/>
          <w:b/>
          <w:color w:val="000000"/>
          <w:spacing w:val="1"/>
        </w:rPr>
        <w:t xml:space="preserve"> conn</w:t>
      </w:r>
      <w:r>
        <w:rPr>
          <w:rFonts w:ascii="Times New Roman"/>
          <w:b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zástupce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  <w:spacing w:val="2"/>
        </w:rPr>
        <w:t>PS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</w:rPr>
        <w:t>připojený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subjekt</w:t>
      </w:r>
      <w:proofErr w:type="spellEnd"/>
      <w:r>
        <w:rPr>
          <w:rFonts w:ascii="Times New Roman"/>
          <w:b/>
          <w:color w:val="000000"/>
        </w:rPr>
        <w:t>)</w:t>
      </w:r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/>
          <w:b/>
          <w:color w:val="000000"/>
        </w:rPr>
        <w:t>takto</w:t>
      </w:r>
      <w:proofErr w:type="spellEnd"/>
      <w:r>
        <w:rPr>
          <w:rFonts w:ascii="Times New Roman"/>
          <w:b/>
          <w:color w:val="000000"/>
        </w:rPr>
        <w:t>:</w:t>
      </w:r>
    </w:p>
    <w:p w:rsidR="001C0AB3" w:rsidRDefault="002C6569">
      <w:pPr>
        <w:framePr w:w="759" w:wrap="auto" w:hAnchor="text" w:x="2967" w:y="467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Jméno</w:t>
      </w:r>
      <w:proofErr w:type="spellEnd"/>
    </w:p>
    <w:p w:rsidR="001C0AB3" w:rsidRDefault="002C6569">
      <w:pPr>
        <w:framePr w:w="1219" w:wrap="auto" w:hAnchor="text" w:x="5499" w:y="467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SMS/E-MAIL</w:t>
      </w:r>
    </w:p>
    <w:p w:rsidR="001C0AB3" w:rsidRDefault="002C6569">
      <w:pPr>
        <w:framePr w:w="1418" w:wrap="auto" w:hAnchor="text" w:x="7302" w:y="4679"/>
        <w:widowControl w:val="0"/>
        <w:autoSpaceDE w:val="0"/>
        <w:autoSpaceDN w:val="0"/>
        <w:spacing w:before="0" w:after="0" w:line="217" w:lineRule="exact"/>
        <w:ind w:left="588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Telefon</w:t>
      </w:r>
      <w:proofErr w:type="spellEnd"/>
    </w:p>
    <w:p w:rsidR="001C0AB3" w:rsidRDefault="001C0AB3">
      <w:pPr>
        <w:framePr w:w="1418" w:wrap="auto" w:hAnchor="text" w:x="7302" w:y="4679"/>
        <w:widowControl w:val="0"/>
        <w:autoSpaceDE w:val="0"/>
        <w:autoSpaceDN w:val="0"/>
        <w:spacing w:before="8" w:after="0" w:line="217" w:lineRule="exact"/>
        <w:jc w:val="left"/>
        <w:rPr>
          <w:rFonts w:ascii="Tahoma"/>
          <w:color w:val="000000"/>
          <w:sz w:val="18"/>
        </w:rPr>
      </w:pPr>
    </w:p>
    <w:p w:rsidR="001C0AB3" w:rsidRDefault="002C6569">
      <w:pPr>
        <w:framePr w:w="338" w:wrap="auto" w:hAnchor="text" w:x="1390" w:y="490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1C0AB3" w:rsidRDefault="002C6569">
      <w:pPr>
        <w:framePr w:w="338" w:wrap="auto" w:hAnchor="text" w:x="1390" w:y="4904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:rsidR="001C0AB3" w:rsidRDefault="002C6569">
      <w:pPr>
        <w:framePr w:w="338" w:wrap="auto" w:hAnchor="text" w:x="1390" w:y="4904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1C0AB3" w:rsidRDefault="002C6569">
      <w:pPr>
        <w:framePr w:w="338" w:wrap="auto" w:hAnchor="text" w:x="1390" w:y="4904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4</w:t>
      </w:r>
    </w:p>
    <w:p w:rsidR="001C0AB3" w:rsidRDefault="002C6569">
      <w:pPr>
        <w:framePr w:w="338" w:wrap="auto" w:hAnchor="text" w:x="1390" w:y="4904"/>
        <w:widowControl w:val="0"/>
        <w:autoSpaceDE w:val="0"/>
        <w:autoSpaceDN w:val="0"/>
        <w:spacing w:before="8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5</w:t>
      </w:r>
    </w:p>
    <w:p w:rsidR="001C0AB3" w:rsidRDefault="002C6569">
      <w:pPr>
        <w:framePr w:w="309" w:wrap="auto" w:hAnchor="text" w:x="1488" w:y="490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)</w:t>
      </w:r>
    </w:p>
    <w:p w:rsidR="001C0AB3" w:rsidRDefault="002C6569">
      <w:pPr>
        <w:framePr w:w="309" w:wrap="auto" w:hAnchor="text" w:x="1488" w:y="4904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)</w:t>
      </w:r>
    </w:p>
    <w:p w:rsidR="001C0AB3" w:rsidRDefault="002C6569">
      <w:pPr>
        <w:framePr w:w="309" w:wrap="auto" w:hAnchor="text" w:x="1488" w:y="4904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)</w:t>
      </w:r>
    </w:p>
    <w:p w:rsidR="001C0AB3" w:rsidRDefault="002C6569">
      <w:pPr>
        <w:framePr w:w="309" w:wrap="auto" w:hAnchor="text" w:x="1488" w:y="4904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)</w:t>
      </w:r>
    </w:p>
    <w:p w:rsidR="001C0AB3" w:rsidRDefault="002C6569">
      <w:pPr>
        <w:framePr w:w="309" w:wrap="auto" w:hAnchor="text" w:x="1488" w:y="4904"/>
        <w:widowControl w:val="0"/>
        <w:autoSpaceDE w:val="0"/>
        <w:autoSpaceDN w:val="0"/>
        <w:spacing w:before="8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)</w:t>
      </w:r>
    </w:p>
    <w:p w:rsidR="001C0AB3" w:rsidRDefault="002C6569">
      <w:pPr>
        <w:framePr w:w="902" w:wrap="auto" w:hAnchor="text" w:x="1774" w:y="490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Recepce</w:t>
      </w:r>
      <w:proofErr w:type="spellEnd"/>
    </w:p>
    <w:p w:rsidR="001C0AB3" w:rsidRDefault="002C6569">
      <w:pPr>
        <w:framePr w:w="1841" w:wrap="auto" w:hAnchor="text" w:x="1774" w:y="513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Technický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pracovník</w:t>
      </w:r>
      <w:proofErr w:type="spellEnd"/>
    </w:p>
    <w:p w:rsidR="001C0AB3" w:rsidRDefault="002C6569">
      <w:pPr>
        <w:framePr w:w="1841" w:wrap="auto" w:hAnchor="text" w:x="1774" w:y="5132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Technický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pracovník</w:t>
      </w:r>
      <w:proofErr w:type="spellEnd"/>
    </w:p>
    <w:p w:rsidR="001C0AB3" w:rsidRDefault="002C6569">
      <w:pPr>
        <w:framePr w:w="1841" w:wrap="auto" w:hAnchor="text" w:x="1774" w:y="5132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Vedoucí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ÚT</w:t>
      </w:r>
    </w:p>
    <w:p w:rsidR="001C0AB3" w:rsidRDefault="001C0AB3">
      <w:pPr>
        <w:framePr w:w="1236" w:wrap="auto" w:hAnchor="text" w:x="7302" w:y="513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</w:p>
    <w:p w:rsidR="001C0AB3" w:rsidRDefault="001C0AB3">
      <w:pPr>
        <w:framePr w:w="1236" w:wrap="auto" w:hAnchor="text" w:x="7302" w:y="5132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color w:val="000000"/>
          <w:sz w:val="18"/>
        </w:rPr>
      </w:pPr>
    </w:p>
    <w:p w:rsidR="001C0AB3" w:rsidRDefault="001C0AB3">
      <w:pPr>
        <w:framePr w:w="1236" w:wrap="auto" w:hAnchor="text" w:x="7302" w:y="5132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color w:val="000000"/>
          <w:sz w:val="18"/>
        </w:rPr>
      </w:pPr>
    </w:p>
    <w:p w:rsidR="001C0AB3" w:rsidRDefault="001C0AB3">
      <w:pPr>
        <w:framePr w:w="1236" w:wrap="auto" w:hAnchor="text" w:x="7302" w:y="5132"/>
        <w:widowControl w:val="0"/>
        <w:autoSpaceDE w:val="0"/>
        <w:autoSpaceDN w:val="0"/>
        <w:spacing w:before="8" w:after="0" w:line="217" w:lineRule="exact"/>
        <w:jc w:val="left"/>
        <w:rPr>
          <w:rFonts w:ascii="Tahoma"/>
          <w:color w:val="000000"/>
          <w:sz w:val="18"/>
        </w:rPr>
      </w:pPr>
    </w:p>
    <w:p w:rsidR="001C0AB3" w:rsidRDefault="002C6569">
      <w:pPr>
        <w:framePr w:w="1484" w:wrap="auto" w:hAnchor="text" w:x="1774" w:y="581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Ředitelka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DSZM</w:t>
      </w:r>
    </w:p>
    <w:p w:rsidR="001C0AB3" w:rsidRDefault="002C6569">
      <w:pPr>
        <w:framePr w:w="5274" w:wrap="auto" w:hAnchor="text" w:x="1277" w:y="669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(*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Hlas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pouze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s</w:t>
      </w:r>
      <w:r>
        <w:rPr>
          <w:rFonts w:ascii="Tahoma"/>
          <w:color w:val="000000"/>
          <w:spacing w:val="2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komunikátorem</w:t>
      </w:r>
      <w:proofErr w:type="spellEnd"/>
      <w:r>
        <w:rPr>
          <w:rFonts w:ascii="Tahoma"/>
          <w:color w:val="000000"/>
          <w:sz w:val="14"/>
        </w:rPr>
        <w:t xml:space="preserve"> 3516GSM/1516GSM)</w:t>
      </w:r>
    </w:p>
    <w:p w:rsidR="001C0AB3" w:rsidRDefault="002C6569">
      <w:pPr>
        <w:framePr w:w="5274" w:wrap="auto" w:hAnchor="text" w:x="1277" w:y="6693"/>
        <w:widowControl w:val="0"/>
        <w:autoSpaceDE w:val="0"/>
        <w:autoSpaceDN w:val="0"/>
        <w:spacing w:before="2" w:after="0" w:line="23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nejpozději</w:t>
      </w:r>
      <w:proofErr w:type="spellEnd"/>
      <w:r>
        <w:rPr>
          <w:rFonts w:ascii="Tahoma"/>
          <w:color w:val="000000"/>
          <w:sz w:val="20"/>
        </w:rPr>
        <w:t xml:space="preserve"> do </w:t>
      </w:r>
      <w:proofErr w:type="spellStart"/>
      <w:r>
        <w:rPr>
          <w:rFonts w:ascii="Tahoma"/>
          <w:color w:val="000000"/>
          <w:sz w:val="20"/>
        </w:rPr>
        <w:t>deseti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minut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od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obdržení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takového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signálu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:rsidR="001C0AB3" w:rsidRDefault="002C6569">
      <w:pPr>
        <w:framePr w:w="8128" w:wrap="auto" w:hAnchor="text" w:x="1277" w:y="73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V </w:t>
      </w:r>
      <w:proofErr w:type="spellStart"/>
      <w:r>
        <w:rPr>
          <w:rFonts w:ascii="Tahoma" w:hAnsi="Tahoma" w:cs="Tahoma"/>
          <w:color w:val="000000"/>
          <w:sz w:val="20"/>
        </w:rPr>
        <w:t>případě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ručního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vyplnění</w:t>
      </w:r>
      <w:proofErr w:type="spellEnd"/>
      <w:r>
        <w:rPr>
          <w:rFonts w:ascii="Tahoma"/>
          <w:color w:val="000000"/>
          <w:spacing w:val="4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tohoto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dokumentu</w:t>
      </w:r>
      <w:proofErr w:type="spellEnd"/>
      <w:r>
        <w:rPr>
          <w:rFonts w:ascii="Tahoma"/>
          <w:color w:val="000000"/>
          <w:sz w:val="20"/>
        </w:rPr>
        <w:t xml:space="preserve">, </w:t>
      </w:r>
      <w:proofErr w:type="spellStart"/>
      <w:r>
        <w:rPr>
          <w:rFonts w:ascii="Tahoma" w:hAnsi="Tahoma" w:cs="Tahoma"/>
          <w:color w:val="000000"/>
          <w:sz w:val="20"/>
        </w:rPr>
        <w:t>prosím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vyplňte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způsob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doručení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informace</w:t>
      </w:r>
      <w:proofErr w:type="spellEnd"/>
    </w:p>
    <w:p w:rsidR="001C0AB3" w:rsidRDefault="002C6569">
      <w:pPr>
        <w:framePr w:w="8128" w:wrap="auto" w:hAnchor="text" w:x="1277" w:y="734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(SMS/E-MAIL).</w:t>
      </w:r>
    </w:p>
    <w:p w:rsidR="001C0AB3" w:rsidRDefault="002C6569">
      <w:pPr>
        <w:framePr w:w="8318" w:wrap="auto" w:hAnchor="text" w:x="1277" w:y="80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PS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určuje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osoby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oprávněné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převzít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objekt</w:t>
      </w:r>
      <w:proofErr w:type="spellEnd"/>
      <w:r>
        <w:rPr>
          <w:rFonts w:ascii="Tahoma"/>
          <w:color w:val="000000"/>
          <w:sz w:val="20"/>
        </w:rPr>
        <w:t xml:space="preserve"> po </w:t>
      </w:r>
      <w:proofErr w:type="spellStart"/>
      <w:r>
        <w:rPr>
          <w:rFonts w:ascii="Tahoma" w:hAnsi="Tahoma" w:cs="Tahoma"/>
          <w:color w:val="000000"/>
          <w:sz w:val="20"/>
        </w:rPr>
        <w:t>zásahu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HZS.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pacing w:val="1"/>
          <w:sz w:val="20"/>
        </w:rPr>
        <w:t>Jsou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osoby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uvedené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pod </w:t>
      </w:r>
      <w:proofErr w:type="spellStart"/>
      <w:r>
        <w:rPr>
          <w:rFonts w:ascii="Tahoma" w:hAnsi="Tahoma" w:cs="Tahoma"/>
          <w:color w:val="000000"/>
          <w:sz w:val="20"/>
        </w:rPr>
        <w:t>čísly</w:t>
      </w:r>
      <w:proofErr w:type="spellEnd"/>
      <w:r>
        <w:rPr>
          <w:rFonts w:ascii="Tahoma" w:hAnsi="Tahoma" w:cs="Tahoma"/>
          <w:color w:val="000000"/>
          <w:sz w:val="20"/>
        </w:rPr>
        <w:t>:</w:t>
      </w:r>
    </w:p>
    <w:p w:rsidR="001C0AB3" w:rsidRDefault="002C6569">
      <w:pPr>
        <w:framePr w:w="349" w:wrap="auto" w:hAnchor="text" w:x="1277" w:y="830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:rsidR="001C0AB3" w:rsidRDefault="002C6569">
      <w:pPr>
        <w:framePr w:w="6698" w:wrap="auto" w:hAnchor="text" w:x="1277" w:y="8303"/>
        <w:widowControl w:val="0"/>
        <w:autoSpaceDE w:val="0"/>
        <w:autoSpaceDN w:val="0"/>
        <w:spacing w:before="0" w:after="0" w:line="240" w:lineRule="exact"/>
        <w:ind w:left="170"/>
        <w:jc w:val="left"/>
        <w:rPr>
          <w:rFonts w:ascii="Tahoma"/>
          <w:color w:val="000000"/>
          <w:sz w:val="20"/>
        </w:rPr>
      </w:pPr>
      <w:r>
        <w:rPr>
          <w:rFonts w:ascii="MS Gothic" w:hAnsi="MS Gothic" w:cs="MS Gothic"/>
          <w:color w:val="000000"/>
          <w:spacing w:val="2"/>
          <w:sz w:val="20"/>
        </w:rPr>
        <w:t>☐</w:t>
      </w:r>
      <w:r>
        <w:rPr>
          <w:rFonts w:ascii="Tahoma"/>
          <w:color w:val="000000"/>
          <w:sz w:val="20"/>
        </w:rPr>
        <w:t>)</w:t>
      </w:r>
      <w:r>
        <w:rPr>
          <w:rFonts w:ascii="Tahoma"/>
          <w:color w:val="000000"/>
          <w:spacing w:val="6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2)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MS Gothic" w:hAnsi="MS Gothic" w:cs="MS Gothic"/>
          <w:color w:val="000000"/>
          <w:sz w:val="20"/>
        </w:rPr>
        <w:t>☐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z w:val="20"/>
        </w:rPr>
        <w:t>3)</w:t>
      </w:r>
      <w:r>
        <w:rPr>
          <w:rFonts w:ascii="MS Gothic" w:hAnsi="MS Gothic" w:cs="MS Gothic"/>
          <w:color w:val="000000"/>
          <w:sz w:val="20"/>
        </w:rPr>
        <w:t>☐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z w:val="20"/>
        </w:rPr>
        <w:t>4)</w:t>
      </w:r>
      <w:r>
        <w:rPr>
          <w:rFonts w:ascii="MS Gothic" w:hAnsi="MS Gothic" w:cs="MS Gothic"/>
          <w:color w:val="000000"/>
          <w:sz w:val="20"/>
        </w:rPr>
        <w:t>☐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5)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MS Gothic" w:hAnsi="MS Gothic" w:cs="MS Gothic"/>
          <w:color w:val="000000"/>
          <w:sz w:val="20"/>
        </w:rPr>
        <w:t>☐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</w:t>
      </w:r>
      <w:proofErr w:type="spellStart"/>
      <w:r>
        <w:rPr>
          <w:rFonts w:ascii="Tahoma" w:hAnsi="Tahoma" w:cs="Tahoma"/>
          <w:color w:val="000000"/>
          <w:sz w:val="20"/>
        </w:rPr>
        <w:t>prosím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vyznačte</w:t>
      </w:r>
      <w:proofErr w:type="spellEnd"/>
      <w:r>
        <w:rPr>
          <w:rFonts w:ascii="Tahoma" w:hAnsi="Tahoma" w:cs="Tahoma"/>
          <w:color w:val="000000"/>
          <w:sz w:val="20"/>
        </w:rPr>
        <w:t>),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nebo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osoba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uvedená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zde</w:t>
      </w:r>
      <w:proofErr w:type="spellEnd"/>
      <w:r>
        <w:rPr>
          <w:rFonts w:ascii="Tahoma"/>
          <w:color w:val="000000"/>
          <w:sz w:val="20"/>
        </w:rPr>
        <w:t>:</w:t>
      </w:r>
    </w:p>
    <w:p w:rsidR="001C0AB3" w:rsidRDefault="002C6569">
      <w:pPr>
        <w:framePr w:w="6698" w:wrap="auto" w:hAnchor="text" w:x="1277" w:y="8303"/>
        <w:widowControl w:val="0"/>
        <w:autoSpaceDE w:val="0"/>
        <w:autoSpaceDN w:val="0"/>
        <w:spacing w:before="19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Pan(í)</w:t>
      </w:r>
      <w:r>
        <w:rPr>
          <w:rFonts w:ascii="Tahoma"/>
          <w:color w:val="000000"/>
          <w:spacing w:val="2294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tel. </w:t>
      </w:r>
      <w:r>
        <w:rPr>
          <w:rFonts w:ascii="Tahoma" w:hAnsi="Tahoma" w:cs="Tahoma"/>
          <w:color w:val="000000"/>
          <w:spacing w:val="-1"/>
          <w:sz w:val="20"/>
        </w:rPr>
        <w:t>č</w:t>
      </w:r>
      <w:r>
        <w:rPr>
          <w:rFonts w:ascii="Tahoma"/>
          <w:color w:val="000000"/>
          <w:spacing w:val="-1"/>
          <w:sz w:val="20"/>
        </w:rPr>
        <w:t>.:</w:t>
      </w:r>
    </w:p>
    <w:p w:rsidR="001C0AB3" w:rsidRDefault="002C6569">
      <w:pPr>
        <w:framePr w:w="6698" w:wrap="auto" w:hAnchor="text" w:x="1277" w:y="830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V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tomto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odstavci</w:t>
      </w:r>
      <w:proofErr w:type="spellEnd"/>
      <w:r>
        <w:rPr>
          <w:rFonts w:ascii="Times New Roman"/>
          <w:b/>
          <w:color w:val="000000"/>
          <w:sz w:val="20"/>
        </w:rPr>
        <w:t xml:space="preserve"> je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nutné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označit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alespoň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jednu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osobu</w:t>
      </w:r>
      <w:proofErr w:type="spellEnd"/>
      <w:r>
        <w:rPr>
          <w:rFonts w:ascii="Times New Roman"/>
          <w:b/>
          <w:color w:val="000000"/>
          <w:sz w:val="20"/>
        </w:rPr>
        <w:t>.</w:t>
      </w:r>
    </w:p>
    <w:p w:rsidR="001C0AB3" w:rsidRDefault="002C6569">
      <w:pPr>
        <w:framePr w:w="4686" w:wrap="auto" w:hAnchor="text" w:x="3514" w:y="97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Kontaktní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telefony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služby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PCO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HZS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hl.m</w:t>
      </w:r>
      <w:proofErr w:type="spellEnd"/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Prahy je:</w:t>
      </w:r>
    </w:p>
    <w:p w:rsidR="001C0AB3" w:rsidRDefault="002C6569">
      <w:pPr>
        <w:framePr w:w="4686" w:wrap="auto" w:hAnchor="text" w:x="3514" w:y="9729"/>
        <w:widowControl w:val="0"/>
        <w:autoSpaceDE w:val="0"/>
        <w:autoSpaceDN w:val="0"/>
        <w:spacing w:before="0" w:after="0" w:line="254" w:lineRule="exact"/>
        <w:ind w:left="591"/>
        <w:jc w:val="left"/>
        <w:rPr>
          <w:rFonts w:ascii="Tahoma"/>
          <w:color w:val="000000"/>
          <w:sz w:val="21"/>
        </w:rPr>
      </w:pPr>
      <w:r>
        <w:rPr>
          <w:rFonts w:ascii="Tahoma"/>
          <w:color w:val="000000"/>
          <w:spacing w:val="1"/>
          <w:sz w:val="21"/>
        </w:rPr>
        <w:t>420</w:t>
      </w:r>
      <w:r>
        <w:rPr>
          <w:rFonts w:ascii="Tahoma"/>
          <w:color w:val="000000"/>
          <w:spacing w:val="-1"/>
          <w:sz w:val="21"/>
        </w:rPr>
        <w:t xml:space="preserve"> </w:t>
      </w:r>
      <w:r>
        <w:rPr>
          <w:rFonts w:ascii="Tahoma"/>
          <w:color w:val="000000"/>
          <w:spacing w:val="1"/>
          <w:sz w:val="21"/>
        </w:rPr>
        <w:t>266</w:t>
      </w:r>
      <w:r>
        <w:rPr>
          <w:rFonts w:ascii="Tahoma"/>
          <w:color w:val="000000"/>
          <w:spacing w:val="-1"/>
          <w:sz w:val="21"/>
        </w:rPr>
        <w:t xml:space="preserve"> 316</w:t>
      </w:r>
      <w:r>
        <w:rPr>
          <w:rFonts w:ascii="Tahoma"/>
          <w:color w:val="000000"/>
          <w:sz w:val="21"/>
        </w:rPr>
        <w:t xml:space="preserve"> 501,</w:t>
      </w:r>
      <w:r>
        <w:rPr>
          <w:rFonts w:ascii="Tahoma"/>
          <w:color w:val="000000"/>
          <w:spacing w:val="1"/>
          <w:sz w:val="21"/>
        </w:rPr>
        <w:t xml:space="preserve"> +420</w:t>
      </w:r>
      <w:r>
        <w:rPr>
          <w:rFonts w:ascii="Tahoma"/>
          <w:color w:val="000000"/>
          <w:spacing w:val="-4"/>
          <w:sz w:val="21"/>
        </w:rPr>
        <w:t xml:space="preserve"> </w:t>
      </w:r>
    </w:p>
    <w:p w:rsidR="001C0AB3" w:rsidRDefault="002C6569">
      <w:pPr>
        <w:framePr w:w="394" w:wrap="auto" w:hAnchor="text" w:x="3951" w:y="9950"/>
        <w:widowControl w:val="0"/>
        <w:autoSpaceDE w:val="0"/>
        <w:autoSpaceDN w:val="0"/>
        <w:spacing w:before="0" w:after="0" w:line="255" w:lineRule="exact"/>
        <w:jc w:val="left"/>
        <w:rPr>
          <w:rFonts w:ascii="Tahoma"/>
          <w:color w:val="000000"/>
          <w:sz w:val="21"/>
        </w:rPr>
      </w:pPr>
      <w:r>
        <w:rPr>
          <w:rFonts w:ascii="Tahoma"/>
          <w:color w:val="000000"/>
          <w:sz w:val="21"/>
        </w:rPr>
        <w:t>+</w:t>
      </w:r>
    </w:p>
    <w:p w:rsidR="001C0AB3" w:rsidRDefault="002C6569">
      <w:pPr>
        <w:framePr w:w="4543" w:wrap="auto" w:hAnchor="text" w:x="3586" w:y="104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Kontaktní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2"/>
          <w:sz w:val="20"/>
        </w:rPr>
        <w:t>e</w:t>
      </w:r>
      <w:r>
        <w:rPr>
          <w:rFonts w:ascii="Times New Roman"/>
          <w:b/>
          <w:color w:val="000000"/>
          <w:spacing w:val="3"/>
          <w:sz w:val="20"/>
        </w:rPr>
        <w:t>-</w:t>
      </w:r>
      <w:r>
        <w:rPr>
          <w:rFonts w:ascii="Times New Roman"/>
          <w:b/>
          <w:color w:val="000000"/>
          <w:spacing w:val="-1"/>
          <w:sz w:val="20"/>
        </w:rPr>
        <w:t>mail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služby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PCO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HZS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hl.m</w:t>
      </w:r>
      <w:proofErr w:type="spellEnd"/>
      <w:r>
        <w:rPr>
          <w:rFonts w:ascii="Times New Roman"/>
          <w:b/>
          <w:color w:val="000000"/>
          <w:spacing w:val="-1"/>
          <w:sz w:val="20"/>
        </w:rPr>
        <w:t>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Prahy je:</w:t>
      </w:r>
    </w:p>
    <w:p w:rsidR="001C0AB3" w:rsidRDefault="002C6569">
      <w:pPr>
        <w:framePr w:w="1641" w:wrap="auto" w:hAnchor="text" w:x="5043" w:y="10688"/>
        <w:widowControl w:val="0"/>
        <w:autoSpaceDE w:val="0"/>
        <w:autoSpaceDN w:val="0"/>
        <w:spacing w:before="0" w:after="0" w:line="253" w:lineRule="exact"/>
        <w:jc w:val="left"/>
        <w:rPr>
          <w:rFonts w:ascii="Tahoma"/>
          <w:color w:val="000000"/>
          <w:sz w:val="21"/>
          <w:u w:val="single"/>
        </w:rPr>
      </w:pPr>
      <w:hyperlink r:id="rId4" w:history="1">
        <w:r>
          <w:rPr>
            <w:rFonts w:ascii="Tahoma"/>
            <w:color w:val="0000FF"/>
            <w:sz w:val="21"/>
            <w:u w:val="single"/>
          </w:rPr>
          <w:t>pco@mconn.cz</w:t>
        </w:r>
      </w:hyperlink>
    </w:p>
    <w:p w:rsidR="001C0AB3" w:rsidRDefault="002C6569">
      <w:pPr>
        <w:framePr w:w="5345" w:wrap="auto" w:hAnchor="text" w:x="3185" w:y="112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Kontaktní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poštovní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adresa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služby</w:t>
      </w:r>
      <w:proofErr w:type="spellEnd"/>
      <w:r>
        <w:rPr>
          <w:rFonts w:ascii="Times New Roman"/>
          <w:b/>
          <w:color w:val="000000"/>
          <w:sz w:val="20"/>
        </w:rPr>
        <w:t xml:space="preserve"> PC</w:t>
      </w:r>
      <w:bookmarkStart w:id="1" w:name="_GoBack"/>
      <w:bookmarkEnd w:id="1"/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HZS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hl.m</w:t>
      </w:r>
      <w:proofErr w:type="spellEnd"/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Prahy je:</w:t>
      </w:r>
    </w:p>
    <w:p w:rsidR="001C0AB3" w:rsidRDefault="002C6569">
      <w:pPr>
        <w:framePr w:w="5345" w:wrap="auto" w:hAnchor="text" w:x="3185" w:y="11205"/>
        <w:widowControl w:val="0"/>
        <w:autoSpaceDE w:val="0"/>
        <w:autoSpaceDN w:val="0"/>
        <w:spacing w:before="0" w:after="0" w:line="252" w:lineRule="exact"/>
        <w:ind w:left="96"/>
        <w:jc w:val="left"/>
        <w:rPr>
          <w:rFonts w:ascii="Tahoma"/>
          <w:color w:val="000000"/>
          <w:sz w:val="21"/>
        </w:rPr>
      </w:pPr>
      <w:r>
        <w:rPr>
          <w:rFonts w:ascii="Tahoma"/>
          <w:color w:val="000000"/>
          <w:sz w:val="21"/>
        </w:rPr>
        <w:t>M</w:t>
      </w:r>
      <w:r>
        <w:rPr>
          <w:rFonts w:ascii="Tahoma"/>
          <w:color w:val="000000"/>
          <w:spacing w:val="1"/>
          <w:sz w:val="21"/>
        </w:rPr>
        <w:t xml:space="preserve"> </w:t>
      </w:r>
      <w:r>
        <w:rPr>
          <w:rFonts w:ascii="Tahoma"/>
          <w:color w:val="000000"/>
          <w:sz w:val="21"/>
        </w:rPr>
        <w:t>connections</w:t>
      </w:r>
      <w:r>
        <w:rPr>
          <w:rFonts w:ascii="Tahoma"/>
          <w:color w:val="000000"/>
          <w:spacing w:val="2"/>
          <w:sz w:val="21"/>
        </w:rPr>
        <w:t xml:space="preserve"> </w:t>
      </w:r>
      <w:proofErr w:type="spellStart"/>
      <w:r>
        <w:rPr>
          <w:rFonts w:ascii="Tahoma"/>
          <w:color w:val="000000"/>
          <w:sz w:val="21"/>
        </w:rPr>
        <w:t>s.r.o.</w:t>
      </w:r>
      <w:proofErr w:type="spellEnd"/>
      <w:r>
        <w:rPr>
          <w:rFonts w:ascii="Tahoma"/>
          <w:color w:val="000000"/>
          <w:sz w:val="21"/>
        </w:rPr>
        <w:t xml:space="preserve">, </w:t>
      </w:r>
      <w:proofErr w:type="spellStart"/>
      <w:r>
        <w:rPr>
          <w:rFonts w:ascii="Tahoma" w:hAnsi="Tahoma" w:cs="Tahoma"/>
          <w:color w:val="000000"/>
          <w:sz w:val="21"/>
        </w:rPr>
        <w:t>Olšanská</w:t>
      </w:r>
      <w:proofErr w:type="spellEnd"/>
      <w:r>
        <w:rPr>
          <w:rFonts w:ascii="Tahoma"/>
          <w:color w:val="000000"/>
          <w:sz w:val="21"/>
        </w:rPr>
        <w:t xml:space="preserve"> 55/5, </w:t>
      </w:r>
      <w:r>
        <w:rPr>
          <w:rFonts w:ascii="Tahoma"/>
          <w:color w:val="000000"/>
          <w:spacing w:val="1"/>
          <w:sz w:val="21"/>
        </w:rPr>
        <w:t>130</w:t>
      </w:r>
      <w:r>
        <w:rPr>
          <w:rFonts w:ascii="Tahoma"/>
          <w:color w:val="000000"/>
          <w:spacing w:val="-1"/>
          <w:sz w:val="21"/>
        </w:rPr>
        <w:t xml:space="preserve"> </w:t>
      </w:r>
      <w:r>
        <w:rPr>
          <w:rFonts w:ascii="Tahoma"/>
          <w:color w:val="000000"/>
          <w:spacing w:val="1"/>
          <w:sz w:val="21"/>
        </w:rPr>
        <w:t>00</w:t>
      </w:r>
      <w:r>
        <w:rPr>
          <w:rFonts w:ascii="Tahoma"/>
          <w:color w:val="000000"/>
          <w:spacing w:val="62"/>
          <w:sz w:val="21"/>
        </w:rPr>
        <w:t xml:space="preserve"> </w:t>
      </w:r>
      <w:r>
        <w:rPr>
          <w:rFonts w:ascii="Tahoma"/>
          <w:color w:val="000000"/>
          <w:spacing w:val="1"/>
          <w:sz w:val="21"/>
        </w:rPr>
        <w:t>Praha</w:t>
      </w:r>
      <w:r>
        <w:rPr>
          <w:rFonts w:ascii="Tahoma"/>
          <w:color w:val="000000"/>
          <w:spacing w:val="-4"/>
          <w:sz w:val="21"/>
        </w:rPr>
        <w:t xml:space="preserve"> </w:t>
      </w:r>
      <w:r>
        <w:rPr>
          <w:rFonts w:ascii="Tahoma"/>
          <w:color w:val="000000"/>
          <w:sz w:val="21"/>
        </w:rPr>
        <w:t>3</w:t>
      </w:r>
    </w:p>
    <w:p w:rsidR="001C0AB3" w:rsidRDefault="002C6569">
      <w:pPr>
        <w:framePr w:w="384" w:wrap="auto" w:hAnchor="text" w:x="1277" w:y="124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</w:t>
      </w:r>
    </w:p>
    <w:p w:rsidR="001C0AB3" w:rsidRDefault="002C6569">
      <w:pPr>
        <w:framePr w:w="716" w:wrap="auto" w:hAnchor="text" w:x="2048" w:y="124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,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dne</w:t>
      </w:r>
      <w:proofErr w:type="spellEnd"/>
      <w:r>
        <w:rPr>
          <w:rFonts w:ascii="Times New Roman"/>
          <w:b/>
          <w:color w:val="000000"/>
          <w:spacing w:val="-1"/>
          <w:sz w:val="20"/>
        </w:rPr>
        <w:t>:</w:t>
      </w:r>
    </w:p>
    <w:p w:rsidR="001C0AB3" w:rsidRDefault="002C6569">
      <w:pPr>
        <w:framePr w:w="938" w:wrap="auto" w:hAnchor="text" w:x="5598" w:y="124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Vyplnil</w:t>
      </w:r>
      <w:proofErr w:type="spellEnd"/>
      <w:r>
        <w:rPr>
          <w:rFonts w:ascii="Times New Roman"/>
          <w:b/>
          <w:color w:val="000000"/>
          <w:sz w:val="20"/>
        </w:rPr>
        <w:t>:</w:t>
      </w:r>
    </w:p>
    <w:p w:rsidR="001C0AB3" w:rsidRDefault="002C6569">
      <w:pPr>
        <w:framePr w:w="938" w:wrap="auto" w:hAnchor="text" w:x="5598" w:y="12449"/>
        <w:widowControl w:val="0"/>
        <w:autoSpaceDE w:val="0"/>
        <w:autoSpaceDN w:val="0"/>
        <w:spacing w:before="889" w:after="0" w:line="221" w:lineRule="exact"/>
        <w:ind w:left="50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Podpis</w:t>
      </w:r>
      <w:proofErr w:type="spellEnd"/>
      <w:r>
        <w:rPr>
          <w:rFonts w:ascii="Times New Roman"/>
          <w:b/>
          <w:color w:val="000000"/>
          <w:sz w:val="20"/>
        </w:rPr>
        <w:t>:</w:t>
      </w:r>
    </w:p>
    <w:p w:rsidR="001C0AB3" w:rsidRDefault="002C6569">
      <w:pPr>
        <w:framePr w:w="2164" w:wrap="auto" w:hAnchor="text" w:x="1277" w:y="135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Odesláno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conn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dne</w:t>
      </w:r>
      <w:proofErr w:type="spellEnd"/>
      <w:r>
        <w:rPr>
          <w:rFonts w:ascii="Times New Roman"/>
          <w:b/>
          <w:color w:val="000000"/>
          <w:spacing w:val="-1"/>
          <w:sz w:val="20"/>
        </w:rPr>
        <w:t>:</w:t>
      </w:r>
    </w:p>
    <w:p w:rsidR="001C0AB3" w:rsidRDefault="002C65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20.95pt;margin-top:174.95pt;width:567.45pt;height:654.45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21.1pt;margin-top:24.6pt;width:564.9pt;height:146.7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</w:p>
    <w:sectPr w:rsidR="001C0AB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021E7B5-3565-4C0D-B9BC-E3DF0D4AB0DD}"/>
    <w:embedBold r:id="rId2" w:fontKey="{20315187-45A1-40B6-AB33-97B5DE12BB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6D44AF6-60F1-43A6-BD1A-69ADCDE0DCF0}"/>
    <w:embedBold r:id="rId4" w:fontKey="{252638BB-8884-42F9-91C5-BBA5F697CE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3B4F527-774B-4EB3-A371-E912FBD2487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0F23D735-B404-4B5D-A7B7-53CC5628917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D8029AC0-94C4-43CD-B876-F4D8E60694B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E398B8A-C54B-419E-BB68-0CDEDB8BCF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C0AB3"/>
    <w:rsid w:val="002C656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7B7CCBD"/>
  <w15:docId w15:val="{49E45C7E-69CF-4607-91E9-6141142CF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pco@mconn.cz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155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3</cp:revision>
  <dcterms:created xsi:type="dcterms:W3CDTF">2025-08-28T06:12:00Z</dcterms:created>
  <dcterms:modified xsi:type="dcterms:W3CDTF">2025-08-28T06:17:00Z</dcterms:modified>
</cp:coreProperties>
</file>