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4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0"/>
        <w:gridCol w:w="2575"/>
        <w:gridCol w:w="27"/>
        <w:gridCol w:w="185"/>
        <w:gridCol w:w="213"/>
        <w:gridCol w:w="992"/>
        <w:gridCol w:w="142"/>
        <w:gridCol w:w="1170"/>
        <w:gridCol w:w="270"/>
        <w:gridCol w:w="1820"/>
        <w:gridCol w:w="1220"/>
        <w:gridCol w:w="25"/>
        <w:gridCol w:w="1307"/>
      </w:tblGrid>
      <w:tr w:rsidR="00162BD4" w:rsidRPr="007A1BD6" w:rsidTr="00DC669E">
        <w:trPr>
          <w:gridAfter w:val="1"/>
          <w:wAfter w:w="1307" w:type="dxa"/>
          <w:trHeight w:val="449"/>
        </w:trPr>
        <w:tc>
          <w:tcPr>
            <w:tcW w:w="1031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C03CA7">
              <w:rPr>
                <w:rFonts w:ascii="Arial" w:hAnsi="Arial" w:cs="Arial"/>
                <w:b/>
                <w:noProof/>
                <w:sz w:val="24"/>
              </w:rPr>
              <w:t>434/25/01</w:t>
            </w:r>
          </w:p>
        </w:tc>
      </w:tr>
      <w:tr w:rsidR="00162BD4" w:rsidRPr="007A1BD6" w:rsidTr="00DC669E">
        <w:trPr>
          <w:gridAfter w:val="1"/>
          <w:wAfter w:w="1307" w:type="dxa"/>
          <w:trHeight w:val="1505"/>
        </w:trPr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C03CA7">
              <w:rPr>
                <w:rFonts w:ascii="Arial" w:hAnsi="Arial" w:cs="Arial"/>
                <w:b/>
                <w:noProof/>
                <w:sz w:val="20"/>
              </w:rPr>
              <w:t>60704756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C03CA7">
              <w:rPr>
                <w:rFonts w:ascii="Arial" w:hAnsi="Arial" w:cs="Arial"/>
                <w:b/>
                <w:noProof/>
                <w:sz w:val="20"/>
              </w:rPr>
              <w:t>CZ60704756</w:t>
            </w:r>
          </w:p>
        </w:tc>
        <w:tc>
          <w:tcPr>
            <w:tcW w:w="5639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RUMPOLD UHB, s.r.o.</w:t>
            </w:r>
          </w:p>
          <w:p w:rsidR="00162BD4" w:rsidRPr="00577566" w:rsidRDefault="00C03CA7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Předbranská 415</w:t>
            </w:r>
          </w:p>
          <w:p w:rsidR="00162BD4" w:rsidRPr="00577566" w:rsidRDefault="00C03CA7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Uherský Brod</w:t>
            </w:r>
          </w:p>
          <w:p w:rsidR="00162BD4" w:rsidRPr="00577566" w:rsidRDefault="00C03CA7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688 01</w:t>
            </w:r>
          </w:p>
        </w:tc>
      </w:tr>
      <w:tr w:rsidR="00162BD4" w:rsidRPr="007A1BD6" w:rsidTr="00DC669E">
        <w:trPr>
          <w:gridAfter w:val="1"/>
          <w:wAfter w:w="1307" w:type="dxa"/>
          <w:trHeight w:val="1717"/>
        </w:trPr>
        <w:tc>
          <w:tcPr>
            <w:tcW w:w="4678" w:type="dxa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C03CA7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639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DC669E">
        <w:trPr>
          <w:gridAfter w:val="1"/>
          <w:wAfter w:w="1307" w:type="dxa"/>
          <w:trHeight w:val="60"/>
        </w:trPr>
        <w:tc>
          <w:tcPr>
            <w:tcW w:w="1418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899" w:type="dxa"/>
            <w:gridSpan w:val="1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26. 8. 2025</w:t>
            </w:r>
          </w:p>
          <w:p w:rsidR="00162BD4" w:rsidRPr="00577566" w:rsidRDefault="00C03CA7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30. 9. 2025</w:t>
            </w:r>
            <w:bookmarkStart w:id="0" w:name="_GoBack"/>
            <w:bookmarkEnd w:id="0"/>
          </w:p>
          <w:p w:rsidR="00162BD4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DC669E">
        <w:trPr>
          <w:gridAfter w:val="1"/>
          <w:wAfter w:w="1307" w:type="dxa"/>
          <w:trHeight w:val="400"/>
        </w:trPr>
        <w:tc>
          <w:tcPr>
            <w:tcW w:w="1031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Objednáváme u Vás tímto na základě Rámcové dohody na služby letní údržby komunikací v letech 2022-2027 (č. CES 2/0192/21) čištění komunikací, chodníků a uličních vpustí dle specifikace v příloze.</w:t>
            </w:r>
          </w:p>
        </w:tc>
      </w:tr>
      <w:tr w:rsidR="00162BD4" w:rsidRPr="007A1BD6" w:rsidTr="00DC669E">
        <w:trPr>
          <w:gridAfter w:val="1"/>
          <w:wAfter w:w="1307" w:type="dxa"/>
          <w:trHeight w:val="421"/>
        </w:trPr>
        <w:tc>
          <w:tcPr>
            <w:tcW w:w="4253" w:type="dxa"/>
            <w:gridSpan w:val="3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312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3335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577566">
              <w:rPr>
                <w:rFonts w:ascii="Arial" w:hAnsi="Arial" w:cs="Arial"/>
                <w:sz w:val="20"/>
              </w:rPr>
              <w:t>Předp</w:t>
            </w:r>
            <w:proofErr w:type="spellEnd"/>
            <w:r w:rsidRPr="00577566">
              <w:rPr>
                <w:rFonts w:ascii="Arial" w:hAnsi="Arial" w:cs="Arial"/>
                <w:sz w:val="20"/>
              </w:rPr>
              <w:t>. cena celková</w:t>
            </w:r>
          </w:p>
        </w:tc>
      </w:tr>
      <w:tr w:rsidR="00162BD4" w:rsidRPr="007A1BD6" w:rsidTr="00DC669E">
        <w:trPr>
          <w:gridAfter w:val="1"/>
          <w:wAfter w:w="1307" w:type="dxa"/>
          <w:trHeight w:val="132"/>
        </w:trPr>
        <w:tc>
          <w:tcPr>
            <w:tcW w:w="4253" w:type="dxa"/>
            <w:gridSpan w:val="3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1.čištění komunikací a chodníků - září 2025</w:t>
            </w:r>
          </w:p>
        </w:tc>
        <w:tc>
          <w:tcPr>
            <w:tcW w:w="1417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12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3335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653 721,00</w:t>
            </w:r>
          </w:p>
        </w:tc>
      </w:tr>
      <w:tr w:rsidR="00162BD4" w:rsidRPr="007A1BD6" w:rsidTr="00DC669E">
        <w:trPr>
          <w:gridAfter w:val="1"/>
          <w:wAfter w:w="1307" w:type="dxa"/>
          <w:trHeight w:val="395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5" w:type="dxa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C03CA7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653 721,00</w:t>
            </w:r>
          </w:p>
        </w:tc>
      </w:tr>
      <w:tr w:rsidR="00162BD4" w:rsidRPr="007A1BD6" w:rsidTr="00DC669E">
        <w:trPr>
          <w:gridAfter w:val="1"/>
          <w:wAfter w:w="1307" w:type="dxa"/>
          <w:trHeight w:val="3757"/>
        </w:trPr>
        <w:tc>
          <w:tcPr>
            <w:tcW w:w="1031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0101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C03CA7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C03CA7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518 0    0     21 0  4042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DC669E">
        <w:trPr>
          <w:gridAfter w:val="1"/>
          <w:wAfter w:w="1307" w:type="dxa"/>
        </w:trPr>
        <w:tc>
          <w:tcPr>
            <w:tcW w:w="4465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C03CA7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85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  <w:lastRenderedPageBreak/>
              <w:t>Příloha objednávky pro: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  <w:lastRenderedPageBreak/>
              <w:t>září 2025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okruh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četnost/rok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délka okruhu (m)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celková délka (m)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Kč/m bez DPH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 Kč bez DPH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1 A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3 170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3 170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9 720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1 B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13 798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2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9 214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28 251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3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22 429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4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7 354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22 548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7 354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5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33 148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6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7 828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24 002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7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16 799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odplevelení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0,913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 krajnic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5 479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2,349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trasy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blokové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19 917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3,066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61 068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231 763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vč. DPH 21 %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280 433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CHODNÍKY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okruh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četnost/rok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délka okruhu (m)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celková délka (m)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Kč/m bez DPH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 Kč bez DPH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1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11 511,70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2,870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33 043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2,218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2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9 628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9 627,90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2,870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27 636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2,218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3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9 670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9 670,38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2,870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27 758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9 670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2,218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4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9 745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9 744,82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2,870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27 972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9 745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2,218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5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čištění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6 511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6 511,20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2,870 Kč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18 690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2,218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6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6 526,10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2,870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18 733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2,218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okruh č. 7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strojní 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4 066,20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2,870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11 672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chemické ošetření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2,218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Pozn1: u strojního a mokrého  čištění chodníků je uvažováno se šířkou =&gt; 1.5m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165 504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vč. DPH 21 %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200 259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98" w:rsidRDefault="008E0698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ULIČNÍ VPUSTI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okruh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práce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četnost/rok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počet ks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 ks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Kč/ks bez DPH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celkem Kč bez DPH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vpusti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čištění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605,398 Kč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121 080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121 080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 vč. DPH 21 %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146 506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CELKOVÁ REKAPITULACE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 činnosti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231 763 Kč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280 433 Kč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Chodníky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165 504 Kč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200 259 Kč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Uliční vpusti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121 080 Kč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146 506 Kč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15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518 346 Kč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627 199 Kč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odhad (km)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vč. DPH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Cena za 1km odvozu smetků</w:t>
            </w: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52,189 Kč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63 Kč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26 523 Kč</w:t>
            </w: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Pozn1: kilometry za odvoz smetků budou účtovány dle skutečnosti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UPOZORNĚNÍ: poplatky za uložení smetků budou fakturovány na Město Uherský Brod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03CA7" w:rsidRPr="00C03CA7" w:rsidTr="00DC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03CA7" w:rsidRPr="00C03CA7" w:rsidRDefault="00C03CA7" w:rsidP="008E06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CELKOVÁ MĚSÍČNÍ ČÁSTKA ZA LETNÍ ÚDRŽBU </w:t>
            </w:r>
            <w:r w:rsidR="008E069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          </w:t>
            </w:r>
            <w:r w:rsidRPr="00C03C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vč. </w:t>
            </w:r>
            <w:r w:rsidR="008E069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DP</w:t>
            </w:r>
            <w:r w:rsidRPr="00C03C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03CA7" w:rsidRPr="00C03CA7" w:rsidRDefault="00C03CA7" w:rsidP="00C03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C03C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653 721 Kč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7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CA7" w:rsidRDefault="00C03CA7" w:rsidP="000A7D75">
      <w:pPr>
        <w:spacing w:after="0" w:line="240" w:lineRule="auto"/>
      </w:pPr>
      <w:r>
        <w:separator/>
      </w:r>
    </w:p>
  </w:endnote>
  <w:endnote w:type="continuationSeparator" w:id="0">
    <w:p w:rsidR="00C03CA7" w:rsidRDefault="00C03CA7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CA7" w:rsidRDefault="00C03CA7" w:rsidP="000A7D75">
      <w:pPr>
        <w:spacing w:after="0" w:line="240" w:lineRule="auto"/>
      </w:pPr>
      <w:r>
        <w:separator/>
      </w:r>
    </w:p>
  </w:footnote>
  <w:footnote w:type="continuationSeparator" w:id="0">
    <w:p w:rsidR="00C03CA7" w:rsidRDefault="00C03CA7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6126E5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4pt;height:22.6pt;visibility:visible">
          <v:imagedata r:id="rId1" r:href="rId2"/>
        </v:shape>
      </w:pict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CA7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6E25"/>
    <w:rsid w:val="005D59A8"/>
    <w:rsid w:val="005E64EE"/>
    <w:rsid w:val="006126E5"/>
    <w:rsid w:val="00646065"/>
    <w:rsid w:val="006E7F3A"/>
    <w:rsid w:val="006F35A6"/>
    <w:rsid w:val="00701756"/>
    <w:rsid w:val="007A1BD6"/>
    <w:rsid w:val="007A61F4"/>
    <w:rsid w:val="00827F84"/>
    <w:rsid w:val="0083579B"/>
    <w:rsid w:val="008B7F49"/>
    <w:rsid w:val="008E0698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03CA7"/>
    <w:rsid w:val="00C14B59"/>
    <w:rsid w:val="00C20681"/>
    <w:rsid w:val="00C94C49"/>
    <w:rsid w:val="00CA15EE"/>
    <w:rsid w:val="00CD7C2E"/>
    <w:rsid w:val="00CE60E3"/>
    <w:rsid w:val="00D23849"/>
    <w:rsid w:val="00D446CC"/>
    <w:rsid w:val="00DB0376"/>
    <w:rsid w:val="00DC669E"/>
    <w:rsid w:val="00DE73E9"/>
    <w:rsid w:val="00E7054E"/>
    <w:rsid w:val="00E973E7"/>
    <w:rsid w:val="00EC3582"/>
    <w:rsid w:val="00ED5668"/>
    <w:rsid w:val="00F334FB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D41A-006A-4675-8BBA-AA8018EB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6593.FA8DF19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352;ABLONY%20!!!\/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2B4F-3618-4228-90DD-492409BA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22</TotalTime>
  <Pages>3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5275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Cahel Leoš, Mgr.</dc:creator>
  <cp:keywords/>
  <cp:lastModifiedBy>TSUB - Cahel Leoš, Mgr.</cp:lastModifiedBy>
  <cp:revision>2</cp:revision>
  <cp:lastPrinted>2025-08-27T05:49:00Z</cp:lastPrinted>
  <dcterms:created xsi:type="dcterms:W3CDTF">2025-08-27T05:33:00Z</dcterms:created>
  <dcterms:modified xsi:type="dcterms:W3CDTF">2025-08-27T05:55:00Z</dcterms:modified>
</cp:coreProperties>
</file>