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0EDD" w14:textId="77777777" w:rsidR="00F11ED1" w:rsidRDefault="00396ADE">
      <w:pPr>
        <w:pStyle w:val="Jin0"/>
        <w:framePr w:w="1796" w:h="277" w:wrap="none" w:hAnchor="page" w:x="8054" w:y="426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S00BP02ALM9O</w:t>
      </w:r>
    </w:p>
    <w:p w14:paraId="53632700" w14:textId="77777777" w:rsidR="00F11ED1" w:rsidRDefault="00396ADE">
      <w:pPr>
        <w:pStyle w:val="Jin0"/>
        <w:framePr w:w="1318" w:h="342" w:wrap="none" w:hAnchor="page" w:x="1837" w:y="995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Pardubice</w:t>
      </w:r>
    </w:p>
    <w:p w14:paraId="1DDC0870" w14:textId="77777777" w:rsidR="00F11ED1" w:rsidRDefault="00396ADE">
      <w:pPr>
        <w:pStyle w:val="Zkladntext1"/>
        <w:framePr w:w="2268" w:h="572" w:wrap="none" w:hAnchor="page" w:x="3442" w:y="919"/>
        <w:spacing w:after="100" w:line="240" w:lineRule="auto"/>
      </w:pPr>
      <w:r>
        <w:t>Statutární město Pardubice</w:t>
      </w:r>
    </w:p>
    <w:p w14:paraId="1D3C7792" w14:textId="77777777" w:rsidR="00F11ED1" w:rsidRDefault="00396ADE">
      <w:pPr>
        <w:pStyle w:val="Zkladntext1"/>
        <w:framePr w:w="2268" w:h="572" w:wrap="none" w:hAnchor="page" w:x="3442" w:y="919"/>
        <w:spacing w:line="240" w:lineRule="auto"/>
      </w:pPr>
      <w:r>
        <w:t>Magistrát města Pardubic</w:t>
      </w:r>
    </w:p>
    <w:p w14:paraId="33C3EF6F" w14:textId="7701460C" w:rsidR="00F11ED1" w:rsidRDefault="00396AD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D2B056E" wp14:editId="436F58F8">
            <wp:simplePos x="0" y="0"/>
            <wp:positionH relativeFrom="page">
              <wp:posOffset>1373505</wp:posOffset>
            </wp:positionH>
            <wp:positionV relativeFrom="margin">
              <wp:posOffset>164465</wp:posOffset>
            </wp:positionV>
            <wp:extent cx="414655" cy="4203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465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61E9AF2A" wp14:editId="3C9256D2">
            <wp:simplePos x="0" y="0"/>
            <wp:positionH relativeFrom="page">
              <wp:posOffset>4905375</wp:posOffset>
            </wp:positionH>
            <wp:positionV relativeFrom="margin">
              <wp:posOffset>0</wp:posOffset>
            </wp:positionV>
            <wp:extent cx="1560830" cy="2743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608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55587" w14:textId="77777777" w:rsidR="00F11ED1" w:rsidRDefault="00F11ED1">
      <w:pPr>
        <w:spacing w:line="360" w:lineRule="exact"/>
      </w:pPr>
    </w:p>
    <w:p w14:paraId="736F24EF" w14:textId="77777777" w:rsidR="00F11ED1" w:rsidRDefault="00F11ED1">
      <w:pPr>
        <w:spacing w:line="360" w:lineRule="exact"/>
      </w:pPr>
    </w:p>
    <w:p w14:paraId="09E8DFA3" w14:textId="77777777" w:rsidR="00F11ED1" w:rsidRDefault="00F11ED1">
      <w:pPr>
        <w:spacing w:after="409" w:line="1" w:lineRule="exact"/>
      </w:pPr>
    </w:p>
    <w:p w14:paraId="45D8189A" w14:textId="77777777" w:rsidR="00F11ED1" w:rsidRDefault="00F11ED1">
      <w:pPr>
        <w:spacing w:line="1" w:lineRule="exact"/>
        <w:sectPr w:rsidR="00F11ED1">
          <w:pgSz w:w="11900" w:h="16840"/>
          <w:pgMar w:top="744" w:right="1597" w:bottom="1050" w:left="1357" w:header="316" w:footer="622" w:gutter="0"/>
          <w:pgNumType w:start="1"/>
          <w:cols w:space="720"/>
          <w:noEndnote/>
          <w:docGrid w:linePitch="360"/>
        </w:sectPr>
      </w:pPr>
    </w:p>
    <w:p w14:paraId="0E34A21E" w14:textId="77777777" w:rsidR="00F11ED1" w:rsidRDefault="00F11ED1">
      <w:pPr>
        <w:spacing w:line="79" w:lineRule="exact"/>
        <w:rPr>
          <w:sz w:val="6"/>
          <w:szCs w:val="6"/>
        </w:rPr>
      </w:pPr>
    </w:p>
    <w:p w14:paraId="143C0808" w14:textId="77777777" w:rsidR="00F11ED1" w:rsidRDefault="00F11ED1">
      <w:pPr>
        <w:spacing w:line="1" w:lineRule="exact"/>
        <w:sectPr w:rsidR="00F11ED1">
          <w:type w:val="continuous"/>
          <w:pgSz w:w="11900" w:h="16840"/>
          <w:pgMar w:top="744" w:right="0" w:bottom="1050" w:left="0" w:header="0" w:footer="3" w:gutter="0"/>
          <w:cols w:space="720"/>
          <w:noEndnote/>
          <w:docGrid w:linePitch="360"/>
        </w:sectPr>
      </w:pPr>
    </w:p>
    <w:p w14:paraId="5E0CD80C" w14:textId="77777777" w:rsidR="00F11ED1" w:rsidRDefault="00396ADE">
      <w:pPr>
        <w:pStyle w:val="Zkladntext1"/>
        <w:spacing w:line="360" w:lineRule="auto"/>
      </w:pPr>
      <w:r>
        <w:t>Objednatel:</w:t>
      </w:r>
    </w:p>
    <w:p w14:paraId="2DC92698" w14:textId="77777777" w:rsidR="00F11ED1" w:rsidRDefault="00396ADE">
      <w:pPr>
        <w:pStyle w:val="Zkladntext1"/>
        <w:spacing w:line="360" w:lineRule="auto"/>
      </w:pPr>
      <w:r>
        <w:t>Statutární město Pardubice Magistrát města Pardubic Pernštýnské náměstí 1 53021 Pardubice I IČO: 00274046 DIČ: CZ00274046</w:t>
      </w:r>
    </w:p>
    <w:p w14:paraId="18DA4DB8" w14:textId="77777777" w:rsidR="00F11ED1" w:rsidRDefault="00396ADE">
      <w:pPr>
        <w:pStyle w:val="Zkladntext1"/>
        <w:spacing w:line="360" w:lineRule="auto"/>
      </w:pPr>
      <w:r>
        <w:t>Číslo účtu: 326 561/0100</w:t>
      </w:r>
    </w:p>
    <w:p w14:paraId="09E43DAD" w14:textId="77777777" w:rsidR="00F11ED1" w:rsidRDefault="00396ADE">
      <w:pPr>
        <w:pStyle w:val="Zkladntext1"/>
        <w:spacing w:after="80" w:line="240" w:lineRule="auto"/>
      </w:pPr>
      <w:r>
        <w:t>Dodavatel:</w:t>
      </w:r>
    </w:p>
    <w:p w14:paraId="141EC14F" w14:textId="77777777" w:rsidR="00F11ED1" w:rsidRDefault="00396ADE">
      <w:pPr>
        <w:pStyle w:val="Zkladntext1"/>
        <w:spacing w:after="80" w:line="240" w:lineRule="auto"/>
      </w:pPr>
      <w:r>
        <w:t>Energy Benefit Centre a.s.</w:t>
      </w:r>
    </w:p>
    <w:p w14:paraId="7AEAB4A9" w14:textId="77777777" w:rsidR="00F11ED1" w:rsidRDefault="00396ADE">
      <w:pPr>
        <w:pStyle w:val="Zkladntext1"/>
        <w:spacing w:after="80" w:line="240" w:lineRule="auto"/>
      </w:pPr>
      <w:r>
        <w:t>Křenová 438/3</w:t>
      </w:r>
    </w:p>
    <w:p w14:paraId="1921A3BE" w14:textId="77777777" w:rsidR="00F11ED1" w:rsidRDefault="00396ADE">
      <w:pPr>
        <w:pStyle w:val="Zkladntext1"/>
        <w:spacing w:after="80" w:line="240" w:lineRule="auto"/>
      </w:pPr>
      <w:r>
        <w:t>16200 Praha</w:t>
      </w:r>
    </w:p>
    <w:p w14:paraId="3A937CAD" w14:textId="77777777" w:rsidR="00F11ED1" w:rsidRDefault="00396ADE">
      <w:pPr>
        <w:pStyle w:val="Zkladntext1"/>
        <w:spacing w:after="80" w:line="240" w:lineRule="auto"/>
      </w:pPr>
      <w:r>
        <w:t>IČO:29029210</w:t>
      </w:r>
    </w:p>
    <w:p w14:paraId="4722CBB8" w14:textId="77777777" w:rsidR="00F11ED1" w:rsidRDefault="00396ADE">
      <w:pPr>
        <w:pStyle w:val="Zkladntext1"/>
        <w:spacing w:line="240" w:lineRule="auto"/>
        <w:sectPr w:rsidR="00F11ED1">
          <w:type w:val="continuous"/>
          <w:pgSz w:w="11900" w:h="16840"/>
          <w:pgMar w:top="744" w:right="3386" w:bottom="1050" w:left="1382" w:header="0" w:footer="3" w:gutter="0"/>
          <w:cols w:num="2" w:space="2655"/>
          <w:noEndnote/>
          <w:docGrid w:linePitch="360"/>
        </w:sectPr>
      </w:pPr>
      <w:r>
        <w:t>DIČ: CZ29029210</w:t>
      </w:r>
    </w:p>
    <w:p w14:paraId="1CEE27A4" w14:textId="77777777" w:rsidR="00F11ED1" w:rsidRDefault="00F11ED1">
      <w:pPr>
        <w:spacing w:line="104" w:lineRule="exact"/>
        <w:rPr>
          <w:sz w:val="8"/>
          <w:szCs w:val="8"/>
        </w:rPr>
      </w:pPr>
    </w:p>
    <w:p w14:paraId="7773713A" w14:textId="77777777" w:rsidR="00F11ED1" w:rsidRDefault="00F11ED1">
      <w:pPr>
        <w:spacing w:line="1" w:lineRule="exact"/>
        <w:sectPr w:rsidR="00F11ED1">
          <w:type w:val="continuous"/>
          <w:pgSz w:w="11900" w:h="16840"/>
          <w:pgMar w:top="1592" w:right="0" w:bottom="1058" w:left="0" w:header="0" w:footer="3" w:gutter="0"/>
          <w:cols w:space="720"/>
          <w:noEndnote/>
          <w:docGrid w:linePitch="360"/>
        </w:sectPr>
      </w:pPr>
    </w:p>
    <w:p w14:paraId="22CBB62F" w14:textId="77777777" w:rsidR="00F11ED1" w:rsidRDefault="00396ADE">
      <w:pPr>
        <w:pStyle w:val="Nadpis20"/>
        <w:keepNext/>
        <w:keepLines/>
        <w:spacing w:after="80" w:line="240" w:lineRule="auto"/>
      </w:pPr>
      <w:bookmarkStart w:id="0" w:name="bookmark0"/>
      <w:bookmarkStart w:id="1" w:name="bookmark1"/>
      <w:bookmarkStart w:id="2" w:name="bookmark2"/>
      <w:r>
        <w:t>OBJEDNÁVKA č: OBJ/01410/25</w:t>
      </w:r>
      <w:bookmarkEnd w:id="0"/>
      <w:bookmarkEnd w:id="1"/>
      <w:bookmarkEnd w:id="2"/>
    </w:p>
    <w:p w14:paraId="7C18E324" w14:textId="3BE4ECFF" w:rsidR="00F11ED1" w:rsidRDefault="0081711F">
      <w:pPr>
        <w:pStyle w:val="Jin0"/>
        <w:spacing w:after="80"/>
        <w:ind w:left="4560"/>
        <w:rPr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 </w:t>
      </w:r>
      <w:r w:rsidR="00396ADE">
        <w:rPr>
          <w:rFonts w:ascii="Times New Roman" w:eastAsia="Times New Roman" w:hAnsi="Times New Roman" w:cs="Times New Roman"/>
          <w:sz w:val="17"/>
          <w:szCs w:val="17"/>
        </w:rPr>
        <w:t>OB</w:t>
      </w:r>
      <w:r w:rsidR="00396ADE">
        <w:rPr>
          <w:rFonts w:ascii="Times New Roman" w:eastAsia="Times New Roman" w:hAnsi="Times New Roman" w:cs="Times New Roman"/>
          <w:sz w:val="17"/>
          <w:szCs w:val="17"/>
        </w:rPr>
        <w:t>J1411/00022/25</w:t>
      </w:r>
    </w:p>
    <w:p w14:paraId="61CED383" w14:textId="77777777" w:rsidR="00F11ED1" w:rsidRDefault="00396ADE">
      <w:pPr>
        <w:pStyle w:val="Zkladntext1"/>
        <w:spacing w:after="360" w:line="240" w:lineRule="auto"/>
      </w:pPr>
      <w:r>
        <w:t>Objednáváme u vás: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5616"/>
        <w:gridCol w:w="1246"/>
        <w:gridCol w:w="1451"/>
      </w:tblGrid>
      <w:tr w:rsidR="00F11ED1" w14:paraId="3BB26148" w14:textId="77777777">
        <w:tblPrEx>
          <w:tblCellMar>
            <w:top w:w="0" w:type="dxa"/>
            <w:bottom w:w="0" w:type="dxa"/>
          </w:tblCellMar>
        </w:tblPrEx>
        <w:trPr>
          <w:trHeight w:hRule="exact" w:val="40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371C" w14:textId="77777777" w:rsidR="00F11ED1" w:rsidRDefault="00F11ED1">
            <w:pPr>
              <w:framePr w:w="8942" w:h="4403" w:vSpace="256" w:wrap="notBeside" w:vAnchor="text" w:hAnchor="text" w:x="68" w:y="257"/>
              <w:rPr>
                <w:sz w:val="10"/>
                <w:szCs w:val="10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003F1" w14:textId="77777777" w:rsidR="00F11ED1" w:rsidRPr="00832EF2" w:rsidRDefault="00396ADE">
            <w:pPr>
              <w:pStyle w:val="Jin0"/>
              <w:framePr w:w="8942" w:h="4403" w:vSpace="256" w:wrap="notBeside" w:vAnchor="text" w:hAnchor="text" w:x="68" w:y="257"/>
              <w:spacing w:line="264" w:lineRule="auto"/>
              <w:jc w:val="both"/>
              <w:rPr>
                <w:b/>
                <w:bCs/>
              </w:rPr>
            </w:pPr>
            <w:r w:rsidRPr="00832EF2">
              <w:rPr>
                <w:b/>
                <w:bCs/>
              </w:rPr>
              <w:t xml:space="preserve">Rozšíření služby výkonu autorského dozoru se změnou konstrukce střechy a vypracování změnové PD </w:t>
            </w:r>
            <w:proofErr w:type="spellStart"/>
            <w:r w:rsidRPr="00832EF2">
              <w:rPr>
                <w:b/>
                <w:bCs/>
              </w:rPr>
              <w:t>welness</w:t>
            </w:r>
            <w:proofErr w:type="spellEnd"/>
            <w:r w:rsidRPr="00832EF2">
              <w:rPr>
                <w:b/>
                <w:bCs/>
              </w:rPr>
              <w:t xml:space="preserve"> provozu v l.NP.</w:t>
            </w:r>
          </w:p>
          <w:p w14:paraId="2553F511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spacing w:line="264" w:lineRule="auto"/>
              <w:jc w:val="both"/>
            </w:pPr>
            <w:r>
              <w:t xml:space="preserve">Na základě rozhodnutí řídícího výboru akce ze dne 29.4.2025 u vás objednáváme zpracování dokumentace pro změnu stavby před dokončením týkající se změn </w:t>
            </w:r>
            <w:proofErr w:type="spellStart"/>
            <w:r>
              <w:t>balneo</w:t>
            </w:r>
            <w:proofErr w:type="spellEnd"/>
            <w:r>
              <w:t xml:space="preserve"> provozu v objektu rekonstruované basketbalové haly, a to včetně zajištění inženýrské činnosti pro získání změny stavby před dokončením.</w:t>
            </w:r>
          </w:p>
          <w:p w14:paraId="20ED4FB7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spacing w:line="264" w:lineRule="auto"/>
              <w:jc w:val="both"/>
            </w:pPr>
            <w:r>
              <w:t>Dalším požadavkem je vypracování projektové dokumentace pro změnu stavby před dokončením a s tím související vyřízení inženýrské činností z důvodu vzniku neočekávaných okolností, které vyvolaly potřebu změny střešní konstrukce. Jakož to zpracovatel hlavní PD rekonstrukce basketbalové haly disponujete veškerými podklady, a proto z ekonomických a časových důvodů je vytvořena tato přímá objednávka ve smyslu postupu řádného hospodáře.</w:t>
            </w:r>
          </w:p>
          <w:p w14:paraId="4B17DE58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spacing w:line="264" w:lineRule="auto"/>
              <w:jc w:val="both"/>
            </w:pPr>
            <w:r w:rsidRPr="00832EF2">
              <w:rPr>
                <w:b/>
                <w:bCs/>
              </w:rPr>
              <w:t>Přílohy objednávky</w:t>
            </w:r>
            <w:r>
              <w:t xml:space="preserve">: Nabídka dodavatele Energy Benefit </w:t>
            </w:r>
            <w:r>
              <w:t>Centre a.s, ze dne 14.8.2025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9BF04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spacing w:before="80"/>
              <w:jc w:val="right"/>
            </w:pPr>
            <w:r>
              <w:t>170 000,00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1EF9F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spacing w:before="80"/>
              <w:ind w:firstLine="460"/>
              <w:jc w:val="both"/>
            </w:pPr>
            <w:r>
              <w:t>205 700,00</w:t>
            </w:r>
          </w:p>
        </w:tc>
      </w:tr>
      <w:tr w:rsidR="00F11ED1" w14:paraId="2C6D9A3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62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ADBAD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jc w:val="right"/>
            </w:pPr>
            <w:r>
              <w:t>Celkem Kč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A517D" w14:textId="77777777" w:rsidR="00F11ED1" w:rsidRDefault="00F11ED1">
            <w:pPr>
              <w:framePr w:w="8942" w:h="4403" w:vSpace="256" w:wrap="notBeside" w:vAnchor="text" w:hAnchor="text" w:x="68" w:y="257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519DA" w14:textId="77777777" w:rsidR="00F11ED1" w:rsidRDefault="00396ADE">
            <w:pPr>
              <w:pStyle w:val="Jin0"/>
              <w:framePr w:w="8942" w:h="4403" w:vSpace="256" w:wrap="notBeside" w:vAnchor="text" w:hAnchor="text" w:x="68" w:y="257"/>
              <w:jc w:val="right"/>
            </w:pPr>
            <w:r>
              <w:t>205 700,00</w:t>
            </w:r>
          </w:p>
        </w:tc>
      </w:tr>
    </w:tbl>
    <w:p w14:paraId="03C0DCB0" w14:textId="77777777" w:rsidR="00F11ED1" w:rsidRDefault="00396ADE">
      <w:pPr>
        <w:pStyle w:val="Titulektabulky0"/>
        <w:framePr w:w="1325" w:h="248" w:hSpace="67" w:wrap="notBeside" w:vAnchor="text" w:hAnchor="text" w:x="172" w:y="1"/>
      </w:pPr>
      <w:r>
        <w:t>Počet Předmět</w:t>
      </w:r>
    </w:p>
    <w:p w14:paraId="18DEF6B9" w14:textId="77777777" w:rsidR="00F11ED1" w:rsidRDefault="00396ADE">
      <w:pPr>
        <w:pStyle w:val="Titulektabulky0"/>
        <w:framePr w:w="2628" w:h="241" w:hSpace="67" w:wrap="notBeside" w:vAnchor="text" w:hAnchor="text" w:x="6343" w:y="12"/>
      </w:pPr>
      <w:r>
        <w:t>Cena bez DPH Cena s DPH</w:t>
      </w:r>
    </w:p>
    <w:p w14:paraId="3CABE62F" w14:textId="77777777" w:rsidR="00F11ED1" w:rsidRDefault="00F11ED1">
      <w:pPr>
        <w:spacing w:line="1" w:lineRule="exact"/>
      </w:pPr>
    </w:p>
    <w:p w14:paraId="29AA5DC9" w14:textId="77777777" w:rsidR="00F11ED1" w:rsidRDefault="00396ADE">
      <w:pPr>
        <w:pStyle w:val="Zkladntext1"/>
        <w:tabs>
          <w:tab w:val="left" w:pos="1062"/>
        </w:tabs>
        <w:spacing w:after="80"/>
      </w:pPr>
      <w:r>
        <w:t>Dodání:</w:t>
      </w:r>
      <w:r>
        <w:tab/>
        <w:t>30.09.2025</w:t>
      </w:r>
    </w:p>
    <w:p w14:paraId="07DCB127" w14:textId="77777777" w:rsidR="00F11ED1" w:rsidRDefault="00396ADE">
      <w:pPr>
        <w:pStyle w:val="Zkladntext1"/>
        <w:ind w:left="1100" w:hanging="1100"/>
      </w:pPr>
      <w:r>
        <w:t>Poznámka: 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</w:r>
    </w:p>
    <w:p w14:paraId="3884E36F" w14:textId="551990F4" w:rsidR="00F11ED1" w:rsidRDefault="00396ADE">
      <w:pPr>
        <w:pStyle w:val="Zkladntext1"/>
        <w:ind w:left="1100" w:firstLine="20"/>
      </w:pPr>
      <w:r>
        <w:t>Na faktuře uvádějte vždy číslo objednávky. Faktury zasílejte</w:t>
      </w:r>
      <w:r w:rsidR="00A565A3">
        <w:t>,</w:t>
      </w:r>
      <w:r>
        <w:t xml:space="preserve"> pokud možno elektronicky do datové schránky města ID: ukzbx4z nebo na e-mail: </w:t>
      </w:r>
      <w:hyperlink r:id="rId9" w:history="1">
        <w:r>
          <w:t>posta@mmp.cz</w:t>
        </w:r>
      </w:hyperlink>
      <w:r>
        <w:t>.</w:t>
      </w:r>
    </w:p>
    <w:p w14:paraId="5D15F0FD" w14:textId="77777777" w:rsidR="00F11ED1" w:rsidRDefault="00396ADE">
      <w:pPr>
        <w:pStyle w:val="Zkladntext1"/>
        <w:ind w:left="1100"/>
      </w:pPr>
      <w:r>
        <w:t>Tato objednávka, písemně akceptovaná dodavatelem, je smlouvou.</w:t>
      </w:r>
    </w:p>
    <w:p w14:paraId="2DCB07AE" w14:textId="77777777" w:rsidR="00F11ED1" w:rsidRDefault="00396ADE">
      <w:pPr>
        <w:pStyle w:val="Zkladntext1"/>
        <w:ind w:left="1100" w:firstLine="20"/>
      </w:pPr>
      <w:r>
        <w:t>Smluvní strany se dohodly, že město bezodkladně po uzavření této smlouvy odešle smlouvu k řádnému uveřejnění do registru smluv vedeného Digitální a informační agenturou.</w:t>
      </w:r>
    </w:p>
    <w:p w14:paraId="60F27C05" w14:textId="77777777" w:rsidR="00F11ED1" w:rsidRDefault="00396ADE">
      <w:pPr>
        <w:pStyle w:val="Zkladntext1"/>
        <w:spacing w:after="80"/>
        <w:ind w:left="1100" w:firstLine="20"/>
      </w:pPr>
      <w: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  <w:r>
        <w:br w:type="page"/>
      </w:r>
    </w:p>
    <w:p w14:paraId="518CB58A" w14:textId="77777777" w:rsidR="00F11ED1" w:rsidRDefault="00396ADE">
      <w:pPr>
        <w:pStyle w:val="Titulektabulky0"/>
        <w:ind w:left="32"/>
      </w:pPr>
      <w:r>
        <w:lastRenderedPageBreak/>
        <w:t>Rozpočtová skladba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716"/>
        <w:gridCol w:w="594"/>
        <w:gridCol w:w="1408"/>
        <w:gridCol w:w="1267"/>
        <w:gridCol w:w="2012"/>
        <w:gridCol w:w="1476"/>
      </w:tblGrid>
      <w:tr w:rsidR="00F11ED1" w14:paraId="02E7506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D544A" w14:textId="77777777" w:rsidR="00F11ED1" w:rsidRDefault="00396ADE">
            <w:pPr>
              <w:pStyle w:val="Jin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 xml:space="preserve">5U </w:t>
            </w:r>
            <w:proofErr w:type="spellStart"/>
            <w:r>
              <w:rPr>
                <w:rFonts w:ascii="Verdana" w:eastAsia="Verdana" w:hAnsi="Verdana" w:cs="Verdana"/>
                <w:sz w:val="13"/>
                <w:szCs w:val="13"/>
              </w:rPr>
              <w:t>lAU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375699" w14:textId="77777777" w:rsidR="00F11ED1" w:rsidRDefault="00396ADE">
            <w:pPr>
              <w:pStyle w:val="Jin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ODPA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0222DD" w14:textId="77777777" w:rsidR="00F11ED1" w:rsidRDefault="00396ADE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IPOL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007F16" w14:textId="77777777" w:rsidR="00F11ED1" w:rsidRDefault="00396ADE">
            <w:pPr>
              <w:pStyle w:val="Jin0"/>
            </w:pPr>
            <w:r>
              <w:rPr>
                <w:smallCaps/>
                <w:sz w:val="20"/>
                <w:szCs w:val="20"/>
              </w:rPr>
              <w:t>!</w:t>
            </w:r>
            <w:proofErr w:type="spellStart"/>
            <w:r>
              <w:rPr>
                <w:smallCaps/>
                <w:sz w:val="20"/>
                <w:szCs w:val="20"/>
              </w:rPr>
              <w:t>zj</w:t>
            </w:r>
            <w:proofErr w:type="spellEnd"/>
            <w:r>
              <w:rPr>
                <w:rFonts w:ascii="Verdana" w:eastAsia="Verdana" w:hAnsi="Verdana" w:cs="Verdana"/>
              </w:rPr>
              <w:t xml:space="preserve"> ‘</w:t>
            </w:r>
            <w:proofErr w:type="spellStart"/>
            <w:r>
              <w:rPr>
                <w:rFonts w:ascii="Verdana" w:eastAsia="Verdana" w:hAnsi="Verdana" w:cs="Verdana"/>
              </w:rPr>
              <w:t>uz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1819C6" w14:textId="77777777" w:rsidR="00F11ED1" w:rsidRDefault="00396ADE">
            <w:pPr>
              <w:pStyle w:val="Jin0"/>
              <w:ind w:firstLine="18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^ORJ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A1B644" w14:textId="77777777" w:rsidR="00F11ED1" w:rsidRDefault="00396ADE">
            <w:pPr>
              <w:pStyle w:val="Jin0"/>
              <w:ind w:firstLine="220"/>
              <w:jc w:val="both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;ORG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A39C7" w14:textId="77777777" w:rsidR="00F11ED1" w:rsidRDefault="00396ADE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Částka v Kč</w:t>
            </w:r>
          </w:p>
        </w:tc>
      </w:tr>
      <w:tr w:rsidR="00F11ED1" w14:paraId="38425B8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523DC" w14:textId="77777777" w:rsidR="00F11ED1" w:rsidRDefault="00396ADE">
            <w:pPr>
              <w:pStyle w:val="Jin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231 [0000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DACF5" w14:textId="77777777" w:rsidR="00F11ED1" w:rsidRDefault="00396ADE">
            <w:pPr>
              <w:pStyle w:val="Jin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003412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20EB1F" w14:textId="77777777" w:rsidR="00F11ED1" w:rsidRDefault="00396ADE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16121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90657" w14:textId="77777777" w:rsidR="00F11ED1" w:rsidRDefault="00396ADE">
            <w:pPr>
              <w:pStyle w:val="Jin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[000 í000000000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50EBF" w14:textId="77777777" w:rsidR="00F11ED1" w:rsidRDefault="00396ADE">
            <w:pPr>
              <w:pStyle w:val="Jin0"/>
              <w:ind w:firstLine="18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[0000001411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398BE" w14:textId="77777777" w:rsidR="00F11ED1" w:rsidRDefault="00396ADE">
            <w:pPr>
              <w:pStyle w:val="Jin0"/>
              <w:tabs>
                <w:tab w:val="left" w:pos="1880"/>
              </w:tabs>
              <w:ind w:firstLine="22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I0005850170000</w:t>
            </w:r>
            <w:r>
              <w:rPr>
                <w:rFonts w:ascii="Verdana" w:eastAsia="Verdana" w:hAnsi="Verdana" w:cs="Verdana"/>
                <w:sz w:val="13"/>
                <w:szCs w:val="13"/>
              </w:rPr>
              <w:tab/>
              <w:t>!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78551" w14:textId="77777777" w:rsidR="00F11ED1" w:rsidRDefault="00396ADE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205 700,00</w:t>
            </w:r>
          </w:p>
        </w:tc>
      </w:tr>
    </w:tbl>
    <w:p w14:paraId="64BE217B" w14:textId="77777777" w:rsidR="00F11ED1" w:rsidRDefault="00396ADE">
      <w:pPr>
        <w:spacing w:line="1" w:lineRule="exact"/>
        <w:sectPr w:rsidR="00F11ED1">
          <w:type w:val="continuous"/>
          <w:pgSz w:w="11900" w:h="16840"/>
          <w:pgMar w:top="1592" w:right="1423" w:bottom="1058" w:left="1402" w:header="1164" w:footer="630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9525" distL="114300" distR="2530475" simplePos="0" relativeHeight="125829378" behindDoc="0" locked="0" layoutInCell="1" allowOverlap="1" wp14:anchorId="40D16183" wp14:editId="3B96B761">
                <wp:simplePos x="0" y="0"/>
                <wp:positionH relativeFrom="page">
                  <wp:posOffset>937895</wp:posOffset>
                </wp:positionH>
                <wp:positionV relativeFrom="margin">
                  <wp:posOffset>678815</wp:posOffset>
                </wp:positionV>
                <wp:extent cx="2030095" cy="7016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01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5BA71" w14:textId="77777777" w:rsidR="00F11ED1" w:rsidRDefault="00396ADE">
                            <w:pPr>
                              <w:pStyle w:val="Zkladntext1"/>
                              <w:spacing w:after="300" w:line="276" w:lineRule="auto"/>
                            </w:pPr>
                            <w:r>
                              <w:t>V Pardubicích dne: 27.08.2025</w:t>
                            </w:r>
                          </w:p>
                          <w:p w14:paraId="0D1E5E31" w14:textId="4CC11364" w:rsidR="00F11ED1" w:rsidRDefault="00396ADE">
                            <w:pPr>
                              <w:pStyle w:val="Zkladntext1"/>
                              <w:tabs>
                                <w:tab w:val="left" w:pos="2034"/>
                              </w:tabs>
                              <w:spacing w:line="326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t>Správce rozpočtu: Bc. Michaela</w:t>
                            </w:r>
                            <w:r w:rsidR="00832EF2">
                              <w:t xml:space="preserve"> Holeková </w:t>
                            </w:r>
                            <w:r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  <w:t>ekonom odboru</w:t>
                            </w:r>
                            <w:r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D1618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3.85pt;margin-top:53.45pt;width:159.85pt;height:55.25pt;z-index:125829378;visibility:visible;mso-wrap-style:square;mso-wrap-distance-left:9pt;mso-wrap-distance-top:8pt;mso-wrap-distance-right:199.25pt;mso-wrap-distance-bottom: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" filled="f" stroked="f">
                <v:textbox inset="0,0,0,0">
                  <w:txbxContent>
                    <w:p w14:paraId="6A95BA71" w14:textId="77777777" w:rsidR="00F11ED1" w:rsidRDefault="00396ADE">
                      <w:pPr>
                        <w:pStyle w:val="Zkladntext1"/>
                        <w:spacing w:after="300" w:line="276" w:lineRule="auto"/>
                      </w:pPr>
                      <w:r>
                        <w:t>V Pardubicích dne: 27.08.2025</w:t>
                      </w:r>
                    </w:p>
                    <w:p w14:paraId="0D1E5E31" w14:textId="4CC11364" w:rsidR="00F11ED1" w:rsidRDefault="00396ADE">
                      <w:pPr>
                        <w:pStyle w:val="Zkladntext1"/>
                        <w:tabs>
                          <w:tab w:val="left" w:pos="2034"/>
                        </w:tabs>
                        <w:spacing w:line="326" w:lineRule="auto"/>
                        <w:rPr>
                          <w:sz w:val="13"/>
                          <w:szCs w:val="13"/>
                        </w:rPr>
                      </w:pPr>
                      <w:r>
                        <w:t>Správce rozpočtu: Bc. Michaela</w:t>
                      </w:r>
                      <w:r w:rsidR="00832EF2">
                        <w:t xml:space="preserve"> Holeková </w:t>
                      </w:r>
                      <w:r>
                        <w:rPr>
                          <w:rFonts w:ascii="Verdana" w:eastAsia="Verdana" w:hAnsi="Verdana" w:cs="Verdana"/>
                          <w:sz w:val="13"/>
                          <w:szCs w:val="13"/>
                        </w:rPr>
                        <w:t>ekonom odboru</w:t>
                      </w:r>
                      <w:r>
                        <w:rPr>
                          <w:rFonts w:ascii="Verdana" w:eastAsia="Verdana" w:hAnsi="Verdana" w:cs="Verdana"/>
                          <w:sz w:val="13"/>
                          <w:szCs w:val="13"/>
                        </w:rP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0530" distB="635" distL="2781935" distR="114300" simplePos="0" relativeHeight="125829380" behindDoc="0" locked="0" layoutInCell="1" allowOverlap="1" wp14:anchorId="2005E772" wp14:editId="1D8CC6C6">
                <wp:simplePos x="0" y="0"/>
                <wp:positionH relativeFrom="page">
                  <wp:posOffset>3605530</wp:posOffset>
                </wp:positionH>
                <wp:positionV relativeFrom="margin">
                  <wp:posOffset>1007745</wp:posOffset>
                </wp:positionV>
                <wp:extent cx="1778635" cy="3816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A7114" w14:textId="358C801D" w:rsidR="00F11ED1" w:rsidRDefault="00396ADE">
                            <w:pPr>
                              <w:pStyle w:val="Zkladntext1"/>
                              <w:spacing w:line="331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t>Příkazce operace: Ing</w:t>
                            </w:r>
                            <w:r w:rsidR="00832EF2">
                              <w:t>.</w:t>
                            </w:r>
                            <w:r>
                              <w:t xml:space="preserve"> Mir</w:t>
                            </w:r>
                            <w:r w:rsidR="00832EF2">
                              <w:t xml:space="preserve">oslav </w:t>
                            </w:r>
                            <w:r>
                              <w:t xml:space="preserve">Čada </w:t>
                            </w:r>
                            <w:r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  <w:t>vedoucí odboru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05E772" id="Shape 7" o:spid="_x0000_s1027" type="#_x0000_t202" style="position:absolute;margin-left:283.9pt;margin-top:79.35pt;width:140.05pt;height:30.05pt;z-index:125829380;visibility:visible;mso-wrap-style:square;mso-wrap-distance-left:219.05pt;mso-wrap-distance-top:33.9pt;mso-wrap-distance-right:9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" filled="f" stroked="f">
                <v:textbox inset="0,0,0,0">
                  <w:txbxContent>
                    <w:p w14:paraId="43FA7114" w14:textId="358C801D" w:rsidR="00F11ED1" w:rsidRDefault="00396ADE">
                      <w:pPr>
                        <w:pStyle w:val="Zkladntext1"/>
                        <w:spacing w:line="331" w:lineRule="auto"/>
                        <w:rPr>
                          <w:sz w:val="13"/>
                          <w:szCs w:val="13"/>
                        </w:rPr>
                      </w:pPr>
                      <w:r>
                        <w:t>Příkazce operace: Ing</w:t>
                      </w:r>
                      <w:r w:rsidR="00832EF2">
                        <w:t>.</w:t>
                      </w:r>
                      <w:r>
                        <w:t xml:space="preserve"> Mir</w:t>
                      </w:r>
                      <w:r w:rsidR="00832EF2">
                        <w:t xml:space="preserve">oslav </w:t>
                      </w:r>
                      <w:r>
                        <w:t xml:space="preserve">Čada </w:t>
                      </w:r>
                      <w:r>
                        <w:rPr>
                          <w:rFonts w:ascii="Verdana" w:eastAsia="Verdana" w:hAnsi="Verdana" w:cs="Verdana"/>
                          <w:sz w:val="13"/>
                          <w:szCs w:val="13"/>
                        </w:rPr>
                        <w:t>vedoucí odboru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6D176AE9" w14:textId="77777777" w:rsidR="00F11ED1" w:rsidRDefault="00F11ED1">
      <w:pPr>
        <w:spacing w:line="169" w:lineRule="exact"/>
        <w:rPr>
          <w:sz w:val="14"/>
          <w:szCs w:val="14"/>
        </w:rPr>
      </w:pPr>
    </w:p>
    <w:p w14:paraId="366D56D2" w14:textId="77777777" w:rsidR="00F11ED1" w:rsidRDefault="00F11ED1">
      <w:pPr>
        <w:spacing w:line="1" w:lineRule="exact"/>
        <w:sectPr w:rsidR="00F11ED1">
          <w:type w:val="continuous"/>
          <w:pgSz w:w="11900" w:h="16840"/>
          <w:pgMar w:top="1614" w:right="0" w:bottom="1614" w:left="0" w:header="0" w:footer="3" w:gutter="0"/>
          <w:cols w:space="720"/>
          <w:noEndnote/>
          <w:docGrid w:linePitch="360"/>
        </w:sectPr>
      </w:pPr>
    </w:p>
    <w:p w14:paraId="1BA8789A" w14:textId="6BBD8C20" w:rsidR="00F11ED1" w:rsidRDefault="00396ADE">
      <w:pPr>
        <w:pStyle w:val="Zkladntext1"/>
        <w:spacing w:after="200" w:line="240" w:lineRule="auto"/>
        <w:jc w:val="both"/>
      </w:pPr>
      <w:r>
        <w:t xml:space="preserve">Vyřizuje; Vít Vojta, +420  </w:t>
      </w:r>
      <w:r>
        <w:t xml:space="preserve">, +420 </w:t>
      </w:r>
    </w:p>
    <w:p w14:paraId="29277C45" w14:textId="5E5EB87C" w:rsidR="00F11ED1" w:rsidRDefault="00396ADE">
      <w:pPr>
        <w:pStyle w:val="Zkladntext1"/>
        <w:spacing w:after="120" w:line="240" w:lineRule="auto"/>
        <w:jc w:val="both"/>
      </w:pPr>
      <w:r>
        <w:t>Dodavatel svým podpisem stvrzuje akceptaci objednávky</w:t>
      </w:r>
      <w:r w:rsidR="00832EF2">
        <w:t xml:space="preserve"> </w:t>
      </w:r>
      <w:r>
        <w:t>vče</w:t>
      </w:r>
      <w:r>
        <w:t>tně výše uvedených podmínek.</w:t>
      </w:r>
    </w:p>
    <w:p w14:paraId="51127F05" w14:textId="77777777" w:rsidR="006B7B8A" w:rsidRDefault="006B7B8A">
      <w:pPr>
        <w:pStyle w:val="Zkladntext1"/>
        <w:spacing w:after="120" w:line="197" w:lineRule="auto"/>
        <w:jc w:val="center"/>
      </w:pPr>
    </w:p>
    <w:p w14:paraId="5CAA7493" w14:textId="6E7D2726" w:rsidR="00F11ED1" w:rsidRDefault="00F11ED1" w:rsidP="006B7B8A">
      <w:pPr>
        <w:pStyle w:val="Zkladntext1"/>
        <w:spacing w:after="120" w:line="197" w:lineRule="auto"/>
        <w:sectPr w:rsidR="00F11ED1">
          <w:type w:val="continuous"/>
          <w:pgSz w:w="11900" w:h="16840"/>
          <w:pgMar w:top="1614" w:right="1314" w:bottom="1614" w:left="1511" w:header="0" w:footer="3" w:gutter="0"/>
          <w:cols w:space="720"/>
          <w:noEndnote/>
          <w:docGrid w:linePitch="360"/>
        </w:sectPr>
      </w:pPr>
    </w:p>
    <w:p w14:paraId="124716ED" w14:textId="77777777" w:rsidR="00F11ED1" w:rsidRDefault="00396AD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330960" distL="0" distR="0" simplePos="0" relativeHeight="125829383" behindDoc="0" locked="0" layoutInCell="1" allowOverlap="1" wp14:anchorId="0A81D227" wp14:editId="3167E8D4">
                <wp:simplePos x="0" y="0"/>
                <wp:positionH relativeFrom="page">
                  <wp:posOffset>1339215</wp:posOffset>
                </wp:positionH>
                <wp:positionV relativeFrom="paragraph">
                  <wp:posOffset>0</wp:posOffset>
                </wp:positionV>
                <wp:extent cx="1017270" cy="2768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34313" w14:textId="77777777" w:rsidR="00F11ED1" w:rsidRDefault="00396ADE">
                            <w:pPr>
                              <w:pStyle w:val="Nadpis10"/>
                              <w:keepNext/>
                              <w:keepLines/>
                              <w:spacing w:line="240" w:lineRule="auto"/>
                            </w:pPr>
                            <w:bookmarkStart w:id="3" w:name="bookmark3"/>
                            <w:bookmarkStart w:id="4" w:name="bookmark4"/>
                            <w:bookmarkStart w:id="5" w:name="bookmark5"/>
                            <w:r>
                              <w:rPr>
                                <w:color w:val="B3AFC0"/>
                              </w:rPr>
                              <w:t>ENERGY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05.45pt;margin-top:0;width:80.100000000000009pt;height:21.800000000000001pt;z-index:-125829370;mso-wrap-distance-left:0;mso-wrap-distance-right:0;mso-wrap-distance-bottom:104.8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bookmarkStart w:id="4" w:name="bookmark4"/>
                      <w:bookmarkStart w:id="5" w:name="bookmark5"/>
                      <w:r>
                        <w:rPr>
                          <w:color w:val="B3AFC0"/>
                          <w:spacing w:val="0"/>
                          <w:w w:val="100"/>
                          <w:position w:val="0"/>
                        </w:rPr>
                        <w:t>ENERGY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4155" distB="1079500" distL="0" distR="0" simplePos="0" relativeHeight="125829385" behindDoc="0" locked="0" layoutInCell="1" allowOverlap="1" wp14:anchorId="7A5BCB81" wp14:editId="2E9B0070">
                <wp:simplePos x="0" y="0"/>
                <wp:positionH relativeFrom="page">
                  <wp:posOffset>1339215</wp:posOffset>
                </wp:positionH>
                <wp:positionV relativeFrom="paragraph">
                  <wp:posOffset>224155</wp:posOffset>
                </wp:positionV>
                <wp:extent cx="1047115" cy="3041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AB0F2E" w14:textId="77777777" w:rsidR="00F11ED1" w:rsidRDefault="00396ADE">
                            <w:pPr>
                              <w:pStyle w:val="Nadpis10"/>
                              <w:keepNext/>
                              <w:keepLines/>
                              <w:spacing w:line="0" w:lineRule="atLeast"/>
                              <w:jc w:val="both"/>
                            </w:pPr>
                            <w:bookmarkStart w:id="6" w:name="bookmark6"/>
                            <w:bookmarkStart w:id="7" w:name="bookmark7"/>
                            <w:bookmarkStart w:id="8" w:name="bookmark8"/>
                            <w:r>
                              <w:rPr>
                                <w:shd w:val="clear" w:color="auto" w:fill="FFFFFF"/>
                              </w:rPr>
                              <w:t>BENEFIT</w:t>
                            </w:r>
                            <w:bookmarkEnd w:id="6"/>
                            <w:bookmarkEnd w:id="7"/>
                            <w:bookmarkEnd w:id="8"/>
                          </w:p>
                          <w:p w14:paraId="1672209E" w14:textId="77777777" w:rsidR="00F11ED1" w:rsidRDefault="00396ADE">
                            <w:pPr>
                              <w:pStyle w:val="Jin0"/>
                              <w:spacing w:line="137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4CB7D"/>
                                <w:sz w:val="19"/>
                                <w:szCs w:val="19"/>
                              </w:rPr>
                              <w:t>centre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5.45pt;margin-top:17.650000000000002pt;width:82.450000000000003pt;height:23.949999999999999pt;z-index:-125829368;mso-wrap-distance-left:0;mso-wrap-distance-top:17.650000000000002pt;mso-wrap-distance-right:0;mso-wrap-distance-bottom:85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both"/>
                      </w:pPr>
                      <w:bookmarkStart w:id="6" w:name="bookmark6"/>
                      <w:bookmarkStart w:id="7" w:name="bookmark7"/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FFFFFF"/>
                        </w:rPr>
                        <w:t>BENEFIT</w:t>
                      </w:r>
                      <w:bookmarkEnd w:id="6"/>
                      <w:bookmarkEnd w:id="7"/>
                      <w:bookmarkEnd w:id="8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37" w:lineRule="exact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4CB7D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>centre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74EAD" w14:textId="77777777" w:rsidR="00F11ED1" w:rsidRDefault="00396ADE">
      <w:pPr>
        <w:pStyle w:val="Jin0"/>
        <w:spacing w:after="1260"/>
        <w:rPr>
          <w:sz w:val="64"/>
          <w:szCs w:val="64"/>
        </w:rPr>
      </w:pPr>
      <w:r>
        <w:rPr>
          <w:rFonts w:ascii="Verdana" w:eastAsia="Verdana" w:hAnsi="Verdana" w:cs="Verdana"/>
          <w:b/>
          <w:bCs/>
          <w:color w:val="E79E26"/>
          <w:sz w:val="64"/>
          <w:szCs w:val="64"/>
        </w:rPr>
        <w:t>Cenová nabídka</w:t>
      </w:r>
    </w:p>
    <w:p w14:paraId="66A20EBF" w14:textId="77777777" w:rsidR="00F11ED1" w:rsidRDefault="00396ADE">
      <w:pPr>
        <w:pStyle w:val="Zkladntext40"/>
        <w:spacing w:line="269" w:lineRule="auto"/>
      </w:pPr>
      <w:r>
        <w:t>„Dukla sportovní - rekonstrukce basketbalové haly v Pardubicích"</w:t>
      </w:r>
    </w:p>
    <w:p w14:paraId="721CB5A9" w14:textId="77777777" w:rsidR="00F11ED1" w:rsidRDefault="00396ADE">
      <w:pPr>
        <w:pStyle w:val="Jin0"/>
        <w:spacing w:after="140"/>
        <w:ind w:left="1400" w:firstLine="20"/>
        <w:rPr>
          <w:sz w:val="19"/>
          <w:szCs w:val="19"/>
        </w:rPr>
      </w:pPr>
      <w:r>
        <w:rPr>
          <w:rFonts w:ascii="Arial" w:eastAsia="Arial" w:hAnsi="Arial" w:cs="Arial"/>
          <w:color w:val="E79E26"/>
          <w:sz w:val="19"/>
          <w:szCs w:val="19"/>
        </w:rPr>
        <w:t>Předmět nabídky</w:t>
      </w:r>
    </w:p>
    <w:p w14:paraId="52721366" w14:textId="77777777" w:rsidR="00F11ED1" w:rsidRDefault="00396ADE">
      <w:pPr>
        <w:pStyle w:val="Zkladntext40"/>
      </w:pPr>
      <w:r>
        <w:t>Rozšíření služby výkonu autorského dozoru se změnou konstrukce střechy a vypracování změnové PD wellness provozu v l.NP</w:t>
      </w:r>
    </w:p>
    <w:p w14:paraId="7D5F0565" w14:textId="77777777" w:rsidR="00F11ED1" w:rsidRDefault="00396ADE">
      <w:pPr>
        <w:spacing w:after="6813" w:line="1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0B6C83CF" wp14:editId="5D095BBD">
            <wp:simplePos x="0" y="0"/>
            <wp:positionH relativeFrom="page">
              <wp:posOffset>472440</wp:posOffset>
            </wp:positionH>
            <wp:positionV relativeFrom="paragraph">
              <wp:posOffset>1955800</wp:posOffset>
            </wp:positionV>
            <wp:extent cx="3633470" cy="237109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63347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62914693" behindDoc="1" locked="0" layoutInCell="1" allowOverlap="1" wp14:anchorId="4B113CB3" wp14:editId="6F526D1A">
                <wp:simplePos x="0" y="0"/>
                <wp:positionH relativeFrom="page">
                  <wp:posOffset>5643245</wp:posOffset>
                </wp:positionH>
                <wp:positionV relativeFrom="paragraph">
                  <wp:posOffset>2271395</wp:posOffset>
                </wp:positionV>
                <wp:extent cx="891540" cy="4660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C124B" w14:textId="77777777" w:rsidR="00F11ED1" w:rsidRDefault="00396ADE">
                            <w:pPr>
                              <w:pStyle w:val="Zkladntext30"/>
                              <w:spacing w:after="220"/>
                              <w:ind w:firstLine="0"/>
                              <w:jc w:val="right"/>
                            </w:pPr>
                            <w:r>
                              <w:t>01/FIE/2025</w:t>
                            </w:r>
                          </w:p>
                          <w:p w14:paraId="06F68D88" w14:textId="77777777" w:rsidR="00F11ED1" w:rsidRDefault="00396ADE">
                            <w:pPr>
                              <w:pStyle w:val="Zkladntext30"/>
                              <w:spacing w:after="0"/>
                              <w:ind w:firstLine="220"/>
                            </w:pPr>
                            <w:r>
                              <w:t>14. 8. 2025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4.35000000000002pt;margin-top:178.84999999999999pt;width:70.200000000000003pt;height:36.700000000000003pt;z-index:-18874406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01/FIE/2025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14. 8. 2025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5" behindDoc="1" locked="0" layoutInCell="1" allowOverlap="1" wp14:anchorId="483062A0" wp14:editId="0344686C">
                <wp:simplePos x="0" y="0"/>
                <wp:positionH relativeFrom="page">
                  <wp:posOffset>5780405</wp:posOffset>
                </wp:positionH>
                <wp:positionV relativeFrom="paragraph">
                  <wp:posOffset>2872740</wp:posOffset>
                </wp:positionV>
                <wp:extent cx="758825" cy="16891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64FB0" w14:textId="77777777" w:rsidR="00F11ED1" w:rsidRDefault="00396ADE">
                            <w:pPr>
                              <w:pStyle w:val="Zkladntext30"/>
                              <w:spacing w:after="0"/>
                              <w:ind w:firstLine="0"/>
                              <w:jc w:val="both"/>
                            </w:pPr>
                            <w:r>
                              <w:t>31. 8. 2025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55.15000000000003pt;margin-top:226.20000000000002pt;width:59.75pt;height:13.300000000000001pt;z-index:-18874405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31. 8. 2025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6347"/>
      </w:tblGrid>
      <w:tr w:rsidR="00F11ED1" w14:paraId="26A548A6" w14:textId="77777777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2444" w:type="dxa"/>
            <w:shd w:val="clear" w:color="auto" w:fill="FFFFFF"/>
          </w:tcPr>
          <w:p w14:paraId="415EEFA0" w14:textId="77777777" w:rsidR="00F11ED1" w:rsidRDefault="00396ADE">
            <w:pPr>
              <w:pStyle w:val="Jin0"/>
              <w:spacing w:line="154" w:lineRule="auto"/>
              <w:ind w:firstLine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3AFC0"/>
                <w:sz w:val="36"/>
                <w:szCs w:val="36"/>
              </w:rPr>
              <w:lastRenderedPageBreak/>
              <w:t xml:space="preserve">ENERGY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E79E26"/>
                <w:sz w:val="36"/>
                <w:szCs w:val="36"/>
              </w:rPr>
              <w:t>fill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E79E26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B3AFC0"/>
                <w:sz w:val="36"/>
                <w:szCs w:val="36"/>
              </w:rPr>
              <w:t xml:space="preserve">BENEFIT </w:t>
            </w:r>
            <w:r>
              <w:rPr>
                <w:rFonts w:ascii="Verdana" w:eastAsia="Verdana" w:hAnsi="Verdana" w:cs="Verdana"/>
                <w:color w:val="E4CB7D"/>
                <w:sz w:val="20"/>
                <w:szCs w:val="20"/>
              </w:rPr>
              <w:t>centre</w:t>
            </w:r>
          </w:p>
        </w:tc>
        <w:tc>
          <w:tcPr>
            <w:tcW w:w="6347" w:type="dxa"/>
            <w:shd w:val="clear" w:color="auto" w:fill="FFFFFF"/>
            <w:vAlign w:val="center"/>
          </w:tcPr>
          <w:p w14:paraId="721B9162" w14:textId="77777777" w:rsidR="00F11ED1" w:rsidRDefault="00396ADE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voníme úsporné budovy</w:t>
            </w:r>
          </w:p>
        </w:tc>
      </w:tr>
      <w:tr w:rsidR="00F11ED1" w14:paraId="530F88DC" w14:textId="77777777">
        <w:tblPrEx>
          <w:tblCellMar>
            <w:top w:w="0" w:type="dxa"/>
            <w:bottom w:w="0" w:type="dxa"/>
          </w:tblCellMar>
        </w:tblPrEx>
        <w:trPr>
          <w:trHeight w:hRule="exact" w:val="1091"/>
          <w:jc w:val="center"/>
        </w:trPr>
        <w:tc>
          <w:tcPr>
            <w:tcW w:w="2444" w:type="dxa"/>
            <w:shd w:val="clear" w:color="auto" w:fill="FFFFFF"/>
          </w:tcPr>
          <w:p w14:paraId="2DE0DF73" w14:textId="77777777" w:rsidR="00F11ED1" w:rsidRDefault="00396ADE">
            <w:pPr>
              <w:pStyle w:val="Jin0"/>
              <w:spacing w:before="180"/>
              <w:rPr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bCs/>
                <w:sz w:val="26"/>
                <w:szCs w:val="26"/>
              </w:rPr>
              <w:t>Objednatel</w:t>
            </w:r>
          </w:p>
        </w:tc>
        <w:tc>
          <w:tcPr>
            <w:tcW w:w="6347" w:type="dxa"/>
            <w:shd w:val="clear" w:color="auto" w:fill="FFFFFF"/>
            <w:vAlign w:val="bottom"/>
          </w:tcPr>
          <w:p w14:paraId="26E8FBC5" w14:textId="77777777" w:rsidR="00F11ED1" w:rsidRDefault="00396ADE">
            <w:pPr>
              <w:pStyle w:val="Jin0"/>
              <w:ind w:left="18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Magistrát města Pardubic</w:t>
            </w:r>
          </w:p>
        </w:tc>
      </w:tr>
      <w:tr w:rsidR="00F11ED1" w14:paraId="686514A0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2444" w:type="dxa"/>
            <w:shd w:val="clear" w:color="auto" w:fill="FFFFFF"/>
          </w:tcPr>
          <w:p w14:paraId="16024707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Adresa:</w:t>
            </w:r>
          </w:p>
        </w:tc>
        <w:tc>
          <w:tcPr>
            <w:tcW w:w="6347" w:type="dxa"/>
            <w:shd w:val="clear" w:color="auto" w:fill="FFFFFF"/>
          </w:tcPr>
          <w:p w14:paraId="706B889E" w14:textId="77777777" w:rsidR="00F11ED1" w:rsidRDefault="00396ADE">
            <w:pPr>
              <w:pStyle w:val="Jin0"/>
              <w:ind w:left="180"/>
            </w:pPr>
            <w:r>
              <w:rPr>
                <w:rFonts w:ascii="Verdana" w:eastAsia="Verdana" w:hAnsi="Verdana" w:cs="Verdana"/>
              </w:rPr>
              <w:t>Pernštýnské nám. 1, 530 21 Pardubice</w:t>
            </w:r>
          </w:p>
        </w:tc>
      </w:tr>
      <w:tr w:rsidR="00F11ED1" w14:paraId="10A1B8C2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444" w:type="dxa"/>
            <w:shd w:val="clear" w:color="auto" w:fill="FFFFFF"/>
          </w:tcPr>
          <w:p w14:paraId="08D52874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IČ:</w:t>
            </w:r>
          </w:p>
        </w:tc>
        <w:tc>
          <w:tcPr>
            <w:tcW w:w="6347" w:type="dxa"/>
            <w:shd w:val="clear" w:color="auto" w:fill="FFFFFF"/>
          </w:tcPr>
          <w:p w14:paraId="747D93F3" w14:textId="77777777" w:rsidR="00F11ED1" w:rsidRDefault="00396ADE">
            <w:pPr>
              <w:pStyle w:val="Jin0"/>
              <w:ind w:left="180"/>
            </w:pPr>
            <w:r>
              <w:rPr>
                <w:rFonts w:ascii="Verdana" w:eastAsia="Verdana" w:hAnsi="Verdana" w:cs="Verdana"/>
              </w:rPr>
              <w:t>00274046</w:t>
            </w:r>
          </w:p>
        </w:tc>
      </w:tr>
      <w:tr w:rsidR="00F11ED1" w14:paraId="2F4671FB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2444" w:type="dxa"/>
            <w:shd w:val="clear" w:color="auto" w:fill="FFFFFF"/>
          </w:tcPr>
          <w:p w14:paraId="2739981C" w14:textId="77777777" w:rsidR="00F11ED1" w:rsidRDefault="00396ADE">
            <w:pPr>
              <w:pStyle w:val="Jin0"/>
              <w:spacing w:before="220"/>
            </w:pPr>
            <w:r>
              <w:rPr>
                <w:rFonts w:ascii="Verdana" w:eastAsia="Verdana" w:hAnsi="Verdana" w:cs="Verdana"/>
              </w:rPr>
              <w:t>Kontaktní osoba:</w:t>
            </w:r>
          </w:p>
        </w:tc>
        <w:tc>
          <w:tcPr>
            <w:tcW w:w="6347" w:type="dxa"/>
            <w:shd w:val="clear" w:color="auto" w:fill="FFFFFF"/>
            <w:vAlign w:val="bottom"/>
          </w:tcPr>
          <w:p w14:paraId="678D3566" w14:textId="67A96101" w:rsidR="00F11ED1" w:rsidRDefault="00396ADE">
            <w:pPr>
              <w:pStyle w:val="Jin0"/>
              <w:spacing w:line="329" w:lineRule="auto"/>
              <w:ind w:left="180"/>
            </w:pPr>
            <w:r>
              <w:rPr>
                <w:rFonts w:ascii="Verdana" w:eastAsia="Verdana" w:hAnsi="Verdana" w:cs="Verdana"/>
              </w:rPr>
              <w:t xml:space="preserve">Pan Vít Vojta, odbor rozvoje a strategie tel: +420 </w:t>
            </w:r>
            <w:r>
              <w:rPr>
                <w:rFonts w:ascii="Verdana" w:eastAsia="Verdana" w:hAnsi="Verdana" w:cs="Verdana"/>
                <w:vertAlign w:val="superscript"/>
              </w:rPr>
              <w:t xml:space="preserve"> </w:t>
            </w:r>
            <w:r>
              <w:rPr>
                <w:rFonts w:ascii="Verdana" w:eastAsia="Verdana" w:hAnsi="Verdana" w:cs="Verdana"/>
              </w:rPr>
              <w:t>e-mail:</w:t>
            </w:r>
          </w:p>
        </w:tc>
      </w:tr>
    </w:tbl>
    <w:p w14:paraId="3C8F818D" w14:textId="77777777" w:rsidR="00F11ED1" w:rsidRDefault="00F11ED1">
      <w:pPr>
        <w:spacing w:after="579" w:line="1" w:lineRule="exact"/>
      </w:pPr>
    </w:p>
    <w:p w14:paraId="6869D01E" w14:textId="77777777" w:rsidR="00F11ED1" w:rsidRDefault="00396ADE">
      <w:pPr>
        <w:pStyle w:val="Nadpis30"/>
        <w:keepNext/>
        <w:keepLines/>
        <w:spacing w:after="300"/>
      </w:pPr>
      <w:bookmarkStart w:id="9" w:name="bookmark10"/>
      <w:bookmarkStart w:id="10" w:name="bookmark11"/>
      <w:bookmarkStart w:id="11" w:name="bookmark9"/>
      <w:r>
        <w:t>Dodavatel</w:t>
      </w:r>
      <w:bookmarkEnd w:id="9"/>
      <w:bookmarkEnd w:id="10"/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4712"/>
      </w:tblGrid>
      <w:tr w:rsidR="00F11ED1" w14:paraId="08A1BE6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72" w:type="dxa"/>
            <w:shd w:val="clear" w:color="auto" w:fill="FFFFFF"/>
          </w:tcPr>
          <w:p w14:paraId="3E61FD31" w14:textId="77777777" w:rsidR="00F11ED1" w:rsidRDefault="00F11ED1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shd w:val="clear" w:color="auto" w:fill="FFFFFF"/>
          </w:tcPr>
          <w:p w14:paraId="503B2906" w14:textId="77777777" w:rsidR="00F11ED1" w:rsidRDefault="00396ADE">
            <w:pPr>
              <w:pStyle w:val="Jin0"/>
              <w:ind w:firstLine="36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Energy Benefit Centre a.s.</w:t>
            </w:r>
          </w:p>
        </w:tc>
      </w:tr>
      <w:tr w:rsidR="00F11ED1" w14:paraId="676E916F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272" w:type="dxa"/>
            <w:shd w:val="clear" w:color="auto" w:fill="FFFFFF"/>
          </w:tcPr>
          <w:p w14:paraId="4012F6A6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Právní forma:</w:t>
            </w:r>
          </w:p>
        </w:tc>
        <w:tc>
          <w:tcPr>
            <w:tcW w:w="4712" w:type="dxa"/>
            <w:shd w:val="clear" w:color="auto" w:fill="FFFFFF"/>
          </w:tcPr>
          <w:p w14:paraId="328D07BC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akciová společnost</w:t>
            </w:r>
          </w:p>
        </w:tc>
      </w:tr>
      <w:tr w:rsidR="00F11ED1" w14:paraId="0DC3AA1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272" w:type="dxa"/>
            <w:shd w:val="clear" w:color="auto" w:fill="FFFFFF"/>
          </w:tcPr>
          <w:p w14:paraId="17CE3CDF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Adresa:</w:t>
            </w:r>
          </w:p>
        </w:tc>
        <w:tc>
          <w:tcPr>
            <w:tcW w:w="4712" w:type="dxa"/>
            <w:shd w:val="clear" w:color="auto" w:fill="FFFFFF"/>
          </w:tcPr>
          <w:p w14:paraId="5E01FFEA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Křenová 438/3, 162 00 Praha 6</w:t>
            </w:r>
          </w:p>
        </w:tc>
      </w:tr>
      <w:tr w:rsidR="00F11ED1" w14:paraId="530DA548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272" w:type="dxa"/>
            <w:shd w:val="clear" w:color="auto" w:fill="FFFFFF"/>
          </w:tcPr>
          <w:p w14:paraId="26613EC0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IČO:</w:t>
            </w:r>
          </w:p>
        </w:tc>
        <w:tc>
          <w:tcPr>
            <w:tcW w:w="4712" w:type="dxa"/>
            <w:shd w:val="clear" w:color="auto" w:fill="FFFFFF"/>
          </w:tcPr>
          <w:p w14:paraId="7BB11208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29029210</w:t>
            </w:r>
          </w:p>
        </w:tc>
      </w:tr>
      <w:tr w:rsidR="00F11ED1" w14:paraId="34BE968F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2272" w:type="dxa"/>
            <w:shd w:val="clear" w:color="auto" w:fill="FFFFFF"/>
            <w:vAlign w:val="bottom"/>
          </w:tcPr>
          <w:p w14:paraId="4D8A960B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Statutární zástupce:</w:t>
            </w:r>
          </w:p>
        </w:tc>
        <w:tc>
          <w:tcPr>
            <w:tcW w:w="4712" w:type="dxa"/>
            <w:shd w:val="clear" w:color="auto" w:fill="FFFFFF"/>
            <w:vAlign w:val="bottom"/>
          </w:tcPr>
          <w:p w14:paraId="58AB0A7F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Ing. Miroslav Hořejší, předseda představenstva</w:t>
            </w:r>
          </w:p>
        </w:tc>
      </w:tr>
      <w:tr w:rsidR="00F11ED1" w14:paraId="65FCD1C4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272" w:type="dxa"/>
            <w:shd w:val="clear" w:color="auto" w:fill="FFFFFF"/>
          </w:tcPr>
          <w:p w14:paraId="0EA2BF6C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Bankovní spojení:</w:t>
            </w:r>
          </w:p>
        </w:tc>
        <w:tc>
          <w:tcPr>
            <w:tcW w:w="4712" w:type="dxa"/>
            <w:shd w:val="clear" w:color="auto" w:fill="FFFFFF"/>
          </w:tcPr>
          <w:p w14:paraId="1496530D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Komerční banka, a.s.</w:t>
            </w:r>
          </w:p>
        </w:tc>
      </w:tr>
      <w:tr w:rsidR="00F11ED1" w14:paraId="22A531F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272" w:type="dxa"/>
            <w:shd w:val="clear" w:color="auto" w:fill="FFFFFF"/>
          </w:tcPr>
          <w:p w14:paraId="2F084750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Číslo účtu:</w:t>
            </w:r>
          </w:p>
        </w:tc>
        <w:tc>
          <w:tcPr>
            <w:tcW w:w="4712" w:type="dxa"/>
            <w:shd w:val="clear" w:color="auto" w:fill="FFFFFF"/>
          </w:tcPr>
          <w:p w14:paraId="6BA48C3F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43-6354140227/0100</w:t>
            </w:r>
          </w:p>
        </w:tc>
      </w:tr>
      <w:tr w:rsidR="00F11ED1" w14:paraId="09F3B58B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272" w:type="dxa"/>
            <w:shd w:val="clear" w:color="auto" w:fill="FFFFFF"/>
            <w:vAlign w:val="bottom"/>
          </w:tcPr>
          <w:p w14:paraId="367AABEB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Telefon:</w:t>
            </w:r>
          </w:p>
        </w:tc>
        <w:tc>
          <w:tcPr>
            <w:tcW w:w="4712" w:type="dxa"/>
            <w:shd w:val="clear" w:color="auto" w:fill="FFFFFF"/>
            <w:vAlign w:val="bottom"/>
          </w:tcPr>
          <w:p w14:paraId="1B223263" w14:textId="269CC7CA" w:rsidR="00F11ED1" w:rsidRDefault="00396ADE">
            <w:pPr>
              <w:pStyle w:val="Jin0"/>
              <w:tabs>
                <w:tab w:val="left" w:pos="2020"/>
              </w:tabs>
              <w:ind w:firstLine="360"/>
            </w:pPr>
            <w:r>
              <w:rPr>
                <w:rFonts w:ascii="Verdana" w:eastAsia="Verdana" w:hAnsi="Verdana" w:cs="Verdana"/>
              </w:rPr>
              <w:t>+420</w:t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 xml:space="preserve"> +420</w:t>
            </w:r>
          </w:p>
        </w:tc>
      </w:tr>
      <w:tr w:rsidR="00F11ED1" w14:paraId="7A9BCA7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272" w:type="dxa"/>
            <w:shd w:val="clear" w:color="auto" w:fill="FFFFFF"/>
            <w:vAlign w:val="center"/>
          </w:tcPr>
          <w:p w14:paraId="65884419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Fax:</w:t>
            </w:r>
          </w:p>
        </w:tc>
        <w:tc>
          <w:tcPr>
            <w:tcW w:w="4712" w:type="dxa"/>
            <w:shd w:val="clear" w:color="auto" w:fill="FFFFFF"/>
            <w:vAlign w:val="center"/>
          </w:tcPr>
          <w:p w14:paraId="37A97289" w14:textId="77777777" w:rsidR="00F11ED1" w:rsidRDefault="00396ADE">
            <w:pPr>
              <w:pStyle w:val="Jin0"/>
              <w:ind w:firstLine="360"/>
            </w:pPr>
            <w:r>
              <w:rPr>
                <w:rFonts w:ascii="Verdana" w:eastAsia="Verdana" w:hAnsi="Verdana" w:cs="Verdana"/>
              </w:rPr>
              <w:t>+420</w:t>
            </w:r>
          </w:p>
        </w:tc>
      </w:tr>
      <w:tr w:rsidR="00F11ED1" w14:paraId="6268427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272" w:type="dxa"/>
            <w:shd w:val="clear" w:color="auto" w:fill="FFFFFF"/>
            <w:vAlign w:val="center"/>
          </w:tcPr>
          <w:p w14:paraId="45B3D349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E-mail:</w:t>
            </w:r>
          </w:p>
        </w:tc>
        <w:tc>
          <w:tcPr>
            <w:tcW w:w="4712" w:type="dxa"/>
            <w:shd w:val="clear" w:color="auto" w:fill="FFFFFF"/>
          </w:tcPr>
          <w:p w14:paraId="1EBD6213" w14:textId="77777777" w:rsidR="00F11ED1" w:rsidRDefault="00F11ED1">
            <w:pPr>
              <w:rPr>
                <w:sz w:val="10"/>
                <w:szCs w:val="10"/>
              </w:rPr>
            </w:pPr>
          </w:p>
        </w:tc>
      </w:tr>
      <w:tr w:rsidR="00F11ED1" w14:paraId="22EE3F89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2272" w:type="dxa"/>
            <w:shd w:val="clear" w:color="auto" w:fill="FFFFFF"/>
            <w:vAlign w:val="center"/>
          </w:tcPr>
          <w:p w14:paraId="54CB1869" w14:textId="77777777" w:rsidR="00F11ED1" w:rsidRDefault="00396ADE">
            <w:pPr>
              <w:pStyle w:val="Jin0"/>
            </w:pPr>
            <w:r>
              <w:rPr>
                <w:rFonts w:ascii="Verdana" w:eastAsia="Verdana" w:hAnsi="Verdana" w:cs="Verdana"/>
              </w:rPr>
              <w:t>Internet:</w:t>
            </w:r>
          </w:p>
        </w:tc>
        <w:tc>
          <w:tcPr>
            <w:tcW w:w="4712" w:type="dxa"/>
            <w:shd w:val="clear" w:color="auto" w:fill="FFFFFF"/>
            <w:vAlign w:val="center"/>
          </w:tcPr>
          <w:p w14:paraId="0E746909" w14:textId="77777777" w:rsidR="00F11ED1" w:rsidRDefault="00396ADE">
            <w:pPr>
              <w:pStyle w:val="Jin0"/>
              <w:ind w:left="360"/>
            </w:pPr>
            <w:hyperlink r:id="rId11" w:history="1">
              <w:r>
                <w:rPr>
                  <w:rFonts w:ascii="Verdana" w:eastAsia="Verdana" w:hAnsi="Verdana" w:cs="Verdana"/>
                </w:rPr>
                <w:t>www.energy-benefit.cz</w:t>
              </w:r>
            </w:hyperlink>
          </w:p>
        </w:tc>
      </w:tr>
      <w:tr w:rsidR="00F11ED1" w14:paraId="6EF811A3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2272" w:type="dxa"/>
            <w:shd w:val="clear" w:color="auto" w:fill="FFFFFF"/>
          </w:tcPr>
          <w:p w14:paraId="29082644" w14:textId="77777777" w:rsidR="00F11ED1" w:rsidRDefault="00396ADE">
            <w:pPr>
              <w:pStyle w:val="Jin0"/>
              <w:spacing w:before="220"/>
            </w:pPr>
            <w:r>
              <w:rPr>
                <w:rFonts w:ascii="Verdana" w:eastAsia="Verdana" w:hAnsi="Verdana" w:cs="Verdana"/>
              </w:rPr>
              <w:t>Nabídku zpracoval:</w:t>
            </w:r>
          </w:p>
        </w:tc>
        <w:tc>
          <w:tcPr>
            <w:tcW w:w="4712" w:type="dxa"/>
            <w:shd w:val="clear" w:color="auto" w:fill="FFFFFF"/>
            <w:vAlign w:val="bottom"/>
          </w:tcPr>
          <w:p w14:paraId="38B0BAB9" w14:textId="33293F62" w:rsidR="00F11ED1" w:rsidRDefault="00832EF2">
            <w:pPr>
              <w:pStyle w:val="Jin0"/>
              <w:spacing w:line="326" w:lineRule="auto"/>
              <w:ind w:left="360"/>
            </w:pPr>
            <w:r>
              <w:rPr>
                <w:rFonts w:ascii="Verdana" w:eastAsia="Verdana" w:hAnsi="Verdana" w:cs="Verdana"/>
              </w:rPr>
              <w:t>XXXXX</w:t>
            </w:r>
            <w:r w:rsidR="00396ADE">
              <w:rPr>
                <w:rFonts w:ascii="Verdana" w:eastAsia="Verdana" w:hAnsi="Verdana" w:cs="Verdana"/>
              </w:rPr>
              <w:t xml:space="preserve"> tel: +420 </w:t>
            </w:r>
            <w:r w:rsidR="00396ADE">
              <w:rPr>
                <w:rFonts w:ascii="Verdana" w:eastAsia="Verdana" w:hAnsi="Verdana" w:cs="Verdana"/>
              </w:rPr>
              <w:t xml:space="preserve"> e-mail:</w:t>
            </w:r>
          </w:p>
        </w:tc>
      </w:tr>
    </w:tbl>
    <w:p w14:paraId="3DC99087" w14:textId="77777777" w:rsidR="00F11ED1" w:rsidRDefault="00F11ED1">
      <w:pPr>
        <w:spacing w:after="4039" w:line="1" w:lineRule="exact"/>
      </w:pPr>
    </w:p>
    <w:p w14:paraId="78BA5DB0" w14:textId="77777777" w:rsidR="00F11ED1" w:rsidRDefault="00396ADE">
      <w:pPr>
        <w:pStyle w:val="Jin0"/>
        <w:tabs>
          <w:tab w:val="left" w:pos="1067"/>
          <w:tab w:val="left" w:pos="4004"/>
          <w:tab w:val="left" w:pos="6229"/>
        </w:tabs>
        <w:spacing w:line="252" w:lineRule="auto"/>
        <w:ind w:firstLine="840"/>
        <w:rPr>
          <w:sz w:val="13"/>
          <w:szCs w:val="13"/>
        </w:rPr>
        <w:sectPr w:rsidR="00F11ED1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198" w:right="1601" w:bottom="1289" w:left="1464" w:header="0" w:footer="3" w:gutter="0"/>
          <w:cols w:space="720"/>
          <w:noEndnote/>
          <w:titlePg/>
          <w:docGrid w:linePitch="360"/>
        </w:sectPr>
      </w:pPr>
      <w:r>
        <w:rPr>
          <w:rFonts w:ascii="Verdana" w:eastAsia="Verdana" w:hAnsi="Verdana" w:cs="Verdana"/>
          <w:b/>
          <w:bCs/>
          <w:sz w:val="13"/>
          <w:szCs w:val="13"/>
          <w:vertAlign w:val="superscript"/>
        </w:rPr>
        <w:t>:</w:t>
      </w:r>
      <w:r>
        <w:rPr>
          <w:rFonts w:ascii="Verdana" w:eastAsia="Verdana" w:hAnsi="Verdana" w:cs="Verdana"/>
          <w:b/>
          <w:bCs/>
          <w:sz w:val="13"/>
          <w:szCs w:val="13"/>
        </w:rPr>
        <w:tab/>
        <w:t xml:space="preserve">' </w:t>
      </w:r>
      <w:hyperlink r:id="rId16" w:history="1">
        <w:r>
          <w:rPr>
            <w:rFonts w:ascii="Verdana" w:eastAsia="Verdana" w:hAnsi="Verdana" w:cs="Verdana"/>
            <w:b/>
            <w:bCs/>
            <w:sz w:val="13"/>
            <w:szCs w:val="13"/>
          </w:rPr>
          <w:t>kontakt@energy-benefit.cz</w:t>
        </w:r>
      </w:hyperlink>
      <w:r>
        <w:rPr>
          <w:rFonts w:ascii="Verdana" w:eastAsia="Verdana" w:hAnsi="Verdana" w:cs="Verdana"/>
          <w:b/>
          <w:bCs/>
          <w:sz w:val="13"/>
          <w:szCs w:val="13"/>
        </w:rPr>
        <w:tab/>
        <w:t>+420 270 003 300</w:t>
      </w:r>
      <w:r>
        <w:rPr>
          <w:rFonts w:ascii="Verdana" w:eastAsia="Verdana" w:hAnsi="Verdana" w:cs="Verdana"/>
          <w:b/>
          <w:bCs/>
          <w:sz w:val="13"/>
          <w:szCs w:val="13"/>
        </w:rPr>
        <w:tab/>
      </w:r>
      <w:hyperlink r:id="rId17" w:history="1">
        <w:r>
          <w:rPr>
            <w:rFonts w:ascii="Verdana" w:eastAsia="Verdana" w:hAnsi="Verdana" w:cs="Verdana"/>
            <w:b/>
            <w:bCs/>
            <w:sz w:val="13"/>
            <w:szCs w:val="13"/>
          </w:rPr>
          <w:t>www.energy-benefit.cz</w:t>
        </w:r>
      </w:hyperlink>
    </w:p>
    <w:p w14:paraId="20A91031" w14:textId="77777777" w:rsidR="00F11ED1" w:rsidRDefault="00396ADE">
      <w:pPr>
        <w:pStyle w:val="Nadpis10"/>
        <w:keepNext/>
        <w:keepLines/>
        <w:framePr w:w="1642" w:h="842" w:wrap="none" w:hAnchor="page" w:x="2067" w:y="-603"/>
        <w:spacing w:line="240" w:lineRule="auto"/>
      </w:pPr>
      <w:bookmarkStart w:id="12" w:name="bookmark14"/>
      <w:r>
        <w:lastRenderedPageBreak/>
        <w:t>ENERGY</w:t>
      </w:r>
      <w:bookmarkEnd w:id="12"/>
    </w:p>
    <w:p w14:paraId="10DEE6F8" w14:textId="77777777" w:rsidR="00F11ED1" w:rsidRDefault="00396ADE">
      <w:pPr>
        <w:pStyle w:val="Nadpis10"/>
        <w:keepNext/>
        <w:keepLines/>
        <w:framePr w:w="1642" w:h="842" w:wrap="none" w:hAnchor="page" w:x="2067" w:y="-603"/>
        <w:spacing w:line="180" w:lineRule="auto"/>
      </w:pPr>
      <w:bookmarkStart w:id="13" w:name="bookmark12"/>
      <w:bookmarkStart w:id="14" w:name="bookmark13"/>
      <w:bookmarkStart w:id="15" w:name="bookmark15"/>
      <w:r>
        <w:t>BENEFIT</w:t>
      </w:r>
      <w:bookmarkEnd w:id="13"/>
      <w:bookmarkEnd w:id="14"/>
      <w:bookmarkEnd w:id="15"/>
    </w:p>
    <w:p w14:paraId="524F704A" w14:textId="77777777" w:rsidR="00F11ED1" w:rsidRDefault="00396ADE">
      <w:pPr>
        <w:pStyle w:val="Zkladntext30"/>
        <w:framePr w:w="1642" w:h="842" w:wrap="none" w:hAnchor="page" w:x="2067" w:y="-603"/>
        <w:spacing w:after="0" w:line="180" w:lineRule="auto"/>
        <w:ind w:firstLine="0"/>
      </w:pPr>
      <w:r>
        <w:rPr>
          <w:color w:val="E4CB7D"/>
        </w:rPr>
        <w:t>centre</w:t>
      </w:r>
    </w:p>
    <w:p w14:paraId="4C93A990" w14:textId="77777777" w:rsidR="00F11ED1" w:rsidRDefault="00396ADE">
      <w:pPr>
        <w:pStyle w:val="Nadpis30"/>
        <w:keepNext/>
        <w:keepLines/>
        <w:framePr w:w="8759" w:h="2380" w:wrap="none" w:hAnchor="page" w:x="1465" w:y="589"/>
        <w:spacing w:after="180"/>
      </w:pPr>
      <w:bookmarkStart w:id="16" w:name="bookmark16"/>
      <w:bookmarkStart w:id="17" w:name="bookmark17"/>
      <w:bookmarkStart w:id="18" w:name="bookmark18"/>
      <w:r>
        <w:t>POPIS ČINNOSTI</w:t>
      </w:r>
      <w:bookmarkEnd w:id="16"/>
      <w:bookmarkEnd w:id="17"/>
      <w:bookmarkEnd w:id="18"/>
    </w:p>
    <w:p w14:paraId="57DCDB9E" w14:textId="77777777" w:rsidR="00F11ED1" w:rsidRDefault="00396ADE">
      <w:pPr>
        <w:pStyle w:val="Zkladntext30"/>
        <w:framePr w:w="8759" w:h="2380" w:wrap="none" w:hAnchor="page" w:x="1465" w:y="589"/>
        <w:ind w:left="360"/>
      </w:pPr>
      <w:r>
        <w:t>Předmětem plnění je rozšíření výkonu autorského dozoru při řešení změny konstrukce střechy a vypracování změny PD ve wellness provozu v l.NP.</w:t>
      </w:r>
    </w:p>
    <w:p w14:paraId="4EE2223A" w14:textId="77777777" w:rsidR="00F11ED1" w:rsidRDefault="00396ADE">
      <w:pPr>
        <w:pStyle w:val="Zkladntext30"/>
        <w:framePr w:w="8759" w:h="2380" w:wrap="none" w:hAnchor="page" w:x="1465" w:y="589"/>
        <w:spacing w:after="140"/>
        <w:ind w:left="360"/>
        <w:jc w:val="both"/>
      </w:pPr>
      <w:r>
        <w:t>U změny konstrukce střechy se jedná zejména o úzkou a flexibilní spolupráci nejen, ale hlavně se zhotovitelem stavby tak, aby nedošlo ke zbytečnému prodloužení termínu komplexní výstavby BH Pardubice. Místo stávající konstrukce střechy, u níž se prokázalo, že byla již v nevyhovujícím stavu, se řeší nová střecha (dřevěná vazníková konstrukce).</w:t>
      </w:r>
    </w:p>
    <w:p w14:paraId="5447DF24" w14:textId="77777777" w:rsidR="00F11ED1" w:rsidRDefault="00396ADE">
      <w:pPr>
        <w:pStyle w:val="Nadpis30"/>
        <w:keepNext/>
        <w:keepLines/>
        <w:framePr w:w="8788" w:h="3280" w:wrap="none" w:hAnchor="page" w:x="1440" w:y="3472"/>
        <w:spacing w:after="380"/>
      </w:pPr>
      <w:bookmarkStart w:id="19" w:name="bookmark19"/>
      <w:bookmarkStart w:id="20" w:name="bookmark20"/>
      <w:bookmarkStart w:id="21" w:name="bookmark21"/>
      <w:r>
        <w:t>NABÍDKOVÁ CENA</w:t>
      </w:r>
      <w:bookmarkEnd w:id="19"/>
      <w:bookmarkEnd w:id="20"/>
      <w:bookmarkEnd w:id="21"/>
    </w:p>
    <w:p w14:paraId="64483A46" w14:textId="77777777" w:rsidR="00F11ED1" w:rsidRDefault="00396ADE">
      <w:pPr>
        <w:pStyle w:val="Zkladntext30"/>
        <w:framePr w:w="8788" w:h="3280" w:wrap="none" w:hAnchor="page" w:x="1440" w:y="3472"/>
        <w:ind w:firstLine="380"/>
      </w:pPr>
      <w:r>
        <w:t>VÝKON AUTORSKÉHO DOZORU</w:t>
      </w:r>
    </w:p>
    <w:p w14:paraId="41F0733C" w14:textId="77777777" w:rsidR="00F11ED1" w:rsidRDefault="00396ADE">
      <w:pPr>
        <w:pStyle w:val="Zkladntext20"/>
        <w:framePr w:w="8788" w:h="3280" w:wrap="none" w:hAnchor="page" w:x="1440" w:y="3472"/>
        <w:spacing w:after="100"/>
        <w:ind w:left="380" w:firstLine="0"/>
        <w:rPr>
          <w:sz w:val="20"/>
          <w:szCs w:val="20"/>
        </w:rPr>
      </w:pPr>
      <w:r>
        <w:t xml:space="preserve">Cena za rozšířenou činnost AD (změna konstrukce střechy) je určena jako týdenní sazba ve výši 10.000 Kč bez DPH. Tedy celkem ve výši </w:t>
      </w:r>
      <w:r>
        <w:rPr>
          <w:sz w:val="20"/>
          <w:szCs w:val="20"/>
        </w:rPr>
        <w:t>40.000 Kč bez DPH.</w:t>
      </w:r>
    </w:p>
    <w:p w14:paraId="40819C8A" w14:textId="77777777" w:rsidR="00F11ED1" w:rsidRDefault="00396ADE">
      <w:pPr>
        <w:pStyle w:val="Zkladntext20"/>
        <w:framePr w:w="8788" w:h="3280" w:wrap="none" w:hAnchor="page" w:x="1440" w:y="3472"/>
        <w:spacing w:after="100"/>
        <w:ind w:left="380" w:firstLine="0"/>
      </w:pPr>
      <w:r>
        <w:t xml:space="preserve">Cena za vypracování změny PD ve wellness </w:t>
      </w:r>
      <w:r>
        <w:t>provozu v l.NP (ceny jsou uvedeny bez DPH):</w:t>
      </w:r>
    </w:p>
    <w:p w14:paraId="475F2882" w14:textId="77777777" w:rsidR="00F11ED1" w:rsidRDefault="00396ADE">
      <w:pPr>
        <w:pStyle w:val="Zkladntext20"/>
        <w:framePr w:w="8788" w:h="3280" w:wrap="none" w:hAnchor="page" w:x="1440" w:y="3472"/>
        <w:numPr>
          <w:ilvl w:val="0"/>
          <w:numId w:val="1"/>
        </w:numPr>
        <w:tabs>
          <w:tab w:val="left" w:pos="1031"/>
        </w:tabs>
        <w:ind w:firstLine="700"/>
        <w:rPr>
          <w:sz w:val="20"/>
          <w:szCs w:val="20"/>
        </w:rPr>
      </w:pPr>
      <w:bookmarkStart w:id="22" w:name="bookmark22"/>
      <w:bookmarkEnd w:id="22"/>
      <w:r>
        <w:t xml:space="preserve">Koordinace včetně ověření IČ (KHS, MMP) </w:t>
      </w:r>
      <w:r>
        <w:rPr>
          <w:sz w:val="20"/>
          <w:szCs w:val="20"/>
        </w:rPr>
        <w:t>15 000 Kč.</w:t>
      </w:r>
    </w:p>
    <w:p w14:paraId="28A1DCEB" w14:textId="77777777" w:rsidR="00F11ED1" w:rsidRDefault="00396ADE">
      <w:pPr>
        <w:pStyle w:val="Zkladntext20"/>
        <w:framePr w:w="8788" w:h="3280" w:wrap="none" w:hAnchor="page" w:x="1440" w:y="3472"/>
        <w:numPr>
          <w:ilvl w:val="0"/>
          <w:numId w:val="1"/>
        </w:numPr>
        <w:tabs>
          <w:tab w:val="left" w:pos="1013"/>
          <w:tab w:val="right" w:pos="5178"/>
          <w:tab w:val="right" w:pos="5632"/>
          <w:tab w:val="left" w:pos="5726"/>
        </w:tabs>
        <w:ind w:firstLine="700"/>
        <w:rPr>
          <w:sz w:val="20"/>
          <w:szCs w:val="20"/>
        </w:rPr>
      </w:pPr>
      <w:bookmarkStart w:id="23" w:name="bookmark23"/>
      <w:bookmarkEnd w:id="23"/>
      <w:r>
        <w:t>Technologický projekt</w:t>
      </w:r>
      <w:r>
        <w:tab/>
      </w:r>
      <w:r>
        <w:rPr>
          <w:sz w:val="20"/>
          <w:szCs w:val="20"/>
        </w:rPr>
        <w:t>20</w:t>
      </w:r>
      <w:r>
        <w:rPr>
          <w:sz w:val="20"/>
          <w:szCs w:val="20"/>
        </w:rPr>
        <w:tab/>
        <w:t>000</w:t>
      </w:r>
      <w:r>
        <w:rPr>
          <w:sz w:val="20"/>
          <w:szCs w:val="20"/>
        </w:rPr>
        <w:tab/>
        <w:t>Kč.</w:t>
      </w:r>
    </w:p>
    <w:p w14:paraId="64A4E71B" w14:textId="77777777" w:rsidR="00F11ED1" w:rsidRDefault="00396ADE">
      <w:pPr>
        <w:pStyle w:val="Zkladntext20"/>
        <w:framePr w:w="8788" w:h="3280" w:wrap="none" w:hAnchor="page" w:x="1440" w:y="3472"/>
        <w:numPr>
          <w:ilvl w:val="0"/>
          <w:numId w:val="1"/>
        </w:numPr>
        <w:tabs>
          <w:tab w:val="left" w:pos="1024"/>
        </w:tabs>
        <w:ind w:firstLine="700"/>
        <w:rPr>
          <w:sz w:val="20"/>
          <w:szCs w:val="20"/>
        </w:rPr>
      </w:pPr>
      <w:bookmarkStart w:id="24" w:name="bookmark24"/>
      <w:bookmarkEnd w:id="24"/>
      <w:r>
        <w:t xml:space="preserve">Stavební část a statika + výpisy a VV </w:t>
      </w:r>
      <w:r>
        <w:rPr>
          <w:sz w:val="20"/>
          <w:szCs w:val="20"/>
        </w:rPr>
        <w:t>60 000 Kč.</w:t>
      </w:r>
    </w:p>
    <w:p w14:paraId="2542D871" w14:textId="77777777" w:rsidR="00F11ED1" w:rsidRDefault="00396ADE">
      <w:pPr>
        <w:pStyle w:val="Zkladntext20"/>
        <w:framePr w:w="8788" w:h="3280" w:wrap="none" w:hAnchor="page" w:x="1440" w:y="3472"/>
        <w:numPr>
          <w:ilvl w:val="0"/>
          <w:numId w:val="1"/>
        </w:numPr>
        <w:tabs>
          <w:tab w:val="left" w:pos="1024"/>
        </w:tabs>
        <w:ind w:firstLine="700"/>
        <w:rPr>
          <w:sz w:val="20"/>
          <w:szCs w:val="20"/>
        </w:rPr>
      </w:pPr>
      <w:bookmarkStart w:id="25" w:name="bookmark25"/>
      <w:bookmarkEnd w:id="25"/>
      <w:r>
        <w:t xml:space="preserve">ZTI, ÚT, VZT, elektro (SIL + SLP) vč. </w:t>
      </w:r>
      <w:proofErr w:type="spellStart"/>
      <w:r>
        <w:t>MaR</w:t>
      </w:r>
      <w:proofErr w:type="spellEnd"/>
      <w:r>
        <w:t xml:space="preserve"> </w:t>
      </w:r>
      <w:r>
        <w:rPr>
          <w:sz w:val="20"/>
          <w:szCs w:val="20"/>
        </w:rPr>
        <w:t>30 000 Kč.</w:t>
      </w:r>
    </w:p>
    <w:p w14:paraId="10763488" w14:textId="77777777" w:rsidR="00F11ED1" w:rsidRDefault="00396ADE">
      <w:pPr>
        <w:pStyle w:val="Zkladntext20"/>
        <w:framePr w:w="8788" w:h="3280" w:wrap="none" w:hAnchor="page" w:x="1440" w:y="3472"/>
        <w:numPr>
          <w:ilvl w:val="0"/>
          <w:numId w:val="1"/>
        </w:numPr>
        <w:tabs>
          <w:tab w:val="left" w:pos="1031"/>
          <w:tab w:val="right" w:pos="5200"/>
          <w:tab w:val="right" w:pos="5657"/>
          <w:tab w:val="left" w:pos="5747"/>
        </w:tabs>
        <w:spacing w:after="100"/>
        <w:ind w:firstLine="700"/>
        <w:rPr>
          <w:sz w:val="20"/>
          <w:szCs w:val="20"/>
        </w:rPr>
      </w:pPr>
      <w:bookmarkStart w:id="26" w:name="bookmark26"/>
      <w:bookmarkEnd w:id="26"/>
      <w:r>
        <w:t>Rozpočet části wellness</w:t>
      </w:r>
      <w:r>
        <w:tab/>
      </w:r>
      <w:r>
        <w:rPr>
          <w:sz w:val="20"/>
          <w:szCs w:val="20"/>
        </w:rPr>
        <w:t>5</w:t>
      </w:r>
      <w:r>
        <w:rPr>
          <w:sz w:val="20"/>
          <w:szCs w:val="20"/>
        </w:rPr>
        <w:tab/>
        <w:t>000</w:t>
      </w:r>
      <w:r>
        <w:rPr>
          <w:sz w:val="20"/>
          <w:szCs w:val="20"/>
        </w:rPr>
        <w:tab/>
        <w:t>Kč.</w:t>
      </w:r>
    </w:p>
    <w:p w14:paraId="21C9F1D7" w14:textId="77777777" w:rsidR="00F11ED1" w:rsidRDefault="00396ADE">
      <w:pPr>
        <w:pStyle w:val="Zkladntext30"/>
        <w:framePr w:w="1397" w:h="266" w:wrap="none" w:hAnchor="page" w:x="1537" w:y="7295"/>
        <w:pBdr>
          <w:top w:val="single" w:sz="0" w:space="0" w:color="7B7774"/>
          <w:left w:val="single" w:sz="0" w:space="4" w:color="7B7774"/>
          <w:bottom w:val="single" w:sz="0" w:space="0" w:color="7B7774"/>
          <w:right w:val="single" w:sz="0" w:space="4" w:color="7B7774"/>
        </w:pBdr>
        <w:shd w:val="clear" w:color="auto" w:fill="7B7774"/>
        <w:spacing w:after="0"/>
        <w:ind w:firstLine="0"/>
      </w:pPr>
      <w:r>
        <w:rPr>
          <w:b/>
          <w:bCs/>
          <w:color w:val="FFFFFF"/>
        </w:rPr>
        <w:t>Celková cena</w:t>
      </w:r>
    </w:p>
    <w:p w14:paraId="5B4F93EE" w14:textId="77777777" w:rsidR="00F11ED1" w:rsidRDefault="00396ADE">
      <w:pPr>
        <w:pStyle w:val="Zkladntext30"/>
        <w:framePr w:w="2099" w:h="266" w:wrap="none" w:hAnchor="page" w:x="8003" w:y="7306"/>
        <w:pBdr>
          <w:top w:val="single" w:sz="0" w:space="0" w:color="7B7774"/>
          <w:left w:val="single" w:sz="0" w:space="4" w:color="7B7774"/>
          <w:bottom w:val="single" w:sz="0" w:space="0" w:color="7B7774"/>
          <w:right w:val="single" w:sz="0" w:space="4" w:color="7B7774"/>
        </w:pBdr>
        <w:shd w:val="clear" w:color="auto" w:fill="7B7774"/>
        <w:spacing w:after="0"/>
        <w:ind w:firstLine="0"/>
        <w:jc w:val="both"/>
      </w:pPr>
      <w:r>
        <w:rPr>
          <w:b/>
          <w:bCs/>
          <w:color w:val="FFFFFF"/>
        </w:rPr>
        <w:t>170 000 Kč bez DPH</w:t>
      </w:r>
    </w:p>
    <w:p w14:paraId="16EAEE9A" w14:textId="77777777" w:rsidR="00F11ED1" w:rsidRDefault="00396ADE">
      <w:pPr>
        <w:pStyle w:val="Zkladntext30"/>
        <w:framePr w:w="2063" w:h="266" w:wrap="none" w:hAnchor="page" w:x="1541" w:y="7749"/>
        <w:spacing w:after="0"/>
        <w:ind w:firstLine="0"/>
      </w:pPr>
      <w:r>
        <w:t>Celková cena s DPH</w:t>
      </w:r>
    </w:p>
    <w:p w14:paraId="4DD034F4" w14:textId="77777777" w:rsidR="00F11ED1" w:rsidRDefault="00396ADE">
      <w:pPr>
        <w:pStyle w:val="Zkladntext30"/>
        <w:framePr w:w="2027" w:h="266" w:wrap="none" w:hAnchor="page" w:x="8071" w:y="7756"/>
        <w:spacing w:after="0"/>
        <w:ind w:firstLine="0"/>
        <w:jc w:val="both"/>
      </w:pPr>
      <w:r>
        <w:t>205 700 Kč vč. DPH</w:t>
      </w:r>
    </w:p>
    <w:p w14:paraId="478C5885" w14:textId="77777777" w:rsidR="00F11ED1" w:rsidRDefault="00396ADE">
      <w:pPr>
        <w:pStyle w:val="Nadpis30"/>
        <w:keepNext/>
        <w:keepLines/>
        <w:framePr w:w="1199" w:h="367" w:wrap="none" w:hAnchor="page" w:x="1397" w:y="8660"/>
        <w:spacing w:after="0"/>
      </w:pPr>
      <w:bookmarkStart w:id="27" w:name="bookmark27"/>
      <w:bookmarkStart w:id="28" w:name="bookmark28"/>
      <w:bookmarkStart w:id="29" w:name="bookmark29"/>
      <w:r>
        <w:t>TERMÍN</w:t>
      </w:r>
      <w:bookmarkEnd w:id="27"/>
      <w:bookmarkEnd w:id="28"/>
      <w:bookmarkEnd w:id="29"/>
    </w:p>
    <w:p w14:paraId="6E2CC506" w14:textId="77777777" w:rsidR="00F11ED1" w:rsidRDefault="00396ADE">
      <w:pPr>
        <w:pStyle w:val="Zkladntext20"/>
        <w:framePr w:w="8845" w:h="511" w:wrap="none" w:hAnchor="page" w:x="1408" w:y="9225"/>
        <w:ind w:firstLine="0"/>
      </w:pPr>
      <w:r>
        <w:t>Do jednoho měsíce od vystavení objednávky. V návaznosti na realizaci stavebních prací (demontáž stávající konstrukce střechy a příprava pro novou střechu) a předání PD wellness.</w:t>
      </w:r>
    </w:p>
    <w:p w14:paraId="468F67CC" w14:textId="77777777" w:rsidR="00F11ED1" w:rsidRDefault="00396ADE">
      <w:pPr>
        <w:pStyle w:val="Nadpis20"/>
        <w:keepNext/>
        <w:keepLines/>
        <w:framePr w:w="1836" w:h="637" w:wrap="none" w:hAnchor="page" w:x="7553" w:y="10528"/>
        <w:rPr>
          <w:sz w:val="16"/>
          <w:szCs w:val="16"/>
        </w:rPr>
      </w:pPr>
      <w:bookmarkStart w:id="30" w:name="bookmark30"/>
      <w:bookmarkStart w:id="31" w:name="bookmark31"/>
      <w:bookmarkStart w:id="32" w:name="bookmark32"/>
      <w:r>
        <w:rPr>
          <w:rFonts w:ascii="Arial" w:eastAsia="Arial" w:hAnsi="Arial" w:cs="Arial"/>
          <w:sz w:val="28"/>
          <w:szCs w:val="28"/>
        </w:rPr>
        <w:t>A ENERGY</w:t>
      </w:r>
      <w:r>
        <w:rPr>
          <w:rFonts w:ascii="Arial" w:eastAsia="Arial" w:hAnsi="Arial" w:cs="Arial"/>
          <w:sz w:val="28"/>
          <w:szCs w:val="28"/>
        </w:rPr>
        <w:br/>
      </w:r>
      <w:proofErr w:type="spellStart"/>
      <w:r>
        <w:rPr>
          <w:rFonts w:ascii="Arial" w:eastAsia="Arial" w:hAnsi="Arial" w:cs="Arial"/>
          <w:sz w:val="28"/>
          <w:szCs w:val="28"/>
        </w:rPr>
        <w:t>fill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BENEFIT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b w:val="0"/>
          <w:bCs w:val="0"/>
          <w:sz w:val="16"/>
          <w:szCs w:val="16"/>
        </w:rPr>
        <w:t>centre</w:t>
      </w:r>
      <w:bookmarkEnd w:id="30"/>
      <w:bookmarkEnd w:id="31"/>
      <w:bookmarkEnd w:id="32"/>
    </w:p>
    <w:p w14:paraId="068DD740" w14:textId="77777777" w:rsidR="00F11ED1" w:rsidRDefault="00396ADE">
      <w:pPr>
        <w:pStyle w:val="Zkladntext1"/>
        <w:framePr w:w="2905" w:h="608" w:wrap="none" w:hAnchor="page" w:x="6981" w:y="11133"/>
        <w:spacing w:line="240" w:lineRule="auto"/>
        <w:jc w:val="center"/>
      </w:pPr>
      <w:r>
        <w:t>Energy Benefit Centre a.s.</w:t>
      </w:r>
    </w:p>
    <w:p w14:paraId="0A87796F" w14:textId="77777777" w:rsidR="00F11ED1" w:rsidRDefault="00396ADE">
      <w:pPr>
        <w:pStyle w:val="Jin0"/>
        <w:framePr w:w="2905" w:h="608" w:wrap="none" w:hAnchor="page" w:x="6981" w:y="11133"/>
        <w:spacing w:line="271" w:lineRule="auto"/>
        <w:jc w:val="center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Křenová 438/3, 162 00 Praha 6,1Č: 29029210</w:t>
      </w:r>
      <w:r>
        <w:rPr>
          <w:rFonts w:ascii="Arial" w:eastAsia="Arial" w:hAnsi="Arial" w:cs="Arial"/>
          <w:sz w:val="13"/>
          <w:szCs w:val="13"/>
        </w:rPr>
        <w:br/>
        <w:t>tel.: +420 270 003 300</w:t>
      </w:r>
    </w:p>
    <w:p w14:paraId="4CEA2219" w14:textId="77777777" w:rsidR="00F11ED1" w:rsidRDefault="00F11ED1" w:rsidP="00832EF2">
      <w:pPr>
        <w:pStyle w:val="Jin0"/>
        <w:framePr w:w="7304" w:h="274" w:wrap="none" w:hAnchor="page" w:x="2189" w:y="13599"/>
        <w:tabs>
          <w:tab w:val="left" w:pos="2830"/>
        </w:tabs>
        <w:spacing w:line="252" w:lineRule="auto"/>
        <w:jc w:val="right"/>
      </w:pPr>
    </w:p>
    <w:sectPr w:rsidR="00F11ED1">
      <w:headerReference w:type="default" r:id="rId18"/>
      <w:footerReference w:type="default" r:id="rId19"/>
      <w:pgSz w:w="11900" w:h="16840"/>
      <w:pgMar w:top="1740" w:right="1648" w:bottom="1278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182F" w14:textId="77777777" w:rsidR="00396ADE" w:rsidRDefault="00396ADE">
      <w:r>
        <w:separator/>
      </w:r>
    </w:p>
  </w:endnote>
  <w:endnote w:type="continuationSeparator" w:id="0">
    <w:p w14:paraId="24832414" w14:textId="77777777" w:rsidR="00396ADE" w:rsidRDefault="0039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2822" w14:textId="77777777" w:rsidR="00F11ED1" w:rsidRDefault="00396A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75EC2840" wp14:editId="7FD11D47">
              <wp:simplePos x="0" y="0"/>
              <wp:positionH relativeFrom="page">
                <wp:posOffset>1475105</wp:posOffset>
              </wp:positionH>
              <wp:positionV relativeFrom="page">
                <wp:posOffset>9934575</wp:posOffset>
              </wp:positionV>
              <wp:extent cx="4603750" cy="2146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0" cy="214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D07CB" w14:textId="77777777" w:rsidR="00F11ED1" w:rsidRDefault="00396ADE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shd w:val="clear" w:color="auto" w:fill="FFFFFF"/>
                            </w:rPr>
                            <w:t xml:space="preserve">Energy Benefit 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shd w:val="clear" w:color="auto" w:fill="FFFFFF"/>
                            </w:rPr>
                            <w:t>Centre a.s., Křenová 438/3, 162 00 Praha 6, IČO: 29025210, DIČ: CZ29029210</w:t>
                          </w:r>
                        </w:p>
                        <w:p w14:paraId="7910BB14" w14:textId="77777777" w:rsidR="00F11ED1" w:rsidRDefault="00396ADE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společnost je zapsána v obchodním rejstříku vedeném Městským soudem v Praze, oddíl B, vložka 15915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16.15000000000001pt;margin-top:782.25pt;width:362.5pt;height:16.899999999999999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FFFFFF"/>
                      </w:rPr>
                      <w:t xml:space="preserve">Energy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FFFFFF"/>
                      </w:rPr>
                      <w:t xml:space="preserve">Benefit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FFFFFF"/>
                      </w:rPr>
                      <w:t>Centre a.s., Křenová 438/3, 162 00 Praha 6, IČO: 29025210, DIČ: CZ29029210</w:t>
                    </w:r>
                  </w:p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</w:rPr>
                      <w:t>společnost je zapsána v obchodním rejstříku vedeném Městským soudem v Praze, oddíl B, vložka 15915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D9F" w14:textId="77777777" w:rsidR="00F11ED1" w:rsidRDefault="00F11ED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3CE2" w14:textId="77777777" w:rsidR="00F11ED1" w:rsidRDefault="00396A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76DFAE0C" wp14:editId="7E24F346">
              <wp:simplePos x="0" y="0"/>
              <wp:positionH relativeFrom="page">
                <wp:posOffset>1407795</wp:posOffset>
              </wp:positionH>
              <wp:positionV relativeFrom="page">
                <wp:posOffset>9945370</wp:posOffset>
              </wp:positionV>
              <wp:extent cx="4597400" cy="21018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CB1F0" w14:textId="77777777" w:rsidR="00F11ED1" w:rsidRDefault="00396ADE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shd w:val="clear" w:color="auto" w:fill="FFFFFF"/>
                            </w:rPr>
                            <w:t xml:space="preserve">Energy Benefit 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shd w:val="clear" w:color="auto" w:fill="FFFFFF"/>
                            </w:rPr>
                            <w:t>Centre a.s., Křenová 438/3, 162 00 Praha 6, IČO: 29029210, DIČ: CZ29029210</w:t>
                          </w:r>
                        </w:p>
                        <w:p w14:paraId="6B82F9C2" w14:textId="77777777" w:rsidR="00F11ED1" w:rsidRDefault="00396ADE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společnost je zapsána v obchodním rejstříku vedeném Městským soudem v Praze, oddíl B, vložka 15915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10.85000000000001pt;margin-top:783.10000000000002pt;width:362.pt;height:16.550000000000001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FFFFFF"/>
                      </w:rPr>
                      <w:t xml:space="preserve">Energy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FFFFFF"/>
                      </w:rPr>
                      <w:t xml:space="preserve">Benefit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FFFFFF"/>
                      </w:rPr>
                      <w:t>Centre a.s., Křenová 438/3, 162 00 Praha 6, IČO: 29029210, DIČ: CZ29029210</w:t>
                    </w:r>
                  </w:p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</w:rPr>
                      <w:t>společnost je zapsána v obchodním rejstříku vedeném Městským soudem v Praze, oddíl B, vložka 15915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A2E6" w14:textId="77777777" w:rsidR="00F11ED1" w:rsidRDefault="00F11ED1"/>
  </w:footnote>
  <w:footnote w:type="continuationSeparator" w:id="0">
    <w:p w14:paraId="4EC4AD57" w14:textId="77777777" w:rsidR="00F11ED1" w:rsidRDefault="00F11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E8FA" w14:textId="77777777" w:rsidR="00F11ED1" w:rsidRDefault="00F11ED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EB61" w14:textId="77777777" w:rsidR="00F11ED1" w:rsidRDefault="00396A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145D1AB7" wp14:editId="52D6A3F0">
              <wp:simplePos x="0" y="0"/>
              <wp:positionH relativeFrom="page">
                <wp:posOffset>5090160</wp:posOffset>
              </wp:positionH>
              <wp:positionV relativeFrom="page">
                <wp:posOffset>923290</wp:posOffset>
              </wp:positionV>
              <wp:extent cx="1401445" cy="10985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144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05A1A" w14:textId="77777777" w:rsidR="00F11ED1" w:rsidRDefault="00396AD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voříme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 úsporné budovy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00.80000000000001pt;margin-top:72.700000000000003pt;width:110.35000000000001pt;height:8.6500000000000004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i voříme úsporné budovy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EAE0" w14:textId="77777777" w:rsidR="00F11ED1" w:rsidRDefault="00396A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0F5C16A4" wp14:editId="5ADD4CFF">
              <wp:simplePos x="0" y="0"/>
              <wp:positionH relativeFrom="page">
                <wp:posOffset>5055870</wp:posOffset>
              </wp:positionH>
              <wp:positionV relativeFrom="page">
                <wp:posOffset>934085</wp:posOffset>
              </wp:positionV>
              <wp:extent cx="1408430" cy="10731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FEA26" w14:textId="77777777" w:rsidR="00F11ED1" w:rsidRDefault="00396AD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voříme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 úsporné budovy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98.10000000000002pt;margin-top:73.549999999999997pt;width:110.90000000000001pt;height:8.4499999999999993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i voříme úsporné budovy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B36"/>
    <w:multiLevelType w:val="multilevel"/>
    <w:tmpl w:val="20CE06FE"/>
    <w:lvl w:ilvl="0">
      <w:start w:val="1"/>
      <w:numFmt w:val="bullet"/>
      <w:lvlText w:val="&gt;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09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D1"/>
    <w:rsid w:val="00396ADE"/>
    <w:rsid w:val="00627817"/>
    <w:rsid w:val="006B7B8A"/>
    <w:rsid w:val="0081711F"/>
    <w:rsid w:val="00832EF2"/>
    <w:rsid w:val="00A565A3"/>
    <w:rsid w:val="00F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4899"/>
  <w15:docId w15:val="{6ED067EF-A3AF-4CCD-97F5-DD310331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spacing w:line="161" w:lineRule="auto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pacing w:line="209" w:lineRule="auto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pacing w:after="100"/>
      <w:ind w:firstLine="20"/>
    </w:pPr>
    <w:rPr>
      <w:rFonts w:ascii="Verdana" w:eastAsia="Verdana" w:hAnsi="Verdana" w:cs="Verdana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540" w:line="271" w:lineRule="auto"/>
      <w:ind w:left="1400" w:firstLine="2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240"/>
      <w:outlineLvl w:val="2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firstLine="350"/>
    </w:pPr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://www.energy-benefi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takt@energy-benefit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ergy-benefi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osta@mmp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763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6</cp:revision>
  <dcterms:created xsi:type="dcterms:W3CDTF">2025-08-27T11:59:00Z</dcterms:created>
  <dcterms:modified xsi:type="dcterms:W3CDTF">2025-08-27T12:04:00Z</dcterms:modified>
</cp:coreProperties>
</file>