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87"/>
        <w:gridCol w:w="1963"/>
        <w:gridCol w:w="3648"/>
        <w:gridCol w:w="3554"/>
      </w:tblGrid>
      <w:tr w:rsidR="00BC0453" w14:paraId="7F028780" w14:textId="77777777">
        <w:trPr>
          <w:cantSplit/>
        </w:trPr>
        <w:tc>
          <w:tcPr>
            <w:tcW w:w="187" w:type="dxa"/>
            <w:tcBorders>
              <w:top w:val="nil"/>
              <w:left w:val="nil"/>
              <w:bottom w:val="nil"/>
              <w:right w:val="nil"/>
            </w:tcBorders>
          </w:tcPr>
          <w:p w14:paraId="2C560D55" w14:textId="77777777" w:rsidR="00BC0453" w:rsidRDefault="00BC0453">
            <w:pPr>
              <w:widowControl w:val="0"/>
              <w:autoSpaceDE w:val="0"/>
              <w:autoSpaceDN w:val="0"/>
              <w:adjustRightInd w:val="0"/>
              <w:spacing w:after="0" w:line="240" w:lineRule="auto"/>
              <w:rPr>
                <w:rFonts w:ascii="Calibri" w:hAnsi="Calibri" w:cs="Calibri"/>
                <w:color w:val="000000"/>
                <w:kern w:val="0"/>
                <w:sz w:val="17"/>
                <w:szCs w:val="17"/>
              </w:rPr>
            </w:pPr>
          </w:p>
        </w:tc>
        <w:tc>
          <w:tcPr>
            <w:tcW w:w="1963" w:type="dxa"/>
            <w:tcBorders>
              <w:top w:val="nil"/>
              <w:left w:val="nil"/>
              <w:bottom w:val="nil"/>
              <w:right w:val="nil"/>
            </w:tcBorders>
          </w:tcPr>
          <w:p w14:paraId="7C4A4ED1" w14:textId="0A0C17EB" w:rsidR="00BC0453" w:rsidRDefault="00F07FD3">
            <w:pPr>
              <w:widowControl w:val="0"/>
              <w:autoSpaceDE w:val="0"/>
              <w:autoSpaceDN w:val="0"/>
              <w:adjustRightInd w:val="0"/>
              <w:spacing w:after="0" w:line="240" w:lineRule="auto"/>
              <w:rPr>
                <w:rFonts w:ascii="Times New Roman" w:hAnsi="Times New Roman" w:cs="Times New Roman"/>
                <w:color w:val="000000"/>
                <w:kern w:val="0"/>
                <w:sz w:val="17"/>
                <w:szCs w:val="17"/>
              </w:rPr>
            </w:pPr>
            <w:r>
              <w:rPr>
                <w:noProof/>
              </w:rPr>
              <w:drawing>
                <wp:anchor distT="0" distB="0" distL="114300" distR="114300" simplePos="0" relativeHeight="251658240" behindDoc="0" locked="0" layoutInCell="0" allowOverlap="1" wp14:anchorId="74744704" wp14:editId="6284570A">
                  <wp:simplePos x="0" y="0"/>
                  <wp:positionH relativeFrom="column">
                    <wp:posOffset>144145</wp:posOffset>
                  </wp:positionH>
                  <wp:positionV relativeFrom="paragraph">
                    <wp:posOffset>25400</wp:posOffset>
                  </wp:positionV>
                  <wp:extent cx="899795" cy="89979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3648" w:type="dxa"/>
            <w:tcBorders>
              <w:top w:val="nil"/>
              <w:left w:val="nil"/>
              <w:bottom w:val="nil"/>
              <w:right w:val="nil"/>
            </w:tcBorders>
          </w:tcPr>
          <w:p w14:paraId="49BE9911" w14:textId="77777777" w:rsidR="00BC0453" w:rsidRDefault="00BC0453">
            <w:pPr>
              <w:widowControl w:val="0"/>
              <w:autoSpaceDE w:val="0"/>
              <w:autoSpaceDN w:val="0"/>
              <w:adjustRightInd w:val="0"/>
              <w:spacing w:after="0" w:line="240" w:lineRule="auto"/>
              <w:rPr>
                <w:rFonts w:ascii="Times New Roman" w:hAnsi="Times New Roman" w:cs="Times New Roman"/>
                <w:color w:val="000000"/>
                <w:kern w:val="0"/>
                <w:sz w:val="17"/>
                <w:szCs w:val="17"/>
              </w:rPr>
            </w:pPr>
          </w:p>
        </w:tc>
        <w:tc>
          <w:tcPr>
            <w:tcW w:w="3554" w:type="dxa"/>
            <w:tcBorders>
              <w:top w:val="nil"/>
              <w:left w:val="nil"/>
              <w:bottom w:val="nil"/>
              <w:right w:val="nil"/>
            </w:tcBorders>
          </w:tcPr>
          <w:p w14:paraId="300305CE" w14:textId="77777777" w:rsidR="00BC0453" w:rsidRDefault="00000000">
            <w:pPr>
              <w:widowControl w:val="0"/>
              <w:autoSpaceDE w:val="0"/>
              <w:autoSpaceDN w:val="0"/>
              <w:adjustRightInd w:val="0"/>
              <w:spacing w:after="0" w:line="240" w:lineRule="auto"/>
              <w:jc w:val="right"/>
              <w:rPr>
                <w:rFonts w:ascii="CKGinis" w:hAnsi="CKGinis" w:cs="CKGinis"/>
                <w:color w:val="000000"/>
                <w:kern w:val="0"/>
                <w:sz w:val="65"/>
                <w:szCs w:val="65"/>
              </w:rPr>
            </w:pPr>
            <w:r>
              <w:rPr>
                <w:rFonts w:ascii="CKGinis" w:hAnsi="CKGinis" w:cs="CKGinis"/>
                <w:color w:val="000000"/>
                <w:kern w:val="0"/>
                <w:sz w:val="65"/>
                <w:szCs w:val="65"/>
              </w:rPr>
              <w:t>*S00BX02QFL11*</w:t>
            </w:r>
          </w:p>
        </w:tc>
      </w:tr>
      <w:tr w:rsidR="00BC0453" w14:paraId="48F95420" w14:textId="77777777">
        <w:trPr>
          <w:cantSplit/>
        </w:trPr>
        <w:tc>
          <w:tcPr>
            <w:tcW w:w="187" w:type="dxa"/>
            <w:tcBorders>
              <w:top w:val="nil"/>
              <w:left w:val="nil"/>
              <w:bottom w:val="nil"/>
              <w:right w:val="nil"/>
            </w:tcBorders>
          </w:tcPr>
          <w:p w14:paraId="1F152746" w14:textId="77777777" w:rsidR="00BC0453" w:rsidRDefault="00BC0453">
            <w:pPr>
              <w:widowControl w:val="0"/>
              <w:autoSpaceDE w:val="0"/>
              <w:autoSpaceDN w:val="0"/>
              <w:adjustRightInd w:val="0"/>
              <w:spacing w:after="0" w:line="240" w:lineRule="auto"/>
              <w:rPr>
                <w:rFonts w:ascii="Calibri" w:hAnsi="Calibri" w:cs="Calibri"/>
                <w:color w:val="000000"/>
                <w:kern w:val="0"/>
                <w:sz w:val="17"/>
                <w:szCs w:val="17"/>
              </w:rPr>
            </w:pPr>
          </w:p>
        </w:tc>
        <w:tc>
          <w:tcPr>
            <w:tcW w:w="1963" w:type="dxa"/>
            <w:tcBorders>
              <w:top w:val="nil"/>
              <w:left w:val="nil"/>
              <w:bottom w:val="nil"/>
              <w:right w:val="nil"/>
            </w:tcBorders>
          </w:tcPr>
          <w:p w14:paraId="09905FF5" w14:textId="77777777" w:rsidR="00BC0453" w:rsidRDefault="00BC0453">
            <w:pPr>
              <w:widowControl w:val="0"/>
              <w:autoSpaceDE w:val="0"/>
              <w:autoSpaceDN w:val="0"/>
              <w:adjustRightInd w:val="0"/>
              <w:spacing w:after="0" w:line="240" w:lineRule="auto"/>
              <w:rPr>
                <w:rFonts w:ascii="Times New Roman" w:hAnsi="Times New Roman" w:cs="Times New Roman"/>
                <w:color w:val="000000"/>
                <w:kern w:val="0"/>
                <w:sz w:val="17"/>
                <w:szCs w:val="17"/>
              </w:rPr>
            </w:pPr>
          </w:p>
        </w:tc>
        <w:tc>
          <w:tcPr>
            <w:tcW w:w="7202" w:type="dxa"/>
            <w:gridSpan w:val="2"/>
            <w:tcBorders>
              <w:top w:val="nil"/>
              <w:left w:val="nil"/>
              <w:bottom w:val="nil"/>
              <w:right w:val="nil"/>
            </w:tcBorders>
            <w:vAlign w:val="center"/>
          </w:tcPr>
          <w:p w14:paraId="02BDDDF9"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Statutární město Pardubice</w:t>
            </w:r>
          </w:p>
        </w:tc>
      </w:tr>
      <w:tr w:rsidR="00BC0453" w14:paraId="64340007" w14:textId="77777777">
        <w:trPr>
          <w:cantSplit/>
        </w:trPr>
        <w:tc>
          <w:tcPr>
            <w:tcW w:w="2150" w:type="dxa"/>
            <w:gridSpan w:val="2"/>
            <w:tcBorders>
              <w:top w:val="nil"/>
              <w:left w:val="nil"/>
              <w:bottom w:val="nil"/>
              <w:right w:val="nil"/>
            </w:tcBorders>
          </w:tcPr>
          <w:p w14:paraId="201D3216" w14:textId="77777777" w:rsidR="00BC0453" w:rsidRDefault="00BC0453">
            <w:pPr>
              <w:widowControl w:val="0"/>
              <w:autoSpaceDE w:val="0"/>
              <w:autoSpaceDN w:val="0"/>
              <w:adjustRightInd w:val="0"/>
              <w:spacing w:after="0" w:line="240" w:lineRule="auto"/>
              <w:rPr>
                <w:rFonts w:ascii="Calibri" w:hAnsi="Calibri" w:cs="Calibri"/>
                <w:color w:val="000000"/>
                <w:kern w:val="0"/>
                <w:sz w:val="21"/>
                <w:szCs w:val="21"/>
              </w:rPr>
            </w:pPr>
          </w:p>
        </w:tc>
        <w:tc>
          <w:tcPr>
            <w:tcW w:w="7202" w:type="dxa"/>
            <w:gridSpan w:val="2"/>
            <w:tcBorders>
              <w:top w:val="nil"/>
              <w:left w:val="nil"/>
              <w:bottom w:val="nil"/>
              <w:right w:val="nil"/>
            </w:tcBorders>
            <w:vAlign w:val="center"/>
          </w:tcPr>
          <w:p w14:paraId="1B173409"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Městský obvod Pardubice VII</w:t>
            </w:r>
          </w:p>
        </w:tc>
      </w:tr>
    </w:tbl>
    <w:p w14:paraId="39F206AD" w14:textId="77777777" w:rsidR="00BC0453" w:rsidRDefault="00BC0453">
      <w:pPr>
        <w:widowControl w:val="0"/>
        <w:autoSpaceDE w:val="0"/>
        <w:autoSpaceDN w:val="0"/>
        <w:adjustRightInd w:val="0"/>
        <w:spacing w:before="40" w:after="40" w:line="240" w:lineRule="auto"/>
        <w:ind w:left="40" w:right="40"/>
        <w:rPr>
          <w:rFonts w:ascii="Times New Roman" w:hAnsi="Times New Roman" w:cs="Times New Roman"/>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5237"/>
        <w:gridCol w:w="4115"/>
      </w:tblGrid>
      <w:tr w:rsidR="00BC0453" w14:paraId="7C2452E7" w14:textId="77777777">
        <w:trPr>
          <w:cantSplit/>
        </w:trPr>
        <w:tc>
          <w:tcPr>
            <w:tcW w:w="5237" w:type="dxa"/>
            <w:tcBorders>
              <w:top w:val="nil"/>
              <w:left w:val="nil"/>
              <w:bottom w:val="nil"/>
              <w:right w:val="nil"/>
            </w:tcBorders>
            <w:vAlign w:val="center"/>
          </w:tcPr>
          <w:p w14:paraId="14F6F789" w14:textId="77777777" w:rsidR="00BC0453" w:rsidRDefault="00000000">
            <w:pPr>
              <w:widowControl w:val="0"/>
              <w:autoSpaceDE w:val="0"/>
              <w:autoSpaceDN w:val="0"/>
              <w:adjustRightInd w:val="0"/>
              <w:spacing w:after="0" w:line="240" w:lineRule="auto"/>
              <w:rPr>
                <w:rFonts w:ascii="Calibri" w:hAnsi="Calibri" w:cs="Calibri"/>
                <w:b/>
                <w:bCs/>
                <w:color w:val="000000"/>
                <w:kern w:val="0"/>
                <w:sz w:val="21"/>
                <w:szCs w:val="21"/>
              </w:rPr>
            </w:pPr>
            <w:r>
              <w:rPr>
                <w:rFonts w:ascii="Calibri" w:hAnsi="Calibri" w:cs="Calibri"/>
                <w:b/>
                <w:bCs/>
                <w:color w:val="000000"/>
                <w:kern w:val="0"/>
                <w:sz w:val="21"/>
                <w:szCs w:val="21"/>
              </w:rPr>
              <w:t>Objednatel:</w:t>
            </w:r>
          </w:p>
        </w:tc>
        <w:tc>
          <w:tcPr>
            <w:tcW w:w="4115" w:type="dxa"/>
            <w:tcBorders>
              <w:top w:val="nil"/>
              <w:left w:val="nil"/>
              <w:bottom w:val="nil"/>
              <w:right w:val="nil"/>
            </w:tcBorders>
            <w:vAlign w:val="center"/>
          </w:tcPr>
          <w:p w14:paraId="618310B1" w14:textId="77777777" w:rsidR="00BC0453" w:rsidRDefault="00000000">
            <w:pPr>
              <w:widowControl w:val="0"/>
              <w:autoSpaceDE w:val="0"/>
              <w:autoSpaceDN w:val="0"/>
              <w:adjustRightInd w:val="0"/>
              <w:spacing w:after="0" w:line="240" w:lineRule="auto"/>
              <w:rPr>
                <w:rFonts w:ascii="Calibri" w:hAnsi="Calibri" w:cs="Calibri"/>
                <w:b/>
                <w:bCs/>
                <w:color w:val="000000"/>
                <w:kern w:val="0"/>
                <w:sz w:val="21"/>
                <w:szCs w:val="21"/>
              </w:rPr>
            </w:pPr>
            <w:r>
              <w:rPr>
                <w:rFonts w:ascii="Calibri" w:hAnsi="Calibri" w:cs="Calibri"/>
                <w:b/>
                <w:bCs/>
                <w:color w:val="000000"/>
                <w:kern w:val="0"/>
                <w:sz w:val="21"/>
                <w:szCs w:val="21"/>
              </w:rPr>
              <w:t>Dodavatel:</w:t>
            </w:r>
          </w:p>
        </w:tc>
      </w:tr>
      <w:tr w:rsidR="00BC0453" w14:paraId="60816A20" w14:textId="77777777">
        <w:trPr>
          <w:cantSplit/>
        </w:trPr>
        <w:tc>
          <w:tcPr>
            <w:tcW w:w="5237" w:type="dxa"/>
            <w:tcBorders>
              <w:top w:val="nil"/>
              <w:left w:val="nil"/>
              <w:bottom w:val="nil"/>
              <w:right w:val="nil"/>
            </w:tcBorders>
            <w:vAlign w:val="center"/>
          </w:tcPr>
          <w:p w14:paraId="188D6ABF"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Statutární město Pardubice</w:t>
            </w:r>
          </w:p>
        </w:tc>
        <w:tc>
          <w:tcPr>
            <w:tcW w:w="4115" w:type="dxa"/>
            <w:tcBorders>
              <w:top w:val="nil"/>
              <w:left w:val="nil"/>
              <w:bottom w:val="nil"/>
              <w:right w:val="nil"/>
            </w:tcBorders>
            <w:vAlign w:val="center"/>
          </w:tcPr>
          <w:p w14:paraId="0444DA90"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Služby města Pardubic a.s.</w:t>
            </w:r>
          </w:p>
        </w:tc>
      </w:tr>
      <w:tr w:rsidR="00BC0453" w14:paraId="080AF22C" w14:textId="77777777">
        <w:trPr>
          <w:cantSplit/>
        </w:trPr>
        <w:tc>
          <w:tcPr>
            <w:tcW w:w="5237" w:type="dxa"/>
            <w:tcBorders>
              <w:top w:val="nil"/>
              <w:left w:val="nil"/>
              <w:bottom w:val="nil"/>
              <w:right w:val="nil"/>
            </w:tcBorders>
            <w:vAlign w:val="center"/>
          </w:tcPr>
          <w:p w14:paraId="5FD14715"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Městský obvod Pardubice VII</w:t>
            </w:r>
          </w:p>
        </w:tc>
        <w:tc>
          <w:tcPr>
            <w:tcW w:w="4115" w:type="dxa"/>
            <w:tcBorders>
              <w:top w:val="nil"/>
              <w:left w:val="nil"/>
              <w:bottom w:val="nil"/>
              <w:right w:val="nil"/>
            </w:tcBorders>
            <w:vAlign w:val="center"/>
          </w:tcPr>
          <w:p w14:paraId="7AA0DB53"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Hůrka 1803</w:t>
            </w:r>
          </w:p>
        </w:tc>
      </w:tr>
      <w:tr w:rsidR="00BC0453" w14:paraId="7BB39694" w14:textId="77777777">
        <w:trPr>
          <w:cantSplit/>
        </w:trPr>
        <w:tc>
          <w:tcPr>
            <w:tcW w:w="5237" w:type="dxa"/>
            <w:tcBorders>
              <w:top w:val="nil"/>
              <w:left w:val="nil"/>
              <w:bottom w:val="nil"/>
              <w:right w:val="nil"/>
            </w:tcBorders>
            <w:vAlign w:val="center"/>
          </w:tcPr>
          <w:p w14:paraId="26F92E92"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gen. Svobody 198</w:t>
            </w:r>
          </w:p>
        </w:tc>
        <w:tc>
          <w:tcPr>
            <w:tcW w:w="4115" w:type="dxa"/>
            <w:tcBorders>
              <w:top w:val="nil"/>
              <w:left w:val="nil"/>
              <w:bottom w:val="nil"/>
              <w:right w:val="nil"/>
            </w:tcBorders>
            <w:vAlign w:val="center"/>
          </w:tcPr>
          <w:p w14:paraId="407C4D70"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53012 Pardubice</w:t>
            </w:r>
          </w:p>
        </w:tc>
      </w:tr>
      <w:tr w:rsidR="00BC0453" w14:paraId="3CC90FDB" w14:textId="77777777">
        <w:trPr>
          <w:cantSplit/>
        </w:trPr>
        <w:tc>
          <w:tcPr>
            <w:tcW w:w="5237" w:type="dxa"/>
            <w:tcBorders>
              <w:top w:val="nil"/>
              <w:left w:val="nil"/>
              <w:bottom w:val="nil"/>
              <w:right w:val="nil"/>
            </w:tcBorders>
            <w:vAlign w:val="center"/>
          </w:tcPr>
          <w:p w14:paraId="33A4A440"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53351 Pardubice</w:t>
            </w:r>
          </w:p>
        </w:tc>
        <w:tc>
          <w:tcPr>
            <w:tcW w:w="4115" w:type="dxa"/>
            <w:tcBorders>
              <w:top w:val="nil"/>
              <w:left w:val="nil"/>
              <w:bottom w:val="nil"/>
              <w:right w:val="nil"/>
            </w:tcBorders>
            <w:vAlign w:val="center"/>
          </w:tcPr>
          <w:p w14:paraId="4E3E0816"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IČO: 25262572</w:t>
            </w:r>
          </w:p>
        </w:tc>
      </w:tr>
      <w:tr w:rsidR="00BC0453" w14:paraId="54845E3C" w14:textId="77777777">
        <w:trPr>
          <w:cantSplit/>
        </w:trPr>
        <w:tc>
          <w:tcPr>
            <w:tcW w:w="5237" w:type="dxa"/>
            <w:tcBorders>
              <w:top w:val="nil"/>
              <w:left w:val="nil"/>
              <w:bottom w:val="nil"/>
              <w:right w:val="nil"/>
            </w:tcBorders>
            <w:vAlign w:val="center"/>
          </w:tcPr>
          <w:p w14:paraId="08721290"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IČO: 00274046</w:t>
            </w:r>
          </w:p>
        </w:tc>
        <w:tc>
          <w:tcPr>
            <w:tcW w:w="4115" w:type="dxa"/>
            <w:tcBorders>
              <w:top w:val="nil"/>
              <w:left w:val="nil"/>
              <w:bottom w:val="nil"/>
              <w:right w:val="nil"/>
            </w:tcBorders>
            <w:vAlign w:val="center"/>
          </w:tcPr>
          <w:p w14:paraId="1B3ED52A"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DIČ: CZ25262572</w:t>
            </w:r>
          </w:p>
        </w:tc>
      </w:tr>
      <w:tr w:rsidR="00BC0453" w14:paraId="5D8BB64A" w14:textId="77777777">
        <w:trPr>
          <w:cantSplit/>
          <w:trHeight w:val="326"/>
        </w:trPr>
        <w:tc>
          <w:tcPr>
            <w:tcW w:w="5237" w:type="dxa"/>
            <w:tcBorders>
              <w:top w:val="nil"/>
              <w:left w:val="nil"/>
              <w:bottom w:val="nil"/>
              <w:right w:val="nil"/>
            </w:tcBorders>
            <w:vAlign w:val="center"/>
          </w:tcPr>
          <w:p w14:paraId="7520038D"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DIČ: CZ00274046</w:t>
            </w:r>
          </w:p>
        </w:tc>
        <w:tc>
          <w:tcPr>
            <w:tcW w:w="4115" w:type="dxa"/>
            <w:tcBorders>
              <w:top w:val="nil"/>
              <w:left w:val="nil"/>
              <w:bottom w:val="nil"/>
              <w:right w:val="nil"/>
            </w:tcBorders>
          </w:tcPr>
          <w:p w14:paraId="68353DAB" w14:textId="77777777" w:rsidR="00BC0453" w:rsidRDefault="00BC0453">
            <w:pPr>
              <w:widowControl w:val="0"/>
              <w:autoSpaceDE w:val="0"/>
              <w:autoSpaceDN w:val="0"/>
              <w:adjustRightInd w:val="0"/>
              <w:spacing w:after="0" w:line="240" w:lineRule="auto"/>
              <w:rPr>
                <w:rFonts w:ascii="Times New Roman" w:hAnsi="Times New Roman" w:cs="Times New Roman"/>
                <w:color w:val="000000"/>
                <w:kern w:val="0"/>
                <w:sz w:val="17"/>
                <w:szCs w:val="17"/>
              </w:rPr>
            </w:pPr>
          </w:p>
        </w:tc>
      </w:tr>
      <w:tr w:rsidR="00BC0453" w14:paraId="6CE26EB7" w14:textId="77777777">
        <w:trPr>
          <w:cantSplit/>
        </w:trPr>
        <w:tc>
          <w:tcPr>
            <w:tcW w:w="5237" w:type="dxa"/>
            <w:tcBorders>
              <w:top w:val="nil"/>
              <w:left w:val="nil"/>
              <w:bottom w:val="nil"/>
              <w:right w:val="nil"/>
            </w:tcBorders>
          </w:tcPr>
          <w:p w14:paraId="53DD27AC" w14:textId="29B03D7B" w:rsidR="00BC0453" w:rsidRDefault="00BC0453">
            <w:pPr>
              <w:widowControl w:val="0"/>
              <w:autoSpaceDE w:val="0"/>
              <w:autoSpaceDN w:val="0"/>
              <w:adjustRightInd w:val="0"/>
              <w:spacing w:after="0" w:line="240" w:lineRule="auto"/>
              <w:rPr>
                <w:rFonts w:ascii="Calibri" w:hAnsi="Calibri" w:cs="Calibri"/>
                <w:color w:val="000000"/>
                <w:kern w:val="0"/>
                <w:sz w:val="21"/>
                <w:szCs w:val="21"/>
              </w:rPr>
            </w:pPr>
          </w:p>
        </w:tc>
        <w:tc>
          <w:tcPr>
            <w:tcW w:w="4115" w:type="dxa"/>
            <w:tcBorders>
              <w:top w:val="nil"/>
              <w:left w:val="nil"/>
              <w:bottom w:val="nil"/>
              <w:right w:val="nil"/>
            </w:tcBorders>
          </w:tcPr>
          <w:p w14:paraId="6647D5D0" w14:textId="77777777" w:rsidR="00BC0453" w:rsidRDefault="00BC0453">
            <w:pPr>
              <w:widowControl w:val="0"/>
              <w:autoSpaceDE w:val="0"/>
              <w:autoSpaceDN w:val="0"/>
              <w:adjustRightInd w:val="0"/>
              <w:spacing w:after="0" w:line="240" w:lineRule="auto"/>
              <w:rPr>
                <w:rFonts w:ascii="Arial" w:hAnsi="Arial" w:cs="Arial"/>
                <w:color w:val="000000"/>
                <w:kern w:val="0"/>
                <w:sz w:val="17"/>
                <w:szCs w:val="17"/>
              </w:rPr>
            </w:pPr>
          </w:p>
        </w:tc>
      </w:tr>
      <w:tr w:rsidR="00BC0453" w14:paraId="3391E8AF" w14:textId="77777777">
        <w:trPr>
          <w:cantSplit/>
          <w:trHeight w:hRule="exact" w:val="243"/>
        </w:trPr>
        <w:tc>
          <w:tcPr>
            <w:tcW w:w="9352" w:type="dxa"/>
            <w:gridSpan w:val="2"/>
            <w:tcBorders>
              <w:top w:val="nil"/>
              <w:left w:val="nil"/>
              <w:bottom w:val="nil"/>
              <w:right w:val="nil"/>
            </w:tcBorders>
          </w:tcPr>
          <w:p w14:paraId="45BE60BC" w14:textId="77777777" w:rsidR="00BC0453" w:rsidRDefault="00BC0453">
            <w:pPr>
              <w:widowControl w:val="0"/>
              <w:autoSpaceDE w:val="0"/>
              <w:autoSpaceDN w:val="0"/>
              <w:adjustRightInd w:val="0"/>
              <w:spacing w:after="0" w:line="240" w:lineRule="auto"/>
              <w:rPr>
                <w:rFonts w:ascii="Times New Roman" w:hAnsi="Times New Roman" w:cs="Times New Roman"/>
                <w:color w:val="000000"/>
                <w:kern w:val="0"/>
                <w:sz w:val="17"/>
                <w:szCs w:val="17"/>
              </w:rPr>
            </w:pPr>
          </w:p>
        </w:tc>
      </w:tr>
    </w:tbl>
    <w:p w14:paraId="7F9859FC" w14:textId="77777777" w:rsidR="00BC0453" w:rsidRDefault="00000000">
      <w:pPr>
        <w:widowControl w:val="0"/>
        <w:autoSpaceDE w:val="0"/>
        <w:autoSpaceDN w:val="0"/>
        <w:adjustRightInd w:val="0"/>
        <w:spacing w:before="40" w:after="40" w:line="240" w:lineRule="auto"/>
        <w:ind w:left="40" w:right="40"/>
        <w:jc w:val="center"/>
        <w:rPr>
          <w:rFonts w:ascii="Calibri" w:hAnsi="Calibri" w:cs="Calibri"/>
          <w:b/>
          <w:bCs/>
          <w:color w:val="000000"/>
          <w:kern w:val="0"/>
          <w:sz w:val="32"/>
          <w:szCs w:val="32"/>
        </w:rPr>
      </w:pPr>
      <w:r>
        <w:rPr>
          <w:rFonts w:ascii="Calibri" w:hAnsi="Calibri" w:cs="Calibri"/>
          <w:b/>
          <w:bCs/>
          <w:color w:val="000000"/>
          <w:kern w:val="0"/>
          <w:sz w:val="32"/>
          <w:szCs w:val="32"/>
        </w:rPr>
        <w:t>OBJEDNÁVKA č: OBJ_UMO7/00214/25</w:t>
      </w: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9352"/>
      </w:tblGrid>
      <w:tr w:rsidR="00BC0453" w14:paraId="16CDB941" w14:textId="77777777">
        <w:trPr>
          <w:cantSplit/>
          <w:trHeight w:hRule="exact" w:val="243"/>
        </w:trPr>
        <w:tc>
          <w:tcPr>
            <w:tcW w:w="9352" w:type="dxa"/>
            <w:tcBorders>
              <w:top w:val="nil"/>
              <w:left w:val="nil"/>
              <w:bottom w:val="nil"/>
              <w:right w:val="nil"/>
            </w:tcBorders>
          </w:tcPr>
          <w:p w14:paraId="12C125A4" w14:textId="77777777" w:rsidR="00BC0453" w:rsidRDefault="00BC0453">
            <w:pPr>
              <w:widowControl w:val="0"/>
              <w:autoSpaceDE w:val="0"/>
              <w:autoSpaceDN w:val="0"/>
              <w:adjustRightInd w:val="0"/>
              <w:spacing w:after="0" w:line="240" w:lineRule="auto"/>
              <w:rPr>
                <w:rFonts w:ascii="Times New Roman" w:hAnsi="Times New Roman" w:cs="Times New Roman"/>
                <w:color w:val="000000"/>
                <w:kern w:val="0"/>
                <w:sz w:val="17"/>
                <w:szCs w:val="17"/>
              </w:rPr>
            </w:pPr>
          </w:p>
        </w:tc>
      </w:tr>
      <w:tr w:rsidR="00BC0453" w14:paraId="1B15041F" w14:textId="77777777">
        <w:trPr>
          <w:cantSplit/>
        </w:trPr>
        <w:tc>
          <w:tcPr>
            <w:tcW w:w="9352" w:type="dxa"/>
            <w:tcBorders>
              <w:top w:val="nil"/>
              <w:left w:val="nil"/>
              <w:bottom w:val="nil"/>
              <w:right w:val="nil"/>
            </w:tcBorders>
            <w:vAlign w:val="center"/>
          </w:tcPr>
          <w:p w14:paraId="6D48C0B0" w14:textId="77777777" w:rsidR="00BC0453" w:rsidRDefault="00000000">
            <w:pPr>
              <w:widowControl w:val="0"/>
              <w:autoSpaceDE w:val="0"/>
              <w:autoSpaceDN w:val="0"/>
              <w:adjustRightInd w:val="0"/>
              <w:spacing w:after="0" w:line="240" w:lineRule="auto"/>
              <w:rPr>
                <w:rFonts w:ascii="Calibri" w:hAnsi="Calibri" w:cs="Calibri"/>
                <w:b/>
                <w:bCs/>
                <w:color w:val="000000"/>
                <w:kern w:val="0"/>
                <w:sz w:val="21"/>
                <w:szCs w:val="21"/>
              </w:rPr>
            </w:pPr>
            <w:r>
              <w:rPr>
                <w:rFonts w:ascii="Calibri" w:hAnsi="Calibri" w:cs="Calibri"/>
                <w:b/>
                <w:bCs/>
                <w:color w:val="000000"/>
                <w:kern w:val="0"/>
                <w:sz w:val="21"/>
                <w:szCs w:val="21"/>
              </w:rPr>
              <w:t>Objednáváme u vás:</w:t>
            </w:r>
          </w:p>
        </w:tc>
      </w:tr>
      <w:tr w:rsidR="00BC0453" w14:paraId="462589E7" w14:textId="77777777">
        <w:trPr>
          <w:cantSplit/>
          <w:trHeight w:hRule="exact" w:val="243"/>
        </w:trPr>
        <w:tc>
          <w:tcPr>
            <w:tcW w:w="9352" w:type="dxa"/>
            <w:tcBorders>
              <w:top w:val="nil"/>
              <w:left w:val="nil"/>
              <w:bottom w:val="nil"/>
              <w:right w:val="nil"/>
            </w:tcBorders>
          </w:tcPr>
          <w:p w14:paraId="104BC732" w14:textId="77777777" w:rsidR="00BC0453" w:rsidRDefault="00BC0453">
            <w:pPr>
              <w:widowControl w:val="0"/>
              <w:autoSpaceDE w:val="0"/>
              <w:autoSpaceDN w:val="0"/>
              <w:adjustRightInd w:val="0"/>
              <w:spacing w:after="0" w:line="240" w:lineRule="auto"/>
              <w:rPr>
                <w:rFonts w:ascii="Times New Roman" w:hAnsi="Times New Roman" w:cs="Times New Roman"/>
                <w:color w:val="000000"/>
                <w:kern w:val="0"/>
                <w:sz w:val="17"/>
                <w:szCs w:val="17"/>
              </w:rPr>
            </w:pPr>
          </w:p>
        </w:tc>
      </w:tr>
    </w:tbl>
    <w:p w14:paraId="29283A5C" w14:textId="55CBB343" w:rsidR="00BC0453" w:rsidRDefault="00000000">
      <w:pPr>
        <w:widowControl w:val="0"/>
        <w:autoSpaceDE w:val="0"/>
        <w:autoSpaceDN w:val="0"/>
        <w:adjustRightInd w:val="0"/>
        <w:spacing w:before="40" w:after="40" w:line="240" w:lineRule="auto"/>
        <w:ind w:left="40" w:right="40"/>
        <w:rPr>
          <w:rFonts w:ascii="Calibri" w:hAnsi="Calibri" w:cs="Calibri"/>
          <w:color w:val="000000"/>
          <w:kern w:val="0"/>
          <w:sz w:val="21"/>
          <w:szCs w:val="21"/>
        </w:rPr>
      </w:pPr>
      <w:r>
        <w:rPr>
          <w:rFonts w:ascii="Calibri" w:hAnsi="Calibri" w:cs="Calibri"/>
          <w:color w:val="000000"/>
          <w:kern w:val="0"/>
          <w:sz w:val="21"/>
          <w:szCs w:val="21"/>
        </w:rPr>
        <w:t xml:space="preserve">Objednáváme u Vás dle cenové nabídky ze dne 20.8.2025 opravu lesní části cyklostezky </w:t>
      </w:r>
      <w:proofErr w:type="gramStart"/>
      <w:r>
        <w:rPr>
          <w:rFonts w:ascii="Calibri" w:hAnsi="Calibri" w:cs="Calibri"/>
          <w:color w:val="000000"/>
          <w:kern w:val="0"/>
          <w:sz w:val="21"/>
          <w:szCs w:val="21"/>
        </w:rPr>
        <w:t>Rosice - Semtín</w:t>
      </w:r>
      <w:proofErr w:type="gramEnd"/>
      <w:r>
        <w:rPr>
          <w:rFonts w:ascii="Calibri" w:hAnsi="Calibri" w:cs="Calibri"/>
          <w:color w:val="000000"/>
          <w:kern w:val="0"/>
          <w:sz w:val="21"/>
          <w:szCs w:val="21"/>
        </w:rPr>
        <w:t>.</w:t>
      </w:r>
      <w:r>
        <w:rPr>
          <w:rFonts w:ascii="Calibri" w:hAnsi="Calibri" w:cs="Calibri"/>
          <w:color w:val="000000"/>
          <w:kern w:val="0"/>
          <w:sz w:val="21"/>
          <w:szCs w:val="21"/>
        </w:rPr>
        <w:br/>
      </w:r>
      <w:r>
        <w:rPr>
          <w:rFonts w:ascii="Calibri" w:hAnsi="Calibri" w:cs="Calibri"/>
          <w:color w:val="000000"/>
          <w:kern w:val="0"/>
          <w:sz w:val="21"/>
          <w:szCs w:val="21"/>
        </w:rPr>
        <w:br/>
        <w:t>Cena: 68 525,00 Kč bez DPH</w:t>
      </w:r>
      <w:r>
        <w:rPr>
          <w:rFonts w:ascii="Calibri" w:hAnsi="Calibri" w:cs="Calibri"/>
          <w:color w:val="000000"/>
          <w:kern w:val="0"/>
          <w:sz w:val="21"/>
          <w:szCs w:val="21"/>
        </w:rPr>
        <w:br/>
      </w:r>
      <w:r>
        <w:rPr>
          <w:rFonts w:ascii="Calibri" w:hAnsi="Calibri" w:cs="Calibri"/>
          <w:color w:val="000000"/>
          <w:kern w:val="0"/>
          <w:sz w:val="21"/>
          <w:szCs w:val="21"/>
        </w:rPr>
        <w:br/>
        <w:t>Termín: 9/2025</w:t>
      </w:r>
      <w:r>
        <w:rPr>
          <w:rFonts w:ascii="Calibri" w:hAnsi="Calibri" w:cs="Calibri"/>
          <w:color w:val="000000"/>
          <w:kern w:val="0"/>
          <w:sz w:val="21"/>
          <w:szCs w:val="21"/>
        </w:rPr>
        <w:br/>
      </w:r>
      <w:r>
        <w:rPr>
          <w:rFonts w:ascii="Calibri" w:hAnsi="Calibri" w:cs="Calibri"/>
          <w:color w:val="000000"/>
          <w:kern w:val="0"/>
          <w:sz w:val="21"/>
          <w:szCs w:val="21"/>
        </w:rPr>
        <w:br/>
        <w:t>Předpokládaná rozpočtová skladba:</w:t>
      </w:r>
      <w:r w:rsidR="006955B9">
        <w:rPr>
          <w:rFonts w:ascii="Calibri" w:hAnsi="Calibri" w:cs="Calibri"/>
          <w:color w:val="000000"/>
          <w:kern w:val="0"/>
          <w:sz w:val="21"/>
          <w:szCs w:val="21"/>
        </w:rPr>
        <w:t xml:space="preserve"> 2219/5171/12/730</w:t>
      </w:r>
    </w:p>
    <w:p w14:paraId="0753B44A" w14:textId="77777777" w:rsidR="00BC0453" w:rsidRDefault="00BC0453">
      <w:pPr>
        <w:widowControl w:val="0"/>
        <w:autoSpaceDE w:val="0"/>
        <w:autoSpaceDN w:val="0"/>
        <w:adjustRightInd w:val="0"/>
        <w:spacing w:before="40" w:after="40" w:line="240" w:lineRule="auto"/>
        <w:ind w:left="40" w:right="40"/>
        <w:rPr>
          <w:rFonts w:ascii="Calibri" w:hAnsi="Calibri" w:cs="Calibri"/>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22"/>
        <w:gridCol w:w="748"/>
        <w:gridCol w:w="7482"/>
      </w:tblGrid>
      <w:tr w:rsidR="00BC0453" w14:paraId="3FC50B46" w14:textId="77777777">
        <w:trPr>
          <w:cantSplit/>
        </w:trPr>
        <w:tc>
          <w:tcPr>
            <w:tcW w:w="1122" w:type="dxa"/>
            <w:tcBorders>
              <w:top w:val="nil"/>
              <w:left w:val="nil"/>
              <w:bottom w:val="nil"/>
              <w:right w:val="nil"/>
            </w:tcBorders>
            <w:vAlign w:val="center"/>
          </w:tcPr>
          <w:p w14:paraId="31383EB2"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Dodání:</w:t>
            </w:r>
          </w:p>
        </w:tc>
        <w:tc>
          <w:tcPr>
            <w:tcW w:w="8230" w:type="dxa"/>
            <w:gridSpan w:val="2"/>
            <w:tcBorders>
              <w:top w:val="nil"/>
              <w:left w:val="nil"/>
              <w:bottom w:val="nil"/>
              <w:right w:val="nil"/>
            </w:tcBorders>
            <w:vAlign w:val="center"/>
          </w:tcPr>
          <w:p w14:paraId="55C9F4E6"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30.09.2025</w:t>
            </w:r>
          </w:p>
        </w:tc>
      </w:tr>
      <w:tr w:rsidR="00BC0453" w14:paraId="360769C8" w14:textId="77777777">
        <w:trPr>
          <w:cantSplit/>
        </w:trPr>
        <w:tc>
          <w:tcPr>
            <w:tcW w:w="1122" w:type="dxa"/>
            <w:tcBorders>
              <w:top w:val="nil"/>
              <w:left w:val="nil"/>
              <w:bottom w:val="nil"/>
              <w:right w:val="nil"/>
            </w:tcBorders>
          </w:tcPr>
          <w:p w14:paraId="054E4F9B"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Poznámka:</w:t>
            </w:r>
          </w:p>
        </w:tc>
        <w:tc>
          <w:tcPr>
            <w:tcW w:w="8230" w:type="dxa"/>
            <w:gridSpan w:val="2"/>
            <w:tcBorders>
              <w:top w:val="nil"/>
              <w:left w:val="nil"/>
              <w:bottom w:val="nil"/>
              <w:right w:val="nil"/>
            </w:tcBorders>
            <w:vAlign w:val="center"/>
          </w:tcPr>
          <w:p w14:paraId="28509240"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p>
        </w:tc>
      </w:tr>
      <w:tr w:rsidR="00BC0453" w14:paraId="0F33A031" w14:textId="77777777">
        <w:trPr>
          <w:cantSplit/>
          <w:trHeight w:hRule="exact" w:val="243"/>
        </w:trPr>
        <w:tc>
          <w:tcPr>
            <w:tcW w:w="9352" w:type="dxa"/>
            <w:gridSpan w:val="3"/>
            <w:tcBorders>
              <w:top w:val="nil"/>
              <w:left w:val="nil"/>
              <w:bottom w:val="nil"/>
              <w:right w:val="nil"/>
            </w:tcBorders>
          </w:tcPr>
          <w:p w14:paraId="5571F0E7" w14:textId="77777777" w:rsidR="00BC0453" w:rsidRDefault="00BC0453">
            <w:pPr>
              <w:widowControl w:val="0"/>
              <w:autoSpaceDE w:val="0"/>
              <w:autoSpaceDN w:val="0"/>
              <w:adjustRightInd w:val="0"/>
              <w:spacing w:after="0" w:line="240" w:lineRule="auto"/>
              <w:rPr>
                <w:rFonts w:ascii="Times New Roman" w:hAnsi="Times New Roman" w:cs="Times New Roman"/>
                <w:color w:val="000000"/>
                <w:kern w:val="0"/>
                <w:sz w:val="17"/>
                <w:szCs w:val="17"/>
              </w:rPr>
            </w:pPr>
          </w:p>
        </w:tc>
      </w:tr>
      <w:tr w:rsidR="00BC0453" w14:paraId="5A33B73C" w14:textId="77777777">
        <w:trPr>
          <w:cantSplit/>
          <w:trHeight w:hRule="exact" w:val="243"/>
        </w:trPr>
        <w:tc>
          <w:tcPr>
            <w:tcW w:w="9352" w:type="dxa"/>
            <w:gridSpan w:val="3"/>
            <w:tcBorders>
              <w:top w:val="nil"/>
              <w:left w:val="nil"/>
              <w:bottom w:val="nil"/>
              <w:right w:val="nil"/>
            </w:tcBorders>
          </w:tcPr>
          <w:p w14:paraId="4A953C36" w14:textId="77777777" w:rsidR="00BC0453" w:rsidRDefault="00BC0453">
            <w:pPr>
              <w:widowControl w:val="0"/>
              <w:autoSpaceDE w:val="0"/>
              <w:autoSpaceDN w:val="0"/>
              <w:adjustRightInd w:val="0"/>
              <w:spacing w:after="0" w:line="240" w:lineRule="auto"/>
              <w:rPr>
                <w:rFonts w:ascii="Times New Roman" w:hAnsi="Times New Roman" w:cs="Times New Roman"/>
                <w:color w:val="000000"/>
                <w:kern w:val="0"/>
                <w:sz w:val="17"/>
                <w:szCs w:val="17"/>
              </w:rPr>
            </w:pPr>
          </w:p>
        </w:tc>
      </w:tr>
      <w:tr w:rsidR="00BC0453" w14:paraId="16E4560F" w14:textId="77777777">
        <w:trPr>
          <w:cantSplit/>
        </w:trPr>
        <w:tc>
          <w:tcPr>
            <w:tcW w:w="1870" w:type="dxa"/>
            <w:gridSpan w:val="2"/>
            <w:tcBorders>
              <w:top w:val="nil"/>
              <w:left w:val="nil"/>
              <w:bottom w:val="nil"/>
              <w:right w:val="nil"/>
            </w:tcBorders>
            <w:vAlign w:val="center"/>
          </w:tcPr>
          <w:p w14:paraId="0D096DEA"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V Pardubicích dne:</w:t>
            </w:r>
          </w:p>
        </w:tc>
        <w:tc>
          <w:tcPr>
            <w:tcW w:w="7482" w:type="dxa"/>
            <w:tcBorders>
              <w:top w:val="nil"/>
              <w:left w:val="nil"/>
              <w:bottom w:val="nil"/>
              <w:right w:val="nil"/>
            </w:tcBorders>
            <w:vAlign w:val="center"/>
          </w:tcPr>
          <w:p w14:paraId="3DCA59D0"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26.08.2025</w:t>
            </w:r>
          </w:p>
        </w:tc>
      </w:tr>
      <w:tr w:rsidR="00BC0453" w14:paraId="5FC29516" w14:textId="77777777">
        <w:trPr>
          <w:cantSplit/>
          <w:trHeight w:hRule="exact" w:val="243"/>
        </w:trPr>
        <w:tc>
          <w:tcPr>
            <w:tcW w:w="9352" w:type="dxa"/>
            <w:gridSpan w:val="3"/>
            <w:tcBorders>
              <w:top w:val="nil"/>
              <w:left w:val="nil"/>
              <w:bottom w:val="nil"/>
              <w:right w:val="nil"/>
            </w:tcBorders>
          </w:tcPr>
          <w:p w14:paraId="50C63A97" w14:textId="77777777" w:rsidR="00BC0453" w:rsidRDefault="00BC0453">
            <w:pPr>
              <w:widowControl w:val="0"/>
              <w:autoSpaceDE w:val="0"/>
              <w:autoSpaceDN w:val="0"/>
              <w:adjustRightInd w:val="0"/>
              <w:spacing w:after="0" w:line="240" w:lineRule="auto"/>
              <w:rPr>
                <w:rFonts w:ascii="Times New Roman" w:hAnsi="Times New Roman" w:cs="Times New Roman"/>
                <w:color w:val="000000"/>
                <w:kern w:val="0"/>
                <w:sz w:val="17"/>
                <w:szCs w:val="17"/>
              </w:rPr>
            </w:pPr>
          </w:p>
        </w:tc>
      </w:tr>
      <w:tr w:rsidR="00BC0453" w14:paraId="5910C262" w14:textId="77777777">
        <w:trPr>
          <w:cantSplit/>
          <w:trHeight w:hRule="exact" w:val="243"/>
        </w:trPr>
        <w:tc>
          <w:tcPr>
            <w:tcW w:w="9352" w:type="dxa"/>
            <w:gridSpan w:val="3"/>
            <w:tcBorders>
              <w:top w:val="nil"/>
              <w:left w:val="nil"/>
              <w:bottom w:val="nil"/>
              <w:right w:val="nil"/>
            </w:tcBorders>
          </w:tcPr>
          <w:p w14:paraId="46DE4BDA" w14:textId="77777777" w:rsidR="00BC0453" w:rsidRDefault="00BC0453">
            <w:pPr>
              <w:widowControl w:val="0"/>
              <w:autoSpaceDE w:val="0"/>
              <w:autoSpaceDN w:val="0"/>
              <w:adjustRightInd w:val="0"/>
              <w:spacing w:after="0" w:line="240" w:lineRule="auto"/>
              <w:rPr>
                <w:rFonts w:ascii="Times New Roman" w:hAnsi="Times New Roman" w:cs="Times New Roman"/>
                <w:color w:val="000000"/>
                <w:kern w:val="0"/>
                <w:sz w:val="17"/>
                <w:szCs w:val="17"/>
              </w:rPr>
            </w:pPr>
          </w:p>
        </w:tc>
      </w:tr>
    </w:tbl>
    <w:p w14:paraId="72FE21C9" w14:textId="77777777" w:rsidR="00BC0453" w:rsidRDefault="00BC0453">
      <w:pPr>
        <w:widowControl w:val="0"/>
        <w:autoSpaceDE w:val="0"/>
        <w:autoSpaceDN w:val="0"/>
        <w:adjustRightInd w:val="0"/>
        <w:spacing w:before="40" w:after="40" w:line="240" w:lineRule="auto"/>
        <w:ind w:left="40" w:right="40"/>
        <w:rPr>
          <w:rFonts w:ascii="Calibri" w:hAnsi="Calibri" w:cs="Calibri"/>
          <w:color w:val="000000"/>
          <w:kern w:val="0"/>
          <w:sz w:val="17"/>
          <w:szCs w:val="17"/>
        </w:rPr>
      </w:pPr>
    </w:p>
    <w:tbl>
      <w:tblPr>
        <w:tblW w:w="9352" w:type="dxa"/>
        <w:tblInd w:w="40" w:type="dxa"/>
        <w:tblLayout w:type="fixed"/>
        <w:tblCellMar>
          <w:top w:w="40" w:type="dxa"/>
          <w:left w:w="40" w:type="dxa"/>
          <w:bottom w:w="40" w:type="dxa"/>
          <w:right w:w="40" w:type="dxa"/>
        </w:tblCellMar>
        <w:tblLook w:val="0000" w:firstRow="0" w:lastRow="0" w:firstColumn="0" w:lastColumn="0" w:noHBand="0" w:noVBand="0"/>
      </w:tblPr>
      <w:tblGrid>
        <w:gridCol w:w="4676"/>
        <w:gridCol w:w="4676"/>
      </w:tblGrid>
      <w:tr w:rsidR="00BC0453" w14:paraId="61B456CC" w14:textId="77777777" w:rsidTr="00F07FD3">
        <w:trPr>
          <w:cantSplit/>
        </w:trPr>
        <w:tc>
          <w:tcPr>
            <w:tcW w:w="4676" w:type="dxa"/>
            <w:tcBorders>
              <w:top w:val="nil"/>
              <w:left w:val="nil"/>
              <w:bottom w:val="nil"/>
              <w:right w:val="nil"/>
            </w:tcBorders>
            <w:vAlign w:val="center"/>
          </w:tcPr>
          <w:p w14:paraId="1A630359"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Správce rozpočtu</w:t>
            </w:r>
          </w:p>
        </w:tc>
        <w:tc>
          <w:tcPr>
            <w:tcW w:w="4676" w:type="dxa"/>
            <w:tcBorders>
              <w:top w:val="nil"/>
              <w:left w:val="nil"/>
              <w:bottom w:val="nil"/>
              <w:right w:val="nil"/>
            </w:tcBorders>
            <w:vAlign w:val="center"/>
          </w:tcPr>
          <w:p w14:paraId="63843363"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Příkazce operace</w:t>
            </w:r>
          </w:p>
        </w:tc>
      </w:tr>
    </w:tbl>
    <w:p w14:paraId="29D23202" w14:textId="77777777" w:rsidR="00F07FD3" w:rsidRPr="00FD4CEC" w:rsidRDefault="00F07FD3" w:rsidP="00F07FD3">
      <w:pPr>
        <w:widowControl w:val="0"/>
        <w:autoSpaceDE w:val="0"/>
        <w:autoSpaceDN w:val="0"/>
        <w:adjustRightInd w:val="0"/>
        <w:spacing w:before="40" w:after="40" w:line="240" w:lineRule="auto"/>
        <w:ind w:left="40" w:right="40"/>
        <w:rPr>
          <w:rFonts w:ascii="Calibri" w:hAnsi="Calibri" w:cs="Calibri"/>
          <w:color w:val="000000"/>
          <w:kern w:val="0"/>
          <w:sz w:val="20"/>
          <w:szCs w:val="20"/>
        </w:rPr>
      </w:pPr>
      <w:r w:rsidRPr="00FD4CEC">
        <w:rPr>
          <w:rFonts w:ascii="Calibri" w:hAnsi="Calibri" w:cs="Calibri"/>
          <w:color w:val="000000"/>
          <w:kern w:val="0"/>
          <w:sz w:val="20"/>
          <w:szCs w:val="20"/>
        </w:rPr>
        <w:t>Za formální správnost po stránce účetní:</w:t>
      </w:r>
    </w:p>
    <w:p w14:paraId="5E72B749" w14:textId="77777777" w:rsidR="00BC0453" w:rsidRDefault="00BC0453">
      <w:pPr>
        <w:widowControl w:val="0"/>
        <w:autoSpaceDE w:val="0"/>
        <w:autoSpaceDN w:val="0"/>
        <w:adjustRightInd w:val="0"/>
        <w:spacing w:before="40" w:after="40" w:line="240" w:lineRule="auto"/>
        <w:ind w:left="40" w:right="40"/>
        <w:rPr>
          <w:rFonts w:ascii="Calibri" w:hAnsi="Calibri" w:cs="Calibri"/>
          <w:color w:val="000000"/>
          <w:kern w:val="0"/>
          <w:sz w:val="17"/>
          <w:szCs w:val="17"/>
        </w:rPr>
      </w:pPr>
    </w:p>
    <w:p w14:paraId="71EE49ED" w14:textId="77777777" w:rsidR="00BC0453" w:rsidRDefault="00BC0453">
      <w:pPr>
        <w:widowControl w:val="0"/>
        <w:autoSpaceDE w:val="0"/>
        <w:autoSpaceDN w:val="0"/>
        <w:adjustRightInd w:val="0"/>
        <w:spacing w:before="40" w:after="40" w:line="240" w:lineRule="auto"/>
        <w:ind w:left="40" w:right="40"/>
        <w:rPr>
          <w:rFonts w:ascii="Calibri" w:hAnsi="Calibri" w:cs="Calibri"/>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9352"/>
      </w:tblGrid>
      <w:tr w:rsidR="00BC0453" w14:paraId="05892984" w14:textId="77777777">
        <w:trPr>
          <w:cantSplit/>
        </w:trPr>
        <w:tc>
          <w:tcPr>
            <w:tcW w:w="9352" w:type="dxa"/>
            <w:tcBorders>
              <w:top w:val="nil"/>
              <w:left w:val="nil"/>
              <w:bottom w:val="nil"/>
              <w:right w:val="nil"/>
            </w:tcBorders>
            <w:vAlign w:val="center"/>
          </w:tcPr>
          <w:p w14:paraId="5D970434" w14:textId="69335306"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 xml:space="preserve">Vyřizuje: </w:t>
            </w:r>
          </w:p>
        </w:tc>
      </w:tr>
      <w:tr w:rsidR="00BC0453" w14:paraId="7DDCAE34" w14:textId="77777777">
        <w:trPr>
          <w:cantSplit/>
        </w:trPr>
        <w:tc>
          <w:tcPr>
            <w:tcW w:w="9352" w:type="dxa"/>
            <w:tcBorders>
              <w:top w:val="nil"/>
              <w:left w:val="nil"/>
              <w:bottom w:val="nil"/>
              <w:right w:val="nil"/>
            </w:tcBorders>
            <w:vAlign w:val="center"/>
          </w:tcPr>
          <w:p w14:paraId="7A0A72A2" w14:textId="4B869A6F"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proofErr w:type="gramStart"/>
            <w:r>
              <w:rPr>
                <w:rFonts w:ascii="Calibri" w:hAnsi="Calibri" w:cs="Calibri"/>
                <w:color w:val="000000"/>
                <w:kern w:val="0"/>
                <w:sz w:val="21"/>
                <w:szCs w:val="21"/>
              </w:rPr>
              <w:t>Telefon:</w:t>
            </w:r>
            <w:r w:rsidR="00F07FD3">
              <w:rPr>
                <w:rFonts w:ascii="Calibri" w:hAnsi="Calibri" w:cs="Calibri"/>
                <w:color w:val="000000"/>
                <w:kern w:val="0"/>
                <w:sz w:val="21"/>
                <w:szCs w:val="21"/>
              </w:rPr>
              <w:t xml:space="preserve"> </w:t>
            </w:r>
            <w:r w:rsidR="00045AE1">
              <w:rPr>
                <w:rFonts w:ascii="Calibri" w:hAnsi="Calibri" w:cs="Calibri"/>
                <w:color w:val="000000"/>
                <w:kern w:val="0"/>
                <w:sz w:val="21"/>
                <w:szCs w:val="21"/>
              </w:rPr>
              <w:t xml:space="preserve">  </w:t>
            </w:r>
            <w:proofErr w:type="gramEnd"/>
            <w:r w:rsidR="00045AE1">
              <w:rPr>
                <w:rFonts w:ascii="Calibri" w:hAnsi="Calibri" w:cs="Calibri"/>
                <w:color w:val="000000"/>
                <w:kern w:val="0"/>
                <w:sz w:val="21"/>
                <w:szCs w:val="21"/>
              </w:rPr>
              <w:t xml:space="preserve"> </w:t>
            </w:r>
            <w:r>
              <w:rPr>
                <w:rFonts w:ascii="Calibri" w:hAnsi="Calibri" w:cs="Calibri"/>
                <w:color w:val="000000"/>
                <w:kern w:val="0"/>
                <w:sz w:val="21"/>
                <w:szCs w:val="21"/>
              </w:rPr>
              <w:t>Email:</w:t>
            </w:r>
            <w:r w:rsidR="00F07FD3">
              <w:rPr>
                <w:rFonts w:ascii="Calibri" w:hAnsi="Calibri" w:cs="Calibri"/>
                <w:color w:val="000000"/>
                <w:kern w:val="0"/>
                <w:sz w:val="21"/>
                <w:szCs w:val="21"/>
              </w:rPr>
              <w:t xml:space="preserve"> </w:t>
            </w:r>
          </w:p>
        </w:tc>
      </w:tr>
    </w:tbl>
    <w:p w14:paraId="1613FCC0" w14:textId="77777777" w:rsidR="00BC0453" w:rsidRDefault="00BC0453">
      <w:pPr>
        <w:widowControl w:val="0"/>
        <w:autoSpaceDE w:val="0"/>
        <w:autoSpaceDN w:val="0"/>
        <w:adjustRightInd w:val="0"/>
        <w:spacing w:before="40" w:after="40" w:line="240" w:lineRule="auto"/>
        <w:ind w:left="40" w:right="40"/>
        <w:rPr>
          <w:rFonts w:ascii="Calibri" w:hAnsi="Calibri" w:cs="Calibri"/>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9352"/>
      </w:tblGrid>
      <w:tr w:rsidR="00BC0453" w14:paraId="3D4F02EE" w14:textId="77777777">
        <w:trPr>
          <w:cantSplit/>
        </w:trPr>
        <w:tc>
          <w:tcPr>
            <w:tcW w:w="9352" w:type="dxa"/>
            <w:tcBorders>
              <w:top w:val="nil"/>
              <w:left w:val="nil"/>
              <w:bottom w:val="nil"/>
              <w:right w:val="nil"/>
            </w:tcBorders>
            <w:vAlign w:val="center"/>
          </w:tcPr>
          <w:p w14:paraId="17D40EF8" w14:textId="77777777" w:rsidR="00BC0453" w:rsidRDefault="00000000">
            <w:pPr>
              <w:widowControl w:val="0"/>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Dodavatel svým podpisem stvrzuje akceptaci objednávky, včetně výše uvedených podmínek.</w:t>
            </w:r>
          </w:p>
        </w:tc>
      </w:tr>
    </w:tbl>
    <w:p w14:paraId="1B303F34" w14:textId="77777777" w:rsidR="00BC0453" w:rsidRDefault="00BC0453">
      <w:pPr>
        <w:widowControl w:val="0"/>
        <w:autoSpaceDE w:val="0"/>
        <w:autoSpaceDN w:val="0"/>
        <w:adjustRightInd w:val="0"/>
        <w:spacing w:before="40" w:after="40" w:line="240" w:lineRule="auto"/>
        <w:ind w:left="40" w:right="40"/>
        <w:rPr>
          <w:rFonts w:ascii="Calibri" w:hAnsi="Calibri" w:cs="Calibri"/>
          <w:color w:val="000000"/>
          <w:kern w:val="0"/>
          <w:sz w:val="17"/>
          <w:szCs w:val="17"/>
        </w:rPr>
      </w:pPr>
    </w:p>
    <w:p w14:paraId="24F56018" w14:textId="77777777" w:rsidR="00411A25" w:rsidRDefault="00000000">
      <w:pPr>
        <w:widowControl w:val="0"/>
        <w:autoSpaceDE w:val="0"/>
        <w:autoSpaceDN w:val="0"/>
        <w:adjustRightInd w:val="0"/>
        <w:spacing w:after="0" w:line="240" w:lineRule="auto"/>
      </w:pPr>
      <w:r>
        <w:rPr>
          <w:rFonts w:ascii="Calibri" w:hAnsi="Calibri" w:cs="Calibri"/>
          <w:color w:val="000000"/>
          <w:kern w:val="0"/>
          <w:sz w:val="2"/>
          <w:szCs w:val="2"/>
        </w:rPr>
        <w:t> </w:t>
      </w:r>
    </w:p>
    <w:sectPr w:rsidR="00411A25">
      <w:pgSz w:w="11903" w:h="16835"/>
      <w:pgMar w:top="566" w:right="1417" w:bottom="566" w:left="1133" w:header="566" w:footer="141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D3"/>
    <w:rsid w:val="00045AE1"/>
    <w:rsid w:val="00411A25"/>
    <w:rsid w:val="006955B9"/>
    <w:rsid w:val="007F1832"/>
    <w:rsid w:val="00B10A74"/>
    <w:rsid w:val="00BC0453"/>
    <w:rsid w:val="00F05870"/>
    <w:rsid w:val="00F07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7512B"/>
  <w14:defaultImageDpi w14:val="0"/>
  <w15:docId w15:val="{A4624E40-1CA7-4F52-B7A8-016EE11D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1066</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Vykypělová Alice</dc:creator>
  <cp:keywords/>
  <dc:description/>
  <cp:lastModifiedBy>Žďárská Petra</cp:lastModifiedBy>
  <cp:revision>6</cp:revision>
  <cp:lastPrinted>2025-08-27T11:50:00Z</cp:lastPrinted>
  <dcterms:created xsi:type="dcterms:W3CDTF">2025-08-26T09:20:00Z</dcterms:created>
  <dcterms:modified xsi:type="dcterms:W3CDTF">2025-08-27T11:51:00Z</dcterms:modified>
</cp:coreProperties>
</file>