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2442EF" w:rsidRDefault="00622F16" w:rsidP="00622F16">
      <w:pPr>
        <w:jc w:val="center"/>
        <w:rPr>
          <w:rFonts w:ascii="Aptos" w:hAnsi="Aptos" w:cs="Calibri"/>
          <w:sz w:val="32"/>
          <w:szCs w:val="32"/>
        </w:rPr>
      </w:pPr>
      <w:r w:rsidRPr="002442EF">
        <w:rPr>
          <w:rFonts w:ascii="Aptos" w:hAnsi="Aptos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2442EF" w:rsidRDefault="00622F16" w:rsidP="00622F16">
      <w:pPr>
        <w:jc w:val="center"/>
        <w:rPr>
          <w:rFonts w:ascii="Aptos" w:hAnsi="Aptos" w:cs="Calibri"/>
          <w:i/>
        </w:rPr>
      </w:pPr>
    </w:p>
    <w:p w14:paraId="3C7DADBE" w14:textId="77777777" w:rsidR="00622F16" w:rsidRPr="002442EF" w:rsidRDefault="00622F16" w:rsidP="00622F16">
      <w:pPr>
        <w:jc w:val="center"/>
        <w:rPr>
          <w:rFonts w:ascii="Aptos" w:eastAsia="Calibri" w:hAnsi="Aptos" w:cs="Calibri"/>
          <w:i/>
        </w:rPr>
      </w:pPr>
      <w:r w:rsidRPr="002442EF">
        <w:rPr>
          <w:rFonts w:ascii="Aptos" w:eastAsia="Calibri" w:hAnsi="Aptos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741C01F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I.</w:t>
      </w:r>
    </w:p>
    <w:p w14:paraId="7184587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Obecná ustanovení</w:t>
      </w:r>
    </w:p>
    <w:p w14:paraId="7D42B142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02971DB4" w14:textId="2B046182" w:rsidR="00622F16" w:rsidRPr="002442EF" w:rsidRDefault="006C5BED" w:rsidP="00622F16">
      <w:pPr>
        <w:spacing w:after="120"/>
        <w:jc w:val="both"/>
        <w:rPr>
          <w:rFonts w:ascii="Aptos" w:hAnsi="Aptos" w:cs="Calibri"/>
        </w:rPr>
      </w:pPr>
      <w:r>
        <w:rPr>
          <w:rFonts w:ascii="Aptos" w:hAnsi="Aptos" w:cs="Calibri"/>
        </w:rPr>
        <w:t>Zastupitelstvo</w:t>
      </w:r>
      <w:r w:rsidR="00622F16" w:rsidRPr="002442EF">
        <w:rPr>
          <w:rFonts w:ascii="Aptos" w:hAnsi="Aptos" w:cs="Calibri"/>
        </w:rPr>
        <w:t xml:space="preserve"> města Jindřichův Hradec rozhodl</w:t>
      </w:r>
      <w:r>
        <w:rPr>
          <w:rFonts w:ascii="Aptos" w:hAnsi="Aptos" w:cs="Calibri"/>
        </w:rPr>
        <w:t>o</w:t>
      </w:r>
      <w:r w:rsidR="00622F16" w:rsidRPr="002442EF">
        <w:rPr>
          <w:rFonts w:ascii="Aptos" w:hAnsi="Aptos" w:cs="Calibri"/>
        </w:rPr>
        <w:t xml:space="preserve"> svým usnesením č. </w:t>
      </w:r>
      <w:r>
        <w:rPr>
          <w:rFonts w:ascii="Aptos" w:hAnsi="Aptos" w:cs="Calibri"/>
        </w:rPr>
        <w:t>455</w:t>
      </w:r>
      <w:r w:rsidR="00861090">
        <w:rPr>
          <w:rFonts w:ascii="Aptos" w:hAnsi="Aptos" w:cs="Calibri"/>
        </w:rPr>
        <w:t>/</w:t>
      </w:r>
      <w:r>
        <w:rPr>
          <w:rFonts w:ascii="Aptos" w:hAnsi="Aptos" w:cs="Calibri"/>
        </w:rPr>
        <w:t>28Z</w:t>
      </w:r>
      <w:r w:rsidR="00861090">
        <w:rPr>
          <w:rFonts w:ascii="Aptos" w:hAnsi="Aptos" w:cs="Calibri"/>
        </w:rPr>
        <w:t>/</w:t>
      </w:r>
      <w:r w:rsidR="0040668E" w:rsidRPr="002442EF">
        <w:rPr>
          <w:rFonts w:ascii="Aptos" w:hAnsi="Aptos" w:cs="Calibri"/>
        </w:rPr>
        <w:t>2025</w:t>
      </w:r>
      <w:r w:rsidR="00622F16" w:rsidRPr="002442EF">
        <w:rPr>
          <w:rFonts w:ascii="Aptos" w:hAnsi="Aptos" w:cs="Calibri"/>
        </w:rPr>
        <w:t xml:space="preserve"> ze dne </w:t>
      </w:r>
      <w:r>
        <w:rPr>
          <w:rFonts w:ascii="Aptos" w:hAnsi="Aptos" w:cs="Calibri"/>
        </w:rPr>
        <w:t>26</w:t>
      </w:r>
      <w:r w:rsidR="0040668E" w:rsidRPr="002442EF">
        <w:rPr>
          <w:rFonts w:ascii="Aptos" w:hAnsi="Aptos" w:cs="Calibri"/>
        </w:rPr>
        <w:t>. 3. 2025</w:t>
      </w:r>
      <w:r w:rsidR="00622F16" w:rsidRPr="002442EF">
        <w:rPr>
          <w:rFonts w:ascii="Aptos" w:hAnsi="Aptos" w:cs="Calibri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II.</w:t>
      </w:r>
    </w:p>
    <w:p w14:paraId="15AA744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Poskytovatel a příjemce dotace</w:t>
      </w:r>
    </w:p>
    <w:p w14:paraId="473C2DB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Poskytovatelem dotace podle této smlouvy je:</w:t>
      </w:r>
    </w:p>
    <w:p w14:paraId="6AB3E3AF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Město Jindřichův Hradec</w:t>
      </w:r>
    </w:p>
    <w:p w14:paraId="12328E9D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Klášterská 135/II, 377 01 Jindřichův Hradec</w:t>
      </w:r>
    </w:p>
    <w:p w14:paraId="3895CEF0" w14:textId="3CD2EE74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 xml:space="preserve">zastoupené starostou města </w:t>
      </w:r>
      <w:r w:rsidR="00D667D4" w:rsidRPr="002442EF">
        <w:rPr>
          <w:rFonts w:ascii="Aptos" w:hAnsi="Aptos"/>
        </w:rPr>
        <w:t>Mgr. Ing</w:t>
      </w:r>
      <w:r w:rsidRPr="002442EF">
        <w:rPr>
          <w:rFonts w:ascii="Aptos" w:hAnsi="Aptos"/>
        </w:rPr>
        <w:t xml:space="preserve">. </w:t>
      </w:r>
      <w:r w:rsidR="00D667D4" w:rsidRPr="002442EF">
        <w:rPr>
          <w:rFonts w:ascii="Aptos" w:hAnsi="Aptos"/>
        </w:rPr>
        <w:t xml:space="preserve">Michalem </w:t>
      </w:r>
      <w:proofErr w:type="spellStart"/>
      <w:r w:rsidR="00D667D4" w:rsidRPr="002442EF">
        <w:rPr>
          <w:rFonts w:ascii="Aptos" w:hAnsi="Aptos"/>
        </w:rPr>
        <w:t>Kozárem</w:t>
      </w:r>
      <w:proofErr w:type="spellEnd"/>
      <w:r w:rsidRPr="002442EF">
        <w:rPr>
          <w:rFonts w:ascii="Aptos" w:hAnsi="Aptos"/>
        </w:rPr>
        <w:t>, MBA</w:t>
      </w:r>
    </w:p>
    <w:p w14:paraId="6630A5FA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IČ: 00246875</w:t>
      </w:r>
    </w:p>
    <w:p w14:paraId="735C4B06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DIČ: CZ00246875</w:t>
      </w:r>
    </w:p>
    <w:p w14:paraId="36B711E7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>. 27-0603140379/0800</w:t>
      </w:r>
    </w:p>
    <w:p w14:paraId="283693FA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„poskytovatel“)</w:t>
      </w:r>
    </w:p>
    <w:p w14:paraId="50D7951E" w14:textId="77777777" w:rsidR="00622F16" w:rsidRPr="002442EF" w:rsidRDefault="00622F16" w:rsidP="00622F16">
      <w:pPr>
        <w:tabs>
          <w:tab w:val="num" w:pos="360"/>
        </w:tabs>
        <w:spacing w:after="120"/>
        <w:ind w:left="360"/>
        <w:rPr>
          <w:rFonts w:ascii="Aptos" w:hAnsi="Aptos" w:cs="Calibri"/>
        </w:rPr>
      </w:pPr>
    </w:p>
    <w:p w14:paraId="79807BA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Příjemcem dotace podle této smlouvy je:</w:t>
      </w:r>
    </w:p>
    <w:p w14:paraId="5115D5F8" w14:textId="20EE717E" w:rsidR="00622F16" w:rsidRPr="002442EF" w:rsidRDefault="00532DAA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Cyklistický klub Jindřichův Hradec, z. s.</w:t>
      </w:r>
    </w:p>
    <w:p w14:paraId="4DBE6C6D" w14:textId="40288331" w:rsidR="00622F16" w:rsidRPr="002442EF" w:rsidRDefault="00532DAA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Pod Kasárny 1036/II</w:t>
      </w:r>
      <w:r w:rsidR="002E4349">
        <w:rPr>
          <w:rFonts w:ascii="Aptos" w:hAnsi="Aptos"/>
        </w:rPr>
        <w:t>, 37701 Jindřichův Hradec</w:t>
      </w:r>
    </w:p>
    <w:p w14:paraId="1D526991" w14:textId="64993A19" w:rsidR="00622F16" w:rsidRPr="002442EF" w:rsidRDefault="00532DAA" w:rsidP="00D667D4">
      <w:pPr>
        <w:pStyle w:val="Bezmezer"/>
        <w:ind w:left="360"/>
        <w:rPr>
          <w:rFonts w:ascii="Aptos" w:hAnsi="Aptos"/>
        </w:rPr>
      </w:pPr>
      <w:r>
        <w:rPr>
          <w:rFonts w:ascii="Aptos" w:hAnsi="Aptos"/>
        </w:rPr>
        <w:t>z</w:t>
      </w:r>
      <w:r w:rsidR="0040668E" w:rsidRPr="002442EF">
        <w:rPr>
          <w:rFonts w:ascii="Aptos" w:hAnsi="Aptos"/>
        </w:rPr>
        <w:t>astoupen</w:t>
      </w:r>
      <w:r>
        <w:rPr>
          <w:rFonts w:ascii="Aptos" w:hAnsi="Aptos"/>
        </w:rPr>
        <w:t>ý předsedou Janem Hájkem</w:t>
      </w:r>
    </w:p>
    <w:p w14:paraId="47918E23" w14:textId="6225B708" w:rsidR="00861090" w:rsidRDefault="00861090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 xml:space="preserve">IČ: </w:t>
      </w:r>
      <w:r w:rsidR="00532DAA">
        <w:rPr>
          <w:rFonts w:ascii="Aptos" w:hAnsi="Aptos"/>
        </w:rPr>
        <w:t>60816171</w:t>
      </w:r>
    </w:p>
    <w:p w14:paraId="7DA89C97" w14:textId="129A2AA3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="0040668E" w:rsidRPr="002442EF">
        <w:rPr>
          <w:rFonts w:ascii="Aptos" w:hAnsi="Aptos"/>
        </w:rPr>
        <w:t xml:space="preserve">. </w:t>
      </w:r>
      <w:r w:rsidR="00BD5192">
        <w:rPr>
          <w:rFonts w:ascii="Aptos" w:hAnsi="Aptos"/>
        </w:rPr>
        <w:t>...........................................</w:t>
      </w:r>
    </w:p>
    <w:p w14:paraId="488C408B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4794FFB8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452AA8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III.</w:t>
      </w:r>
    </w:p>
    <w:p w14:paraId="726464EA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Účel dotace</w:t>
      </w:r>
    </w:p>
    <w:p w14:paraId="1080527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25E8FAB3" w14:textId="0BC294C7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tuto dotaci poskytuje příjemci na částečnou úhradu (do výše poskytnuté dotace) uznatelných nákladů souvisejících s</w:t>
      </w:r>
      <w:r w:rsidR="006C5BED">
        <w:rPr>
          <w:rFonts w:ascii="Aptos" w:hAnsi="Aptos" w:cs="Calibri"/>
        </w:rPr>
        <w:t> </w:t>
      </w:r>
      <w:r w:rsidR="00D95160">
        <w:rPr>
          <w:rFonts w:ascii="Aptos" w:hAnsi="Aptos" w:cs="Calibri"/>
        </w:rPr>
        <w:t>pořádáním</w:t>
      </w:r>
      <w:r w:rsidR="006C5BED">
        <w:rPr>
          <w:rFonts w:ascii="Aptos" w:hAnsi="Aptos" w:cs="Calibri"/>
        </w:rPr>
        <w:t xml:space="preserve"> 12. ročníku mezinárodních</w:t>
      </w:r>
      <w:r w:rsidR="00D95160">
        <w:rPr>
          <w:rFonts w:ascii="Aptos" w:hAnsi="Aptos" w:cs="Calibri"/>
        </w:rPr>
        <w:t xml:space="preserve"> </w:t>
      </w:r>
      <w:r w:rsidR="00532DAA">
        <w:rPr>
          <w:rFonts w:ascii="Aptos" w:hAnsi="Aptos" w:cs="Calibri"/>
        </w:rPr>
        <w:t>etapových závodů</w:t>
      </w:r>
      <w:r w:rsidR="006C5BED">
        <w:rPr>
          <w:rFonts w:ascii="Aptos" w:hAnsi="Aptos" w:cs="Calibri"/>
        </w:rPr>
        <w:t xml:space="preserve"> UCI – Evropský pohár Okolo jižních Čech</w:t>
      </w:r>
      <w:r w:rsidR="00532DAA">
        <w:rPr>
          <w:rFonts w:ascii="Aptos" w:hAnsi="Aptos" w:cs="Calibri"/>
        </w:rPr>
        <w:t xml:space="preserve"> v silniční cyklistice, které se uskuteční ve </w:t>
      </w:r>
      <w:r w:rsidR="00532DAA">
        <w:rPr>
          <w:rFonts w:ascii="Aptos" w:hAnsi="Aptos" w:cs="Calibri"/>
        </w:rPr>
        <w:lastRenderedPageBreak/>
        <w:t xml:space="preserve">dnech </w:t>
      </w:r>
      <w:r w:rsidR="006C5BED">
        <w:rPr>
          <w:rFonts w:ascii="Aptos" w:hAnsi="Aptos" w:cs="Calibri"/>
        </w:rPr>
        <w:t>4</w:t>
      </w:r>
      <w:r w:rsidR="00532DAA">
        <w:rPr>
          <w:rFonts w:ascii="Aptos" w:hAnsi="Aptos" w:cs="Calibri"/>
        </w:rPr>
        <w:t xml:space="preserve">. – </w:t>
      </w:r>
      <w:r w:rsidR="006C5BED">
        <w:rPr>
          <w:rFonts w:ascii="Aptos" w:hAnsi="Aptos" w:cs="Calibri"/>
        </w:rPr>
        <w:t>7</w:t>
      </w:r>
      <w:r w:rsidR="00532DAA">
        <w:rPr>
          <w:rFonts w:ascii="Aptos" w:hAnsi="Aptos" w:cs="Calibri"/>
        </w:rPr>
        <w:t xml:space="preserve">. </w:t>
      </w:r>
      <w:r w:rsidR="006C5BED">
        <w:rPr>
          <w:rFonts w:ascii="Aptos" w:hAnsi="Aptos" w:cs="Calibri"/>
        </w:rPr>
        <w:t>září</w:t>
      </w:r>
      <w:r w:rsidR="00532DAA">
        <w:rPr>
          <w:rFonts w:ascii="Aptos" w:hAnsi="Aptos" w:cs="Calibri"/>
        </w:rPr>
        <w:t xml:space="preserve"> 2025</w:t>
      </w:r>
      <w:r w:rsidR="0040668E" w:rsidRPr="002442EF">
        <w:rPr>
          <w:rFonts w:ascii="Aptos" w:hAnsi="Aptos" w:cs="Calibri"/>
        </w:rPr>
        <w:t xml:space="preserve"> – opatření č. </w:t>
      </w:r>
      <w:r w:rsidR="00D95160">
        <w:rPr>
          <w:rFonts w:ascii="Aptos" w:hAnsi="Aptos" w:cs="Calibri"/>
        </w:rPr>
        <w:t>6</w:t>
      </w:r>
      <w:r w:rsidR="0040668E" w:rsidRPr="002442EF">
        <w:rPr>
          <w:rFonts w:ascii="Aptos" w:hAnsi="Aptos" w:cs="Calibri"/>
        </w:rPr>
        <w:t xml:space="preserve"> Dotačního programu města Jindřichův Hradec na podporu sportu v roce 2025</w:t>
      </w:r>
      <w:r w:rsidRPr="002442EF">
        <w:rPr>
          <w:rFonts w:ascii="Aptos" w:hAnsi="Aptos" w:cs="Calibri"/>
        </w:rPr>
        <w:t xml:space="preserve"> (dále jen projekt)</w:t>
      </w:r>
      <w:r w:rsidRPr="002442EF">
        <w:rPr>
          <w:rFonts w:ascii="Aptos" w:hAnsi="Aptos" w:cs="Calibri"/>
          <w:i/>
        </w:rPr>
        <w:t>.</w:t>
      </w:r>
    </w:p>
    <w:p w14:paraId="75E65979" w14:textId="7CDE7766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Příjemce je povinen užít dotaci jen k účelu uvedenému v čl. III. odst. 1 této smlouvy a pouze za podmínek uvedených v Dotačním programu města Jindřichův Hradec na podporu</w:t>
      </w:r>
      <w:r w:rsidRPr="002442EF">
        <w:rPr>
          <w:rFonts w:ascii="Aptos" w:hAnsi="Aptos" w:cs="Calibri"/>
          <w:i/>
        </w:rPr>
        <w:t xml:space="preserve"> </w:t>
      </w:r>
      <w:r w:rsidRPr="002442EF">
        <w:rPr>
          <w:rFonts w:ascii="Aptos" w:hAnsi="Aptos" w:cs="Calibri"/>
          <w:iCs/>
        </w:rPr>
        <w:t>sportu</w:t>
      </w:r>
      <w:r w:rsidRPr="002442EF">
        <w:rPr>
          <w:rFonts w:ascii="Aptos" w:hAnsi="Aptos" w:cs="Calibri"/>
        </w:rPr>
        <w:t xml:space="preserve"> v roce </w:t>
      </w:r>
      <w:r w:rsidRPr="002442EF">
        <w:rPr>
          <w:rFonts w:ascii="Aptos" w:hAnsi="Aptos" w:cs="Calibri"/>
          <w:color w:val="000000" w:themeColor="text1"/>
        </w:rPr>
        <w:t>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. </w:t>
      </w:r>
      <w:r w:rsidRPr="002442EF">
        <w:rPr>
          <w:rFonts w:ascii="Aptos" w:hAnsi="Aptos" w:cs="Calibri"/>
        </w:rPr>
        <w:t xml:space="preserve">Dotace nesmí být použita k jinému účelu. </w:t>
      </w:r>
    </w:p>
    <w:p w14:paraId="1DD9A7D1" w14:textId="77777777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</w:rPr>
      </w:pPr>
    </w:p>
    <w:p w14:paraId="3C0FD0B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IV.</w:t>
      </w:r>
    </w:p>
    <w:p w14:paraId="45C6566B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Časové užití dotace a doba, ve které má být dosaženo účelu dotace</w:t>
      </w:r>
    </w:p>
    <w:p w14:paraId="64EE1638" w14:textId="5B0A35DB" w:rsidR="00622F16" w:rsidRPr="002442EF" w:rsidRDefault="00622F16" w:rsidP="00622F16">
      <w:pPr>
        <w:jc w:val="both"/>
        <w:rPr>
          <w:rFonts w:ascii="Aptos" w:hAnsi="Aptos" w:cs="Calibri"/>
          <w:color w:val="000000" w:themeColor="text1"/>
        </w:rPr>
      </w:pPr>
      <w:r w:rsidRPr="002442EF">
        <w:rPr>
          <w:rFonts w:ascii="Aptos" w:hAnsi="Aptos" w:cs="Calibri"/>
        </w:rPr>
        <w:t xml:space="preserve">Dotace může být </w:t>
      </w:r>
      <w:r w:rsidRPr="002442EF">
        <w:rPr>
          <w:rFonts w:ascii="Aptos" w:hAnsi="Aptos" w:cs="Calibri"/>
          <w:color w:val="000000" w:themeColor="text1"/>
        </w:rPr>
        <w:t>využita od 1. 1.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a podléhá finančnímu vypořádání s rozpočtem poskytovatele za rok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 Realizace projektu musí být ukončena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</w:t>
      </w:r>
    </w:p>
    <w:p w14:paraId="1CD749E6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A3AB11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V.</w:t>
      </w:r>
    </w:p>
    <w:p w14:paraId="08A832C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Výše a čerpání dotace (způsob proplácení dotace)</w:t>
      </w:r>
    </w:p>
    <w:p w14:paraId="03FBA420" w14:textId="3103BC2E" w:rsidR="0040668E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1.     </w:t>
      </w:r>
      <w:r w:rsidR="00622F16" w:rsidRPr="002442EF">
        <w:rPr>
          <w:rFonts w:ascii="Aptos" w:eastAsia="Calibri" w:hAnsi="Aptos" w:cs="Calibri"/>
        </w:rPr>
        <w:t xml:space="preserve">Dotace ve výši </w:t>
      </w:r>
      <w:r w:rsidR="006C5BED">
        <w:rPr>
          <w:rFonts w:ascii="Aptos" w:eastAsia="Calibri" w:hAnsi="Aptos" w:cs="Calibri"/>
        </w:rPr>
        <w:t>500</w:t>
      </w:r>
      <w:r w:rsidR="00861090">
        <w:rPr>
          <w:rFonts w:ascii="Aptos" w:eastAsia="Calibri" w:hAnsi="Aptos" w:cs="Calibri"/>
        </w:rPr>
        <w:t xml:space="preserve"> 0</w:t>
      </w:r>
      <w:r w:rsidR="0040668E" w:rsidRPr="002442EF">
        <w:rPr>
          <w:rFonts w:ascii="Aptos" w:eastAsia="Calibri" w:hAnsi="Aptos" w:cs="Calibri"/>
        </w:rPr>
        <w:t>00,- K</w:t>
      </w:r>
      <w:r w:rsidR="00622F16" w:rsidRPr="002442EF">
        <w:rPr>
          <w:rFonts w:ascii="Aptos" w:eastAsia="Calibri" w:hAnsi="Aptos" w:cs="Calibri"/>
        </w:rPr>
        <w:t>č (slovy</w:t>
      </w:r>
      <w:r w:rsidR="0040668E" w:rsidRPr="002442EF">
        <w:rPr>
          <w:rFonts w:ascii="Aptos" w:eastAsia="Calibri" w:hAnsi="Aptos" w:cs="Calibri"/>
        </w:rPr>
        <w:t xml:space="preserve">: </w:t>
      </w:r>
      <w:proofErr w:type="spellStart"/>
      <w:r w:rsidR="006C5BED">
        <w:rPr>
          <w:rFonts w:ascii="Aptos" w:eastAsia="Calibri" w:hAnsi="Aptos" w:cs="Calibri"/>
        </w:rPr>
        <w:t>pětsettisíckorun</w:t>
      </w:r>
      <w:r w:rsidR="0040668E" w:rsidRPr="002442EF">
        <w:rPr>
          <w:rFonts w:ascii="Aptos" w:eastAsia="Calibri" w:hAnsi="Aptos" w:cs="Calibri"/>
        </w:rPr>
        <w:t>českých</w:t>
      </w:r>
      <w:proofErr w:type="spellEnd"/>
      <w:r w:rsidR="0040668E" w:rsidRPr="002442EF">
        <w:rPr>
          <w:rFonts w:ascii="Aptos" w:eastAsia="Calibri" w:hAnsi="Aptos" w:cs="Calibri"/>
        </w:rPr>
        <w:t xml:space="preserve">) </w:t>
      </w:r>
      <w:r w:rsidR="00622F16" w:rsidRPr="002442EF">
        <w:rPr>
          <w:rFonts w:ascii="Aptos" w:eastAsia="Calibri" w:hAnsi="Aptos" w:cs="Calibri"/>
        </w:rPr>
        <w:t xml:space="preserve">bude poskytnuta </w:t>
      </w:r>
    </w:p>
    <w:p w14:paraId="7F9C0A56" w14:textId="22F6ACE1" w:rsidR="004570AF" w:rsidRPr="002442EF" w:rsidRDefault="00622F16" w:rsidP="00861090">
      <w:pPr>
        <w:autoSpaceDE w:val="0"/>
        <w:autoSpaceDN w:val="0"/>
        <w:adjustRightInd w:val="0"/>
        <w:spacing w:after="0"/>
        <w:ind w:left="36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bezhotovostním převodem z účtu poskytovatele č. 27-0603140379/0800 na účet příjemce č</w:t>
      </w:r>
      <w:r w:rsidR="0040668E" w:rsidRPr="002442EF">
        <w:rPr>
          <w:rFonts w:ascii="Aptos" w:eastAsia="Calibri" w:hAnsi="Aptos" w:cs="Calibri"/>
        </w:rPr>
        <w:t>.</w:t>
      </w:r>
      <w:r w:rsidR="002E4349">
        <w:rPr>
          <w:rFonts w:ascii="Aptos" w:eastAsia="Calibri" w:hAnsi="Aptos" w:cs="Calibri"/>
        </w:rPr>
        <w:t xml:space="preserve"> </w:t>
      </w:r>
      <w:r w:rsidR="00BD5192">
        <w:rPr>
          <w:rFonts w:ascii="Aptos" w:eastAsia="Calibri" w:hAnsi="Aptos" w:cs="Calibri"/>
        </w:rPr>
        <w:t>..............................</w:t>
      </w:r>
      <w:r w:rsidR="00532DAA">
        <w:rPr>
          <w:rFonts w:ascii="Aptos" w:hAnsi="Aptos"/>
        </w:rPr>
        <w:t xml:space="preserve"> </w:t>
      </w:r>
      <w:r w:rsidRPr="002442EF">
        <w:rPr>
          <w:rFonts w:ascii="Aptos" w:eastAsia="Calibri" w:hAnsi="Aptos" w:cs="Calibri"/>
        </w:rPr>
        <w:t>pod VS</w:t>
      </w:r>
      <w:r w:rsidR="00532DAA">
        <w:rPr>
          <w:rFonts w:ascii="Aptos" w:eastAsia="Calibri" w:hAnsi="Aptos" w:cs="Calibri"/>
        </w:rPr>
        <w:t xml:space="preserve"> </w:t>
      </w:r>
      <w:r w:rsidR="00532DAA">
        <w:rPr>
          <w:rFonts w:ascii="Aptos" w:hAnsi="Aptos"/>
        </w:rPr>
        <w:t>60816171</w:t>
      </w:r>
      <w:r w:rsidR="00532DAA">
        <w:rPr>
          <w:rFonts w:ascii="Aptos" w:eastAsia="Calibri" w:hAnsi="Aptos" w:cs="Calibri"/>
        </w:rPr>
        <w:t>.</w:t>
      </w:r>
      <w:r w:rsidR="0040668E" w:rsidRPr="002442EF">
        <w:rPr>
          <w:rFonts w:ascii="Aptos" w:eastAsia="Calibri" w:hAnsi="Aptos" w:cs="Calibri"/>
        </w:rPr>
        <w:t xml:space="preserve"> </w:t>
      </w:r>
      <w:r w:rsidRPr="002442EF">
        <w:rPr>
          <w:rFonts w:ascii="Aptos" w:eastAsia="Calibri" w:hAnsi="Aptos" w:cs="Calibri"/>
        </w:rPr>
        <w:t xml:space="preserve">Příjemce se podpisem smlouvy zavazuje, že všechny </w:t>
      </w:r>
      <w:r w:rsidR="00D95160" w:rsidRPr="002442EF">
        <w:rPr>
          <w:rFonts w:ascii="Aptos" w:eastAsia="Calibri" w:hAnsi="Aptos" w:cs="Calibri"/>
        </w:rPr>
        <w:t>finanční toky</w:t>
      </w:r>
      <w:r w:rsidRPr="002442EF">
        <w:rPr>
          <w:rFonts w:ascii="Aptos" w:eastAsia="Calibri" w:hAnsi="Aptos" w:cs="Calibri"/>
        </w:rPr>
        <w:t xml:space="preserve"> (bezhotovostní a hotovostní operace), vztahující se k projektu, budou provedeny </w:t>
      </w:r>
    </w:p>
    <w:p w14:paraId="69DF3B30" w14:textId="63B257C0" w:rsidR="00622F16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        </w:t>
      </w:r>
      <w:r w:rsidR="00622F16" w:rsidRPr="002442EF">
        <w:rPr>
          <w:rFonts w:ascii="Aptos" w:eastAsia="Calibri" w:hAnsi="Aptos" w:cs="Calibri"/>
        </w:rPr>
        <w:t>prostřednictvím výše uvedeného účtu příjemce.</w:t>
      </w:r>
    </w:p>
    <w:p w14:paraId="5E76C092" w14:textId="77777777" w:rsidR="004570AF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156CAA0" w14:textId="77777777" w:rsidR="00622F16" w:rsidRPr="002442EF" w:rsidRDefault="00622F16" w:rsidP="00622F16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2442EF" w:rsidRDefault="00622F16" w:rsidP="00622F16">
      <w:pPr>
        <w:autoSpaceDE w:val="0"/>
        <w:autoSpaceDN w:val="0"/>
        <w:adjustRightInd w:val="0"/>
        <w:ind w:left="426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formou převodu finančních prostředků, a to po </w:t>
      </w:r>
      <w:r w:rsidRPr="002442EF">
        <w:rPr>
          <w:rFonts w:ascii="Aptos" w:eastAsia="Calibri" w:hAnsi="Aptos" w:cs="Calibri"/>
          <w:color w:val="000000" w:themeColor="text1"/>
        </w:rPr>
        <w:t xml:space="preserve">předložení kopií </w:t>
      </w:r>
      <w:r w:rsidRPr="002442EF">
        <w:rPr>
          <w:rFonts w:ascii="Aptos" w:eastAsia="Calibri" w:hAnsi="Aptos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5224ACD4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  <w:iCs/>
        </w:rPr>
        <w:t xml:space="preserve">3.    </w:t>
      </w:r>
      <w:r w:rsidRPr="002442EF">
        <w:rPr>
          <w:rFonts w:ascii="Aptos" w:eastAsia="Calibri" w:hAnsi="Aptos" w:cs="Calibri"/>
        </w:rPr>
        <w:t xml:space="preserve">Nedílnou součástí této smlouvy je čestné prohlášení (příloha č. 1), kde příjemce uvede, zda </w:t>
      </w:r>
    </w:p>
    <w:p w14:paraId="53B44EF3" w14:textId="6BE1EAF1" w:rsidR="00622F16" w:rsidRPr="002442EF" w:rsidRDefault="00622F16" w:rsidP="002442EF">
      <w:pPr>
        <w:autoSpaceDE w:val="0"/>
        <w:autoSpaceDN w:val="0"/>
        <w:adjustRightInd w:val="0"/>
        <w:spacing w:after="0"/>
        <w:ind w:left="360" w:firstLine="4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je či 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  <w:iCs/>
        </w:rPr>
      </w:pPr>
    </w:p>
    <w:p w14:paraId="536D0B9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 xml:space="preserve">Příjemce je povinen, pokud mu to ustanovení § 77 až § 78d zákona umožňuje uplatnit nárok na odpočet DPH u majetku pořízeného z poskytnuté dotace v průběhu 5 let od pořízení a vrátit </w:t>
      </w:r>
      <w:r w:rsidRPr="002442EF">
        <w:rPr>
          <w:rFonts w:ascii="Aptos" w:hAnsi="Aptos" w:cs="Calibri"/>
          <w:iCs/>
        </w:rPr>
        <w:lastRenderedPageBreak/>
        <w:t>poměrnou část dotace, kterou předtím použil na úhradu DPH příslušného majetku a která byla uznatelným výdajem.</w:t>
      </w:r>
    </w:p>
    <w:p w14:paraId="08675F55" w14:textId="77777777" w:rsidR="00622F16" w:rsidRPr="002442EF" w:rsidRDefault="00622F16" w:rsidP="00622F16">
      <w:p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  <w:iCs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2442EF">
        <w:rPr>
          <w:rFonts w:ascii="Aptos" w:hAnsi="Aptos" w:cs="Calibri"/>
        </w:rPr>
        <w:t xml:space="preserve">27-0603140379/0800 </w:t>
      </w:r>
      <w:r w:rsidRPr="002442EF">
        <w:rPr>
          <w:rFonts w:ascii="Aptos" w:hAnsi="Aptos" w:cs="Calibri"/>
          <w:iCs/>
        </w:rPr>
        <w:t>se stejným variabilním symbolem, pod kterým dotaci obdržel.</w:t>
      </w:r>
    </w:p>
    <w:p w14:paraId="00C0EA5E" w14:textId="77777777" w:rsidR="00622F16" w:rsidRPr="002442EF" w:rsidRDefault="00622F16" w:rsidP="00622F16">
      <w:pPr>
        <w:spacing w:after="120"/>
        <w:ind w:left="720"/>
        <w:rPr>
          <w:rFonts w:ascii="Aptos" w:hAnsi="Aptos" w:cs="Calibri"/>
        </w:rPr>
      </w:pPr>
    </w:p>
    <w:p w14:paraId="4BA32A89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4.   O </w:t>
      </w:r>
      <w:r w:rsidRPr="002442EF">
        <w:rPr>
          <w:rFonts w:ascii="Aptos" w:eastAsia="Calibri" w:hAnsi="Aptos" w:cs="Calibri"/>
        </w:rPr>
        <w:t xml:space="preserve">užití dotace vede příjemce samostatnou průkaznou účetní evidenci. Dále se zavazuje </w:t>
      </w:r>
      <w:r w:rsidR="002442EF">
        <w:rPr>
          <w:rFonts w:ascii="Aptos" w:eastAsia="Calibri" w:hAnsi="Aptos" w:cs="Calibri"/>
        </w:rPr>
        <w:t xml:space="preserve"> </w:t>
      </w:r>
    </w:p>
    <w:p w14:paraId="07E12B73" w14:textId="3E46036E" w:rsidR="00622F16" w:rsidRPr="002442EF" w:rsidRDefault="002442EF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  </w:t>
      </w:r>
      <w:r w:rsidR="00622F16" w:rsidRPr="002442EF">
        <w:rPr>
          <w:rFonts w:ascii="Aptos" w:eastAsia="Calibri" w:hAnsi="Aptos" w:cs="Calibri"/>
        </w:rPr>
        <w:t>uchovávat tuto účetní evidenci po dobu pěti let po skončení akce.</w:t>
      </w:r>
    </w:p>
    <w:p w14:paraId="644C878A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6F8B2DF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5.  </w:t>
      </w:r>
      <w:r w:rsidRPr="002442EF">
        <w:rPr>
          <w:rFonts w:ascii="Aptos" w:eastAsia="Calibri" w:hAnsi="Aptos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2442EF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52D19F4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VI.</w:t>
      </w:r>
    </w:p>
    <w:p w14:paraId="4ED7BC62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Vypořádání a vyúčtování poskytnuté dotace</w:t>
      </w:r>
    </w:p>
    <w:p w14:paraId="4562DCC9" w14:textId="64693B11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 ukončení realizace projektu, nejpozději však </w:t>
      </w:r>
      <w:r w:rsidRPr="002442EF">
        <w:rPr>
          <w:rFonts w:ascii="Aptos" w:hAnsi="Aptos" w:cs="Calibri"/>
          <w:color w:val="000000" w:themeColor="text1"/>
        </w:rPr>
        <w:t>do 1</w:t>
      </w:r>
      <w:r w:rsidR="00D667D4" w:rsidRPr="002442EF">
        <w:rPr>
          <w:rFonts w:ascii="Aptos" w:hAnsi="Aptos" w:cs="Calibri"/>
          <w:color w:val="000000" w:themeColor="text1"/>
        </w:rPr>
        <w:t>2</w:t>
      </w:r>
      <w:r w:rsidRPr="002442EF">
        <w:rPr>
          <w:rFonts w:ascii="Aptos" w:hAnsi="Aptos" w:cs="Calibri"/>
          <w:color w:val="000000" w:themeColor="text1"/>
        </w:rPr>
        <w:t>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příjemce </w:t>
      </w:r>
      <w:r w:rsidRPr="002442EF">
        <w:rPr>
          <w:rFonts w:ascii="Aptos" w:hAnsi="Aptos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Pokud příjemce nepředloží vyúčtování ve lhůtě a formě shora stanovené, je povinen dotaci na výzvu poskytovatele </w:t>
      </w:r>
      <w:r w:rsidRPr="002442EF">
        <w:rPr>
          <w:rFonts w:ascii="Aptos" w:hAnsi="Aptos" w:cs="Calibri"/>
          <w:u w:val="single"/>
        </w:rPr>
        <w:t>vrátit</w:t>
      </w:r>
      <w:r w:rsidRPr="002442EF">
        <w:rPr>
          <w:rFonts w:ascii="Aptos" w:hAnsi="Aptos" w:cs="Calibri"/>
        </w:rPr>
        <w:t xml:space="preserve">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2442EF" w:rsidRDefault="00622F16" w:rsidP="00622F16">
      <w:pPr>
        <w:spacing w:after="120"/>
        <w:jc w:val="both"/>
        <w:rPr>
          <w:rFonts w:ascii="Aptos" w:hAnsi="Aptos" w:cs="Calibri"/>
        </w:rPr>
      </w:pPr>
    </w:p>
    <w:p w14:paraId="633562C0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VII.</w:t>
      </w:r>
    </w:p>
    <w:p w14:paraId="121A5910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 xml:space="preserve">Porušení rozpočtové kázně a výpověď smlouvy </w:t>
      </w:r>
    </w:p>
    <w:p w14:paraId="17D7713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 xml:space="preserve">Výpovědní lhůta činí 10 dní a začíná běžet dnem doručení písemné výpovědi příjemci. </w:t>
      </w:r>
    </w:p>
    <w:p w14:paraId="7B2A6AF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</w:t>
      </w:r>
      <w:r w:rsidRPr="002442EF">
        <w:rPr>
          <w:rFonts w:ascii="Aptos" w:hAnsi="Aptos" w:cs="Calibri"/>
        </w:rPr>
        <w:t>. Pokud dotace ještě nebyla převedena na účet příjemce, má poskytovatel právo dotaci neposkytnout.</w:t>
      </w:r>
    </w:p>
    <w:p w14:paraId="2555EE81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0E19F33E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VIII.</w:t>
      </w:r>
    </w:p>
    <w:p w14:paraId="14953B69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3D77AA6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3D1761FB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poskytovatel žádosti vyhoví, spraví o tom bez zbytečného odkladu příjemce </w:t>
      </w:r>
      <w:r w:rsidRPr="002442EF">
        <w:rPr>
          <w:rFonts w:ascii="Aptos" w:eastAsia="Calibri" w:hAnsi="Aptos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2A36040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žádosti poskytovatel nevyhoví, bezodkladně o tom spraví příjemce </w:t>
      </w:r>
      <w:r w:rsidRPr="002442EF">
        <w:rPr>
          <w:rFonts w:ascii="Aptos" w:eastAsia="Calibri" w:hAnsi="Aptos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2512C8D3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je příjemce příspěvkovou organizací jiného územního samosprávného celku, </w:t>
      </w:r>
      <w:r w:rsidRPr="002442EF">
        <w:rPr>
          <w:rFonts w:ascii="Aptos" w:eastAsia="Calibri" w:hAnsi="Aptos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441423BE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</w:t>
      </w:r>
      <w:r w:rsidRPr="002442EF">
        <w:rPr>
          <w:rFonts w:ascii="Aptos" w:eastAsia="Calibri" w:hAnsi="Aptos" w:cs="Calibri"/>
        </w:rPr>
        <w:lastRenderedPageBreak/>
        <w:t>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745D48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IX.</w:t>
      </w:r>
    </w:p>
    <w:p w14:paraId="1CF6871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Ostatní ujednání</w:t>
      </w:r>
    </w:p>
    <w:p w14:paraId="38A8A371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umožnit poskytovateli nebo jím pověřeným osobám provést kdykoli  </w:t>
      </w:r>
      <w:r w:rsidRPr="002442EF">
        <w:rPr>
          <w:rFonts w:ascii="Aptos" w:hAnsi="Aptos" w:cs="Calibri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72BDD286" w14:textId="21BAECC6" w:rsidR="006C5BED" w:rsidRPr="002442EF" w:rsidRDefault="006C5BED" w:rsidP="006C5BED">
      <w:pPr>
        <w:numPr>
          <w:ilvl w:val="0"/>
          <w:numId w:val="6"/>
        </w:numPr>
        <w:ind w:left="360"/>
        <w:jc w:val="both"/>
        <w:rPr>
          <w:rFonts w:ascii="Aptos" w:hAnsi="Aptos" w:cs="Calibri"/>
        </w:rPr>
      </w:pPr>
      <w:r w:rsidRPr="005E2A2A">
        <w:rPr>
          <w:rFonts w:ascii="Calibri" w:hAnsi="Calibri" w:cs="Calibri"/>
          <w:iCs/>
        </w:rPr>
        <w:t xml:space="preserve">Tato dotace </w:t>
      </w:r>
      <w:r>
        <w:rPr>
          <w:rFonts w:ascii="Calibri" w:hAnsi="Calibri" w:cs="Calibri"/>
          <w:iCs/>
        </w:rPr>
        <w:t>má</w:t>
      </w:r>
      <w:r w:rsidRPr="005E2A2A">
        <w:rPr>
          <w:rFonts w:ascii="Calibri" w:hAnsi="Calibri" w:cs="Calibri"/>
          <w:iCs/>
        </w:rPr>
        <w:t xml:space="preserve"> charakter veřejné podpory. </w:t>
      </w:r>
      <w:r w:rsidRPr="00DB702B">
        <w:rPr>
          <w:i/>
          <w:iCs/>
        </w:rPr>
        <w:t>Dotace je poskytována jako podpora de minimis dle nařízení Komise (EU) č. 2023/2831 ze dne 13.12.2023 o použití článků 107 a 108 Smlouvy o fungování Evropské unie na podporu de minimis, které ke dni 01.01.2024 nahrazuje nařízení Komise EU 1407/2013 ze dne 18. prosince 2013 o použití článků 107 a 108 Smlouvy o fungování Evropské unie na podporu de minimis, po dobu přechodného období, tj. nejdéle do 30.06.2024, bude podpora poskytována dle Nařízení Komise (EU) č. 1407/2013, kdy poskytovatel zadá tuto podporu do centrálního Registru a ověří nepřekročení limitu.</w:t>
      </w:r>
    </w:p>
    <w:p w14:paraId="2DDC499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2442EF">
        <w:rPr>
          <w:rFonts w:ascii="Aptos" w:hAnsi="Aptos" w:cs="Calibri"/>
          <w:color w:val="000000"/>
        </w:rPr>
        <w:t>Na všech formách prezentace</w:t>
      </w:r>
      <w:r w:rsidRPr="002442EF">
        <w:rPr>
          <w:rFonts w:ascii="Aptos" w:hAnsi="Aptos" w:cs="Calibri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X.</w:t>
      </w:r>
    </w:p>
    <w:p w14:paraId="08922D67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Závěrečná ujednání</w:t>
      </w:r>
    </w:p>
    <w:p w14:paraId="6AE4724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Smlouva je vyhotovena ve dvou stejnopisech majících povahu originálu, z nichž každá smluvní strana obdrží po jednom výtisku.</w:t>
      </w:r>
    </w:p>
    <w:p w14:paraId="5901E26A" w14:textId="17364536" w:rsidR="00622F16" w:rsidRPr="002442EF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Není-li v této smlouvě stanoveno jinak, užijí se podmínky Dotačního programu města Jindřichův Hradec na podporu sportu </w:t>
      </w:r>
      <w:r w:rsidRPr="002442EF">
        <w:rPr>
          <w:rFonts w:ascii="Aptos" w:hAnsi="Aptos" w:cs="Calibri"/>
          <w:color w:val="000000" w:themeColor="text1"/>
        </w:rPr>
        <w:t>v roce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přijatého </w:t>
      </w:r>
      <w:r w:rsidRPr="002442EF">
        <w:rPr>
          <w:rFonts w:ascii="Aptos" w:hAnsi="Aptos" w:cs="Calibri"/>
        </w:rPr>
        <w:t>zastupitelstvem města dne</w:t>
      </w:r>
      <w:r w:rsidR="000963D2" w:rsidRPr="002442EF">
        <w:rPr>
          <w:rFonts w:ascii="Aptos" w:hAnsi="Aptos" w:cs="Calibri"/>
        </w:rPr>
        <w:t xml:space="preserve"> </w:t>
      </w:r>
      <w:r w:rsidR="004570AF" w:rsidRPr="002442EF">
        <w:rPr>
          <w:rFonts w:ascii="Aptos" w:hAnsi="Aptos" w:cs="Calibri"/>
        </w:rPr>
        <w:t>11. 12. 2024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usnesením </w:t>
      </w:r>
      <w:r w:rsidRPr="002442EF">
        <w:rPr>
          <w:rFonts w:ascii="Aptos" w:hAnsi="Aptos" w:cs="Calibri"/>
          <w:color w:val="000000" w:themeColor="text1"/>
        </w:rPr>
        <w:t>č</w:t>
      </w:r>
      <w:r w:rsidR="004570AF" w:rsidRPr="002442EF">
        <w:rPr>
          <w:rFonts w:ascii="Aptos" w:hAnsi="Aptos" w:cs="Calibri"/>
          <w:color w:val="000000" w:themeColor="text1"/>
        </w:rPr>
        <w:t>. 417/25Z/2024.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S uvedeným dokumentem jsou obě strany seznámeny. </w:t>
      </w:r>
    </w:p>
    <w:p w14:paraId="3857F2D2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</w:t>
      </w:r>
      <w:r w:rsidRPr="002442EF">
        <w:rPr>
          <w:rFonts w:ascii="Aptos" w:hAnsi="Aptos" w:cs="Calibri"/>
        </w:rPr>
        <w:lastRenderedPageBreak/>
        <w:t xml:space="preserve">kalendářní rok, je poskytovatel oprávněn vyloučit v následujícím roce jeho žádosti </w:t>
      </w:r>
      <w:r w:rsidRPr="002442EF">
        <w:rPr>
          <w:rFonts w:ascii="Aptos" w:hAnsi="Aptos" w:cs="Calibri"/>
        </w:rPr>
        <w:br/>
        <w:t>o poskytnutí účelových dotací, grantů atd. z prostředků poskytovatele.</w:t>
      </w:r>
    </w:p>
    <w:p w14:paraId="45F7BC3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bookmarkStart w:id="0" w:name="_Hlk534299003"/>
      <w:r w:rsidRPr="002442EF">
        <w:rPr>
          <w:rFonts w:ascii="Aptos" w:hAnsi="Aptos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Příjemce prohlašuje, že skutečnosti uvedené v této smlouvě nepovažuje za obchodní tajemství ve smyslu </w:t>
      </w:r>
      <w:proofErr w:type="spellStart"/>
      <w:r w:rsidRPr="002442EF">
        <w:rPr>
          <w:rFonts w:ascii="Aptos" w:hAnsi="Aptos" w:cs="Calibri"/>
        </w:rPr>
        <w:t>ust</w:t>
      </w:r>
      <w:proofErr w:type="spellEnd"/>
      <w:r w:rsidRPr="002442EF">
        <w:rPr>
          <w:rFonts w:ascii="Aptos" w:hAnsi="Aptos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Tato smlouva je platná dnem podpisu oběma smluvními stranami.</w:t>
      </w:r>
    </w:p>
    <w:p w14:paraId="059981A2" w14:textId="1D12ED69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  <w:color w:val="FF0000"/>
        </w:rPr>
      </w:pPr>
      <w:r w:rsidRPr="002442EF">
        <w:rPr>
          <w:rFonts w:ascii="Aptos" w:hAnsi="Aptos" w:cs="Calibri"/>
        </w:rPr>
        <w:t xml:space="preserve">Znění této smlouvy bylo schváleno usnesením zastupitelstva města č. </w:t>
      </w:r>
      <w:r w:rsidR="004570AF" w:rsidRPr="002442EF">
        <w:rPr>
          <w:rFonts w:ascii="Aptos" w:hAnsi="Aptos" w:cs="Calibri"/>
        </w:rPr>
        <w:t>417/25Z/202</w:t>
      </w:r>
      <w:r w:rsidR="00EB3019">
        <w:rPr>
          <w:rFonts w:ascii="Aptos" w:hAnsi="Aptos" w:cs="Calibri"/>
        </w:rPr>
        <w:t>4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ze dne </w:t>
      </w:r>
      <w:r w:rsidR="004570AF" w:rsidRPr="002442EF">
        <w:rPr>
          <w:rFonts w:ascii="Aptos" w:hAnsi="Aptos" w:cs="Calibri"/>
        </w:rPr>
        <w:t>11. 12.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="000963D2" w:rsidRPr="002442EF">
        <w:rPr>
          <w:rFonts w:ascii="Aptos" w:hAnsi="Aptos" w:cs="Calibri"/>
          <w:color w:val="000000" w:themeColor="text1"/>
        </w:rPr>
        <w:t>2024</w:t>
      </w:r>
      <w:r w:rsidR="004570AF" w:rsidRPr="002442EF">
        <w:rPr>
          <w:rFonts w:ascii="Aptos" w:hAnsi="Aptos" w:cs="Calibri"/>
          <w:color w:val="000000" w:themeColor="text1"/>
        </w:rPr>
        <w:t>.</w:t>
      </w:r>
    </w:p>
    <w:p w14:paraId="0498A736" w14:textId="77777777" w:rsidR="004570AF" w:rsidRPr="002442EF" w:rsidRDefault="004570AF" w:rsidP="00622F16">
      <w:pPr>
        <w:spacing w:after="120"/>
        <w:rPr>
          <w:rFonts w:ascii="Aptos" w:hAnsi="Aptos" w:cs="Calibri"/>
        </w:rPr>
      </w:pPr>
    </w:p>
    <w:p w14:paraId="6FF9C592" w14:textId="72B72D6F" w:rsidR="00622F16" w:rsidRPr="002442EF" w:rsidRDefault="00622F16" w:rsidP="00622F16">
      <w:pPr>
        <w:spacing w:after="120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V</w:t>
      </w:r>
      <w:r w:rsidR="000963D2" w:rsidRPr="002442EF">
        <w:rPr>
          <w:rFonts w:ascii="Aptos" w:hAnsi="Aptos" w:cs="Calibri"/>
        </w:rPr>
        <w:t> Jindřichově Hradci</w:t>
      </w:r>
      <w:r w:rsidRPr="002442EF">
        <w:rPr>
          <w:rFonts w:ascii="Aptos" w:hAnsi="Aptos" w:cs="Calibri"/>
        </w:rPr>
        <w:t xml:space="preserve"> dne ....................                 </w:t>
      </w:r>
      <w:r w:rsidR="000963D2" w:rsidRPr="002442EF">
        <w:rPr>
          <w:rFonts w:ascii="Aptos" w:hAnsi="Aptos" w:cs="Calibri"/>
        </w:rPr>
        <w:t xml:space="preserve">              </w:t>
      </w:r>
      <w:r w:rsidRPr="002442EF">
        <w:rPr>
          <w:rFonts w:ascii="Aptos" w:hAnsi="Aptos" w:cs="Calibri"/>
        </w:rPr>
        <w:t xml:space="preserve">   V</w:t>
      </w:r>
      <w:r w:rsidR="000963D2" w:rsidRPr="002442EF">
        <w:rPr>
          <w:rFonts w:ascii="Aptos" w:hAnsi="Aptos" w:cs="Calibri"/>
        </w:rPr>
        <w:t xml:space="preserve"> Jindřichově Hradci </w:t>
      </w:r>
      <w:r w:rsidRPr="002442EF">
        <w:rPr>
          <w:rFonts w:ascii="Aptos" w:hAnsi="Aptos" w:cs="Calibri"/>
        </w:rPr>
        <w:t>dne ....................</w:t>
      </w:r>
    </w:p>
    <w:p w14:paraId="5C1D5ADD" w14:textId="77777777" w:rsidR="00622F16" w:rsidRDefault="00622F16" w:rsidP="00622F16">
      <w:pPr>
        <w:spacing w:after="120"/>
        <w:rPr>
          <w:rFonts w:ascii="Aptos" w:hAnsi="Aptos" w:cs="Calibri"/>
        </w:rPr>
      </w:pPr>
    </w:p>
    <w:p w14:paraId="26FA3FEC" w14:textId="77777777" w:rsidR="00532DAA" w:rsidRDefault="00532DAA" w:rsidP="00622F16">
      <w:pPr>
        <w:spacing w:after="120"/>
        <w:rPr>
          <w:rFonts w:ascii="Aptos" w:hAnsi="Aptos" w:cs="Calibri"/>
        </w:rPr>
      </w:pPr>
    </w:p>
    <w:p w14:paraId="7A7148E4" w14:textId="77777777" w:rsidR="00532DAA" w:rsidRPr="002442EF" w:rsidRDefault="00532DAA" w:rsidP="00622F16">
      <w:pPr>
        <w:spacing w:after="120"/>
        <w:rPr>
          <w:rFonts w:ascii="Aptos" w:hAnsi="Aptos" w:cs="Calibri"/>
        </w:rPr>
      </w:pPr>
    </w:p>
    <w:p w14:paraId="6D33AE9E" w14:textId="24C9141C" w:rsidR="00622F16" w:rsidRPr="002442EF" w:rsidRDefault="004570AF" w:rsidP="00622F16">
      <w:pPr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  </w:t>
      </w:r>
      <w:r w:rsidR="00622F16" w:rsidRPr="002442EF">
        <w:rPr>
          <w:rFonts w:ascii="Aptos" w:hAnsi="Aptos" w:cs="Calibri"/>
        </w:rPr>
        <w:t xml:space="preserve">        .....................…………………</w:t>
      </w:r>
      <w:r w:rsidR="00622F16" w:rsidRPr="002442EF">
        <w:rPr>
          <w:rFonts w:ascii="Aptos" w:hAnsi="Aptos" w:cs="Calibri"/>
        </w:rPr>
        <w:tab/>
      </w:r>
      <w:r w:rsidR="00622F16" w:rsidRPr="002442EF">
        <w:rPr>
          <w:rFonts w:ascii="Aptos" w:hAnsi="Aptos" w:cs="Calibri"/>
        </w:rPr>
        <w:tab/>
        <w:t xml:space="preserve">                                 ........................................</w:t>
      </w:r>
    </w:p>
    <w:p w14:paraId="72BED789" w14:textId="41A7BBBA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</w:t>
      </w:r>
      <w:r w:rsidR="000963D2" w:rsidRPr="002442EF">
        <w:rPr>
          <w:rFonts w:ascii="Aptos" w:hAnsi="Aptos"/>
        </w:rPr>
        <w:t xml:space="preserve">    </w:t>
      </w:r>
      <w:r w:rsidRPr="002442EF">
        <w:rPr>
          <w:rFonts w:ascii="Aptos" w:hAnsi="Aptos"/>
        </w:rPr>
        <w:t xml:space="preserve"> </w:t>
      </w:r>
      <w:r w:rsidR="000963D2" w:rsidRPr="002442EF">
        <w:rPr>
          <w:rFonts w:ascii="Aptos" w:hAnsi="Aptos"/>
        </w:rPr>
        <w:t>Mgr. Ing. Michal Kozár, MBA</w:t>
      </w:r>
      <w:r w:rsidR="004570AF" w:rsidRPr="002442EF">
        <w:rPr>
          <w:rFonts w:ascii="Aptos" w:hAnsi="Aptos"/>
        </w:rPr>
        <w:t xml:space="preserve">                                                      </w:t>
      </w:r>
      <w:r w:rsidR="002442EF">
        <w:rPr>
          <w:rFonts w:ascii="Aptos" w:hAnsi="Aptos"/>
        </w:rPr>
        <w:t xml:space="preserve">         </w:t>
      </w:r>
      <w:r w:rsidR="004570AF" w:rsidRPr="002442EF">
        <w:rPr>
          <w:rFonts w:ascii="Aptos" w:hAnsi="Aptos"/>
        </w:rPr>
        <w:t xml:space="preserve">    </w:t>
      </w:r>
      <w:r w:rsidR="002E4349">
        <w:rPr>
          <w:rFonts w:ascii="Aptos" w:hAnsi="Aptos"/>
        </w:rPr>
        <w:t xml:space="preserve">  </w:t>
      </w:r>
      <w:r w:rsidR="00532DAA">
        <w:rPr>
          <w:rFonts w:ascii="Aptos" w:hAnsi="Aptos"/>
        </w:rPr>
        <w:t xml:space="preserve">    </w:t>
      </w:r>
      <w:r w:rsidR="002E4349">
        <w:rPr>
          <w:rFonts w:ascii="Aptos" w:hAnsi="Aptos"/>
        </w:rPr>
        <w:t xml:space="preserve">  </w:t>
      </w:r>
      <w:r w:rsidR="00861090">
        <w:rPr>
          <w:rFonts w:ascii="Aptos" w:hAnsi="Aptos"/>
        </w:rPr>
        <w:t xml:space="preserve"> </w:t>
      </w:r>
      <w:r w:rsidR="00532DAA">
        <w:rPr>
          <w:rFonts w:ascii="Aptos" w:hAnsi="Aptos"/>
        </w:rPr>
        <w:t>Jan Hájek</w:t>
      </w:r>
    </w:p>
    <w:p w14:paraId="1E5F9197" w14:textId="0C0164D9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ab/>
        <w:t xml:space="preserve">     </w:t>
      </w:r>
      <w:r w:rsidR="004570AF" w:rsidRPr="002442EF">
        <w:rPr>
          <w:rFonts w:ascii="Aptos" w:hAnsi="Aptos"/>
        </w:rPr>
        <w:t>s</w:t>
      </w:r>
      <w:r w:rsidR="000963D2" w:rsidRPr="002442EF">
        <w:rPr>
          <w:rFonts w:ascii="Aptos" w:hAnsi="Aptos"/>
        </w:rPr>
        <w:t>tarosta města</w:t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="004570AF" w:rsidRPr="002442EF">
        <w:rPr>
          <w:rFonts w:ascii="Aptos" w:hAnsi="Aptos"/>
        </w:rPr>
        <w:t xml:space="preserve">                    </w:t>
      </w:r>
      <w:r w:rsidR="002442EF">
        <w:rPr>
          <w:rFonts w:ascii="Aptos" w:hAnsi="Aptos"/>
        </w:rPr>
        <w:t xml:space="preserve">         </w:t>
      </w:r>
      <w:r w:rsidR="004570AF" w:rsidRPr="002442EF">
        <w:rPr>
          <w:rFonts w:ascii="Aptos" w:hAnsi="Aptos"/>
        </w:rPr>
        <w:t xml:space="preserve">    </w:t>
      </w:r>
      <w:r w:rsidR="00532DAA">
        <w:rPr>
          <w:rFonts w:ascii="Aptos" w:hAnsi="Aptos"/>
        </w:rPr>
        <w:t>předseda</w:t>
      </w:r>
    </w:p>
    <w:p w14:paraId="26D52D0E" w14:textId="597D347D" w:rsidR="004570AF" w:rsidRDefault="004570AF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                                                                                            </w:t>
      </w:r>
      <w:r w:rsidR="002442EF">
        <w:rPr>
          <w:rFonts w:ascii="Aptos" w:hAnsi="Aptos"/>
        </w:rPr>
        <w:t xml:space="preserve">    </w:t>
      </w:r>
      <w:r w:rsidR="00D95160">
        <w:rPr>
          <w:rFonts w:ascii="Aptos" w:hAnsi="Aptos"/>
        </w:rPr>
        <w:t xml:space="preserve">             </w:t>
      </w:r>
      <w:r w:rsidR="00861090">
        <w:rPr>
          <w:rFonts w:ascii="Aptos" w:hAnsi="Aptos"/>
        </w:rPr>
        <w:t xml:space="preserve">  </w:t>
      </w:r>
      <w:r w:rsidR="002442EF">
        <w:rPr>
          <w:rFonts w:ascii="Aptos" w:hAnsi="Aptos"/>
        </w:rPr>
        <w:t xml:space="preserve"> </w:t>
      </w:r>
      <w:r w:rsidR="00532DAA">
        <w:rPr>
          <w:rFonts w:ascii="Aptos" w:hAnsi="Aptos"/>
        </w:rPr>
        <w:t>Cyklistický klub Jindřichův Hradec, z. s.</w:t>
      </w:r>
    </w:p>
    <w:p w14:paraId="1A09DF85" w14:textId="77777777" w:rsidR="00861090" w:rsidRDefault="00861090" w:rsidP="000963D2">
      <w:pPr>
        <w:pStyle w:val="Bezmezer"/>
        <w:rPr>
          <w:rFonts w:ascii="Aptos" w:hAnsi="Aptos"/>
        </w:rPr>
      </w:pPr>
    </w:p>
    <w:p w14:paraId="6B18085D" w14:textId="77777777" w:rsidR="00861090" w:rsidRDefault="00861090" w:rsidP="000963D2">
      <w:pPr>
        <w:pStyle w:val="Bezmezer"/>
        <w:rPr>
          <w:rFonts w:ascii="Aptos" w:hAnsi="Aptos"/>
        </w:rPr>
      </w:pPr>
    </w:p>
    <w:p w14:paraId="3C2DF9D6" w14:textId="77777777" w:rsidR="00861090" w:rsidRDefault="00861090" w:rsidP="000963D2">
      <w:pPr>
        <w:pStyle w:val="Bezmezer"/>
        <w:rPr>
          <w:rFonts w:ascii="Aptos" w:hAnsi="Aptos"/>
        </w:rPr>
      </w:pPr>
    </w:p>
    <w:p w14:paraId="19C04E48" w14:textId="77777777" w:rsidR="00861090" w:rsidRDefault="00861090" w:rsidP="000963D2">
      <w:pPr>
        <w:pStyle w:val="Bezmezer"/>
        <w:rPr>
          <w:rFonts w:ascii="Aptos" w:hAnsi="Aptos"/>
        </w:rPr>
      </w:pPr>
    </w:p>
    <w:p w14:paraId="5652770B" w14:textId="77777777" w:rsidR="00861090" w:rsidRDefault="00861090" w:rsidP="000963D2">
      <w:pPr>
        <w:pStyle w:val="Bezmezer"/>
        <w:rPr>
          <w:rFonts w:ascii="Aptos" w:hAnsi="Aptos"/>
        </w:rPr>
      </w:pPr>
    </w:p>
    <w:p w14:paraId="48FAC3AA" w14:textId="5232E7C7" w:rsidR="00861090" w:rsidRDefault="00861090" w:rsidP="00D95160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  </w:t>
      </w:r>
    </w:p>
    <w:p w14:paraId="0C4D8D40" w14:textId="77777777" w:rsidR="00861090" w:rsidRPr="002442EF" w:rsidRDefault="00861090" w:rsidP="000963D2">
      <w:pPr>
        <w:pStyle w:val="Bezmezer"/>
        <w:rPr>
          <w:rFonts w:ascii="Aptos" w:hAnsi="Aptos"/>
        </w:rPr>
      </w:pPr>
    </w:p>
    <w:p w14:paraId="53611A35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  <w:b/>
        </w:rPr>
        <w:br w:type="page"/>
      </w:r>
      <w:r w:rsidRPr="002442EF">
        <w:rPr>
          <w:rFonts w:ascii="Aptos" w:eastAsia="Calibri" w:hAnsi="Aptos" w:cs="Calibri"/>
        </w:rPr>
        <w:lastRenderedPageBreak/>
        <w:t>Příloha č. 1:</w:t>
      </w:r>
    </w:p>
    <w:p w14:paraId="4F37409D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15B6AD51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  <w:sz w:val="28"/>
          <w:szCs w:val="28"/>
        </w:rPr>
      </w:pPr>
      <w:r w:rsidRPr="002442EF">
        <w:rPr>
          <w:rFonts w:ascii="Aptos" w:eastAsia="Calibri" w:hAnsi="Aptos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1FC6E69A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2C8961A3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Příjemce dotace</w:t>
      </w:r>
    </w:p>
    <w:p w14:paraId="7C2BDC5A" w14:textId="77777777" w:rsidR="00532DAA" w:rsidRPr="002442EF" w:rsidRDefault="00532DAA" w:rsidP="00532DAA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Cyklistický klub Jindřichův Hradec, z. s.</w:t>
      </w:r>
    </w:p>
    <w:p w14:paraId="39B15C4F" w14:textId="77777777" w:rsidR="00532DAA" w:rsidRPr="002442EF" w:rsidRDefault="00532DAA" w:rsidP="00532DAA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Pod Kasárny 1036/II, 37701 Jindřichův Hradec</w:t>
      </w:r>
    </w:p>
    <w:p w14:paraId="642F2707" w14:textId="77777777" w:rsidR="00532DAA" w:rsidRPr="002442EF" w:rsidRDefault="00532DAA" w:rsidP="00532DAA">
      <w:pPr>
        <w:pStyle w:val="Bezmezer"/>
        <w:ind w:left="360"/>
        <w:rPr>
          <w:rFonts w:ascii="Aptos" w:hAnsi="Aptos"/>
        </w:rPr>
      </w:pPr>
      <w:r>
        <w:rPr>
          <w:rFonts w:ascii="Aptos" w:hAnsi="Aptos"/>
        </w:rPr>
        <w:t>z</w:t>
      </w:r>
      <w:r w:rsidRPr="002442EF">
        <w:rPr>
          <w:rFonts w:ascii="Aptos" w:hAnsi="Aptos"/>
        </w:rPr>
        <w:t>astoupen</w:t>
      </w:r>
      <w:r>
        <w:rPr>
          <w:rFonts w:ascii="Aptos" w:hAnsi="Aptos"/>
        </w:rPr>
        <w:t>ý předsedou Janem Hájkem</w:t>
      </w:r>
    </w:p>
    <w:p w14:paraId="7FF919B2" w14:textId="77777777" w:rsidR="00532DAA" w:rsidRDefault="00532DAA" w:rsidP="00532DAA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IČ: 60816171</w:t>
      </w:r>
    </w:p>
    <w:p w14:paraId="125BBFEC" w14:textId="4CE95AD5" w:rsidR="00532DAA" w:rsidRPr="002442EF" w:rsidRDefault="00532DAA" w:rsidP="00532DAA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 xml:space="preserve">. </w:t>
      </w:r>
      <w:r w:rsidR="00BD5192">
        <w:rPr>
          <w:rFonts w:ascii="Aptos" w:hAnsi="Aptos"/>
        </w:rPr>
        <w:t>...............................................</w:t>
      </w:r>
    </w:p>
    <w:p w14:paraId="64DE76C1" w14:textId="77777777" w:rsidR="00532DAA" w:rsidRPr="002442EF" w:rsidRDefault="00532DAA" w:rsidP="00532DAA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69F6790B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2F8E7D9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08755849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na svou čest prohlašuji, že jako příjemce této dotace k dnešnímu dni</w:t>
      </w:r>
    </w:p>
    <w:p w14:paraId="18C8AC1C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657F5B80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nejsem plátce DPH</w:t>
      </w:r>
    </w:p>
    <w:p w14:paraId="61E63994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nemůžu v rámci čerpání dotace dle svých aktivit uplatnit nárok na odpočet DPH na vstupu</w:t>
      </w:r>
      <w:r w:rsidRPr="002442EF">
        <w:rPr>
          <w:rFonts w:ascii="Aptos" w:eastAsia="Calibri" w:hAnsi="Aptos" w:cs="Calibri"/>
          <w:vertAlign w:val="superscript"/>
        </w:rPr>
        <w:footnoteReference w:id="1"/>
      </w:r>
    </w:p>
    <w:p w14:paraId="0B542338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5D7D4F7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411D55B" w14:textId="77777777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color w:val="000000"/>
        </w:rPr>
      </w:pPr>
      <w:r w:rsidRPr="002442EF">
        <w:rPr>
          <w:rFonts w:ascii="Aptos" w:eastAsia="Calibri" w:hAnsi="Aptos" w:cs="Calibri"/>
          <w:bCs/>
          <w:color w:val="000000"/>
        </w:rPr>
        <w:t>Datum a místo podpisu čestného prohlášení:</w:t>
      </w:r>
    </w:p>
    <w:p w14:paraId="2B32E4CB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5A800654" w14:textId="39BDFAD1" w:rsidR="00622F16" w:rsidRDefault="00532DAA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bCs/>
          <w:color w:val="000000"/>
        </w:rPr>
      </w:pPr>
      <w:bookmarkStart w:id="1" w:name="_Hlk182301435"/>
      <w:r>
        <w:rPr>
          <w:rFonts w:ascii="Aptos" w:eastAsia="Calibri" w:hAnsi="Aptos" w:cs="Calibri"/>
          <w:bCs/>
          <w:color w:val="000000"/>
        </w:rPr>
        <w:t>Jan Hájek – předseda – Cyklistický klub Jindřichův Hradec, z. s.</w:t>
      </w:r>
      <w:r w:rsidR="00622F16" w:rsidRPr="002442EF">
        <w:rPr>
          <w:rFonts w:ascii="Aptos" w:eastAsia="Calibri" w:hAnsi="Aptos" w:cs="Calibri"/>
          <w:bCs/>
          <w:color w:val="000000"/>
        </w:rPr>
        <w:t xml:space="preserve"> </w:t>
      </w:r>
    </w:p>
    <w:p w14:paraId="636D035F" w14:textId="77777777" w:rsidR="00E84AA3" w:rsidRDefault="00E84AA3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bCs/>
          <w:color w:val="000000"/>
        </w:rPr>
      </w:pPr>
    </w:p>
    <w:bookmarkEnd w:id="1"/>
    <w:p w14:paraId="7C7FA266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478613BF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DB0676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37C5653" w14:textId="7FFE8EDE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hAnsi="Aptos" w:cstheme="minorHAnsi"/>
        </w:rPr>
      </w:pPr>
      <w:r w:rsidRPr="002442EF">
        <w:rPr>
          <w:rFonts w:ascii="Aptos" w:eastAsia="Calibri" w:hAnsi="Aptos" w:cs="Calibri"/>
          <w:bCs/>
          <w:color w:val="000000"/>
        </w:rPr>
        <w:t xml:space="preserve">Podpis: </w:t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  <w:t xml:space="preserve">Razítko subjektu: </w:t>
      </w:r>
    </w:p>
    <w:sectPr w:rsidR="00622F16" w:rsidRPr="0024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3105" w14:textId="77777777" w:rsidR="00706678" w:rsidRDefault="00706678" w:rsidP="00622F16">
      <w:pPr>
        <w:spacing w:after="0" w:line="240" w:lineRule="auto"/>
      </w:pPr>
      <w:r>
        <w:separator/>
      </w:r>
    </w:p>
  </w:endnote>
  <w:endnote w:type="continuationSeparator" w:id="0">
    <w:p w14:paraId="41586C2B" w14:textId="77777777" w:rsidR="00706678" w:rsidRDefault="00706678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B229" w14:textId="77777777" w:rsidR="00706678" w:rsidRDefault="00706678" w:rsidP="00622F16">
      <w:pPr>
        <w:spacing w:after="0" w:line="240" w:lineRule="auto"/>
      </w:pPr>
      <w:r>
        <w:separator/>
      </w:r>
    </w:p>
  </w:footnote>
  <w:footnote w:type="continuationSeparator" w:id="0">
    <w:p w14:paraId="5746158B" w14:textId="77777777" w:rsidR="00706678" w:rsidRDefault="00706678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97751B3"/>
    <w:multiLevelType w:val="hybridMultilevel"/>
    <w:tmpl w:val="ED768194"/>
    <w:lvl w:ilvl="0" w:tplc="7514F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B1C7C"/>
    <w:multiLevelType w:val="hybridMultilevel"/>
    <w:tmpl w:val="5776B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86F3B"/>
    <w:multiLevelType w:val="hybridMultilevel"/>
    <w:tmpl w:val="98F47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11532">
    <w:abstractNumId w:val="9"/>
  </w:num>
  <w:num w:numId="2" w16cid:durableId="955016429">
    <w:abstractNumId w:val="7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  <w:num w:numId="10" w16cid:durableId="1017076526">
    <w:abstractNumId w:val="6"/>
  </w:num>
  <w:num w:numId="11" w16cid:durableId="835876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963D2"/>
    <w:rsid w:val="000F3EE6"/>
    <w:rsid w:val="00157E39"/>
    <w:rsid w:val="001656F8"/>
    <w:rsid w:val="002259A2"/>
    <w:rsid w:val="002442EF"/>
    <w:rsid w:val="00286889"/>
    <w:rsid w:val="002E4349"/>
    <w:rsid w:val="00342F82"/>
    <w:rsid w:val="003558C4"/>
    <w:rsid w:val="003B2458"/>
    <w:rsid w:val="0040668E"/>
    <w:rsid w:val="004570AF"/>
    <w:rsid w:val="00532DAA"/>
    <w:rsid w:val="00571176"/>
    <w:rsid w:val="005825CB"/>
    <w:rsid w:val="00622F16"/>
    <w:rsid w:val="00656334"/>
    <w:rsid w:val="00690082"/>
    <w:rsid w:val="006C5BED"/>
    <w:rsid w:val="00706678"/>
    <w:rsid w:val="00861090"/>
    <w:rsid w:val="00864D5C"/>
    <w:rsid w:val="00956355"/>
    <w:rsid w:val="00A54629"/>
    <w:rsid w:val="00AC258D"/>
    <w:rsid w:val="00BD5192"/>
    <w:rsid w:val="00CB142C"/>
    <w:rsid w:val="00D667D4"/>
    <w:rsid w:val="00D95160"/>
    <w:rsid w:val="00E34651"/>
    <w:rsid w:val="00E84AA3"/>
    <w:rsid w:val="00EB3019"/>
    <w:rsid w:val="00EC2CC0"/>
    <w:rsid w:val="00F1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B737F3-5DEA-4D90-A0A0-294F85ECDB1C}"/>
</file>

<file path=customXml/itemProps2.xml><?xml version="1.0" encoding="utf-8"?>
<ds:datastoreItem xmlns:ds="http://schemas.openxmlformats.org/officeDocument/2006/customXml" ds:itemID="{684A8B85-755C-40E5-A98D-4C92536D8C55}"/>
</file>

<file path=customXml/itemProps3.xml><?xml version="1.0" encoding="utf-8"?>
<ds:datastoreItem xmlns:ds="http://schemas.openxmlformats.org/officeDocument/2006/customXml" ds:itemID="{33B3E911-C9B0-4E0F-89F3-AD8C1B301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cp:lastPrinted>2025-04-09T11:06:00Z</cp:lastPrinted>
  <dcterms:created xsi:type="dcterms:W3CDTF">2025-04-16T13:02:00Z</dcterms:created>
  <dcterms:modified xsi:type="dcterms:W3CDTF">2025-04-16T13:02:00Z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