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C1D57FE" w14:textId="6277B17F"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w:t>
      </w:r>
      <w:r w:rsidR="005548EA">
        <w:rPr>
          <w:rFonts w:ascii="Verdana" w:hAnsi="Verdana"/>
          <w:sz w:val="20"/>
          <w:szCs w:val="20"/>
          <w:lang w:val="en-GB"/>
        </w:rPr>
        <w:t xml:space="preserve">2023 - </w:t>
      </w:r>
      <w:r w:rsidR="00DA7B31" w:rsidRPr="00F42CE0">
        <w:rPr>
          <w:rFonts w:ascii="Verdana" w:hAnsi="Verdana"/>
          <w:sz w:val="20"/>
          <w:szCs w:val="20"/>
          <w:lang w:val="en-GB"/>
        </w:rPr>
        <w:t>years</w:t>
      </w:r>
      <w:r w:rsidR="00BA3F2C" w:rsidRPr="00F42CE0">
        <w:rPr>
          <w:rFonts w:ascii="Verdana" w:hAnsi="Verdana"/>
          <w:sz w:val="20"/>
          <w:szCs w:val="20"/>
          <w:lang w:val="en-GB"/>
        </w:rPr>
        <w:t xml:space="preserve"> 20</w:t>
      </w:r>
      <w:r w:rsidR="00587BB7">
        <w:rPr>
          <w:rFonts w:ascii="Verdana" w:hAnsi="Verdana"/>
          <w:sz w:val="20"/>
          <w:szCs w:val="20"/>
          <w:lang w:val="en-GB"/>
        </w:rPr>
        <w:t>23</w:t>
      </w:r>
      <w:r w:rsidR="00BA3F2C" w:rsidRPr="00F42CE0">
        <w:rPr>
          <w:rFonts w:ascii="Verdana" w:hAnsi="Verdana"/>
          <w:sz w:val="20"/>
          <w:szCs w:val="20"/>
          <w:lang w:val="en-GB"/>
        </w:rPr>
        <w:t>-20</w:t>
      </w:r>
      <w:r w:rsidR="00587BB7">
        <w:rPr>
          <w:rFonts w:ascii="Verdana" w:hAnsi="Verdana"/>
          <w:sz w:val="20"/>
          <w:szCs w:val="20"/>
          <w:lang w:val="en-GB"/>
        </w:rPr>
        <w:t>2</w:t>
      </w:r>
      <w:r w:rsidR="005548EA">
        <w:rPr>
          <w:rFonts w:ascii="Verdana" w:hAnsi="Verdana"/>
          <w:sz w:val="20"/>
          <w:szCs w:val="20"/>
          <w:lang w:val="en-GB"/>
        </w:rPr>
        <w:t>6</w:t>
      </w:r>
      <w:r w:rsidR="00053596" w:rsidRPr="00F42CE0">
        <w:rPr>
          <w:rFonts w:ascii="Verdana" w:hAnsi="Verdana"/>
          <w:sz w:val="20"/>
          <w:szCs w:val="20"/>
          <w:lang w:val="en-GB"/>
        </w:rPr>
        <w:t xml:space="preserve"> in:</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lastRenderedPageBreak/>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ypertextovodkaz"/>
            <w:rFonts w:ascii="Verdana" w:hAnsi="Verdana"/>
            <w:color w:val="auto"/>
            <w:sz w:val="20"/>
            <w:szCs w:val="20"/>
            <w:lang w:val="en-GB"/>
          </w:rPr>
          <w:t>Erasmus Charter for Higher Education</w:t>
        </w:r>
      </w:hyperlink>
      <w:r w:rsidR="000D04C3" w:rsidRPr="00F42CE0">
        <w:rPr>
          <w:rStyle w:val="Znakapoznpodaro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ypertextovodkaz"/>
            <w:rFonts w:ascii="Verdana" w:hAnsi="Verdana"/>
            <w:sz w:val="20"/>
            <w:lang w:val="en-GB"/>
          </w:rPr>
          <w:t>principles of GDPR</w:t>
        </w:r>
      </w:hyperlink>
      <w:r w:rsidRPr="00F42CE0">
        <w:rPr>
          <w:rStyle w:val="Znakapoznpodaro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Hypertextovodkaz"/>
            <w:rFonts w:ascii="Verdana" w:hAnsi="Verdana"/>
            <w:sz w:val="20"/>
            <w:lang w:val="en-GB"/>
          </w:rPr>
          <w:t>European Student Card Initiative</w:t>
        </w:r>
      </w:hyperlink>
      <w:r w:rsidRPr="00F42CE0">
        <w:rPr>
          <w:rStyle w:val="Znakapoznpodaro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455"/>
        <w:gridCol w:w="2693"/>
        <w:gridCol w:w="6934"/>
      </w:tblGrid>
      <w:tr w:rsidR="00551E6D" w:rsidRPr="00944070" w14:paraId="263A9E68" w14:textId="77777777" w:rsidTr="0064654B">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455"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Znakapoznpodarou"/>
                <w:rFonts w:ascii="Verdana" w:eastAsia="Verdana" w:hAnsi="Verdana" w:cs="Verdana"/>
                <w:b/>
                <w:bCs/>
                <w:sz w:val="20"/>
                <w:szCs w:val="20"/>
              </w:rPr>
              <w:footnoteReference w:id="5"/>
            </w:r>
          </w:p>
        </w:tc>
        <w:tc>
          <w:tcPr>
            <w:tcW w:w="2693"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Znakapoznpodaro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6934"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64654B">
        <w:trPr>
          <w:trHeight w:val="401"/>
        </w:trPr>
        <w:tc>
          <w:tcPr>
            <w:tcW w:w="2648" w:type="dxa"/>
            <w:shd w:val="clear" w:color="auto" w:fill="auto"/>
          </w:tcPr>
          <w:p w14:paraId="70C63474" w14:textId="77777777" w:rsidR="00551E6D" w:rsidRDefault="0064654B" w:rsidP="00551E6D">
            <w:pPr>
              <w:spacing w:after="120"/>
              <w:rPr>
                <w:szCs w:val="20"/>
              </w:rPr>
            </w:pPr>
            <w:r>
              <w:rPr>
                <w:szCs w:val="20"/>
              </w:rPr>
              <w:t>Technical University of Liberec</w:t>
            </w:r>
          </w:p>
          <w:p w14:paraId="556BF6CD" w14:textId="33D63421" w:rsidR="0064654B" w:rsidRPr="00944070" w:rsidRDefault="0064654B" w:rsidP="00551E6D">
            <w:pPr>
              <w:spacing w:after="120"/>
              <w:rPr>
                <w:rFonts w:ascii="Verdana" w:hAnsi="Verdana"/>
                <w:sz w:val="20"/>
                <w:lang w:val="en-GB"/>
              </w:rPr>
            </w:pPr>
            <w:r>
              <w:rPr>
                <w:szCs w:val="20"/>
              </w:rPr>
              <w:t>Faculty of Economics</w:t>
            </w:r>
          </w:p>
        </w:tc>
        <w:tc>
          <w:tcPr>
            <w:tcW w:w="1455" w:type="dxa"/>
            <w:shd w:val="clear" w:color="auto" w:fill="auto"/>
          </w:tcPr>
          <w:p w14:paraId="29E7F69B" w14:textId="6B574FA7" w:rsidR="00551E6D" w:rsidRPr="00944070" w:rsidRDefault="0064654B" w:rsidP="00551E6D">
            <w:pPr>
              <w:rPr>
                <w:rFonts w:ascii="Verdana" w:hAnsi="Verdana"/>
                <w:sz w:val="20"/>
                <w:lang w:val="en-GB"/>
              </w:rPr>
            </w:pPr>
            <w:r>
              <w:rPr>
                <w:rFonts w:ascii="Verdana" w:hAnsi="Verdana"/>
                <w:sz w:val="20"/>
                <w:lang w:val="en-GB"/>
              </w:rPr>
              <w:t>CZ LIBEREC01</w:t>
            </w:r>
          </w:p>
        </w:tc>
        <w:tc>
          <w:tcPr>
            <w:tcW w:w="2693" w:type="dxa"/>
            <w:shd w:val="clear" w:color="auto" w:fill="auto"/>
          </w:tcPr>
          <w:p w14:paraId="24AF6996" w14:textId="26E73898" w:rsidR="0064654B" w:rsidRDefault="0064654B" w:rsidP="00551E6D">
            <w:pPr>
              <w:spacing w:after="120"/>
              <w:rPr>
                <w:szCs w:val="20"/>
              </w:rPr>
            </w:pPr>
            <w:r>
              <w:rPr>
                <w:szCs w:val="20"/>
              </w:rPr>
              <w:t xml:space="preserve">Institutional coordinator Michaela </w:t>
            </w:r>
            <w:proofErr w:type="spellStart"/>
            <w:r>
              <w:rPr>
                <w:szCs w:val="20"/>
              </w:rPr>
              <w:t>Andělová</w:t>
            </w:r>
            <w:proofErr w:type="spellEnd"/>
            <w:r>
              <w:rPr>
                <w:szCs w:val="20"/>
              </w:rPr>
              <w:t xml:space="preserve">, </w:t>
            </w:r>
            <w:hyperlink r:id="rId12" w:history="1">
              <w:r w:rsidRPr="0071576B">
                <w:rPr>
                  <w:rStyle w:val="Hypertextovodkaz"/>
                  <w:szCs w:val="20"/>
                </w:rPr>
                <w:t>michaela.andelova@tul.cz</w:t>
              </w:r>
            </w:hyperlink>
          </w:p>
          <w:p w14:paraId="77625704" w14:textId="77777777" w:rsidR="0064654B" w:rsidRDefault="0064654B" w:rsidP="0064654B">
            <w:pPr>
              <w:rPr>
                <w:rFonts w:cs="Verdana"/>
                <w:szCs w:val="20"/>
              </w:rPr>
            </w:pPr>
            <w:proofErr w:type="spellStart"/>
            <w:r>
              <w:rPr>
                <w:rFonts w:cs="Verdana"/>
                <w:szCs w:val="20"/>
              </w:rPr>
              <w:t>Studentská</w:t>
            </w:r>
            <w:proofErr w:type="spellEnd"/>
            <w:r>
              <w:rPr>
                <w:rFonts w:cs="Verdana"/>
                <w:szCs w:val="20"/>
              </w:rPr>
              <w:t xml:space="preserve"> 2, 461 17, Liberec,</w:t>
            </w:r>
          </w:p>
          <w:p w14:paraId="12B1376E" w14:textId="77777777" w:rsidR="0064654B" w:rsidRDefault="0064654B" w:rsidP="0064654B">
            <w:pPr>
              <w:rPr>
                <w:rFonts w:cs="Verdana"/>
                <w:szCs w:val="20"/>
              </w:rPr>
            </w:pPr>
            <w:r>
              <w:rPr>
                <w:rFonts w:cs="Verdana"/>
                <w:szCs w:val="20"/>
              </w:rPr>
              <w:t>Czech Republic.</w:t>
            </w:r>
          </w:p>
          <w:p w14:paraId="7ABCA511" w14:textId="3DEB3205" w:rsidR="0064654B" w:rsidRDefault="0064654B" w:rsidP="00551E6D">
            <w:pPr>
              <w:spacing w:after="120"/>
              <w:rPr>
                <w:szCs w:val="20"/>
              </w:rPr>
            </w:pPr>
            <w:r>
              <w:rPr>
                <w:szCs w:val="20"/>
              </w:rPr>
              <w:t>Faculty coordinator</w:t>
            </w:r>
            <w:r w:rsidR="0000021E">
              <w:rPr>
                <w:szCs w:val="20"/>
              </w:rPr>
              <w:t>s</w:t>
            </w:r>
            <w:r>
              <w:rPr>
                <w:szCs w:val="20"/>
              </w:rPr>
              <w:t>:</w:t>
            </w:r>
          </w:p>
          <w:p w14:paraId="66F9AAD9" w14:textId="6B4AF37B" w:rsidR="0000021E" w:rsidRPr="0000021E" w:rsidRDefault="0000021E" w:rsidP="0000021E">
            <w:pPr>
              <w:spacing w:after="0"/>
              <w:rPr>
                <w:b/>
                <w:bCs/>
                <w:i/>
                <w:iCs/>
                <w:szCs w:val="20"/>
              </w:rPr>
            </w:pPr>
            <w:r w:rsidRPr="0000021E">
              <w:rPr>
                <w:b/>
                <w:bCs/>
                <w:i/>
                <w:iCs/>
                <w:szCs w:val="20"/>
              </w:rPr>
              <w:t>Faculty of Textile Engineering:</w:t>
            </w:r>
          </w:p>
          <w:p w14:paraId="356B9D29" w14:textId="32B00416" w:rsidR="0000021E" w:rsidRDefault="0000021E" w:rsidP="0000021E">
            <w:pPr>
              <w:spacing w:after="0"/>
              <w:rPr>
                <w:szCs w:val="20"/>
              </w:rPr>
            </w:pPr>
            <w:r>
              <w:rPr>
                <w:szCs w:val="20"/>
              </w:rPr>
              <w:t>Prof. Michal Vik</w:t>
            </w:r>
          </w:p>
          <w:p w14:paraId="01332ECC" w14:textId="77777777" w:rsidR="0000021E" w:rsidRDefault="0000021E" w:rsidP="0000021E">
            <w:pPr>
              <w:spacing w:after="0"/>
              <w:rPr>
                <w:szCs w:val="20"/>
              </w:rPr>
            </w:pPr>
          </w:p>
          <w:p w14:paraId="35A88450" w14:textId="02EAB520" w:rsidR="0000021E" w:rsidRPr="0000021E" w:rsidRDefault="0000021E" w:rsidP="0000021E">
            <w:pPr>
              <w:spacing w:after="0"/>
              <w:rPr>
                <w:b/>
                <w:bCs/>
                <w:i/>
                <w:iCs/>
                <w:szCs w:val="20"/>
              </w:rPr>
            </w:pPr>
            <w:r w:rsidRPr="0000021E">
              <w:rPr>
                <w:b/>
                <w:bCs/>
                <w:i/>
                <w:iCs/>
                <w:szCs w:val="20"/>
              </w:rPr>
              <w:t>Faculty of Economics:</w:t>
            </w:r>
          </w:p>
          <w:p w14:paraId="65AF9391" w14:textId="2EF0CD1D" w:rsidR="0000021E" w:rsidRDefault="0000021E" w:rsidP="0000021E">
            <w:pPr>
              <w:spacing w:after="0"/>
              <w:rPr>
                <w:szCs w:val="20"/>
              </w:rPr>
            </w:pPr>
            <w:r>
              <w:rPr>
                <w:szCs w:val="20"/>
              </w:rPr>
              <w:t>Ing. Jana Vlach</w:t>
            </w:r>
          </w:p>
          <w:p w14:paraId="42EC73DF" w14:textId="219857BF" w:rsidR="0064654B" w:rsidRPr="0064654B" w:rsidRDefault="0064654B" w:rsidP="005548EA">
            <w:pPr>
              <w:spacing w:after="120"/>
              <w:rPr>
                <w:szCs w:val="20"/>
              </w:rPr>
            </w:pPr>
          </w:p>
        </w:tc>
        <w:tc>
          <w:tcPr>
            <w:tcW w:w="6934" w:type="dxa"/>
          </w:tcPr>
          <w:p w14:paraId="04260A82" w14:textId="79D881CA" w:rsidR="00551E6D" w:rsidRDefault="00551E6D" w:rsidP="00551E6D">
            <w:pPr>
              <w:spacing w:after="120"/>
              <w:rPr>
                <w:rFonts w:ascii="Verdana" w:hAnsi="Verdana"/>
                <w:sz w:val="20"/>
                <w:lang w:val="en-GB"/>
              </w:rPr>
            </w:pPr>
            <w:r>
              <w:rPr>
                <w:rFonts w:ascii="Verdana" w:hAnsi="Verdana"/>
                <w:sz w:val="20"/>
                <w:lang w:val="en-GB"/>
              </w:rPr>
              <w:t>General:</w:t>
            </w:r>
            <w:r w:rsidR="0064654B">
              <w:rPr>
                <w:rFonts w:ascii="Verdana" w:hAnsi="Verdana"/>
                <w:sz w:val="20"/>
                <w:lang w:val="en-GB"/>
              </w:rPr>
              <w:t xml:space="preserve"> </w:t>
            </w:r>
            <w:hyperlink r:id="rId13" w:history="1">
              <w:r w:rsidR="0064654B">
                <w:rPr>
                  <w:rStyle w:val="Hypertextovodkaz"/>
                  <w:rFonts w:cs="Verdana"/>
                  <w:szCs w:val="20"/>
                </w:rPr>
                <w:t>http://www.tul.cz/en</w:t>
              </w:r>
            </w:hyperlink>
          </w:p>
          <w:p w14:paraId="31B4E2E7" w14:textId="2C93BABC" w:rsidR="0064654B" w:rsidRDefault="00551E6D" w:rsidP="00551E6D">
            <w:pPr>
              <w:spacing w:after="120"/>
              <w:rPr>
                <w:rFonts w:ascii="Verdana" w:hAnsi="Verdana"/>
                <w:sz w:val="20"/>
                <w:lang w:val="en-GB"/>
              </w:rPr>
            </w:pPr>
            <w:r>
              <w:rPr>
                <w:rFonts w:ascii="Verdana" w:hAnsi="Verdana"/>
                <w:sz w:val="20"/>
                <w:lang w:val="en-GB"/>
              </w:rPr>
              <w:t>Faculty/faculties:</w:t>
            </w:r>
            <w:r w:rsidR="0064654B">
              <w:rPr>
                <w:rFonts w:ascii="Verdana" w:hAnsi="Verdana"/>
                <w:sz w:val="20"/>
                <w:lang w:val="en-GB"/>
              </w:rPr>
              <w:t xml:space="preserve"> </w:t>
            </w:r>
            <w:hyperlink r:id="rId14" w:history="1">
              <w:r w:rsidR="0064654B" w:rsidRPr="0071576B">
                <w:rPr>
                  <w:rStyle w:val="Hypertextovodkaz"/>
                  <w:rFonts w:ascii="Verdana" w:hAnsi="Verdana"/>
                  <w:sz w:val="20"/>
                  <w:lang w:val="en-GB"/>
                </w:rPr>
                <w:t>https://www.tul.cz/univerzita/ef/</w:t>
              </w:r>
            </w:hyperlink>
            <w:r w:rsidR="0064654B">
              <w:rPr>
                <w:rFonts w:ascii="Verdana" w:hAnsi="Verdana"/>
                <w:sz w:val="20"/>
                <w:lang w:val="en-GB"/>
              </w:rPr>
              <w:t xml:space="preserve"> </w:t>
            </w:r>
          </w:p>
          <w:p w14:paraId="6C35FC84" w14:textId="264BB4B1" w:rsidR="00551E6D" w:rsidRDefault="00551E6D" w:rsidP="00551E6D">
            <w:pPr>
              <w:spacing w:after="120"/>
              <w:rPr>
                <w:rFonts w:ascii="Verdana" w:hAnsi="Verdana"/>
                <w:sz w:val="20"/>
                <w:lang w:val="en-GB"/>
              </w:rPr>
            </w:pPr>
            <w:r>
              <w:rPr>
                <w:rFonts w:ascii="Verdana" w:hAnsi="Verdana"/>
                <w:sz w:val="20"/>
                <w:lang w:val="en-GB"/>
              </w:rPr>
              <w:t>Course catalogue:</w:t>
            </w:r>
            <w:r w:rsidR="0064654B">
              <w:rPr>
                <w:rFonts w:ascii="Verdana" w:hAnsi="Verdana"/>
                <w:sz w:val="20"/>
                <w:lang w:val="en-GB"/>
              </w:rPr>
              <w:t xml:space="preserve"> </w:t>
            </w:r>
            <w:hyperlink r:id="rId15" w:history="1">
              <w:r w:rsidR="0064654B" w:rsidRPr="0071576B">
                <w:rPr>
                  <w:rStyle w:val="Hypertextovodkaz"/>
                  <w:rFonts w:ascii="Verdana" w:hAnsi="Verdana"/>
                  <w:sz w:val="20"/>
                  <w:lang w:val="en-GB"/>
                </w:rPr>
                <w:t>https://www.tul.cz/en/erasmus-2/incoming-students/course-catalogue/</w:t>
              </w:r>
            </w:hyperlink>
          </w:p>
          <w:p w14:paraId="07265B02" w14:textId="0228A45C" w:rsidR="0064654B" w:rsidRPr="00944070" w:rsidRDefault="0064654B" w:rsidP="00551E6D">
            <w:pPr>
              <w:spacing w:after="120"/>
              <w:rPr>
                <w:rFonts w:ascii="Verdana" w:hAnsi="Verdana"/>
                <w:sz w:val="20"/>
                <w:lang w:val="en-GB"/>
              </w:rPr>
            </w:pPr>
          </w:p>
        </w:tc>
      </w:tr>
      <w:tr w:rsidR="00551E6D" w:rsidRPr="00944070" w14:paraId="004E6B2C" w14:textId="77777777" w:rsidTr="0064654B">
        <w:trPr>
          <w:trHeight w:val="895"/>
        </w:trPr>
        <w:tc>
          <w:tcPr>
            <w:tcW w:w="2648" w:type="dxa"/>
            <w:shd w:val="clear" w:color="auto" w:fill="auto"/>
          </w:tcPr>
          <w:p w14:paraId="6344F568" w14:textId="77777777" w:rsidR="004C4AE4" w:rsidRDefault="004C4AE4" w:rsidP="004C4AE4">
            <w:pPr>
              <w:spacing w:after="0" w:line="240" w:lineRule="auto"/>
              <w:rPr>
                <w:rFonts w:ascii="Verdana" w:hAnsi="Verdana"/>
                <w:sz w:val="20"/>
                <w:lang w:val="en-GB"/>
              </w:rPr>
            </w:pPr>
            <w:proofErr w:type="spellStart"/>
            <w:r w:rsidRPr="00650774">
              <w:rPr>
                <w:rFonts w:ascii="Verdana" w:hAnsi="Verdana"/>
                <w:sz w:val="20"/>
                <w:lang w:val="en-GB"/>
              </w:rPr>
              <w:t>Rajamangala</w:t>
            </w:r>
            <w:proofErr w:type="spellEnd"/>
            <w:r w:rsidRPr="00650774">
              <w:rPr>
                <w:rFonts w:ascii="Verdana" w:hAnsi="Verdana"/>
                <w:sz w:val="20"/>
                <w:lang w:val="en-GB"/>
              </w:rPr>
              <w:t xml:space="preserve"> University of Technology </w:t>
            </w:r>
            <w:proofErr w:type="spellStart"/>
            <w:r w:rsidRPr="00650774">
              <w:rPr>
                <w:rFonts w:ascii="Verdana" w:hAnsi="Verdana"/>
                <w:sz w:val="20"/>
                <w:lang w:val="en-GB"/>
              </w:rPr>
              <w:t>Thanyaburi</w:t>
            </w:r>
            <w:proofErr w:type="spellEnd"/>
            <w:r w:rsidRPr="00650774">
              <w:rPr>
                <w:rFonts w:ascii="Verdana" w:hAnsi="Verdana"/>
                <w:sz w:val="20"/>
                <w:lang w:val="en-GB"/>
              </w:rPr>
              <w:t xml:space="preserve"> </w:t>
            </w:r>
            <w:r>
              <w:rPr>
                <w:rFonts w:ascii="Verdana" w:hAnsi="Verdana"/>
                <w:sz w:val="20"/>
                <w:lang w:val="en-GB"/>
              </w:rPr>
              <w:t>(</w:t>
            </w:r>
            <w:r w:rsidRPr="00650774">
              <w:rPr>
                <w:rFonts w:ascii="Verdana" w:hAnsi="Verdana"/>
                <w:sz w:val="20"/>
                <w:lang w:val="en-GB"/>
              </w:rPr>
              <w:t>RMUTT</w:t>
            </w:r>
            <w:r>
              <w:rPr>
                <w:rFonts w:ascii="Verdana" w:hAnsi="Verdana"/>
                <w:sz w:val="20"/>
                <w:lang w:val="en-GB"/>
              </w:rPr>
              <w:t>)</w:t>
            </w:r>
          </w:p>
          <w:p w14:paraId="24511E14" w14:textId="77777777" w:rsidR="004C4AE4" w:rsidRDefault="004C4AE4" w:rsidP="004C4AE4">
            <w:pPr>
              <w:rPr>
                <w:rFonts w:ascii="Verdana" w:hAnsi="Verdana"/>
                <w:sz w:val="20"/>
                <w:lang w:val="en-GB"/>
              </w:rPr>
            </w:pPr>
          </w:p>
          <w:p w14:paraId="76445182" w14:textId="080E47C4" w:rsidR="00551E6D" w:rsidRPr="00944070" w:rsidRDefault="004C4AE4" w:rsidP="004C4AE4">
            <w:pPr>
              <w:rPr>
                <w:rFonts w:ascii="Verdana" w:hAnsi="Verdana"/>
                <w:sz w:val="20"/>
                <w:lang w:val="en-GB"/>
              </w:rPr>
            </w:pPr>
            <w:r>
              <w:rPr>
                <w:rFonts w:ascii="Verdana" w:hAnsi="Verdana"/>
                <w:sz w:val="20"/>
                <w:lang w:val="en-GB"/>
              </w:rPr>
              <w:t>Faculty of Business Administration &amp; Faculty of Engineering</w:t>
            </w:r>
          </w:p>
        </w:tc>
        <w:tc>
          <w:tcPr>
            <w:tcW w:w="1455" w:type="dxa"/>
            <w:shd w:val="clear" w:color="auto" w:fill="auto"/>
          </w:tcPr>
          <w:p w14:paraId="35F7CDC1" w14:textId="7394FBF3" w:rsidR="00551E6D" w:rsidRPr="00944070" w:rsidRDefault="004C4AE4" w:rsidP="00551E6D">
            <w:pPr>
              <w:rPr>
                <w:rFonts w:ascii="Verdana" w:hAnsi="Verdana"/>
                <w:sz w:val="20"/>
                <w:lang w:val="en-GB"/>
              </w:rPr>
            </w:pPr>
            <w:r>
              <w:rPr>
                <w:rFonts w:ascii="Verdana" w:hAnsi="Verdana"/>
                <w:sz w:val="20"/>
                <w:lang w:val="en-GB"/>
              </w:rPr>
              <w:t>BANGKOK</w:t>
            </w:r>
          </w:p>
        </w:tc>
        <w:tc>
          <w:tcPr>
            <w:tcW w:w="2693" w:type="dxa"/>
            <w:shd w:val="clear" w:color="auto" w:fill="auto"/>
          </w:tcPr>
          <w:p w14:paraId="65A6A746" w14:textId="77777777" w:rsidR="004C4AE4" w:rsidRPr="00650774" w:rsidRDefault="004C4AE4" w:rsidP="004C4AE4">
            <w:pPr>
              <w:spacing w:after="0" w:line="240" w:lineRule="auto"/>
              <w:rPr>
                <w:szCs w:val="20"/>
              </w:rPr>
            </w:pPr>
            <w:r>
              <w:rPr>
                <w:szCs w:val="20"/>
              </w:rPr>
              <w:t xml:space="preserve">Institutional coordinator: </w:t>
            </w:r>
            <w:proofErr w:type="spellStart"/>
            <w:r w:rsidRPr="00650774">
              <w:rPr>
                <w:rFonts w:ascii="Verdana" w:hAnsi="Verdana"/>
                <w:sz w:val="20"/>
                <w:lang w:val="en-GB"/>
              </w:rPr>
              <w:t>Piyanut</w:t>
            </w:r>
            <w:proofErr w:type="spellEnd"/>
            <w:r w:rsidRPr="00650774">
              <w:rPr>
                <w:rFonts w:ascii="Verdana" w:hAnsi="Verdana"/>
                <w:sz w:val="20"/>
                <w:lang w:val="en-GB"/>
              </w:rPr>
              <w:t xml:space="preserve"> </w:t>
            </w:r>
            <w:proofErr w:type="spellStart"/>
            <w:r w:rsidRPr="00650774">
              <w:rPr>
                <w:rFonts w:ascii="Verdana" w:hAnsi="Verdana"/>
                <w:sz w:val="20"/>
                <w:lang w:val="en-GB"/>
              </w:rPr>
              <w:t>Jingjit</w:t>
            </w:r>
            <w:proofErr w:type="spellEnd"/>
            <w:r>
              <w:rPr>
                <w:rFonts w:ascii="Verdana" w:hAnsi="Verdana"/>
                <w:sz w:val="20"/>
                <w:lang w:val="en-GB"/>
              </w:rPr>
              <w:t xml:space="preserve">, </w:t>
            </w:r>
            <w:hyperlink r:id="rId16" w:history="1">
              <w:r w:rsidRPr="0025351A">
                <w:rPr>
                  <w:rStyle w:val="Hypertextovodkaz"/>
                  <w:rFonts w:ascii="Verdana" w:hAnsi="Verdana"/>
                  <w:sz w:val="20"/>
                  <w:lang w:val="en-GB"/>
                </w:rPr>
                <w:t>piyanut.j@en.rmutt.ac.th</w:t>
              </w:r>
            </w:hyperlink>
          </w:p>
          <w:p w14:paraId="456C1A05" w14:textId="77777777" w:rsidR="004C4AE4" w:rsidRDefault="004C4AE4" w:rsidP="004C4AE4">
            <w:pPr>
              <w:spacing w:after="0" w:line="240" w:lineRule="auto"/>
              <w:rPr>
                <w:rFonts w:ascii="Verdana" w:hAnsi="Verdana"/>
                <w:sz w:val="20"/>
                <w:lang w:val="en-GB"/>
              </w:rPr>
            </w:pPr>
            <w:r w:rsidRPr="00650774">
              <w:rPr>
                <w:rFonts w:ascii="Verdana" w:hAnsi="Verdana"/>
                <w:sz w:val="20"/>
                <w:lang w:val="en-GB"/>
              </w:rPr>
              <w:t xml:space="preserve">39 </w:t>
            </w:r>
            <w:proofErr w:type="spellStart"/>
            <w:r w:rsidRPr="00650774">
              <w:rPr>
                <w:rFonts w:ascii="Leelawadee UI" w:hAnsi="Leelawadee UI" w:cs="Leelawadee UI"/>
                <w:sz w:val="20"/>
                <w:lang w:val="en-GB"/>
              </w:rPr>
              <w:t>หมู่ที่</w:t>
            </w:r>
            <w:proofErr w:type="spellEnd"/>
            <w:r w:rsidRPr="00650774">
              <w:rPr>
                <w:rFonts w:ascii="Verdana" w:hAnsi="Verdana"/>
                <w:sz w:val="20"/>
                <w:lang w:val="en-GB"/>
              </w:rPr>
              <w:t xml:space="preserve"> 1 </w:t>
            </w:r>
            <w:proofErr w:type="spellStart"/>
            <w:r w:rsidRPr="00650774">
              <w:rPr>
                <w:rFonts w:ascii="Verdana" w:hAnsi="Verdana"/>
                <w:sz w:val="20"/>
                <w:lang w:val="en-GB"/>
              </w:rPr>
              <w:t>Rangsit</w:t>
            </w:r>
            <w:proofErr w:type="spellEnd"/>
            <w:r w:rsidRPr="00650774">
              <w:rPr>
                <w:rFonts w:ascii="Verdana" w:hAnsi="Verdana"/>
                <w:sz w:val="20"/>
                <w:lang w:val="en-GB"/>
              </w:rPr>
              <w:t xml:space="preserve"> - Nakhon </w:t>
            </w:r>
            <w:proofErr w:type="spellStart"/>
            <w:r w:rsidRPr="00650774">
              <w:rPr>
                <w:rFonts w:ascii="Verdana" w:hAnsi="Verdana"/>
                <w:sz w:val="20"/>
                <w:lang w:val="en-GB"/>
              </w:rPr>
              <w:t>Nayok</w:t>
            </w:r>
            <w:proofErr w:type="spellEnd"/>
            <w:r w:rsidRPr="00650774">
              <w:rPr>
                <w:rFonts w:ascii="Verdana" w:hAnsi="Verdana"/>
                <w:sz w:val="20"/>
                <w:lang w:val="en-GB"/>
              </w:rPr>
              <w:t xml:space="preserve"> Rd, </w:t>
            </w:r>
            <w:proofErr w:type="spellStart"/>
            <w:r w:rsidRPr="00650774">
              <w:rPr>
                <w:rFonts w:ascii="Verdana" w:hAnsi="Verdana"/>
                <w:sz w:val="20"/>
                <w:lang w:val="en-GB"/>
              </w:rPr>
              <w:t>Khlong</w:t>
            </w:r>
            <w:proofErr w:type="spellEnd"/>
            <w:r w:rsidRPr="00650774">
              <w:rPr>
                <w:rFonts w:ascii="Verdana" w:hAnsi="Verdana"/>
                <w:sz w:val="20"/>
                <w:lang w:val="en-GB"/>
              </w:rPr>
              <w:t xml:space="preserve"> </w:t>
            </w:r>
            <w:proofErr w:type="spellStart"/>
            <w:r w:rsidRPr="00650774">
              <w:rPr>
                <w:rFonts w:ascii="Verdana" w:hAnsi="Verdana"/>
                <w:sz w:val="20"/>
                <w:lang w:val="en-GB"/>
              </w:rPr>
              <w:t>Hok</w:t>
            </w:r>
            <w:proofErr w:type="spellEnd"/>
            <w:r w:rsidRPr="00650774">
              <w:rPr>
                <w:rFonts w:ascii="Verdana" w:hAnsi="Verdana"/>
                <w:sz w:val="20"/>
                <w:lang w:val="en-GB"/>
              </w:rPr>
              <w:t xml:space="preserve">, </w:t>
            </w:r>
            <w:proofErr w:type="spellStart"/>
            <w:r w:rsidRPr="00650774">
              <w:rPr>
                <w:rFonts w:ascii="Verdana" w:hAnsi="Verdana"/>
                <w:sz w:val="20"/>
                <w:lang w:val="en-GB"/>
              </w:rPr>
              <w:t>Khlong</w:t>
            </w:r>
            <w:proofErr w:type="spellEnd"/>
            <w:r w:rsidRPr="00650774">
              <w:rPr>
                <w:rFonts w:ascii="Verdana" w:hAnsi="Verdana"/>
                <w:sz w:val="20"/>
                <w:lang w:val="en-GB"/>
              </w:rPr>
              <w:t xml:space="preserve"> </w:t>
            </w:r>
            <w:proofErr w:type="spellStart"/>
            <w:r w:rsidRPr="00650774">
              <w:rPr>
                <w:rFonts w:ascii="Verdana" w:hAnsi="Verdana"/>
                <w:sz w:val="20"/>
                <w:lang w:val="en-GB"/>
              </w:rPr>
              <w:t>Luang</w:t>
            </w:r>
            <w:proofErr w:type="spellEnd"/>
            <w:r w:rsidRPr="00650774">
              <w:rPr>
                <w:rFonts w:ascii="Verdana" w:hAnsi="Verdana"/>
                <w:sz w:val="20"/>
                <w:lang w:val="en-GB"/>
              </w:rPr>
              <w:t xml:space="preserve"> District, Pathum Thani 12110, Tha</w:t>
            </w:r>
            <w:r>
              <w:rPr>
                <w:rFonts w:ascii="Verdana" w:hAnsi="Verdana"/>
                <w:sz w:val="20"/>
                <w:lang w:val="en-GB"/>
              </w:rPr>
              <w:t>iland</w:t>
            </w:r>
          </w:p>
          <w:p w14:paraId="7E9D43BF" w14:textId="5F2F19BE" w:rsidR="00551E6D" w:rsidRPr="00944070" w:rsidRDefault="004C4AE4" w:rsidP="004C4AE4">
            <w:pPr>
              <w:rPr>
                <w:rFonts w:ascii="Verdana" w:hAnsi="Verdana"/>
                <w:sz w:val="20"/>
                <w:lang w:val="en-GB"/>
              </w:rPr>
            </w:pPr>
            <w:r>
              <w:rPr>
                <w:rFonts w:ascii="Verdana" w:hAnsi="Verdana"/>
                <w:sz w:val="20"/>
                <w:lang w:val="en-GB"/>
              </w:rPr>
              <w:t xml:space="preserve">Faculty coordinator: </w:t>
            </w:r>
            <w:proofErr w:type="spellStart"/>
            <w:r w:rsidRPr="00650774">
              <w:rPr>
                <w:rFonts w:ascii="Verdana" w:hAnsi="Verdana"/>
                <w:sz w:val="20"/>
                <w:lang w:val="en-GB"/>
              </w:rPr>
              <w:t>Kanokporn</w:t>
            </w:r>
            <w:proofErr w:type="spellEnd"/>
            <w:r w:rsidRPr="00650774">
              <w:rPr>
                <w:rFonts w:ascii="Verdana" w:hAnsi="Verdana"/>
                <w:sz w:val="20"/>
                <w:lang w:val="en-GB"/>
              </w:rPr>
              <w:t xml:space="preserve"> </w:t>
            </w:r>
            <w:proofErr w:type="spellStart"/>
            <w:r w:rsidRPr="00650774">
              <w:rPr>
                <w:rFonts w:ascii="Verdana" w:hAnsi="Verdana"/>
                <w:sz w:val="20"/>
                <w:lang w:val="en-GB"/>
              </w:rPr>
              <w:t>Chaiprasit</w:t>
            </w:r>
            <w:proofErr w:type="spellEnd"/>
            <w:r>
              <w:rPr>
                <w:rFonts w:ascii="Verdana" w:hAnsi="Verdana"/>
                <w:sz w:val="20"/>
                <w:lang w:val="en-GB"/>
              </w:rPr>
              <w:t xml:space="preserve">, </w:t>
            </w:r>
            <w:hyperlink r:id="rId17" w:history="1">
              <w:r w:rsidRPr="0025351A">
                <w:rPr>
                  <w:rStyle w:val="Hypertextovodkaz"/>
                  <w:rFonts w:ascii="Verdana" w:hAnsi="Verdana"/>
                  <w:sz w:val="20"/>
                  <w:lang w:val="en-GB"/>
                </w:rPr>
                <w:t>kanokporn_c@rmutt.ac.th</w:t>
              </w:r>
            </w:hyperlink>
          </w:p>
        </w:tc>
        <w:tc>
          <w:tcPr>
            <w:tcW w:w="6934" w:type="dxa"/>
          </w:tcPr>
          <w:p w14:paraId="08E7F7BC" w14:textId="77777777" w:rsidR="004C4AE4" w:rsidRDefault="004C4AE4" w:rsidP="004C4AE4">
            <w:pPr>
              <w:spacing w:after="0" w:line="240" w:lineRule="auto"/>
              <w:rPr>
                <w:rFonts w:ascii="Verdana" w:hAnsi="Verdana"/>
                <w:sz w:val="20"/>
                <w:lang w:val="en-GB"/>
              </w:rPr>
            </w:pPr>
            <w:r>
              <w:rPr>
                <w:rFonts w:ascii="Verdana" w:hAnsi="Verdana"/>
                <w:sz w:val="20"/>
                <w:lang w:val="en-GB"/>
              </w:rPr>
              <w:t xml:space="preserve">General: </w:t>
            </w:r>
            <w:hyperlink r:id="rId18" w:history="1">
              <w:r w:rsidRPr="0025351A">
                <w:rPr>
                  <w:rStyle w:val="Hypertextovodkaz"/>
                </w:rPr>
                <w:t>https://www.eng.rmutt.ac.th/</w:t>
              </w:r>
            </w:hyperlink>
          </w:p>
          <w:p w14:paraId="46179B13" w14:textId="77777777" w:rsidR="004C4AE4" w:rsidRDefault="004C4AE4" w:rsidP="004C4AE4">
            <w:pPr>
              <w:spacing w:after="0" w:line="240" w:lineRule="auto"/>
              <w:rPr>
                <w:rFonts w:ascii="Verdana" w:hAnsi="Verdana"/>
                <w:sz w:val="20"/>
                <w:lang w:val="en-GB"/>
              </w:rPr>
            </w:pPr>
            <w:r>
              <w:rPr>
                <w:rFonts w:ascii="Verdana" w:hAnsi="Verdana"/>
                <w:sz w:val="20"/>
                <w:lang w:val="en-GB"/>
              </w:rPr>
              <w:t xml:space="preserve">Faculty/faculties: </w:t>
            </w:r>
            <w:hyperlink r:id="rId19" w:history="1">
              <w:r w:rsidRPr="0025351A">
                <w:rPr>
                  <w:rStyle w:val="Hypertextovodkaz"/>
                </w:rPr>
                <w:t>https://bus.rmutt.ac.th/</w:t>
              </w:r>
            </w:hyperlink>
          </w:p>
          <w:p w14:paraId="12A50615" w14:textId="77777777" w:rsidR="004C4AE4" w:rsidRDefault="004C4AE4" w:rsidP="004C4AE4">
            <w:pPr>
              <w:spacing w:after="0" w:line="240" w:lineRule="auto"/>
              <w:rPr>
                <w:rFonts w:ascii="Verdana" w:hAnsi="Verdana"/>
                <w:sz w:val="20"/>
                <w:lang w:val="en-GB"/>
              </w:rPr>
            </w:pPr>
            <w:r>
              <w:rPr>
                <w:rFonts w:ascii="Verdana" w:hAnsi="Verdana"/>
                <w:sz w:val="20"/>
                <w:lang w:val="en-GB"/>
              </w:rPr>
              <w:t xml:space="preserve">Course catalogue: </w:t>
            </w:r>
            <w:hyperlink r:id="rId20" w:history="1">
              <w:r w:rsidRPr="0025351A">
                <w:rPr>
                  <w:rStyle w:val="Hypertextovodkaz"/>
                </w:rPr>
                <w:t>https://oreg.rmutt.ac.th/?page_id=2706</w:t>
              </w:r>
            </w:hyperlink>
          </w:p>
          <w:p w14:paraId="4EA3E329" w14:textId="40AD825F" w:rsidR="00551E6D" w:rsidRPr="00944070" w:rsidRDefault="00551E6D" w:rsidP="00551E6D">
            <w:pP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64654B">
        <w:rPr>
          <w:rFonts w:ascii="Verdana" w:hAnsi="Verdana"/>
          <w:i/>
          <w:sz w:val="20"/>
          <w:lang w:val="en-GB"/>
        </w:rPr>
        <w:t>In case of later u</w:t>
      </w:r>
      <w:r w:rsidR="00526E1C" w:rsidRPr="0064654B">
        <w:rPr>
          <w:rFonts w:ascii="Verdana" w:hAnsi="Verdana"/>
          <w:i/>
          <w:sz w:val="20"/>
          <w:lang w:val="en-GB"/>
        </w:rPr>
        <w:t>pdates in the mobility data</w:t>
      </w:r>
      <w:r w:rsidR="00EA1AB5" w:rsidRPr="0064654B">
        <w:rPr>
          <w:rFonts w:ascii="Verdana" w:hAnsi="Verdana"/>
          <w:i/>
          <w:sz w:val="20"/>
          <w:lang w:val="en-GB"/>
        </w:rPr>
        <w:t>,</w:t>
      </w:r>
      <w:r w:rsidR="004E1C66" w:rsidRPr="0064654B">
        <w:rPr>
          <w:rFonts w:ascii="Verdana" w:hAnsi="Verdana"/>
          <w:i/>
          <w:sz w:val="20"/>
          <w:lang w:val="en-GB"/>
        </w:rPr>
        <w:t xml:space="preserve"> </w:t>
      </w:r>
      <w:r w:rsidR="00EA1AB5" w:rsidRPr="0064654B">
        <w:rPr>
          <w:rFonts w:ascii="Verdana" w:hAnsi="Verdana"/>
          <w:i/>
          <w:sz w:val="20"/>
          <w:lang w:val="en-GB"/>
        </w:rPr>
        <w:t xml:space="preserve">the partners </w:t>
      </w:r>
      <w:r w:rsidR="004E1C66" w:rsidRPr="0064654B">
        <w:rPr>
          <w:rFonts w:ascii="Verdana" w:hAnsi="Verdana"/>
          <w:i/>
          <w:sz w:val="20"/>
          <w:lang w:val="en-GB"/>
        </w:rPr>
        <w:t xml:space="preserve">can also </w:t>
      </w:r>
      <w:r w:rsidR="00EA1AB5" w:rsidRPr="0064654B">
        <w:rPr>
          <w:rFonts w:ascii="Verdana" w:hAnsi="Verdana"/>
          <w:i/>
          <w:sz w:val="20"/>
          <w:lang w:val="en-GB"/>
        </w:rPr>
        <w:t xml:space="preserve">agree to </w:t>
      </w:r>
      <w:r w:rsidR="004E1C66" w:rsidRPr="0064654B">
        <w:rPr>
          <w:rFonts w:ascii="Verdana" w:hAnsi="Verdana"/>
          <w:i/>
          <w:sz w:val="20"/>
          <w:lang w:val="en-GB"/>
        </w:rPr>
        <w:t>accept</w:t>
      </w:r>
      <w:r w:rsidR="00EA1AB5" w:rsidRPr="0064654B">
        <w:rPr>
          <w:rFonts w:ascii="Verdana" w:hAnsi="Verdana"/>
          <w:i/>
          <w:sz w:val="20"/>
          <w:lang w:val="en-GB"/>
        </w:rPr>
        <w:t xml:space="preserve"> </w:t>
      </w:r>
      <w:r w:rsidR="00526E1C" w:rsidRPr="0064654B">
        <w:rPr>
          <w:rFonts w:ascii="Verdana" w:hAnsi="Verdana"/>
          <w:i/>
          <w:sz w:val="20"/>
          <w:lang w:val="en-GB"/>
        </w:rPr>
        <w:t>informal</w:t>
      </w:r>
      <w:r w:rsidR="004E1C66" w:rsidRPr="0064654B">
        <w:rPr>
          <w:rFonts w:ascii="Verdana" w:hAnsi="Verdana"/>
          <w:i/>
          <w:sz w:val="20"/>
          <w:lang w:val="en-GB"/>
        </w:rPr>
        <w:t xml:space="preserve"> communication means</w:t>
      </w:r>
      <w:r w:rsidR="00526E1C" w:rsidRPr="0064654B">
        <w:rPr>
          <w:rFonts w:ascii="Verdana" w:hAnsi="Verdana"/>
          <w:i/>
          <w:sz w:val="20"/>
          <w:lang w:val="en-GB"/>
        </w:rPr>
        <w:t xml:space="preserve"> (e.g.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64654B">
        <w:rPr>
          <w:rFonts w:ascii="Verdana" w:hAnsi="Verdana"/>
          <w:i/>
          <w:sz w:val="20"/>
          <w:lang w:val="en-GB"/>
        </w:rPr>
        <w:t xml:space="preserve">The table </w:t>
      </w:r>
      <w:r w:rsidR="00190C3E" w:rsidRPr="0064654B">
        <w:rPr>
          <w:rFonts w:ascii="Verdana" w:hAnsi="Verdana"/>
          <w:i/>
          <w:sz w:val="20"/>
          <w:lang w:val="en-GB"/>
        </w:rPr>
        <w:t xml:space="preserve">serves as a template - </w:t>
      </w:r>
      <w:r w:rsidRPr="0064654B">
        <w:rPr>
          <w:rFonts w:ascii="Verdana" w:hAnsi="Verdana"/>
          <w:i/>
          <w:sz w:val="20"/>
          <w:lang w:val="en-GB"/>
        </w:rPr>
        <w:t xml:space="preserve">the partners are free to adjust it, e.g. to </w:t>
      </w:r>
      <w:r w:rsidR="00CB2D60" w:rsidRPr="0064654B">
        <w:rPr>
          <w:rFonts w:ascii="Verdana" w:hAnsi="Verdana"/>
          <w:i/>
          <w:sz w:val="20"/>
          <w:lang w:val="en-GB"/>
        </w:rPr>
        <w:t xml:space="preserve">add or </w:t>
      </w:r>
      <w:r w:rsidR="00DA7B31" w:rsidRPr="0064654B">
        <w:rPr>
          <w:rFonts w:ascii="Verdana" w:hAnsi="Verdana"/>
          <w:i/>
          <w:sz w:val="20"/>
          <w:lang w:val="en-GB"/>
        </w:rPr>
        <w:t xml:space="preserve">delete columns or </w:t>
      </w:r>
      <w:r w:rsidRPr="0064654B">
        <w:rPr>
          <w:rFonts w:ascii="Verdana" w:hAnsi="Verdana"/>
          <w:i/>
          <w:sz w:val="20"/>
          <w:lang w:val="en-GB"/>
        </w:rPr>
        <w:t>separate student and staff mobilities.</w:t>
      </w:r>
      <w:r w:rsidR="00DA7B31" w:rsidRPr="0064654B">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Znakapoznpodarou"/>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4C4AE4" w:rsidRPr="00944070" w14:paraId="0B566177" w14:textId="77777777" w:rsidTr="00A85A68">
        <w:trPr>
          <w:trHeight w:val="1472"/>
        </w:trPr>
        <w:tc>
          <w:tcPr>
            <w:tcW w:w="1242" w:type="dxa"/>
            <w:shd w:val="clear" w:color="auto" w:fill="auto"/>
          </w:tcPr>
          <w:p w14:paraId="4DCDEBFD" w14:textId="4FED596F" w:rsidR="004C4AE4" w:rsidRPr="00944070" w:rsidRDefault="004C4AE4" w:rsidP="004C4AE4">
            <w:pPr>
              <w:rPr>
                <w:rFonts w:ascii="Verdana" w:hAnsi="Verdana"/>
                <w:sz w:val="20"/>
                <w:lang w:val="en-GB"/>
              </w:rPr>
            </w:pPr>
            <w:r>
              <w:rPr>
                <w:rFonts w:ascii="Verdana" w:hAnsi="Verdana"/>
                <w:sz w:val="20"/>
                <w:lang w:val="en-GB"/>
              </w:rPr>
              <w:t xml:space="preserve">Liberec </w:t>
            </w:r>
          </w:p>
        </w:tc>
        <w:tc>
          <w:tcPr>
            <w:tcW w:w="1276" w:type="dxa"/>
            <w:shd w:val="clear" w:color="auto" w:fill="auto"/>
          </w:tcPr>
          <w:p w14:paraId="6FE31AE1" w14:textId="3666BF45" w:rsidR="004C4AE4" w:rsidRPr="00944070" w:rsidRDefault="004C4AE4" w:rsidP="004C4AE4">
            <w:pPr>
              <w:rPr>
                <w:rFonts w:ascii="Verdana" w:hAnsi="Verdana"/>
                <w:sz w:val="20"/>
                <w:lang w:val="en-GB"/>
              </w:rPr>
            </w:pPr>
            <w:r>
              <w:rPr>
                <w:rFonts w:ascii="Verdana" w:hAnsi="Verdana"/>
                <w:sz w:val="20"/>
                <w:lang w:val="en-GB"/>
              </w:rPr>
              <w:t>BANGKOK</w:t>
            </w:r>
          </w:p>
        </w:tc>
        <w:tc>
          <w:tcPr>
            <w:tcW w:w="1418" w:type="dxa"/>
            <w:shd w:val="clear" w:color="auto" w:fill="auto"/>
          </w:tcPr>
          <w:p w14:paraId="768B1F00" w14:textId="66F75179" w:rsidR="004C4AE4" w:rsidRPr="00944070" w:rsidRDefault="004C4AE4" w:rsidP="004C4AE4">
            <w:pPr>
              <w:rPr>
                <w:rFonts w:ascii="Verdana" w:hAnsi="Verdana"/>
                <w:sz w:val="20"/>
                <w:lang w:val="en-GB"/>
              </w:rPr>
            </w:pPr>
            <w:r>
              <w:rPr>
                <w:rFonts w:ascii="Verdana" w:hAnsi="Verdana"/>
                <w:sz w:val="20"/>
                <w:lang w:val="en-GB"/>
              </w:rPr>
              <w:t>0710</w:t>
            </w:r>
          </w:p>
        </w:tc>
        <w:tc>
          <w:tcPr>
            <w:tcW w:w="1559" w:type="dxa"/>
            <w:shd w:val="clear" w:color="auto" w:fill="auto"/>
          </w:tcPr>
          <w:p w14:paraId="5231272E" w14:textId="226A2FB1" w:rsidR="004C4AE4" w:rsidRPr="00944070" w:rsidRDefault="004C4AE4" w:rsidP="004C4AE4">
            <w:pPr>
              <w:rPr>
                <w:rFonts w:ascii="Verdana" w:hAnsi="Verdana"/>
                <w:color w:val="FFFFFF"/>
                <w:sz w:val="20"/>
                <w:lang w:val="en-GB"/>
              </w:rPr>
            </w:pPr>
            <w:r>
              <w:t>Engineering and engineering trades</w:t>
            </w:r>
          </w:p>
        </w:tc>
        <w:tc>
          <w:tcPr>
            <w:tcW w:w="1417" w:type="dxa"/>
            <w:shd w:val="clear" w:color="auto" w:fill="auto"/>
          </w:tcPr>
          <w:p w14:paraId="46497EF9" w14:textId="77777777" w:rsidR="004C4AE4" w:rsidRDefault="004C4AE4" w:rsidP="004C4AE4">
            <w:pPr>
              <w:spacing w:after="0" w:line="240" w:lineRule="auto"/>
              <w:rPr>
                <w:rFonts w:ascii="Verdana" w:hAnsi="Verdana"/>
                <w:sz w:val="20"/>
                <w:lang w:val="en-GB"/>
              </w:rPr>
            </w:pPr>
            <w:r>
              <w:rPr>
                <w:rFonts w:ascii="Verdana" w:hAnsi="Verdana"/>
                <w:sz w:val="20"/>
                <w:lang w:val="en-GB"/>
              </w:rPr>
              <w:t>EQF6</w:t>
            </w:r>
          </w:p>
          <w:p w14:paraId="42B8E401" w14:textId="0C98EECD" w:rsidR="004C4AE4" w:rsidRPr="00F313D2" w:rsidRDefault="004C4AE4" w:rsidP="004C4AE4">
            <w:pPr>
              <w:rPr>
                <w:rFonts w:ascii="Verdana" w:hAnsi="Verdana"/>
                <w:sz w:val="20"/>
                <w:lang w:val="en-GB"/>
              </w:rPr>
            </w:pPr>
            <w:r>
              <w:rPr>
                <w:rFonts w:ascii="Verdana" w:hAnsi="Verdana"/>
                <w:sz w:val="20"/>
                <w:lang w:val="en-GB"/>
              </w:rPr>
              <w:t>EQF7</w:t>
            </w:r>
          </w:p>
        </w:tc>
        <w:tc>
          <w:tcPr>
            <w:tcW w:w="1701" w:type="dxa"/>
            <w:shd w:val="clear" w:color="auto" w:fill="auto"/>
          </w:tcPr>
          <w:p w14:paraId="4A0FE177" w14:textId="3F750108" w:rsidR="004C4AE4" w:rsidRPr="00944070" w:rsidRDefault="004C4AE4" w:rsidP="004C4AE4">
            <w:pPr>
              <w:rPr>
                <w:rFonts w:ascii="Verdana" w:hAnsi="Verdana"/>
                <w:sz w:val="20"/>
                <w:lang w:val="en-GB"/>
              </w:rPr>
            </w:pPr>
            <w:r>
              <w:rPr>
                <w:rFonts w:ascii="Verdana" w:hAnsi="Verdana"/>
                <w:sz w:val="20"/>
                <w:lang w:val="en-GB"/>
              </w:rPr>
              <w:t>xxx</w:t>
            </w:r>
          </w:p>
        </w:tc>
        <w:tc>
          <w:tcPr>
            <w:tcW w:w="1701" w:type="dxa"/>
            <w:shd w:val="clear" w:color="auto" w:fill="auto"/>
          </w:tcPr>
          <w:p w14:paraId="5E4969AC" w14:textId="547D6BC5" w:rsidR="004C4AE4" w:rsidRPr="00944070" w:rsidRDefault="004C4AE4" w:rsidP="004C4AE4">
            <w:pPr>
              <w:rPr>
                <w:rFonts w:ascii="Verdana" w:hAnsi="Verdana"/>
                <w:sz w:val="20"/>
                <w:lang w:val="en-GB"/>
              </w:rPr>
            </w:pPr>
            <w:r>
              <w:rPr>
                <w:rFonts w:ascii="Verdana" w:hAnsi="Verdana"/>
                <w:sz w:val="20"/>
                <w:lang w:val="en-GB"/>
              </w:rPr>
              <w:t>xxx</w:t>
            </w:r>
          </w:p>
        </w:tc>
        <w:tc>
          <w:tcPr>
            <w:tcW w:w="1560" w:type="dxa"/>
            <w:shd w:val="clear" w:color="auto" w:fill="auto"/>
          </w:tcPr>
          <w:p w14:paraId="4167C459" w14:textId="77A8FD6B" w:rsidR="004C4AE4" w:rsidRPr="00944070" w:rsidRDefault="004C4AE4" w:rsidP="004C4AE4">
            <w:pPr>
              <w:rPr>
                <w:rFonts w:ascii="Verdana" w:hAnsi="Verdana"/>
                <w:sz w:val="20"/>
                <w:lang w:val="en-GB"/>
              </w:rPr>
            </w:pPr>
            <w:r>
              <w:rPr>
                <w:rFonts w:ascii="Verdana" w:hAnsi="Verdana"/>
                <w:sz w:val="20"/>
                <w:lang w:val="en-GB"/>
              </w:rPr>
              <w:t>1</w:t>
            </w:r>
          </w:p>
        </w:tc>
        <w:tc>
          <w:tcPr>
            <w:tcW w:w="1842" w:type="dxa"/>
            <w:gridSpan w:val="2"/>
            <w:shd w:val="clear" w:color="auto" w:fill="auto"/>
          </w:tcPr>
          <w:p w14:paraId="44E47481" w14:textId="1C096FA6" w:rsidR="004C4AE4" w:rsidRPr="00944070" w:rsidRDefault="004C4AE4" w:rsidP="004C4AE4">
            <w:pPr>
              <w:rPr>
                <w:rFonts w:ascii="Verdana" w:hAnsi="Verdana"/>
                <w:sz w:val="20"/>
                <w:lang w:val="en-GB"/>
              </w:rPr>
            </w:pPr>
            <w:r>
              <w:rPr>
                <w:rFonts w:ascii="Verdana" w:hAnsi="Verdana"/>
                <w:sz w:val="20"/>
                <w:lang w:val="en-GB"/>
              </w:rPr>
              <w:t>5 days +2 travel days</w:t>
            </w:r>
          </w:p>
        </w:tc>
      </w:tr>
      <w:tr w:rsidR="00F313D2" w:rsidRPr="00AF07C2" w14:paraId="6E48D31C" w14:textId="77777777" w:rsidTr="00F07C7A">
        <w:trPr>
          <w:trHeight w:val="975"/>
        </w:trPr>
        <w:tc>
          <w:tcPr>
            <w:tcW w:w="1242" w:type="dxa"/>
            <w:shd w:val="clear" w:color="auto" w:fill="auto"/>
          </w:tcPr>
          <w:p w14:paraId="5595B6DE" w14:textId="076FDD89" w:rsidR="00F313D2" w:rsidRPr="00944070" w:rsidRDefault="00F313D2" w:rsidP="00F313D2">
            <w:pPr>
              <w:rPr>
                <w:rFonts w:ascii="Verdana" w:hAnsi="Verdana"/>
                <w:sz w:val="20"/>
                <w:lang w:val="en-GB"/>
              </w:rPr>
            </w:pPr>
            <w:r>
              <w:rPr>
                <w:rFonts w:ascii="Verdana" w:hAnsi="Verdana"/>
                <w:sz w:val="20"/>
                <w:lang w:val="en-GB"/>
              </w:rPr>
              <w:t xml:space="preserve">Liberec </w:t>
            </w:r>
          </w:p>
        </w:tc>
        <w:tc>
          <w:tcPr>
            <w:tcW w:w="1276" w:type="dxa"/>
            <w:shd w:val="clear" w:color="auto" w:fill="auto"/>
          </w:tcPr>
          <w:p w14:paraId="6B954627" w14:textId="0D15492B" w:rsidR="00F313D2" w:rsidRPr="00944070" w:rsidRDefault="004C4AE4" w:rsidP="00F313D2">
            <w:pPr>
              <w:rPr>
                <w:rFonts w:ascii="Verdana" w:hAnsi="Verdana"/>
                <w:sz w:val="20"/>
                <w:lang w:val="en-GB"/>
              </w:rPr>
            </w:pPr>
            <w:r>
              <w:rPr>
                <w:rFonts w:ascii="Verdana" w:hAnsi="Verdana"/>
                <w:sz w:val="20"/>
                <w:lang w:val="en-GB"/>
              </w:rPr>
              <w:t>BANGKOK</w:t>
            </w:r>
          </w:p>
        </w:tc>
        <w:tc>
          <w:tcPr>
            <w:tcW w:w="1418" w:type="dxa"/>
            <w:shd w:val="clear" w:color="auto" w:fill="auto"/>
          </w:tcPr>
          <w:p w14:paraId="58B12866" w14:textId="5E59A4B0" w:rsidR="00F313D2" w:rsidRPr="00944070" w:rsidRDefault="004C4AE4" w:rsidP="00F313D2">
            <w:pPr>
              <w:rPr>
                <w:rFonts w:ascii="Verdana" w:hAnsi="Verdana"/>
                <w:sz w:val="20"/>
                <w:lang w:val="en-GB"/>
              </w:rPr>
            </w:pPr>
            <w:r>
              <w:rPr>
                <w:rFonts w:ascii="Verdana" w:hAnsi="Verdana"/>
                <w:sz w:val="20"/>
                <w:lang w:val="en-GB"/>
              </w:rPr>
              <w:t>0410</w:t>
            </w:r>
          </w:p>
        </w:tc>
        <w:tc>
          <w:tcPr>
            <w:tcW w:w="1559" w:type="dxa"/>
            <w:shd w:val="clear" w:color="auto" w:fill="auto"/>
          </w:tcPr>
          <w:p w14:paraId="1F67AFFE" w14:textId="394CE74B" w:rsidR="00F313D2" w:rsidRPr="00944070" w:rsidRDefault="004C4AE4" w:rsidP="00F313D2">
            <w:pPr>
              <w:rPr>
                <w:rFonts w:ascii="Verdana" w:hAnsi="Verdana"/>
                <w:sz w:val="20"/>
                <w:lang w:val="en-GB"/>
              </w:rPr>
            </w:pPr>
            <w:r>
              <w:t>Business and administration</w:t>
            </w:r>
          </w:p>
        </w:tc>
        <w:tc>
          <w:tcPr>
            <w:tcW w:w="1417" w:type="dxa"/>
            <w:shd w:val="clear" w:color="auto" w:fill="auto"/>
          </w:tcPr>
          <w:p w14:paraId="73E01C72" w14:textId="77777777" w:rsidR="004C4AE4" w:rsidRDefault="004C4AE4" w:rsidP="004C4AE4">
            <w:pPr>
              <w:spacing w:after="0" w:line="240" w:lineRule="auto"/>
              <w:rPr>
                <w:rFonts w:ascii="Verdana" w:hAnsi="Verdana"/>
                <w:sz w:val="20"/>
                <w:lang w:val="en-GB"/>
              </w:rPr>
            </w:pPr>
            <w:r>
              <w:rPr>
                <w:rFonts w:ascii="Verdana" w:hAnsi="Verdana"/>
                <w:sz w:val="20"/>
                <w:lang w:val="en-GB"/>
              </w:rPr>
              <w:t>EQF6</w:t>
            </w:r>
          </w:p>
          <w:p w14:paraId="67D75C11" w14:textId="77B03F11" w:rsidR="00F313D2" w:rsidRPr="00944070" w:rsidRDefault="004C4AE4" w:rsidP="004C4AE4">
            <w:pPr>
              <w:rPr>
                <w:rFonts w:ascii="Verdana" w:hAnsi="Verdana"/>
                <w:sz w:val="20"/>
                <w:lang w:val="en-GB"/>
              </w:rPr>
            </w:pPr>
            <w:r>
              <w:rPr>
                <w:rFonts w:ascii="Verdana" w:hAnsi="Verdana"/>
                <w:sz w:val="20"/>
                <w:lang w:val="en-GB"/>
              </w:rPr>
              <w:t>EQF7</w:t>
            </w:r>
          </w:p>
        </w:tc>
        <w:tc>
          <w:tcPr>
            <w:tcW w:w="1701" w:type="dxa"/>
            <w:shd w:val="clear" w:color="auto" w:fill="auto"/>
          </w:tcPr>
          <w:p w14:paraId="4BF3EC3D" w14:textId="66FD40BE" w:rsidR="00F313D2" w:rsidRPr="00944070" w:rsidRDefault="004C4AE4" w:rsidP="00F313D2">
            <w:pPr>
              <w:rPr>
                <w:rFonts w:ascii="Verdana" w:hAnsi="Verdana"/>
                <w:sz w:val="20"/>
                <w:lang w:val="en-GB"/>
              </w:rPr>
            </w:pPr>
            <w:r>
              <w:rPr>
                <w:rFonts w:ascii="Verdana" w:hAnsi="Verdana"/>
                <w:sz w:val="20"/>
                <w:lang w:val="en-GB"/>
              </w:rPr>
              <w:t>xxx</w:t>
            </w:r>
          </w:p>
        </w:tc>
        <w:tc>
          <w:tcPr>
            <w:tcW w:w="1701" w:type="dxa"/>
            <w:shd w:val="clear" w:color="auto" w:fill="auto"/>
          </w:tcPr>
          <w:p w14:paraId="67BAC7DC" w14:textId="4090375F" w:rsidR="00F313D2" w:rsidRPr="00944070" w:rsidRDefault="004C4AE4" w:rsidP="00F313D2">
            <w:pPr>
              <w:rPr>
                <w:rFonts w:ascii="Verdana" w:hAnsi="Verdana"/>
                <w:sz w:val="20"/>
                <w:lang w:val="en-GB"/>
              </w:rPr>
            </w:pPr>
            <w:r>
              <w:rPr>
                <w:rFonts w:ascii="Verdana" w:hAnsi="Verdana"/>
                <w:sz w:val="20"/>
                <w:lang w:val="en-GB"/>
              </w:rPr>
              <w:t>xxx</w:t>
            </w:r>
          </w:p>
        </w:tc>
        <w:tc>
          <w:tcPr>
            <w:tcW w:w="1560" w:type="dxa"/>
            <w:shd w:val="clear" w:color="auto" w:fill="auto"/>
          </w:tcPr>
          <w:p w14:paraId="03922BC0" w14:textId="290EDDC5" w:rsidR="00F313D2" w:rsidRPr="00F313D2" w:rsidRDefault="004C4AE4" w:rsidP="00F313D2">
            <w:r>
              <w:t>1</w:t>
            </w:r>
          </w:p>
        </w:tc>
        <w:tc>
          <w:tcPr>
            <w:tcW w:w="1842" w:type="dxa"/>
            <w:gridSpan w:val="2"/>
            <w:shd w:val="clear" w:color="auto" w:fill="auto"/>
          </w:tcPr>
          <w:p w14:paraId="19A51CA6" w14:textId="4D929298" w:rsidR="00F313D2" w:rsidRPr="00944070" w:rsidRDefault="004C4AE4" w:rsidP="00F313D2">
            <w:pPr>
              <w:rPr>
                <w:rFonts w:ascii="Verdana" w:hAnsi="Verdana"/>
                <w:sz w:val="20"/>
                <w:lang w:val="en-GB"/>
              </w:rPr>
            </w:pPr>
            <w:r>
              <w:rPr>
                <w:rFonts w:ascii="Verdana" w:hAnsi="Verdana"/>
                <w:sz w:val="20"/>
                <w:lang w:val="en-GB"/>
              </w:rPr>
              <w:t>5 days +2 travel days</w:t>
            </w: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476015B4" w:rsidR="00852DCD" w:rsidRPr="00944070" w:rsidRDefault="00F313D2" w:rsidP="00CB2D60">
            <w:pPr>
              <w:rPr>
                <w:rFonts w:ascii="Verdana" w:hAnsi="Verdana"/>
                <w:sz w:val="20"/>
                <w:lang w:val="en-GB"/>
              </w:rPr>
            </w:pPr>
            <w:r>
              <w:rPr>
                <w:rFonts w:ascii="Verdana" w:hAnsi="Verdana"/>
                <w:sz w:val="20"/>
                <w:lang w:val="en-GB"/>
              </w:rPr>
              <w:t>Physical mobility</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Znakapoznpodaro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F313D2">
        <w:rPr>
          <w:rFonts w:ascii="Verdana" w:hAnsi="Verdana"/>
          <w:i/>
          <w:sz w:val="20"/>
          <w:lang w:val="en-GB"/>
        </w:rPr>
        <w:lastRenderedPageBreak/>
        <w:t>The table serves as a template</w:t>
      </w:r>
      <w:r w:rsidR="00190C3E" w:rsidRPr="00F313D2">
        <w:rPr>
          <w:rFonts w:ascii="Verdana" w:hAnsi="Verdana"/>
          <w:i/>
          <w:sz w:val="20"/>
          <w:lang w:val="en-GB"/>
        </w:rPr>
        <w:t xml:space="preserve"> - </w:t>
      </w:r>
      <w:r w:rsidRPr="00F313D2">
        <w:rPr>
          <w:rFonts w:ascii="Verdana" w:hAnsi="Verdana"/>
          <w:i/>
          <w:sz w:val="20"/>
          <w:lang w:val="en-GB"/>
        </w:rPr>
        <w:t xml:space="preserve">the partners are free to adjust it, e.g. to separate </w:t>
      </w:r>
      <w:r w:rsidR="00DA7B31" w:rsidRPr="00F313D2">
        <w:rPr>
          <w:rFonts w:ascii="Verdana" w:hAnsi="Verdana"/>
          <w:i/>
          <w:sz w:val="20"/>
          <w:lang w:val="en-GB"/>
        </w:rPr>
        <w:t xml:space="preserve">requirements for </w:t>
      </w:r>
      <w:r w:rsidRPr="00F313D2">
        <w:rPr>
          <w:rFonts w:ascii="Verdana" w:hAnsi="Verdana"/>
          <w:i/>
          <w:sz w:val="20"/>
          <w:lang w:val="en-GB"/>
        </w:rPr>
        <w:t>student</w:t>
      </w:r>
      <w:r w:rsidR="00DA7B31" w:rsidRPr="00F313D2">
        <w:rPr>
          <w:rFonts w:ascii="Verdana" w:hAnsi="Verdana"/>
          <w:i/>
          <w:sz w:val="20"/>
          <w:lang w:val="en-GB"/>
        </w:rPr>
        <w:t>s</w:t>
      </w:r>
      <w:r w:rsidRPr="00F313D2">
        <w:rPr>
          <w:rFonts w:ascii="Verdana" w:hAnsi="Verdana"/>
          <w:i/>
          <w:sz w:val="20"/>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F313D2">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F313D2">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F313D2">
        <w:tc>
          <w:tcPr>
            <w:tcW w:w="1629" w:type="dxa"/>
            <w:shd w:val="clear" w:color="auto" w:fill="auto"/>
          </w:tcPr>
          <w:p w14:paraId="3F67A9E0" w14:textId="4D75B63A" w:rsidR="00EA7013" w:rsidRDefault="00F313D2" w:rsidP="003A686C">
            <w:pPr>
              <w:rPr>
                <w:rFonts w:ascii="Verdana" w:hAnsi="Verdana"/>
                <w:sz w:val="20"/>
                <w:lang w:val="en-GB"/>
              </w:rPr>
            </w:pPr>
            <w:r>
              <w:rPr>
                <w:rFonts w:ascii="Verdana" w:hAnsi="Verdana"/>
                <w:sz w:val="20"/>
                <w:lang w:val="en-GB"/>
              </w:rPr>
              <w:t>Liberec</w:t>
            </w:r>
          </w:p>
          <w:p w14:paraId="06ECBC83" w14:textId="77777777" w:rsidR="004B67CF" w:rsidRPr="00944070" w:rsidRDefault="004B67CF" w:rsidP="003A686C">
            <w:pPr>
              <w:rPr>
                <w:rFonts w:ascii="Verdana" w:hAnsi="Verdana"/>
                <w:sz w:val="20"/>
                <w:lang w:val="en-GB"/>
              </w:rPr>
            </w:pPr>
          </w:p>
        </w:tc>
        <w:tc>
          <w:tcPr>
            <w:tcW w:w="1594" w:type="dxa"/>
            <w:shd w:val="clear" w:color="auto" w:fill="auto"/>
          </w:tcPr>
          <w:p w14:paraId="4308A1AA" w14:textId="33874C19" w:rsidR="00EA7013" w:rsidRPr="00944070" w:rsidRDefault="00F313D2" w:rsidP="003A686C">
            <w:pPr>
              <w:rPr>
                <w:rFonts w:ascii="Verdana" w:hAnsi="Verdana"/>
                <w:sz w:val="20"/>
                <w:lang w:val="en-GB"/>
              </w:rPr>
            </w:pPr>
            <w:r>
              <w:rPr>
                <w:rFonts w:ascii="Verdana" w:hAnsi="Verdana"/>
                <w:sz w:val="20"/>
                <w:lang w:val="en-GB"/>
              </w:rPr>
              <w:t>0410</w:t>
            </w:r>
          </w:p>
        </w:tc>
        <w:tc>
          <w:tcPr>
            <w:tcW w:w="1705" w:type="dxa"/>
            <w:shd w:val="clear" w:color="auto" w:fill="auto"/>
          </w:tcPr>
          <w:p w14:paraId="3D2ED9D0" w14:textId="471782E0" w:rsidR="00EA7013" w:rsidRPr="00944070" w:rsidRDefault="00F313D2" w:rsidP="003A686C">
            <w:pPr>
              <w:rPr>
                <w:rFonts w:ascii="Verdana" w:hAnsi="Verdana"/>
                <w:sz w:val="20"/>
                <w:lang w:val="en-GB"/>
              </w:rPr>
            </w:pPr>
            <w:r>
              <w:rPr>
                <w:rFonts w:ascii="Verdana" w:hAnsi="Verdana"/>
                <w:sz w:val="20"/>
                <w:lang w:val="en-GB"/>
              </w:rPr>
              <w:t>Czech</w:t>
            </w:r>
          </w:p>
        </w:tc>
        <w:tc>
          <w:tcPr>
            <w:tcW w:w="1701" w:type="dxa"/>
            <w:shd w:val="clear" w:color="auto" w:fill="auto"/>
          </w:tcPr>
          <w:p w14:paraId="4966DF59" w14:textId="65C86BB2" w:rsidR="00EA7013" w:rsidRPr="00944070" w:rsidRDefault="00F313D2" w:rsidP="003A686C">
            <w:pPr>
              <w:rPr>
                <w:rFonts w:ascii="Verdana" w:hAnsi="Verdana"/>
                <w:sz w:val="20"/>
                <w:lang w:val="en-GB"/>
              </w:rPr>
            </w:pPr>
            <w:r>
              <w:rPr>
                <w:rFonts w:ascii="Verdana" w:hAnsi="Verdana"/>
                <w:sz w:val="20"/>
                <w:lang w:val="en-GB"/>
              </w:rPr>
              <w:t>English</w:t>
            </w:r>
          </w:p>
        </w:tc>
        <w:tc>
          <w:tcPr>
            <w:tcW w:w="3415" w:type="dxa"/>
            <w:shd w:val="clear" w:color="auto" w:fill="auto"/>
          </w:tcPr>
          <w:p w14:paraId="0A932A8F" w14:textId="473D4DD0" w:rsidR="00EA7013" w:rsidRPr="00944070" w:rsidRDefault="00F313D2" w:rsidP="003A686C">
            <w:pPr>
              <w:rPr>
                <w:rFonts w:ascii="Verdana" w:hAnsi="Verdana"/>
                <w:sz w:val="20"/>
                <w:lang w:val="en-GB"/>
              </w:rPr>
            </w:pPr>
            <w:r>
              <w:rPr>
                <w:rFonts w:ascii="Verdana" w:hAnsi="Verdana"/>
                <w:sz w:val="20"/>
                <w:lang w:val="en-GB"/>
              </w:rPr>
              <w:t>B1</w:t>
            </w:r>
          </w:p>
        </w:tc>
        <w:tc>
          <w:tcPr>
            <w:tcW w:w="3672" w:type="dxa"/>
            <w:shd w:val="clear" w:color="auto" w:fill="auto"/>
          </w:tcPr>
          <w:p w14:paraId="4AD45F87" w14:textId="2576B6BD" w:rsidR="00EA7013" w:rsidRPr="00944070" w:rsidRDefault="00F313D2" w:rsidP="003A686C">
            <w:pPr>
              <w:rPr>
                <w:rFonts w:ascii="Verdana" w:hAnsi="Verdana"/>
                <w:sz w:val="20"/>
                <w:lang w:val="en-GB"/>
              </w:rPr>
            </w:pPr>
            <w:r>
              <w:rPr>
                <w:rFonts w:ascii="Verdana" w:hAnsi="Verdana"/>
                <w:sz w:val="20"/>
                <w:lang w:val="en-GB"/>
              </w:rPr>
              <w:t>B2</w:t>
            </w:r>
          </w:p>
        </w:tc>
      </w:tr>
      <w:tr w:rsidR="004C4AE4" w:rsidRPr="00944070" w14:paraId="26A51041" w14:textId="77777777" w:rsidTr="00F313D2">
        <w:tc>
          <w:tcPr>
            <w:tcW w:w="1629" w:type="dxa"/>
            <w:shd w:val="clear" w:color="auto" w:fill="auto"/>
          </w:tcPr>
          <w:p w14:paraId="1D570A30" w14:textId="35851758" w:rsidR="004C4AE4" w:rsidRPr="00F313D2" w:rsidRDefault="004C4AE4" w:rsidP="004C4AE4">
            <w:pPr>
              <w:rPr>
                <w:rFonts w:ascii="Verdana" w:hAnsi="Verdana"/>
                <w:sz w:val="20"/>
                <w:highlight w:val="yellow"/>
                <w:lang w:val="en-GB"/>
              </w:rPr>
            </w:pPr>
            <w:r w:rsidRPr="00650774">
              <w:rPr>
                <w:rFonts w:ascii="Verdana" w:hAnsi="Verdana"/>
                <w:sz w:val="20"/>
                <w:lang w:val="en-GB"/>
              </w:rPr>
              <w:t>BANGKOK</w:t>
            </w:r>
          </w:p>
        </w:tc>
        <w:tc>
          <w:tcPr>
            <w:tcW w:w="1594" w:type="dxa"/>
            <w:shd w:val="clear" w:color="auto" w:fill="auto"/>
          </w:tcPr>
          <w:p w14:paraId="2F2E9680" w14:textId="0B779FE2" w:rsidR="004C4AE4" w:rsidRPr="00944070" w:rsidRDefault="004C4AE4" w:rsidP="004C4AE4">
            <w:pPr>
              <w:rPr>
                <w:rFonts w:ascii="Verdana" w:hAnsi="Verdana"/>
                <w:sz w:val="20"/>
                <w:lang w:val="en-GB"/>
              </w:rPr>
            </w:pPr>
          </w:p>
        </w:tc>
        <w:tc>
          <w:tcPr>
            <w:tcW w:w="1705" w:type="dxa"/>
            <w:shd w:val="clear" w:color="auto" w:fill="auto"/>
          </w:tcPr>
          <w:p w14:paraId="295075C8" w14:textId="4DDD579F" w:rsidR="004C4AE4" w:rsidRPr="00944070" w:rsidRDefault="004C4AE4" w:rsidP="004C4AE4">
            <w:pPr>
              <w:rPr>
                <w:rFonts w:ascii="Verdana" w:hAnsi="Verdana"/>
                <w:sz w:val="20"/>
                <w:lang w:val="en-GB"/>
              </w:rPr>
            </w:pPr>
            <w:r>
              <w:rPr>
                <w:rFonts w:ascii="Verdana" w:hAnsi="Verdana"/>
                <w:sz w:val="20"/>
                <w:lang w:val="en-GB"/>
              </w:rPr>
              <w:t>Thai</w:t>
            </w:r>
          </w:p>
        </w:tc>
        <w:tc>
          <w:tcPr>
            <w:tcW w:w="1701" w:type="dxa"/>
            <w:shd w:val="clear" w:color="auto" w:fill="auto"/>
          </w:tcPr>
          <w:p w14:paraId="0EC345DD" w14:textId="3F7741A2" w:rsidR="004C4AE4" w:rsidRPr="00944070" w:rsidRDefault="004C4AE4" w:rsidP="004C4AE4">
            <w:pPr>
              <w:rPr>
                <w:rFonts w:ascii="Verdana" w:hAnsi="Verdana"/>
                <w:sz w:val="20"/>
                <w:lang w:val="en-GB"/>
              </w:rPr>
            </w:pPr>
            <w:r>
              <w:rPr>
                <w:rFonts w:ascii="Verdana" w:hAnsi="Verdana"/>
                <w:sz w:val="20"/>
                <w:lang w:val="en-GB"/>
              </w:rPr>
              <w:t>English</w:t>
            </w:r>
          </w:p>
        </w:tc>
        <w:tc>
          <w:tcPr>
            <w:tcW w:w="3415" w:type="dxa"/>
            <w:shd w:val="clear" w:color="auto" w:fill="auto"/>
          </w:tcPr>
          <w:p w14:paraId="745BD858" w14:textId="5D1DB9A5" w:rsidR="004C4AE4" w:rsidRPr="00944070" w:rsidRDefault="004C4AE4" w:rsidP="004C4AE4">
            <w:pPr>
              <w:rPr>
                <w:rFonts w:ascii="Verdana" w:hAnsi="Verdana"/>
                <w:sz w:val="20"/>
                <w:lang w:val="en-GB"/>
              </w:rPr>
            </w:pPr>
            <w:r>
              <w:rPr>
                <w:rFonts w:ascii="Verdana" w:hAnsi="Verdana"/>
                <w:sz w:val="20"/>
                <w:lang w:val="en-GB"/>
              </w:rPr>
              <w:t>B1</w:t>
            </w:r>
          </w:p>
        </w:tc>
        <w:tc>
          <w:tcPr>
            <w:tcW w:w="3672" w:type="dxa"/>
            <w:shd w:val="clear" w:color="auto" w:fill="auto"/>
          </w:tcPr>
          <w:p w14:paraId="0287967E" w14:textId="5867C7F4" w:rsidR="004C4AE4" w:rsidRPr="00944070" w:rsidRDefault="004C4AE4" w:rsidP="004C4AE4">
            <w:pPr>
              <w:rPr>
                <w:rFonts w:ascii="Verdana" w:hAnsi="Verdana"/>
                <w:sz w:val="20"/>
                <w:lang w:val="en-GB"/>
              </w:rPr>
            </w:pPr>
            <w:r>
              <w:rPr>
                <w:rFonts w:ascii="Verdana" w:hAnsi="Verdana"/>
                <w:sz w:val="20"/>
                <w:lang w:val="en-GB"/>
              </w:rPr>
              <w:t>B2</w:t>
            </w: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Odstavecseseznamem"/>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Pr="009A5AFD" w:rsidRDefault="00866BFC" w:rsidP="00357F59">
      <w:pPr>
        <w:keepNext/>
        <w:keepLines/>
        <w:tabs>
          <w:tab w:val="left" w:pos="426"/>
        </w:tabs>
        <w:jc w:val="both"/>
        <w:rPr>
          <w:rFonts w:ascii="Verdana" w:hAnsi="Verdana"/>
          <w:i/>
          <w:sz w:val="20"/>
          <w:lang w:val="en-GB"/>
        </w:rPr>
      </w:pPr>
      <w:r w:rsidRPr="009A5AFD">
        <w:rPr>
          <w:rFonts w:ascii="Verdana" w:hAnsi="Verdana"/>
          <w:i/>
          <w:sz w:val="20"/>
        </w:rPr>
        <w:t>T</w:t>
      </w:r>
      <w:r w:rsidR="004E1C66" w:rsidRPr="009A5AFD">
        <w:rPr>
          <w:rFonts w:ascii="Verdana" w:hAnsi="Verdana"/>
          <w:i/>
          <w:sz w:val="20"/>
          <w:lang w:val="en-GB"/>
        </w:rPr>
        <w:t>his section</w:t>
      </w:r>
      <w:r w:rsidR="00E140E6" w:rsidRPr="009A5AFD">
        <w:rPr>
          <w:rFonts w:ascii="Verdana" w:hAnsi="Verdana"/>
          <w:i/>
          <w:sz w:val="20"/>
          <w:lang w:val="en-GB"/>
        </w:rPr>
        <w:t xml:space="preserve"> below</w:t>
      </w:r>
      <w:r w:rsidRPr="009A5AFD">
        <w:rPr>
          <w:rFonts w:ascii="Verdana" w:hAnsi="Verdana"/>
          <w:i/>
          <w:sz w:val="20"/>
          <w:lang w:val="en-GB"/>
        </w:rPr>
        <w:t xml:space="preserve"> is mandatory/applicable</w:t>
      </w:r>
      <w:r w:rsidR="004E1C66" w:rsidRPr="009A5AFD">
        <w:rPr>
          <w:rFonts w:ascii="Verdana" w:hAnsi="Verdana"/>
          <w:i/>
          <w:sz w:val="20"/>
          <w:lang w:val="en-GB"/>
        </w:rPr>
        <w:t xml:space="preserve"> </w:t>
      </w:r>
      <w:r w:rsidR="004E1C66" w:rsidRPr="009A5AFD">
        <w:rPr>
          <w:rFonts w:ascii="Verdana" w:hAnsi="Verdana"/>
          <w:i/>
          <w:sz w:val="20"/>
        </w:rPr>
        <w:t xml:space="preserve">only for </w:t>
      </w:r>
      <w:r w:rsidR="00852DCD" w:rsidRPr="009A5AFD">
        <w:rPr>
          <w:rFonts w:ascii="Verdana" w:hAnsi="Verdana"/>
          <w:i/>
          <w:sz w:val="20"/>
          <w:lang w:val="en-GB"/>
        </w:rPr>
        <w:t>KA171</w:t>
      </w:r>
      <w:r w:rsidRPr="009A5AFD">
        <w:rPr>
          <w:rFonts w:ascii="Verdana" w:hAnsi="Verdana"/>
          <w:i/>
          <w:sz w:val="20"/>
          <w:lang w:val="en-GB"/>
        </w:rPr>
        <w:t xml:space="preserve">. Repartition of the granted </w:t>
      </w:r>
      <w:r w:rsidR="006F37AD" w:rsidRPr="009A5AFD">
        <w:rPr>
          <w:rFonts w:ascii="Verdana" w:hAnsi="Verdana"/>
          <w:i/>
          <w:sz w:val="20"/>
          <w:lang w:val="en-GB"/>
        </w:rPr>
        <w:t>o</w:t>
      </w:r>
      <w:r w:rsidRPr="009A5AFD">
        <w:rPr>
          <w:rFonts w:ascii="Verdana" w:hAnsi="Verdana"/>
          <w:i/>
          <w:sz w:val="20"/>
          <w:lang w:val="en-GB"/>
        </w:rPr>
        <w:t xml:space="preserve">rganisational </w:t>
      </w:r>
      <w:r w:rsidR="006F37AD" w:rsidRPr="009A5AFD">
        <w:rPr>
          <w:rFonts w:ascii="Verdana" w:hAnsi="Verdana"/>
          <w:i/>
          <w:sz w:val="20"/>
          <w:lang w:val="en-GB"/>
        </w:rPr>
        <w:t>s</w:t>
      </w:r>
      <w:r w:rsidRPr="009A5AFD">
        <w:rPr>
          <w:rFonts w:ascii="Verdana" w:hAnsi="Verdana"/>
          <w:i/>
          <w:sz w:val="20"/>
          <w:lang w:val="en-GB"/>
        </w:rPr>
        <w:t xml:space="preserve">upport </w:t>
      </w:r>
      <w:r w:rsidR="006F37AD" w:rsidRPr="009A5AFD">
        <w:rPr>
          <w:rFonts w:ascii="Verdana" w:hAnsi="Verdana"/>
          <w:i/>
          <w:sz w:val="20"/>
          <w:lang w:val="en-GB"/>
        </w:rPr>
        <w:t xml:space="preserve">(OS) </w:t>
      </w:r>
      <w:r w:rsidRPr="009A5AFD">
        <w:rPr>
          <w:rFonts w:ascii="Verdana" w:hAnsi="Verdana"/>
          <w:i/>
          <w:sz w:val="20"/>
          <w:lang w:val="en-GB"/>
        </w:rPr>
        <w:t>between the partners is strongly recommended, but not mandatory</w:t>
      </w:r>
      <w:r w:rsidR="004E1C66" w:rsidRPr="009A5AFD">
        <w:rPr>
          <w:rFonts w:ascii="Verdana" w:hAnsi="Verdana"/>
          <w:i/>
          <w:sz w:val="20"/>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350B4D2A" w:rsidR="000F608D" w:rsidRPr="00C2596D" w:rsidRDefault="009A5AFD" w:rsidP="00C2596D">
            <w:pPr>
              <w:rPr>
                <w:rFonts w:ascii="Verdana" w:hAnsi="Verdana"/>
                <w:sz w:val="20"/>
                <w:lang w:val="en-GB"/>
              </w:rPr>
            </w:pPr>
            <w:r w:rsidRPr="009A5AFD">
              <w:rPr>
                <w:rFonts w:ascii="Verdana" w:hAnsi="Verdana"/>
                <w:sz w:val="20"/>
                <w:lang w:val="en-GB"/>
              </w:rPr>
              <w:t>All OS funds will be used to manage the project through T</w:t>
            </w:r>
            <w:r>
              <w:rPr>
                <w:rFonts w:ascii="Verdana" w:hAnsi="Verdana"/>
                <w:sz w:val="20"/>
                <w:lang w:val="en-GB"/>
              </w:rPr>
              <w:t xml:space="preserve">echnical </w:t>
            </w:r>
            <w:r w:rsidRPr="009A5AFD">
              <w:rPr>
                <w:rFonts w:ascii="Verdana" w:hAnsi="Verdana"/>
                <w:sz w:val="20"/>
                <w:lang w:val="en-GB"/>
              </w:rPr>
              <w:t>U</w:t>
            </w:r>
            <w:r>
              <w:rPr>
                <w:rFonts w:ascii="Verdana" w:hAnsi="Verdana"/>
                <w:sz w:val="20"/>
                <w:lang w:val="en-GB"/>
              </w:rPr>
              <w:t xml:space="preserve">niversity of </w:t>
            </w:r>
            <w:r w:rsidRPr="009A5AFD">
              <w:rPr>
                <w:rFonts w:ascii="Verdana" w:hAnsi="Verdana"/>
                <w:sz w:val="20"/>
                <w:lang w:val="en-GB"/>
              </w:rPr>
              <w:t>L</w:t>
            </w:r>
            <w:r>
              <w:rPr>
                <w:rFonts w:ascii="Verdana" w:hAnsi="Verdana"/>
                <w:sz w:val="20"/>
                <w:lang w:val="en-GB"/>
              </w:rPr>
              <w:t>iberec, who is the leading partner in this type of cooperation</w:t>
            </w:r>
            <w:r w:rsidRPr="009A5AFD">
              <w:rPr>
                <w:rFonts w:ascii="Verdana" w:hAnsi="Verdana"/>
                <w:sz w:val="20"/>
                <w:lang w:val="en-GB"/>
              </w:rPr>
              <w:t>. There will be no distribution between partner institutions in the project.</w:t>
            </w:r>
          </w:p>
        </w:tc>
        <w:tc>
          <w:tcPr>
            <w:tcW w:w="9213" w:type="dxa"/>
            <w:shd w:val="clear" w:color="auto" w:fill="auto"/>
          </w:tcPr>
          <w:p w14:paraId="4AFB4AE3" w14:textId="69DD2758" w:rsidR="000F608D" w:rsidRDefault="009A5AFD" w:rsidP="00C2596D">
            <w:pPr>
              <w:rPr>
                <w:rFonts w:ascii="Verdana" w:hAnsi="Verdana"/>
                <w:sz w:val="20"/>
                <w:lang w:val="en-GB"/>
              </w:rPr>
            </w:pPr>
            <w:r>
              <w:rPr>
                <w:rFonts w:ascii="Verdana" w:hAnsi="Verdana"/>
                <w:sz w:val="20"/>
                <w:lang w:val="en-GB"/>
              </w:rPr>
              <w:t>E</w:t>
            </w:r>
            <w:r w:rsidRPr="009A5AFD">
              <w:rPr>
                <w:rFonts w:ascii="Verdana" w:hAnsi="Verdana"/>
                <w:sz w:val="20"/>
                <w:lang w:val="en-GB"/>
              </w:rPr>
              <w:t>nsuring project organisation</w:t>
            </w:r>
            <w:r>
              <w:rPr>
                <w:rFonts w:ascii="Verdana" w:hAnsi="Verdana"/>
                <w:sz w:val="20"/>
                <w:lang w:val="en-GB"/>
              </w:rPr>
              <w:t>.</w:t>
            </w: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643B4823" w:rsidR="000F608D" w:rsidRDefault="009A5AFD" w:rsidP="00C2596D">
            <w:pPr>
              <w:rPr>
                <w:rFonts w:ascii="Verdana" w:hAnsi="Verdana"/>
                <w:sz w:val="20"/>
                <w:lang w:val="en-GB"/>
              </w:rPr>
            </w:pPr>
            <w:r>
              <w:rPr>
                <w:rFonts w:ascii="Verdana" w:hAnsi="Verdana"/>
                <w:sz w:val="20"/>
                <w:lang w:val="en-GB"/>
              </w:rPr>
              <w:t>Promotion of international projects and cooperation.</w:t>
            </w: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136A9BCD" w:rsidR="000F608D" w:rsidRDefault="009A5AFD" w:rsidP="00C2596D">
            <w:pPr>
              <w:rPr>
                <w:rFonts w:ascii="Verdana" w:hAnsi="Verdana"/>
                <w:sz w:val="20"/>
                <w:lang w:val="en-GB"/>
              </w:rPr>
            </w:pPr>
            <w:r>
              <w:rPr>
                <w:rFonts w:ascii="Verdana" w:hAnsi="Verdana"/>
                <w:sz w:val="20"/>
                <w:lang w:val="en-GB"/>
              </w:rPr>
              <w:t>Visa support.</w:t>
            </w: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Znakapoznpodarou"/>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47F37BBC" w:rsidR="00301092" w:rsidRDefault="00E30F41" w:rsidP="006B2E06">
            <w:pPr>
              <w:rPr>
                <w:rFonts w:ascii="Verdana" w:hAnsi="Verdana"/>
                <w:sz w:val="20"/>
                <w:lang w:val="en-GB"/>
              </w:rPr>
            </w:pPr>
            <w:r>
              <w:rPr>
                <w:rFonts w:ascii="Verdana" w:hAnsi="Verdana"/>
                <w:sz w:val="20"/>
                <w:lang w:val="en-GB"/>
              </w:rPr>
              <w:t>Liberec</w:t>
            </w: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5C536B01" w14:textId="77777777" w:rsidR="00E30F41" w:rsidRPr="00E30F41" w:rsidRDefault="00E30F41" w:rsidP="00E30F41">
            <w:pPr>
              <w:spacing w:after="0"/>
              <w:rPr>
                <w:rFonts w:ascii="Verdana" w:hAnsi="Verdana"/>
                <w:sz w:val="20"/>
                <w:lang w:val="en-GB"/>
              </w:rPr>
            </w:pPr>
            <w:r w:rsidRPr="00E30F41">
              <w:rPr>
                <w:rFonts w:ascii="Verdana" w:hAnsi="Verdana"/>
                <w:sz w:val="20"/>
                <w:lang w:val="en-GB"/>
              </w:rPr>
              <w:t>Winter Semester: Beginning of OCTOBER – Mid FEBRUARY</w:t>
            </w:r>
          </w:p>
          <w:p w14:paraId="7C88665A" w14:textId="073CDC5C" w:rsidR="00301092" w:rsidRPr="00944070" w:rsidRDefault="00E30F41" w:rsidP="00E30F41">
            <w:pPr>
              <w:spacing w:after="0"/>
              <w:rPr>
                <w:rFonts w:ascii="Verdana" w:hAnsi="Verdana"/>
                <w:sz w:val="20"/>
                <w:lang w:val="en-GB"/>
              </w:rPr>
            </w:pPr>
            <w:r w:rsidRPr="00E30F41">
              <w:rPr>
                <w:rFonts w:ascii="Verdana" w:hAnsi="Verdana"/>
                <w:sz w:val="20"/>
                <w:lang w:val="en-GB"/>
              </w:rPr>
              <w:t xml:space="preserve">Summer Semester: </w:t>
            </w:r>
            <w:proofErr w:type="spellStart"/>
            <w:r w:rsidRPr="00E30F41">
              <w:rPr>
                <w:rFonts w:ascii="Verdana" w:hAnsi="Verdana"/>
                <w:sz w:val="20"/>
                <w:lang w:val="en-GB"/>
              </w:rPr>
              <w:t>Mid FEBRUARY</w:t>
            </w:r>
            <w:proofErr w:type="spellEnd"/>
            <w:r w:rsidRPr="00E30F41">
              <w:rPr>
                <w:rFonts w:ascii="Verdana" w:hAnsi="Verdana"/>
                <w:sz w:val="20"/>
                <w:lang w:val="en-GB"/>
              </w:rPr>
              <w:t xml:space="preserve"> – End of JUNE</w:t>
            </w:r>
          </w:p>
        </w:tc>
        <w:tc>
          <w:tcPr>
            <w:tcW w:w="3827" w:type="dxa"/>
            <w:shd w:val="clear" w:color="auto" w:fill="auto"/>
          </w:tcPr>
          <w:p w14:paraId="17CB831C" w14:textId="56D7ADC8" w:rsidR="00301092" w:rsidRPr="00944070" w:rsidRDefault="00E30F41" w:rsidP="006B2E06">
            <w:pPr>
              <w:rPr>
                <w:rFonts w:ascii="Verdana" w:hAnsi="Verdana"/>
                <w:sz w:val="20"/>
                <w:lang w:val="en-GB"/>
              </w:rPr>
            </w:pPr>
            <w:r w:rsidRPr="00E30F41">
              <w:rPr>
                <w:rFonts w:ascii="Verdana" w:hAnsi="Verdana"/>
                <w:sz w:val="20"/>
                <w:lang w:val="en-GB"/>
              </w:rPr>
              <w:t>https://www.tul.cz/en/erasmus-2/incoming-students/erasmus-application-procedures-and-deadlines/</w:t>
            </w:r>
          </w:p>
        </w:tc>
      </w:tr>
      <w:tr w:rsidR="004C4AE4" w:rsidRPr="00944070" w14:paraId="7077BB29" w14:textId="77777777" w:rsidTr="00852DCD">
        <w:tc>
          <w:tcPr>
            <w:tcW w:w="4537" w:type="dxa"/>
            <w:shd w:val="clear" w:color="auto" w:fill="auto"/>
          </w:tcPr>
          <w:p w14:paraId="2C82770C" w14:textId="61077ABF" w:rsidR="004C4AE4" w:rsidRPr="00E30F41" w:rsidRDefault="004C4AE4" w:rsidP="004C4AE4">
            <w:pPr>
              <w:rPr>
                <w:rFonts w:ascii="Verdana" w:hAnsi="Verdana"/>
                <w:sz w:val="20"/>
                <w:highlight w:val="yellow"/>
                <w:lang w:val="en-GB"/>
              </w:rPr>
            </w:pPr>
            <w:r w:rsidRPr="001A2EE7">
              <w:rPr>
                <w:rFonts w:ascii="Verdana" w:hAnsi="Verdana"/>
                <w:sz w:val="20"/>
                <w:lang w:val="en-GB"/>
              </w:rPr>
              <w:t>BANGKOK</w:t>
            </w:r>
          </w:p>
        </w:tc>
        <w:tc>
          <w:tcPr>
            <w:tcW w:w="5386" w:type="dxa"/>
            <w:shd w:val="clear" w:color="auto" w:fill="auto"/>
          </w:tcPr>
          <w:p w14:paraId="26C2F0D1" w14:textId="76FCEB97" w:rsidR="004C4AE4" w:rsidRPr="00944070" w:rsidRDefault="004C4AE4" w:rsidP="004C4AE4">
            <w:pPr>
              <w:rPr>
                <w:rFonts w:ascii="Verdana" w:hAnsi="Verdana"/>
                <w:sz w:val="20"/>
                <w:lang w:val="en-GB"/>
              </w:rPr>
            </w:pPr>
            <w:r w:rsidRPr="00E30F41">
              <w:rPr>
                <w:rFonts w:ascii="Verdana" w:hAnsi="Verdana"/>
                <w:sz w:val="20"/>
                <w:lang w:val="en-GB"/>
              </w:rPr>
              <w:t>Winter Semester:</w:t>
            </w:r>
            <w:r>
              <w:rPr>
                <w:rFonts w:ascii="Verdana" w:hAnsi="Verdana"/>
                <w:sz w:val="20"/>
                <w:lang w:val="en-GB"/>
              </w:rPr>
              <w:br/>
              <w:t>AUGUST 21 – DECEMBER 23</w:t>
            </w:r>
            <w:r>
              <w:rPr>
                <w:rFonts w:ascii="Verdana" w:hAnsi="Verdana"/>
                <w:sz w:val="20"/>
                <w:lang w:val="en-GB"/>
              </w:rPr>
              <w:br/>
            </w:r>
            <w:r w:rsidRPr="00E30F41">
              <w:rPr>
                <w:rFonts w:ascii="Verdana" w:hAnsi="Verdana"/>
                <w:sz w:val="20"/>
                <w:lang w:val="en-GB"/>
              </w:rPr>
              <w:t>Summer Semester:</w:t>
            </w:r>
            <w:r>
              <w:rPr>
                <w:rFonts w:ascii="Verdana" w:hAnsi="Verdana"/>
                <w:sz w:val="20"/>
                <w:lang w:val="en-GB"/>
              </w:rPr>
              <w:br/>
              <w:t>JANUARY 6 – MAY 11</w:t>
            </w:r>
          </w:p>
        </w:tc>
        <w:tc>
          <w:tcPr>
            <w:tcW w:w="3827" w:type="dxa"/>
            <w:shd w:val="clear" w:color="auto" w:fill="auto"/>
          </w:tcPr>
          <w:p w14:paraId="1F9D4BF5" w14:textId="5FE709DF" w:rsidR="004C4AE4" w:rsidRPr="00944070" w:rsidRDefault="00CF253A" w:rsidP="004C4AE4">
            <w:pPr>
              <w:rPr>
                <w:rFonts w:ascii="Verdana" w:hAnsi="Verdana"/>
                <w:sz w:val="20"/>
                <w:lang w:val="en-GB"/>
              </w:rPr>
            </w:pPr>
            <w:hyperlink r:id="rId21" w:history="1">
              <w:r w:rsidR="004C4AE4" w:rsidRPr="0025351A">
                <w:rPr>
                  <w:rStyle w:val="Hypertextovodkaz"/>
                  <w:rFonts w:ascii="Verdana" w:hAnsi="Verdana"/>
                  <w:sz w:val="20"/>
                  <w:lang w:val="en-GB"/>
                </w:rPr>
                <w:t>https://bus.rmutt.ac.th/8046/</w:t>
              </w:r>
            </w:hyperlink>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lastRenderedPageBreak/>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515573EA" w:rsidR="00BA3F2C" w:rsidRPr="00944070" w:rsidRDefault="00E30F41" w:rsidP="00BA3F2C">
            <w:pPr>
              <w:rPr>
                <w:rFonts w:ascii="Verdana" w:hAnsi="Verdana"/>
                <w:sz w:val="20"/>
                <w:lang w:val="en-GB"/>
              </w:rPr>
            </w:pPr>
            <w:r>
              <w:rPr>
                <w:rFonts w:ascii="Verdana" w:hAnsi="Verdana"/>
                <w:sz w:val="20"/>
                <w:lang w:val="en-GB"/>
              </w:rPr>
              <w:t>Liberec</w:t>
            </w:r>
          </w:p>
        </w:tc>
        <w:tc>
          <w:tcPr>
            <w:tcW w:w="4111" w:type="dxa"/>
            <w:shd w:val="clear" w:color="auto" w:fill="auto"/>
          </w:tcPr>
          <w:p w14:paraId="40AF6B89" w14:textId="24E136FF" w:rsidR="00BA3F2C" w:rsidRPr="00944070" w:rsidRDefault="00CF253A" w:rsidP="00BA3F2C">
            <w:pPr>
              <w:rPr>
                <w:rFonts w:ascii="Verdana" w:hAnsi="Verdana"/>
                <w:sz w:val="20"/>
                <w:lang w:val="en-GB"/>
              </w:rPr>
            </w:pPr>
            <w:hyperlink r:id="rId22" w:history="1">
              <w:r w:rsidR="00E30F41" w:rsidRPr="0071576B">
                <w:rPr>
                  <w:rStyle w:val="Hypertextovodkaz"/>
                  <w:rFonts w:ascii="Verdana" w:hAnsi="Verdana"/>
                  <w:sz w:val="20"/>
                  <w:lang w:val="en-GB"/>
                </w:rPr>
                <w:t>michaela.andelova@tul.cz</w:t>
              </w:r>
            </w:hyperlink>
            <w:r w:rsidR="00E30F41">
              <w:rPr>
                <w:rFonts w:ascii="Verdana" w:hAnsi="Verdana"/>
                <w:sz w:val="20"/>
                <w:lang w:val="en-GB"/>
              </w:rPr>
              <w:t xml:space="preserve">; </w:t>
            </w:r>
          </w:p>
        </w:tc>
        <w:tc>
          <w:tcPr>
            <w:tcW w:w="5953" w:type="dxa"/>
            <w:shd w:val="clear" w:color="auto" w:fill="auto"/>
          </w:tcPr>
          <w:p w14:paraId="24BD3752" w14:textId="6800ED95" w:rsidR="00BA3F2C" w:rsidRPr="00944070" w:rsidRDefault="00E30F41" w:rsidP="00BA3F2C">
            <w:pPr>
              <w:rPr>
                <w:rFonts w:ascii="Verdana" w:hAnsi="Verdana"/>
                <w:sz w:val="20"/>
                <w:lang w:val="en-GB"/>
              </w:rPr>
            </w:pPr>
            <w:r w:rsidRPr="00E30F41">
              <w:rPr>
                <w:rFonts w:ascii="Verdana" w:hAnsi="Verdana"/>
                <w:sz w:val="20"/>
                <w:lang w:val="en-GB"/>
              </w:rPr>
              <w:t>https://www.tul.cz/en/erasmus-2/incoming-students/erasmus-application-procedures-and-deadlines/</w:t>
            </w:r>
          </w:p>
        </w:tc>
      </w:tr>
      <w:tr w:rsidR="004C4AE4" w:rsidRPr="00944070" w14:paraId="5082ED07" w14:textId="77777777" w:rsidTr="00357F59">
        <w:trPr>
          <w:trHeight w:val="442"/>
        </w:trPr>
        <w:tc>
          <w:tcPr>
            <w:tcW w:w="3686" w:type="dxa"/>
            <w:shd w:val="clear" w:color="auto" w:fill="auto"/>
          </w:tcPr>
          <w:p w14:paraId="3D6828EB" w14:textId="254D2BC3" w:rsidR="004C4AE4" w:rsidRPr="00944070" w:rsidRDefault="004C4AE4" w:rsidP="004C4AE4">
            <w:pPr>
              <w:rPr>
                <w:rFonts w:ascii="Verdana" w:hAnsi="Verdana"/>
                <w:sz w:val="20"/>
                <w:lang w:val="en-GB"/>
              </w:rPr>
            </w:pPr>
            <w:r w:rsidRPr="002B41D1">
              <w:rPr>
                <w:rFonts w:ascii="Verdana" w:hAnsi="Verdana"/>
                <w:sz w:val="20"/>
                <w:lang w:val="en-GB"/>
              </w:rPr>
              <w:t>BAGKOK</w:t>
            </w:r>
          </w:p>
        </w:tc>
        <w:tc>
          <w:tcPr>
            <w:tcW w:w="4111" w:type="dxa"/>
            <w:shd w:val="clear" w:color="auto" w:fill="auto"/>
          </w:tcPr>
          <w:p w14:paraId="1C94A026" w14:textId="77777777" w:rsidR="004C4AE4" w:rsidRPr="00650774" w:rsidRDefault="00CF253A" w:rsidP="004C4AE4">
            <w:pPr>
              <w:spacing w:after="0" w:line="240" w:lineRule="auto"/>
              <w:rPr>
                <w:szCs w:val="20"/>
              </w:rPr>
            </w:pPr>
            <w:hyperlink r:id="rId23" w:history="1">
              <w:r w:rsidR="004C4AE4" w:rsidRPr="0025351A">
                <w:rPr>
                  <w:rStyle w:val="Hypertextovodkaz"/>
                  <w:rFonts w:ascii="Verdana" w:hAnsi="Verdana"/>
                  <w:sz w:val="20"/>
                  <w:lang w:val="en-GB"/>
                </w:rPr>
                <w:t>piyanut.j@en.rmutt.ac.th</w:t>
              </w:r>
            </w:hyperlink>
          </w:p>
          <w:p w14:paraId="5FF68581" w14:textId="0CD09026" w:rsidR="004C4AE4" w:rsidRPr="00944070" w:rsidRDefault="00CF253A" w:rsidP="004C4AE4">
            <w:pPr>
              <w:rPr>
                <w:rFonts w:ascii="Verdana" w:hAnsi="Verdana"/>
                <w:sz w:val="20"/>
                <w:lang w:val="en-GB"/>
              </w:rPr>
            </w:pPr>
            <w:hyperlink r:id="rId24" w:history="1">
              <w:r w:rsidR="004C4AE4" w:rsidRPr="0025351A">
                <w:rPr>
                  <w:rStyle w:val="Hypertextovodkaz"/>
                  <w:rFonts w:ascii="Verdana" w:hAnsi="Verdana"/>
                  <w:sz w:val="20"/>
                  <w:lang w:val="en-GB"/>
                </w:rPr>
                <w:t>kanokporn_c@rmutt.ac.th</w:t>
              </w:r>
            </w:hyperlink>
          </w:p>
        </w:tc>
        <w:tc>
          <w:tcPr>
            <w:tcW w:w="5953" w:type="dxa"/>
            <w:shd w:val="clear" w:color="auto" w:fill="auto"/>
          </w:tcPr>
          <w:p w14:paraId="0F6C804E" w14:textId="3836BA14" w:rsidR="004C4AE4" w:rsidRPr="00944070" w:rsidRDefault="00CF253A" w:rsidP="004C4AE4">
            <w:pPr>
              <w:rPr>
                <w:rFonts w:ascii="Verdana" w:hAnsi="Verdana"/>
                <w:sz w:val="20"/>
                <w:lang w:val="en-GB"/>
              </w:rPr>
            </w:pPr>
            <w:hyperlink r:id="rId25" w:history="1">
              <w:r w:rsidR="004C4AE4" w:rsidRPr="0025351A">
                <w:rPr>
                  <w:rStyle w:val="Hypertextovodkaz"/>
                  <w:rFonts w:ascii="Verdana" w:hAnsi="Verdana"/>
                  <w:sz w:val="20"/>
                  <w:lang w:val="en-GB"/>
                </w:rPr>
                <w:t>https://www.eng.rmutt.ac.th/pre-arrival-guidance/</w:t>
              </w:r>
            </w:hyperlink>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247AF1">
              <w:rPr>
                <w:rFonts w:ascii="Verdana" w:hAnsi="Verdana"/>
                <w:i/>
                <w:color w:val="263673"/>
                <w:sz w:val="20"/>
                <w:lang w:val="en-GB"/>
              </w:rPr>
              <w:t xml:space="preserve"> </w:t>
            </w:r>
            <w:r w:rsidR="00AF061B" w:rsidRPr="00247AF1">
              <w:rPr>
                <w:rFonts w:ascii="Verdana" w:hAnsi="Verdana"/>
                <w:i/>
                <w:color w:val="263673"/>
                <w:sz w:val="20"/>
                <w:lang w:val="en-GB"/>
              </w:rPr>
              <w:t xml:space="preserve">This </w:t>
            </w:r>
            <w:r w:rsidR="0013605F" w:rsidRPr="00247AF1">
              <w:rPr>
                <w:rFonts w:ascii="Verdana" w:hAnsi="Verdana"/>
                <w:i/>
                <w:color w:val="263673"/>
                <w:sz w:val="20"/>
                <w:lang w:val="en-GB"/>
              </w:rPr>
              <w:t xml:space="preserve">table should contain </w:t>
            </w:r>
            <w:r w:rsidR="00AF061B" w:rsidRPr="00247AF1">
              <w:rPr>
                <w:rFonts w:ascii="Verdana" w:hAnsi="Verdana"/>
                <w:i/>
                <w:color w:val="263673"/>
                <w:sz w:val="20"/>
                <w:lang w:val="en-GB"/>
              </w:rPr>
              <w:t>a non-exhaustive list</w:t>
            </w:r>
            <w:r w:rsidR="0013605F" w:rsidRPr="00247AF1">
              <w:rPr>
                <w:rFonts w:ascii="Verdana" w:hAnsi="Verdana"/>
                <w:i/>
                <w:color w:val="263673"/>
                <w:sz w:val="20"/>
                <w:lang w:val="en-GB"/>
              </w:rPr>
              <w:t xml:space="preserve"> of academic and additional requirements</w:t>
            </w:r>
            <w:r w:rsidR="003911B2" w:rsidRPr="00247AF1">
              <w:rPr>
                <w:rFonts w:ascii="Verdana" w:hAnsi="Verdana"/>
                <w:i/>
                <w:color w:val="263673"/>
                <w:sz w:val="20"/>
                <w:lang w:val="en-GB"/>
              </w:rPr>
              <w:t xml:space="preserve">. For KA171 </w:t>
            </w:r>
            <w:r w:rsidR="00AF061B" w:rsidRPr="00247AF1">
              <w:rPr>
                <w:rFonts w:ascii="Verdana" w:hAnsi="Verdana"/>
                <w:i/>
                <w:color w:val="263673"/>
                <w:sz w:val="20"/>
                <w:lang w:val="en-GB"/>
              </w:rPr>
              <w:t xml:space="preserve">partners are invited to agree on the </w:t>
            </w:r>
            <w:r w:rsidR="00B05865" w:rsidRPr="00247AF1">
              <w:rPr>
                <w:rFonts w:ascii="Verdana" w:hAnsi="Verdana"/>
                <w:i/>
                <w:color w:val="263673"/>
                <w:sz w:val="20"/>
                <w:lang w:val="en-GB"/>
              </w:rPr>
              <w:t>specific inclusion measures</w:t>
            </w:r>
            <w:r w:rsidR="00E916A5" w:rsidRPr="00247AF1">
              <w:rPr>
                <w:rFonts w:ascii="Verdana" w:hAnsi="Verdana"/>
                <w:i/>
                <w:color w:val="263673"/>
                <w:sz w:val="20"/>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6D097F1A" w:rsidR="00301092" w:rsidRPr="00944070" w:rsidRDefault="00301092" w:rsidP="006B2E06">
            <w:pPr>
              <w:rPr>
                <w:rFonts w:ascii="Verdana" w:hAnsi="Verdana"/>
                <w:sz w:val="20"/>
                <w:lang w:val="en-GB"/>
              </w:rPr>
            </w:pPr>
            <w:r>
              <w:rPr>
                <w:rFonts w:ascii="Verdana" w:hAnsi="Verdana"/>
                <w:sz w:val="20"/>
                <w:lang w:val="en-GB"/>
              </w:rPr>
              <w:t>Academic requirements</w:t>
            </w:r>
            <w:r w:rsidR="00723B8E">
              <w:rPr>
                <w:rFonts w:ascii="Verdana" w:hAnsi="Verdana"/>
                <w:sz w:val="20"/>
                <w:lang w:val="en-GB"/>
              </w:rPr>
              <w:t xml:space="preserve"> Liberec</w:t>
            </w:r>
          </w:p>
        </w:tc>
        <w:tc>
          <w:tcPr>
            <w:tcW w:w="5103" w:type="dxa"/>
            <w:shd w:val="clear" w:color="auto" w:fill="auto"/>
          </w:tcPr>
          <w:p w14:paraId="5B33F174" w14:textId="212244D7" w:rsidR="00723B8E" w:rsidRDefault="00723B8E" w:rsidP="00723B8E">
            <w:pPr>
              <w:tabs>
                <w:tab w:val="left" w:pos="-142"/>
                <w:tab w:val="left" w:pos="34"/>
                <w:tab w:val="left" w:pos="284"/>
                <w:tab w:val="left" w:pos="743"/>
                <w:tab w:val="left" w:pos="1132"/>
                <w:tab w:val="left" w:pos="1700"/>
                <w:tab w:val="left" w:pos="2160"/>
                <w:tab w:val="left" w:pos="2834"/>
                <w:tab w:val="left" w:pos="3400"/>
                <w:tab w:val="left" w:pos="3967"/>
                <w:tab w:val="left" w:pos="4534"/>
                <w:tab w:val="left" w:pos="5101"/>
                <w:tab w:val="left" w:pos="5668"/>
                <w:tab w:val="left" w:pos="6235"/>
                <w:tab w:val="left" w:pos="6802"/>
                <w:tab w:val="left" w:pos="7369"/>
                <w:tab w:val="left" w:pos="7936"/>
                <w:tab w:val="left" w:pos="9069"/>
                <w:tab w:val="left" w:pos="9637"/>
              </w:tabs>
              <w:autoSpaceDN w:val="0"/>
              <w:spacing w:before="120" w:line="256" w:lineRule="auto"/>
              <w:ind w:right="-28"/>
              <w:jc w:val="both"/>
              <w:rPr>
                <w:noProof/>
                <w:szCs w:val="20"/>
              </w:rPr>
            </w:pPr>
            <w:r w:rsidRPr="00723B8E">
              <w:rPr>
                <w:noProof/>
                <w:szCs w:val="20"/>
              </w:rPr>
              <w:t>In the case of the KA171 project, there is no limit to the number of ECTS credits.</w:t>
            </w:r>
            <w:r>
              <w:rPr>
                <w:noProof/>
                <w:szCs w:val="20"/>
              </w:rPr>
              <w:t xml:space="preserve"> </w:t>
            </w:r>
            <w:r w:rsidRPr="00723B8E">
              <w:rPr>
                <w:noProof/>
                <w:szCs w:val="20"/>
              </w:rPr>
              <w:t>The sending organisation is responsible for the language skills of the participants.</w:t>
            </w:r>
          </w:p>
          <w:p w14:paraId="0732792B" w14:textId="3AB7BE27" w:rsidR="00723B8E" w:rsidRPr="00723B8E" w:rsidRDefault="00723B8E" w:rsidP="00723B8E">
            <w:pPr>
              <w:tabs>
                <w:tab w:val="left" w:pos="-142"/>
                <w:tab w:val="left" w:pos="34"/>
                <w:tab w:val="left" w:pos="284"/>
                <w:tab w:val="left" w:pos="743"/>
                <w:tab w:val="left" w:pos="1132"/>
                <w:tab w:val="left" w:pos="1700"/>
                <w:tab w:val="left" w:pos="2160"/>
                <w:tab w:val="left" w:pos="2834"/>
                <w:tab w:val="left" w:pos="3400"/>
                <w:tab w:val="left" w:pos="3967"/>
                <w:tab w:val="left" w:pos="4534"/>
                <w:tab w:val="left" w:pos="5101"/>
                <w:tab w:val="left" w:pos="5668"/>
                <w:tab w:val="left" w:pos="6235"/>
                <w:tab w:val="left" w:pos="6802"/>
                <w:tab w:val="left" w:pos="7369"/>
                <w:tab w:val="left" w:pos="7936"/>
                <w:tab w:val="left" w:pos="9069"/>
                <w:tab w:val="left" w:pos="9637"/>
              </w:tabs>
              <w:autoSpaceDN w:val="0"/>
              <w:spacing w:before="120" w:line="256" w:lineRule="auto"/>
              <w:ind w:right="-28"/>
              <w:jc w:val="both"/>
              <w:rPr>
                <w:sz w:val="20"/>
                <w:szCs w:val="20"/>
                <w:lang w:eastAsia="en-GB"/>
              </w:rPr>
            </w:pPr>
            <w:r>
              <w:rPr>
                <w:noProof/>
                <w:szCs w:val="20"/>
              </w:rPr>
              <w:t>T</w:t>
            </w:r>
            <w:r w:rsidRPr="00723B8E">
              <w:rPr>
                <w:noProof/>
                <w:szCs w:val="20"/>
              </w:rPr>
              <w:t>UL</w:t>
            </w:r>
            <w:r w:rsidRPr="00723B8E">
              <w:rPr>
                <w:szCs w:val="20"/>
              </w:rPr>
              <w:t xml:space="preserve"> will send its decision within 6 weeks</w:t>
            </w:r>
            <w:r>
              <w:rPr>
                <w:szCs w:val="20"/>
              </w:rPr>
              <w:t>.</w:t>
            </w:r>
          </w:p>
          <w:p w14:paraId="1D385975" w14:textId="3A359D41" w:rsidR="00301092" w:rsidRPr="00723B8E" w:rsidRDefault="00723B8E" w:rsidP="000973D2">
            <w:pPr>
              <w:pStyle w:val="Bezmezer"/>
              <w:rPr>
                <w:highlight w:val="yellow"/>
                <w:lang w:val="en-GB"/>
              </w:rPr>
            </w:pPr>
            <w:r>
              <w:rPr>
                <w:szCs w:val="20"/>
              </w:rPr>
              <w:t>A Transcript of Records will be issued by the respective Faculty at TU Liberec before the departure of the student.</w:t>
            </w:r>
          </w:p>
        </w:tc>
        <w:tc>
          <w:tcPr>
            <w:tcW w:w="5953" w:type="dxa"/>
            <w:shd w:val="clear" w:color="auto" w:fill="auto"/>
          </w:tcPr>
          <w:p w14:paraId="15CC9E05" w14:textId="240716A6" w:rsidR="00301092" w:rsidRPr="00944070" w:rsidRDefault="00723B8E" w:rsidP="006B2E06">
            <w:pPr>
              <w:rPr>
                <w:rFonts w:ascii="Verdana" w:hAnsi="Verdana"/>
                <w:sz w:val="20"/>
                <w:lang w:val="en-GB"/>
              </w:rPr>
            </w:pPr>
            <w:r w:rsidRPr="00D554D9">
              <w:rPr>
                <w:rFonts w:ascii="Verdana" w:hAnsi="Verdana"/>
                <w:sz w:val="20"/>
                <w:lang w:val="en-GB"/>
              </w:rPr>
              <w:t>https://www.tul.cz/en/erasmus-2/incoming-students/grading-system/</w:t>
            </w:r>
          </w:p>
        </w:tc>
      </w:tr>
      <w:tr w:rsidR="004C4AE4" w:rsidRPr="00357F59" w14:paraId="5E70806E" w14:textId="77777777" w:rsidTr="00357F59">
        <w:trPr>
          <w:trHeight w:val="442"/>
        </w:trPr>
        <w:tc>
          <w:tcPr>
            <w:tcW w:w="2694" w:type="dxa"/>
            <w:shd w:val="clear" w:color="auto" w:fill="auto"/>
          </w:tcPr>
          <w:p w14:paraId="66205BD3" w14:textId="68324D10" w:rsidR="004C4AE4" w:rsidRPr="00247AF1" w:rsidRDefault="004C4AE4" w:rsidP="004C4AE4">
            <w:pPr>
              <w:rPr>
                <w:rFonts w:ascii="Verdana" w:hAnsi="Verdana"/>
                <w:sz w:val="20"/>
                <w:lang w:val="en-GB"/>
              </w:rPr>
            </w:pPr>
            <w:r w:rsidRPr="002B41D1">
              <w:rPr>
                <w:rFonts w:ascii="Verdana" w:hAnsi="Verdana"/>
                <w:sz w:val="20"/>
                <w:lang w:val="en-GB"/>
              </w:rPr>
              <w:t>Academic requirements BANGKOK</w:t>
            </w:r>
          </w:p>
        </w:tc>
        <w:tc>
          <w:tcPr>
            <w:tcW w:w="5103" w:type="dxa"/>
            <w:shd w:val="clear" w:color="auto" w:fill="auto"/>
          </w:tcPr>
          <w:p w14:paraId="6CC34EAE" w14:textId="77777777" w:rsidR="004C4AE4" w:rsidRDefault="004C4AE4" w:rsidP="004C4AE4">
            <w:pPr>
              <w:tabs>
                <w:tab w:val="left" w:pos="-142"/>
                <w:tab w:val="left" w:pos="34"/>
                <w:tab w:val="left" w:pos="284"/>
                <w:tab w:val="left" w:pos="743"/>
                <w:tab w:val="left" w:pos="1132"/>
                <w:tab w:val="left" w:pos="1700"/>
                <w:tab w:val="left" w:pos="2160"/>
                <w:tab w:val="left" w:pos="2834"/>
                <w:tab w:val="left" w:pos="3400"/>
                <w:tab w:val="left" w:pos="3967"/>
                <w:tab w:val="left" w:pos="4534"/>
                <w:tab w:val="left" w:pos="5101"/>
                <w:tab w:val="left" w:pos="5668"/>
                <w:tab w:val="left" w:pos="6235"/>
                <w:tab w:val="left" w:pos="6802"/>
                <w:tab w:val="left" w:pos="7369"/>
                <w:tab w:val="left" w:pos="7936"/>
                <w:tab w:val="left" w:pos="9069"/>
                <w:tab w:val="left" w:pos="9637"/>
              </w:tabs>
              <w:autoSpaceDN w:val="0"/>
              <w:spacing w:before="120" w:line="256" w:lineRule="auto"/>
              <w:ind w:right="-28"/>
              <w:jc w:val="both"/>
              <w:rPr>
                <w:noProof/>
                <w:szCs w:val="20"/>
              </w:rPr>
            </w:pPr>
            <w:r w:rsidRPr="00723B8E">
              <w:rPr>
                <w:noProof/>
                <w:szCs w:val="20"/>
              </w:rPr>
              <w:t>In the case of the KA171 project, there is no limit to the number of ECTS credits.</w:t>
            </w:r>
            <w:r>
              <w:rPr>
                <w:noProof/>
                <w:szCs w:val="20"/>
              </w:rPr>
              <w:t xml:space="preserve"> </w:t>
            </w:r>
            <w:r w:rsidRPr="00723B8E">
              <w:rPr>
                <w:noProof/>
                <w:szCs w:val="20"/>
              </w:rPr>
              <w:t>The sending organisation is responsible for the language skills of the participants.</w:t>
            </w:r>
          </w:p>
          <w:p w14:paraId="1BAE4A52" w14:textId="77777777" w:rsidR="004C4AE4" w:rsidRPr="00723B8E" w:rsidRDefault="004C4AE4" w:rsidP="004C4AE4">
            <w:pPr>
              <w:tabs>
                <w:tab w:val="left" w:pos="-142"/>
                <w:tab w:val="left" w:pos="34"/>
                <w:tab w:val="left" w:pos="284"/>
                <w:tab w:val="left" w:pos="743"/>
                <w:tab w:val="left" w:pos="1132"/>
                <w:tab w:val="left" w:pos="1700"/>
                <w:tab w:val="left" w:pos="2160"/>
                <w:tab w:val="left" w:pos="2834"/>
                <w:tab w:val="left" w:pos="3400"/>
                <w:tab w:val="left" w:pos="3967"/>
                <w:tab w:val="left" w:pos="4534"/>
                <w:tab w:val="left" w:pos="5101"/>
                <w:tab w:val="left" w:pos="5668"/>
                <w:tab w:val="left" w:pos="6235"/>
                <w:tab w:val="left" w:pos="6802"/>
                <w:tab w:val="left" w:pos="7369"/>
                <w:tab w:val="left" w:pos="7936"/>
                <w:tab w:val="left" w:pos="9069"/>
                <w:tab w:val="left" w:pos="9637"/>
              </w:tabs>
              <w:autoSpaceDN w:val="0"/>
              <w:spacing w:before="120" w:line="256" w:lineRule="auto"/>
              <w:ind w:right="-28"/>
              <w:jc w:val="both"/>
              <w:rPr>
                <w:sz w:val="20"/>
                <w:szCs w:val="20"/>
                <w:lang w:eastAsia="en-GB"/>
              </w:rPr>
            </w:pPr>
            <w:r>
              <w:rPr>
                <w:szCs w:val="20"/>
              </w:rPr>
              <w:t>RMUTT</w:t>
            </w:r>
            <w:r w:rsidRPr="00723B8E">
              <w:rPr>
                <w:szCs w:val="20"/>
              </w:rPr>
              <w:t xml:space="preserve"> will send its decision within 6 weeks</w:t>
            </w:r>
            <w:r>
              <w:rPr>
                <w:szCs w:val="20"/>
              </w:rPr>
              <w:t>.</w:t>
            </w:r>
          </w:p>
          <w:p w14:paraId="026F8A7E" w14:textId="0865EEDB" w:rsidR="004C4AE4" w:rsidRPr="00247AF1" w:rsidRDefault="004C4AE4" w:rsidP="004C4AE4">
            <w:pPr>
              <w:pStyle w:val="Bezmezer"/>
              <w:rPr>
                <w:lang w:val="en-GB"/>
              </w:rPr>
            </w:pPr>
            <w:r>
              <w:rPr>
                <w:szCs w:val="20"/>
              </w:rPr>
              <w:t>A Transcript of Records will be issued by the respective Faculty at RMUTT Bangkok before the departure of the student.</w:t>
            </w:r>
          </w:p>
        </w:tc>
        <w:tc>
          <w:tcPr>
            <w:tcW w:w="5953" w:type="dxa"/>
            <w:shd w:val="clear" w:color="auto" w:fill="auto"/>
          </w:tcPr>
          <w:p w14:paraId="0C20B947" w14:textId="4988EA7A" w:rsidR="004C4AE4" w:rsidRPr="00D554D9" w:rsidRDefault="00CF253A" w:rsidP="004C4AE4">
            <w:pPr>
              <w:rPr>
                <w:rFonts w:ascii="Verdana" w:hAnsi="Verdana"/>
                <w:sz w:val="20"/>
                <w:szCs w:val="20"/>
                <w:lang w:val="en-GB"/>
              </w:rPr>
            </w:pPr>
            <w:hyperlink r:id="rId26" w:history="1">
              <w:r w:rsidR="004C4AE4" w:rsidRPr="0025351A">
                <w:rPr>
                  <w:rStyle w:val="Hypertextovodkaz"/>
                  <w:rFonts w:ascii="Verdana" w:hAnsi="Verdana"/>
                  <w:sz w:val="20"/>
                  <w:szCs w:val="20"/>
                  <w:lang w:val="en-GB"/>
                </w:rPr>
                <w:t>https://www.eng.rmutt.ac.th/administration-m-b-a/</w:t>
              </w:r>
            </w:hyperlink>
          </w:p>
        </w:tc>
      </w:tr>
      <w:tr w:rsidR="00301092" w:rsidRPr="00357F59" w14:paraId="38D94D5B" w14:textId="77777777" w:rsidTr="00357F59">
        <w:trPr>
          <w:trHeight w:val="442"/>
        </w:trPr>
        <w:tc>
          <w:tcPr>
            <w:tcW w:w="2694" w:type="dxa"/>
            <w:shd w:val="clear" w:color="auto" w:fill="auto"/>
          </w:tcPr>
          <w:p w14:paraId="6FA541BB" w14:textId="77777777" w:rsidR="00301092" w:rsidRDefault="00A43A62" w:rsidP="00AA393F">
            <w:pPr>
              <w:rPr>
                <w:rFonts w:ascii="Verdana" w:hAnsi="Verdana"/>
                <w:sz w:val="20"/>
                <w:lang w:val="en-GB"/>
              </w:rPr>
            </w:pPr>
            <w:r w:rsidRPr="00247AF1">
              <w:rPr>
                <w:rFonts w:ascii="Verdana" w:hAnsi="Verdana"/>
                <w:sz w:val="20"/>
                <w:lang w:val="en-GB"/>
              </w:rPr>
              <w:t xml:space="preserve">Inclusion </w:t>
            </w:r>
            <w:r w:rsidR="00AA393F" w:rsidRPr="00247AF1">
              <w:rPr>
                <w:rFonts w:ascii="Verdana" w:hAnsi="Verdana"/>
                <w:sz w:val="20"/>
                <w:lang w:val="en-GB"/>
              </w:rPr>
              <w:t>measures</w:t>
            </w:r>
            <w:r w:rsidR="000973D2" w:rsidRPr="00247AF1">
              <w:rPr>
                <w:rStyle w:val="Znakapoznpodarou"/>
                <w:rFonts w:ascii="Verdana" w:hAnsi="Verdana"/>
                <w:sz w:val="20"/>
                <w:lang w:val="en-GB"/>
              </w:rPr>
              <w:footnoteReference w:id="10"/>
            </w:r>
            <w:r w:rsidR="00AA393F">
              <w:rPr>
                <w:rFonts w:ascii="Verdana" w:hAnsi="Verdana"/>
                <w:sz w:val="20"/>
                <w:lang w:val="en-GB"/>
              </w:rPr>
              <w:t xml:space="preserve"> </w:t>
            </w:r>
          </w:p>
          <w:p w14:paraId="0B8AAC9C" w14:textId="17999427" w:rsidR="00723B8E" w:rsidRDefault="00723B8E" w:rsidP="00AA393F">
            <w:pPr>
              <w:rPr>
                <w:rFonts w:ascii="Verdana" w:hAnsi="Verdana"/>
                <w:sz w:val="20"/>
                <w:lang w:val="en-GB"/>
              </w:rPr>
            </w:pPr>
            <w:r>
              <w:rPr>
                <w:rFonts w:ascii="Verdana" w:hAnsi="Verdana"/>
                <w:sz w:val="20"/>
                <w:lang w:val="en-GB"/>
              </w:rPr>
              <w:t>Liberec</w:t>
            </w:r>
          </w:p>
        </w:tc>
        <w:tc>
          <w:tcPr>
            <w:tcW w:w="5103" w:type="dxa"/>
            <w:shd w:val="clear" w:color="auto" w:fill="auto"/>
          </w:tcPr>
          <w:p w14:paraId="620C9085" w14:textId="42D7F38B" w:rsidR="00301092" w:rsidRPr="00247AF1" w:rsidRDefault="00AF061B" w:rsidP="000973D2">
            <w:pPr>
              <w:pStyle w:val="Bezmezer"/>
              <w:rPr>
                <w:lang w:val="en-GB"/>
              </w:rPr>
            </w:pPr>
            <w:r w:rsidRPr="00247AF1">
              <w:rPr>
                <w:lang w:val="en-GB"/>
              </w:rPr>
              <w:t>Targeted categories of participants</w:t>
            </w:r>
            <w:r w:rsidR="00AA393F" w:rsidRPr="00247AF1">
              <w:rPr>
                <w:lang w:val="en-GB"/>
              </w:rPr>
              <w:t xml:space="preserve"> with fewer opportunities (</w:t>
            </w:r>
            <w:r w:rsidR="00D76120" w:rsidRPr="00247AF1">
              <w:rPr>
                <w:lang w:val="en-GB"/>
              </w:rPr>
              <w:t>see</w:t>
            </w:r>
            <w:r w:rsidR="00AA393F" w:rsidRPr="00247AF1">
              <w:rPr>
                <w:lang w:val="en-GB"/>
              </w:rPr>
              <w:t xml:space="preserve"> </w:t>
            </w:r>
            <w:r w:rsidR="00882744" w:rsidRPr="00247AF1">
              <w:rPr>
                <w:lang w:val="en-GB"/>
              </w:rPr>
              <w:t xml:space="preserve">Erasmus+ </w:t>
            </w:r>
            <w:r w:rsidR="00AA393F" w:rsidRPr="00247AF1">
              <w:rPr>
                <w:lang w:val="en-GB"/>
              </w:rPr>
              <w:t>Programme Guide)</w:t>
            </w:r>
          </w:p>
          <w:p w14:paraId="171132D5" w14:textId="77A8256B" w:rsidR="00AF061B" w:rsidRPr="00247AF1" w:rsidRDefault="00247AF1" w:rsidP="00852DCD">
            <w:pPr>
              <w:pStyle w:val="Bezmezer"/>
              <w:rPr>
                <w:lang w:val="en-GB"/>
              </w:rPr>
            </w:pPr>
            <w:r w:rsidRPr="00247AF1">
              <w:rPr>
                <w:lang w:val="en-GB"/>
              </w:rPr>
              <w:t>I</w:t>
            </w:r>
            <w:r w:rsidR="00AF061B" w:rsidRPr="00247AF1">
              <w:rPr>
                <w:lang w:val="en-GB"/>
              </w:rPr>
              <w:t>ndicative targets</w:t>
            </w:r>
            <w:r w:rsidR="00AA393F" w:rsidRPr="00247AF1">
              <w:rPr>
                <w:lang w:val="en-GB"/>
              </w:rPr>
              <w:t xml:space="preserve"> </w:t>
            </w:r>
            <w:r w:rsidRPr="00247AF1">
              <w:rPr>
                <w:lang w:val="en-GB"/>
              </w:rPr>
              <w:t xml:space="preserve">will be discuss </w:t>
            </w:r>
            <w:r w:rsidR="00AA393F" w:rsidRPr="00247AF1">
              <w:rPr>
                <w:lang w:val="en-GB"/>
              </w:rPr>
              <w:t>during selection process.</w:t>
            </w:r>
          </w:p>
        </w:tc>
        <w:tc>
          <w:tcPr>
            <w:tcW w:w="5953" w:type="dxa"/>
            <w:shd w:val="clear" w:color="auto" w:fill="auto"/>
          </w:tcPr>
          <w:p w14:paraId="09D7DA2B" w14:textId="41CCBFC6" w:rsidR="00301092" w:rsidRPr="00944070" w:rsidRDefault="00723B8E" w:rsidP="006B2E06">
            <w:pPr>
              <w:rPr>
                <w:rFonts w:ascii="Verdana" w:hAnsi="Verdana"/>
                <w:sz w:val="20"/>
                <w:lang w:val="en-GB"/>
              </w:rPr>
            </w:pPr>
            <w:r w:rsidRPr="00D554D9">
              <w:rPr>
                <w:rFonts w:ascii="Verdana" w:hAnsi="Verdana"/>
                <w:sz w:val="20"/>
                <w:szCs w:val="20"/>
                <w:lang w:val="en-GB"/>
              </w:rPr>
              <w:t>https://www.tul.cz/en/students/services-for-students/</w:t>
            </w:r>
          </w:p>
        </w:tc>
      </w:tr>
      <w:tr w:rsidR="004C4AE4" w:rsidRPr="00357F59" w14:paraId="505F19D0" w14:textId="77777777" w:rsidTr="00BA3F2C">
        <w:trPr>
          <w:trHeight w:val="442"/>
        </w:trPr>
        <w:tc>
          <w:tcPr>
            <w:tcW w:w="2694" w:type="dxa"/>
            <w:shd w:val="clear" w:color="auto" w:fill="auto"/>
          </w:tcPr>
          <w:p w14:paraId="70997A02" w14:textId="77777777" w:rsidR="004C4AE4" w:rsidRPr="002B41D1" w:rsidRDefault="004C4AE4" w:rsidP="004C4AE4">
            <w:pPr>
              <w:rPr>
                <w:rFonts w:ascii="Verdana" w:hAnsi="Verdana"/>
                <w:sz w:val="20"/>
                <w:lang w:val="en-GB"/>
              </w:rPr>
            </w:pPr>
            <w:r w:rsidRPr="002B41D1">
              <w:rPr>
                <w:rFonts w:ascii="Verdana" w:hAnsi="Verdana"/>
                <w:sz w:val="20"/>
                <w:lang w:val="en-GB"/>
              </w:rPr>
              <w:t>Inclusion measures</w:t>
            </w:r>
          </w:p>
          <w:p w14:paraId="35887DA8" w14:textId="4AEA878D" w:rsidR="004C4AE4" w:rsidRPr="00723B8E" w:rsidRDefault="004C4AE4" w:rsidP="004C4AE4">
            <w:pPr>
              <w:rPr>
                <w:rFonts w:ascii="Verdana" w:hAnsi="Verdana"/>
                <w:sz w:val="20"/>
                <w:highlight w:val="yellow"/>
                <w:lang w:val="en-GB"/>
              </w:rPr>
            </w:pPr>
            <w:r w:rsidRPr="002B41D1">
              <w:rPr>
                <w:rFonts w:ascii="Verdana" w:hAnsi="Verdana"/>
                <w:sz w:val="20"/>
                <w:lang w:val="en-GB"/>
              </w:rPr>
              <w:t>BANGKOK</w:t>
            </w:r>
          </w:p>
        </w:tc>
        <w:tc>
          <w:tcPr>
            <w:tcW w:w="5103" w:type="dxa"/>
            <w:shd w:val="clear" w:color="auto" w:fill="auto"/>
          </w:tcPr>
          <w:p w14:paraId="225F0A8F" w14:textId="77777777" w:rsidR="004C4AE4" w:rsidRPr="00247AF1" w:rsidRDefault="004C4AE4" w:rsidP="004C4AE4">
            <w:pPr>
              <w:pStyle w:val="Bezmezer"/>
              <w:rPr>
                <w:lang w:val="en-GB"/>
              </w:rPr>
            </w:pPr>
            <w:r w:rsidRPr="00247AF1">
              <w:rPr>
                <w:lang w:val="en-GB"/>
              </w:rPr>
              <w:t>Targeted categories of participants with fewer opportunities (see Erasmus+ Programme Guide)</w:t>
            </w:r>
          </w:p>
          <w:p w14:paraId="50495B6A" w14:textId="3324DDBA" w:rsidR="004C4AE4" w:rsidRPr="00944070" w:rsidRDefault="004C4AE4" w:rsidP="004C4AE4">
            <w:pPr>
              <w:rPr>
                <w:rFonts w:ascii="Verdana" w:hAnsi="Verdana"/>
                <w:sz w:val="20"/>
                <w:lang w:val="en-GB"/>
              </w:rPr>
            </w:pPr>
            <w:r w:rsidRPr="00247AF1">
              <w:rPr>
                <w:lang w:val="en-GB"/>
              </w:rPr>
              <w:t xml:space="preserve">Indicative targets </w:t>
            </w:r>
            <w:r>
              <w:rPr>
                <w:lang w:val="en-GB"/>
              </w:rPr>
              <w:t>are</w:t>
            </w:r>
            <w:r w:rsidRPr="00247AF1">
              <w:rPr>
                <w:lang w:val="en-GB"/>
              </w:rPr>
              <w:t xml:space="preserve"> discuss</w:t>
            </w:r>
            <w:r>
              <w:rPr>
                <w:lang w:val="en-GB"/>
              </w:rPr>
              <w:t>ed</w:t>
            </w:r>
            <w:r w:rsidRPr="00247AF1">
              <w:rPr>
                <w:lang w:val="en-GB"/>
              </w:rPr>
              <w:t xml:space="preserve"> </w:t>
            </w:r>
            <w:r>
              <w:rPr>
                <w:lang w:val="en-GB"/>
              </w:rPr>
              <w:t xml:space="preserve">and assessed </w:t>
            </w:r>
            <w:r w:rsidRPr="00247AF1">
              <w:rPr>
                <w:lang w:val="en-GB"/>
              </w:rPr>
              <w:t>during selection process.</w:t>
            </w:r>
          </w:p>
        </w:tc>
        <w:tc>
          <w:tcPr>
            <w:tcW w:w="5953" w:type="dxa"/>
            <w:shd w:val="clear" w:color="auto" w:fill="auto"/>
          </w:tcPr>
          <w:p w14:paraId="2944D2FE" w14:textId="285AF0E1" w:rsidR="004C4AE4" w:rsidRPr="00944070" w:rsidRDefault="00CF253A" w:rsidP="004C4AE4">
            <w:pPr>
              <w:rPr>
                <w:rFonts w:ascii="Verdana" w:hAnsi="Verdana"/>
                <w:sz w:val="20"/>
                <w:lang w:val="en-GB"/>
              </w:rPr>
            </w:pPr>
            <w:hyperlink r:id="rId27" w:history="1">
              <w:r w:rsidR="004C4AE4" w:rsidRPr="0025351A">
                <w:rPr>
                  <w:rStyle w:val="Hypertextovodkaz"/>
                  <w:rFonts w:ascii="Verdana" w:hAnsi="Verdana"/>
                  <w:sz w:val="20"/>
                  <w:lang w:val="en-GB"/>
                </w:rPr>
                <w:t>https://www.eng.rmutt.ac.th/sdgs-activities/</w:t>
              </w:r>
            </w:hyperlink>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03B4794B" w14:textId="77777777" w:rsidR="00723B8E" w:rsidRDefault="00723B8E" w:rsidP="00723B8E">
      <w:pPr>
        <w:keepNext/>
        <w:keepLines/>
        <w:tabs>
          <w:tab w:val="left" w:pos="426"/>
        </w:tabs>
        <w:ind w:left="643"/>
        <w:rPr>
          <w:rFonts w:ascii="Verdana" w:hAnsi="Verdana"/>
          <w:b/>
          <w:color w:val="263673"/>
          <w:lang w:val="en-GB"/>
        </w:rPr>
      </w:pPr>
    </w:p>
    <w:p w14:paraId="6297F94F" w14:textId="3D4E6639"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7B44459B" w14:textId="02555A8B" w:rsidR="003F6736" w:rsidRDefault="003F6736" w:rsidP="00357F59">
      <w:pPr>
        <w:pStyle w:val="Odstavecseseznamem"/>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Odstavecseseznamem"/>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28" w:history="1">
        <w:r w:rsidRPr="00972460">
          <w:rPr>
            <w:rStyle w:val="Hypertextovodkaz"/>
            <w:rFonts w:ascii="Verdana" w:hAnsi="Verdana"/>
            <w:i/>
            <w:sz w:val="20"/>
            <w:lang w:val="en-GB"/>
          </w:rPr>
          <w:t>Erasmus</w:t>
        </w:r>
        <w:r w:rsidR="00FC38FC">
          <w:rPr>
            <w:rStyle w:val="Hypertextovodkaz"/>
            <w:rFonts w:ascii="Verdana" w:hAnsi="Verdana"/>
            <w:i/>
            <w:sz w:val="20"/>
            <w:lang w:val="en-GB"/>
          </w:rPr>
          <w:t>+</w:t>
        </w:r>
        <w:r w:rsidRPr="00972460">
          <w:rPr>
            <w:rStyle w:val="Hypertextovodkaz"/>
            <w:rFonts w:ascii="Verdana" w:hAnsi="Verdana"/>
            <w:i/>
            <w:sz w:val="20"/>
            <w:lang w:val="en-GB"/>
          </w:rPr>
          <w:t xml:space="preserve"> Student Charter</w:t>
        </w:r>
      </w:hyperlink>
      <w:r>
        <w:rPr>
          <w:rStyle w:val="Znakapoznpodarou"/>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Odstavecseseznamem"/>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Odstavecseseznamem"/>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Odstavecseseznamem"/>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 xml:space="preserve">if </w:t>
      </w:r>
      <w:r w:rsidRPr="00186DE7">
        <w:rPr>
          <w:rFonts w:ascii="Verdana"/>
          <w:sz w:val="20"/>
          <w:szCs w:val="20"/>
        </w:rPr>
        <w:lastRenderedPageBreak/>
        <w:t>needed, use project funds in the most inclusive way to cover related costs partially or in full</w:t>
      </w:r>
      <w:r w:rsidRPr="007C0C0B">
        <w:rPr>
          <w:rFonts w:ascii="Verdana"/>
          <w:sz w:val="20"/>
          <w:szCs w:val="20"/>
        </w:rPr>
        <w:t>.</w:t>
      </w:r>
    </w:p>
    <w:p w14:paraId="41480EB8" w14:textId="6E4912F4" w:rsidR="00F865D9" w:rsidRPr="00723B8E" w:rsidRDefault="00F865D9" w:rsidP="00723B8E">
      <w:pPr>
        <w:pStyle w:val="Odstavecseseznamem"/>
        <w:numPr>
          <w:ilvl w:val="0"/>
          <w:numId w:val="28"/>
        </w:numPr>
        <w:jc w:val="both"/>
        <w:rPr>
          <w:rFonts w:ascii="Verdana"/>
          <w:sz w:val="20"/>
          <w:szCs w:val="20"/>
        </w:rPr>
      </w:pPr>
      <w:r w:rsidRPr="00723B8E">
        <w:rPr>
          <w:rFonts w:ascii="Verdana"/>
          <w:sz w:val="20"/>
          <w:szCs w:val="20"/>
        </w:rPr>
        <w:t>Provide assistance related to obtaining</w:t>
      </w:r>
      <w:r w:rsidRPr="00723B8E">
        <w:rPr>
          <w:rFonts w:ascii="Verdana"/>
          <w:b/>
          <w:sz w:val="20"/>
          <w:szCs w:val="20"/>
        </w:rPr>
        <w:t xml:space="preserve"> insurance</w:t>
      </w:r>
      <w:r w:rsidRPr="00723B8E">
        <w:rPr>
          <w:rFonts w:ascii="Verdana"/>
          <w:sz w:val="20"/>
          <w:szCs w:val="20"/>
        </w:rPr>
        <w:t>, when required, for incoming and outgoing mobile participants</w:t>
      </w:r>
      <w:r w:rsidRPr="00723B8E">
        <w:rPr>
          <w:rFonts w:ascii="Verdana" w:hAnsi="Verdana"/>
          <w:sz w:val="20"/>
          <w:szCs w:val="20"/>
          <w:lang w:eastAsia="en-GB"/>
        </w:rPr>
        <w:t>, according to the requirements of the Erasmus Charter for Higher Education</w:t>
      </w:r>
      <w:r w:rsidRPr="00723B8E">
        <w:rPr>
          <w:rFonts w:ascii="Verdana"/>
          <w:sz w:val="20"/>
          <w:szCs w:val="20"/>
        </w:rPr>
        <w:t xml:space="preserve"> and use project funds in the most inclusive way to cover related costs partially or in full. </w:t>
      </w:r>
      <w:r w:rsidRPr="00723B8E">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Odstavecseseznamem"/>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209B4EEF"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723B8E">
        <w:rPr>
          <w:rFonts w:ascii="Verdana" w:hAnsi="Verdana"/>
          <w:i/>
          <w:sz w:val="20"/>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247AF1" w:rsidRPr="00B835A3" w14:paraId="540A09E9" w14:textId="77777777" w:rsidTr="00190C3E">
        <w:trPr>
          <w:trHeight w:val="422"/>
        </w:trPr>
        <w:tc>
          <w:tcPr>
            <w:tcW w:w="2410" w:type="dxa"/>
            <w:shd w:val="clear" w:color="auto" w:fill="auto"/>
          </w:tcPr>
          <w:p w14:paraId="7EC03E43" w14:textId="77777777" w:rsidR="00247AF1" w:rsidRPr="00B835A3" w:rsidRDefault="00247AF1" w:rsidP="003C199E">
            <w:pPr>
              <w:rPr>
                <w:rFonts w:ascii="Verdana" w:hAnsi="Verdana"/>
                <w:sz w:val="20"/>
                <w:lang w:val="en-GB"/>
              </w:rPr>
            </w:pPr>
            <w:r>
              <w:rPr>
                <w:rFonts w:ascii="Verdana" w:hAnsi="Verdana"/>
                <w:sz w:val="20"/>
                <w:lang w:val="en-GB"/>
              </w:rPr>
              <w:t>Accommodation</w:t>
            </w:r>
          </w:p>
        </w:tc>
        <w:tc>
          <w:tcPr>
            <w:tcW w:w="1513" w:type="dxa"/>
            <w:vMerge w:val="restart"/>
            <w:shd w:val="clear" w:color="auto" w:fill="auto"/>
          </w:tcPr>
          <w:p w14:paraId="30218022" w14:textId="0D003E51" w:rsidR="00247AF1" w:rsidRPr="00B835A3" w:rsidRDefault="00247AF1" w:rsidP="003C199E">
            <w:pPr>
              <w:rPr>
                <w:rFonts w:ascii="Verdana" w:hAnsi="Verdana"/>
                <w:sz w:val="20"/>
                <w:lang w:val="en-GB"/>
              </w:rPr>
            </w:pPr>
            <w:r>
              <w:rPr>
                <w:rFonts w:ascii="Verdana" w:hAnsi="Verdana"/>
                <w:sz w:val="20"/>
                <w:lang w:val="en-GB"/>
              </w:rPr>
              <w:t>Liberec</w:t>
            </w:r>
          </w:p>
        </w:tc>
        <w:tc>
          <w:tcPr>
            <w:tcW w:w="3874" w:type="dxa"/>
            <w:shd w:val="clear" w:color="auto" w:fill="auto"/>
          </w:tcPr>
          <w:p w14:paraId="103D727E" w14:textId="56E6E823" w:rsidR="00247AF1" w:rsidRPr="00B835A3" w:rsidRDefault="00247AF1" w:rsidP="003C199E">
            <w:pPr>
              <w:rPr>
                <w:rFonts w:ascii="Verdana" w:hAnsi="Verdana"/>
                <w:sz w:val="20"/>
                <w:lang w:val="en-GB"/>
              </w:rPr>
            </w:pPr>
            <w:r>
              <w:rPr>
                <w:szCs w:val="20"/>
              </w:rPr>
              <w:t xml:space="preserve">Accommodation is booked at </w:t>
            </w:r>
            <w:proofErr w:type="spellStart"/>
            <w:r>
              <w:rPr>
                <w:szCs w:val="20"/>
              </w:rPr>
              <w:t>Harcov</w:t>
            </w:r>
            <w:proofErr w:type="spellEnd"/>
            <w:r>
              <w:rPr>
                <w:szCs w:val="20"/>
              </w:rPr>
              <w:t xml:space="preserve"> Residence Halls by TU Liberec Erasmus Office upon acceptance of the student. There is no need to send a special application form or to register. To inform about the time of arrival, send an </w:t>
            </w:r>
            <w:proofErr w:type="spellStart"/>
            <w:r>
              <w:rPr>
                <w:szCs w:val="20"/>
              </w:rPr>
              <w:t>e.mail</w:t>
            </w:r>
            <w:proofErr w:type="spellEnd"/>
            <w:r>
              <w:rPr>
                <w:szCs w:val="20"/>
              </w:rPr>
              <w:t xml:space="preserve"> to:</w:t>
            </w:r>
            <w:hyperlink r:id="rId29" w:history="1">
              <w:r>
                <w:rPr>
                  <w:rStyle w:val="Hypertextovodkaz"/>
                  <w:szCs w:val="20"/>
                </w:rPr>
                <w:t>us.koleje@tul.cz</w:t>
              </w:r>
            </w:hyperlink>
            <w:r>
              <w:rPr>
                <w:szCs w:val="20"/>
              </w:rPr>
              <w:t xml:space="preserve">  and </w:t>
            </w:r>
            <w:hyperlink r:id="rId30" w:history="1">
              <w:r>
                <w:rPr>
                  <w:rStyle w:val="Hypertextovodkaz"/>
                  <w:szCs w:val="20"/>
                </w:rPr>
                <w:t>erasmus@tul.cz</w:t>
              </w:r>
            </w:hyperlink>
          </w:p>
        </w:tc>
        <w:tc>
          <w:tcPr>
            <w:tcW w:w="5670" w:type="dxa"/>
            <w:shd w:val="clear" w:color="auto" w:fill="auto"/>
          </w:tcPr>
          <w:p w14:paraId="205E12F5" w14:textId="1205F519" w:rsidR="00247AF1" w:rsidRPr="00B835A3" w:rsidRDefault="00D554D9" w:rsidP="003C199E">
            <w:pPr>
              <w:rPr>
                <w:rFonts w:ascii="Verdana" w:hAnsi="Verdana"/>
                <w:sz w:val="20"/>
                <w:lang w:val="en-GB"/>
              </w:rPr>
            </w:pPr>
            <w:r w:rsidRPr="00D554D9">
              <w:rPr>
                <w:rFonts w:ascii="Verdana" w:hAnsi="Verdana"/>
                <w:sz w:val="20"/>
                <w:lang w:val="en-GB"/>
              </w:rPr>
              <w:t>https://www.tul.cz/en/students/life-at-tul/acommodation/</w:t>
            </w:r>
          </w:p>
        </w:tc>
      </w:tr>
      <w:tr w:rsidR="00247AF1" w:rsidRPr="00B835A3" w14:paraId="42F65E1E" w14:textId="77777777" w:rsidTr="00190C3E">
        <w:trPr>
          <w:trHeight w:val="422"/>
        </w:trPr>
        <w:tc>
          <w:tcPr>
            <w:tcW w:w="2410" w:type="dxa"/>
            <w:shd w:val="clear" w:color="auto" w:fill="auto"/>
          </w:tcPr>
          <w:p w14:paraId="202AFF5F" w14:textId="77777777" w:rsidR="00247AF1" w:rsidRPr="00B835A3" w:rsidRDefault="00247AF1" w:rsidP="003C199E">
            <w:pPr>
              <w:rPr>
                <w:rFonts w:ascii="Verdana" w:hAnsi="Verdana"/>
                <w:sz w:val="20"/>
                <w:lang w:val="en-GB"/>
              </w:rPr>
            </w:pPr>
            <w:r>
              <w:rPr>
                <w:rFonts w:ascii="Verdana" w:hAnsi="Verdana"/>
                <w:sz w:val="20"/>
                <w:lang w:val="en-GB"/>
              </w:rPr>
              <w:t>Language Support</w:t>
            </w:r>
          </w:p>
        </w:tc>
        <w:tc>
          <w:tcPr>
            <w:tcW w:w="1513" w:type="dxa"/>
            <w:vMerge/>
            <w:shd w:val="clear" w:color="auto" w:fill="auto"/>
          </w:tcPr>
          <w:p w14:paraId="2C939D2E" w14:textId="77777777" w:rsidR="00247AF1" w:rsidRPr="00B835A3" w:rsidRDefault="00247AF1" w:rsidP="003C199E">
            <w:pPr>
              <w:rPr>
                <w:rFonts w:ascii="Verdana" w:hAnsi="Verdana"/>
                <w:sz w:val="20"/>
                <w:lang w:val="en-GB"/>
              </w:rPr>
            </w:pPr>
          </w:p>
        </w:tc>
        <w:tc>
          <w:tcPr>
            <w:tcW w:w="3874" w:type="dxa"/>
            <w:shd w:val="clear" w:color="auto" w:fill="auto"/>
          </w:tcPr>
          <w:p w14:paraId="3B775100" w14:textId="77777777" w:rsidR="00D554D9" w:rsidRDefault="00D554D9" w:rsidP="00D554D9">
            <w:pPr>
              <w:rPr>
                <w:rFonts w:ascii="Verdana" w:hAnsi="Verdana"/>
                <w:sz w:val="20"/>
                <w:lang w:val="en-GB"/>
              </w:rPr>
            </w:pPr>
            <w:r w:rsidRPr="00D554D9">
              <w:rPr>
                <w:rFonts w:ascii="Verdana" w:hAnsi="Verdana"/>
                <w:sz w:val="20"/>
                <w:lang w:val="en-GB"/>
              </w:rPr>
              <w:t>Students can attend the following courses</w:t>
            </w:r>
            <w:r>
              <w:rPr>
                <w:rFonts w:ascii="Verdana" w:hAnsi="Verdana"/>
                <w:sz w:val="20"/>
                <w:lang w:val="en-GB"/>
              </w:rPr>
              <w:t xml:space="preserve">: </w:t>
            </w:r>
          </w:p>
          <w:p w14:paraId="5A39D0B6" w14:textId="6D8FA9F0" w:rsidR="00D554D9" w:rsidRPr="00D554D9" w:rsidRDefault="00D554D9" w:rsidP="00D554D9">
            <w:pPr>
              <w:rPr>
                <w:rFonts w:ascii="Verdana" w:hAnsi="Verdana"/>
                <w:sz w:val="20"/>
                <w:lang w:val="en-GB"/>
              </w:rPr>
            </w:pPr>
            <w:r w:rsidRPr="00D554D9">
              <w:rPr>
                <w:rFonts w:ascii="Verdana" w:hAnsi="Verdana"/>
                <w:sz w:val="20"/>
                <w:lang w:val="en-GB"/>
              </w:rPr>
              <w:t xml:space="preserve">Czech language course              </w:t>
            </w:r>
          </w:p>
          <w:p w14:paraId="3601B3FF" w14:textId="0E91EBE2" w:rsidR="00247AF1" w:rsidRPr="00B835A3" w:rsidRDefault="00D554D9" w:rsidP="00D554D9">
            <w:pPr>
              <w:rPr>
                <w:rFonts w:ascii="Verdana" w:hAnsi="Verdana"/>
                <w:sz w:val="20"/>
                <w:lang w:val="en-GB"/>
              </w:rPr>
            </w:pPr>
            <w:r w:rsidRPr="00D554D9">
              <w:rPr>
                <w:rFonts w:ascii="Verdana" w:hAnsi="Verdana"/>
                <w:sz w:val="20"/>
                <w:lang w:val="en-GB"/>
              </w:rPr>
              <w:t>Introduction to Czech Republic geography</w:t>
            </w:r>
          </w:p>
        </w:tc>
        <w:tc>
          <w:tcPr>
            <w:tcW w:w="5670" w:type="dxa"/>
            <w:shd w:val="clear" w:color="auto" w:fill="auto"/>
          </w:tcPr>
          <w:p w14:paraId="7A62FFA5" w14:textId="2923DEF5" w:rsidR="00247AF1" w:rsidRPr="00B835A3" w:rsidRDefault="00D554D9" w:rsidP="003C199E">
            <w:pPr>
              <w:rPr>
                <w:rFonts w:ascii="Verdana" w:hAnsi="Verdana"/>
                <w:sz w:val="20"/>
                <w:lang w:val="en-GB"/>
              </w:rPr>
            </w:pPr>
            <w:r w:rsidRPr="00D554D9">
              <w:rPr>
                <w:rFonts w:ascii="Verdana" w:hAnsi="Verdana"/>
                <w:sz w:val="20"/>
                <w:lang w:val="en-GB"/>
              </w:rPr>
              <w:t>https://www.tul.cz/en/erasmus-2/incoming-students/course-catalogue/</w:t>
            </w:r>
          </w:p>
        </w:tc>
      </w:tr>
      <w:tr w:rsidR="00247AF1" w:rsidRPr="00B835A3" w14:paraId="2AE7FE28" w14:textId="77777777" w:rsidTr="00190C3E">
        <w:trPr>
          <w:trHeight w:val="422"/>
        </w:trPr>
        <w:tc>
          <w:tcPr>
            <w:tcW w:w="2410" w:type="dxa"/>
            <w:shd w:val="clear" w:color="auto" w:fill="auto"/>
          </w:tcPr>
          <w:p w14:paraId="00858470" w14:textId="77777777" w:rsidR="00247AF1" w:rsidRPr="00B835A3" w:rsidRDefault="00247AF1" w:rsidP="003C199E">
            <w:pPr>
              <w:rPr>
                <w:rFonts w:ascii="Verdana" w:hAnsi="Verdana"/>
                <w:sz w:val="20"/>
                <w:lang w:val="en-GB"/>
              </w:rPr>
            </w:pPr>
            <w:r>
              <w:rPr>
                <w:rFonts w:ascii="Verdana" w:hAnsi="Verdana"/>
                <w:sz w:val="20"/>
                <w:lang w:val="en-GB"/>
              </w:rPr>
              <w:t>Visa</w:t>
            </w:r>
          </w:p>
        </w:tc>
        <w:tc>
          <w:tcPr>
            <w:tcW w:w="1513" w:type="dxa"/>
            <w:vMerge/>
            <w:shd w:val="clear" w:color="auto" w:fill="auto"/>
          </w:tcPr>
          <w:p w14:paraId="1D366081" w14:textId="77777777" w:rsidR="00247AF1" w:rsidRPr="00B835A3" w:rsidRDefault="00247AF1" w:rsidP="003C199E">
            <w:pPr>
              <w:rPr>
                <w:rFonts w:ascii="Verdana" w:hAnsi="Verdana"/>
                <w:sz w:val="20"/>
                <w:lang w:val="en-GB"/>
              </w:rPr>
            </w:pPr>
          </w:p>
        </w:tc>
        <w:tc>
          <w:tcPr>
            <w:tcW w:w="3874" w:type="dxa"/>
            <w:shd w:val="clear" w:color="auto" w:fill="auto"/>
          </w:tcPr>
          <w:p w14:paraId="4A2107F6" w14:textId="0F81697C" w:rsidR="00247AF1" w:rsidRPr="00B835A3" w:rsidRDefault="00247AF1" w:rsidP="003C199E">
            <w:pPr>
              <w:rPr>
                <w:rFonts w:ascii="Verdana" w:hAnsi="Verdana"/>
                <w:sz w:val="20"/>
                <w:lang w:val="en-GB"/>
              </w:rPr>
            </w:pPr>
            <w:r>
              <w:rPr>
                <w:rStyle w:val="Siln"/>
              </w:rPr>
              <w:t xml:space="preserve">Participants </w:t>
            </w:r>
            <w:r>
              <w:t>will be provided with all the necessary documents for the visa process by the TUL Erasmus+ office. Acceptance letters in Czech and English will be sent to the International Office of the students’ home university together with the signed Learning Agreement, as well as the accommodation contract called „</w:t>
            </w:r>
            <w:proofErr w:type="spellStart"/>
            <w:r>
              <w:t>Smlouva</w:t>
            </w:r>
            <w:proofErr w:type="spellEnd"/>
            <w:r>
              <w:t xml:space="preserve"> o </w:t>
            </w:r>
            <w:proofErr w:type="spellStart"/>
            <w:r>
              <w:t>smlouvě</w:t>
            </w:r>
            <w:proofErr w:type="spellEnd"/>
            <w:r>
              <w:t xml:space="preserve"> </w:t>
            </w:r>
            <w:proofErr w:type="spellStart"/>
            <w:proofErr w:type="gramStart"/>
            <w:r>
              <w:t>budoucí</w:t>
            </w:r>
            <w:proofErr w:type="spellEnd"/>
            <w:r>
              <w:t>“</w:t>
            </w:r>
            <w:proofErr w:type="gramEnd"/>
            <w:r>
              <w:t>. These documents state the dates of the beginning and the end of the semester according to the TUL academic calendar, or the beginning and the end dates of the traineeship.</w:t>
            </w:r>
          </w:p>
        </w:tc>
        <w:tc>
          <w:tcPr>
            <w:tcW w:w="5670" w:type="dxa"/>
            <w:shd w:val="clear" w:color="auto" w:fill="auto"/>
          </w:tcPr>
          <w:p w14:paraId="668FDC91" w14:textId="77777777" w:rsidR="00247AF1" w:rsidRDefault="00CF253A" w:rsidP="00247AF1">
            <w:pPr>
              <w:spacing w:line="247" w:lineRule="auto"/>
              <w:rPr>
                <w:sz w:val="20"/>
                <w:szCs w:val="20"/>
                <w:lang w:eastAsia="en-GB"/>
              </w:rPr>
            </w:pPr>
            <w:hyperlink r:id="rId31" w:history="1">
              <w:r w:rsidR="00247AF1">
                <w:rPr>
                  <w:rStyle w:val="Hypertextovodkaz"/>
                  <w:color w:val="333333"/>
                  <w:szCs w:val="20"/>
                </w:rPr>
                <w:t>http://www.mvcr.cz/mvcren/article/a-visa-for-a-stay-of-over-90-days-long-term.aspx</w:t>
              </w:r>
            </w:hyperlink>
          </w:p>
          <w:p w14:paraId="703B3833" w14:textId="77777777" w:rsidR="00247AF1" w:rsidRPr="00B835A3" w:rsidRDefault="00247AF1" w:rsidP="003C199E">
            <w:pPr>
              <w:rPr>
                <w:rFonts w:ascii="Verdana" w:hAnsi="Verdana"/>
                <w:sz w:val="20"/>
                <w:lang w:val="en-GB"/>
              </w:rPr>
            </w:pPr>
          </w:p>
        </w:tc>
      </w:tr>
      <w:tr w:rsidR="00247AF1" w:rsidRPr="00B835A3" w14:paraId="22ACE817" w14:textId="77777777" w:rsidTr="00190C3E">
        <w:trPr>
          <w:trHeight w:val="422"/>
        </w:trPr>
        <w:tc>
          <w:tcPr>
            <w:tcW w:w="2410" w:type="dxa"/>
            <w:shd w:val="clear" w:color="auto" w:fill="auto"/>
          </w:tcPr>
          <w:p w14:paraId="210E014D" w14:textId="77777777" w:rsidR="00247AF1" w:rsidRPr="00B835A3" w:rsidRDefault="00247AF1" w:rsidP="003C199E">
            <w:pPr>
              <w:rPr>
                <w:rFonts w:ascii="Verdana" w:hAnsi="Verdana"/>
                <w:sz w:val="20"/>
                <w:lang w:val="en-GB"/>
              </w:rPr>
            </w:pPr>
            <w:r>
              <w:rPr>
                <w:rFonts w:ascii="Verdana" w:hAnsi="Verdana"/>
                <w:sz w:val="20"/>
                <w:lang w:val="en-GB"/>
              </w:rPr>
              <w:t>Insurance</w:t>
            </w:r>
          </w:p>
        </w:tc>
        <w:tc>
          <w:tcPr>
            <w:tcW w:w="1513" w:type="dxa"/>
            <w:vMerge/>
            <w:shd w:val="clear" w:color="auto" w:fill="auto"/>
          </w:tcPr>
          <w:p w14:paraId="3154A65D" w14:textId="77777777" w:rsidR="00247AF1" w:rsidRPr="00B835A3" w:rsidRDefault="00247AF1" w:rsidP="003C199E">
            <w:pPr>
              <w:rPr>
                <w:rFonts w:ascii="Verdana" w:hAnsi="Verdana"/>
                <w:sz w:val="20"/>
                <w:lang w:val="en-GB"/>
              </w:rPr>
            </w:pPr>
          </w:p>
        </w:tc>
        <w:tc>
          <w:tcPr>
            <w:tcW w:w="3874" w:type="dxa"/>
            <w:shd w:val="clear" w:color="auto" w:fill="auto"/>
          </w:tcPr>
          <w:p w14:paraId="177F0AE4" w14:textId="2E7FD1C5" w:rsidR="00247AF1" w:rsidRPr="00247AF1" w:rsidRDefault="00247AF1" w:rsidP="003C199E">
            <w:pPr>
              <w:rPr>
                <w:rStyle w:val="Siln"/>
                <w:b w:val="0"/>
                <w:bCs w:val="0"/>
              </w:rPr>
            </w:pPr>
            <w:r w:rsidRPr="00247AF1">
              <w:rPr>
                <w:rStyle w:val="Siln"/>
                <w:b w:val="0"/>
                <w:bCs w:val="0"/>
              </w:rPr>
              <w:t>Students from non-EU countries, staying in the Czech Republic longer than 3 months, must prove they are in possession of the Comprehensive Health Insurance before receiving the visa. The comprehensive health insurance contract is presented before the visa is affixed to the applicant’s passport. </w:t>
            </w:r>
          </w:p>
        </w:tc>
        <w:tc>
          <w:tcPr>
            <w:tcW w:w="5670" w:type="dxa"/>
            <w:shd w:val="clear" w:color="auto" w:fill="auto"/>
          </w:tcPr>
          <w:p w14:paraId="7FD17CC7" w14:textId="2C740C18" w:rsidR="00247AF1" w:rsidRPr="00B835A3" w:rsidRDefault="00247AF1" w:rsidP="003C199E">
            <w:pPr>
              <w:rPr>
                <w:rFonts w:ascii="Verdana" w:hAnsi="Verdana"/>
                <w:sz w:val="20"/>
                <w:lang w:val="en-GB"/>
              </w:rPr>
            </w:pPr>
            <w:r w:rsidRPr="00247AF1">
              <w:rPr>
                <w:rFonts w:ascii="Verdana" w:hAnsi="Verdana"/>
                <w:sz w:val="20"/>
                <w:lang w:val="en-GB"/>
              </w:rPr>
              <w:t>https://www.tul.cz/en/admissions/mandatory-health-insurance/</w:t>
            </w:r>
          </w:p>
        </w:tc>
      </w:tr>
      <w:tr w:rsidR="00247AF1" w:rsidRPr="00B835A3" w14:paraId="2432D523" w14:textId="77777777" w:rsidTr="00190C3E">
        <w:trPr>
          <w:trHeight w:val="422"/>
        </w:trPr>
        <w:tc>
          <w:tcPr>
            <w:tcW w:w="2410" w:type="dxa"/>
            <w:shd w:val="clear" w:color="auto" w:fill="auto"/>
          </w:tcPr>
          <w:p w14:paraId="5E506F54" w14:textId="77777777" w:rsidR="00247AF1" w:rsidRPr="00B835A3" w:rsidRDefault="00247AF1" w:rsidP="001C0E24">
            <w:pPr>
              <w:rPr>
                <w:rFonts w:ascii="Verdana" w:hAnsi="Verdana"/>
                <w:sz w:val="20"/>
                <w:lang w:val="en-GB"/>
              </w:rPr>
            </w:pPr>
            <w:r>
              <w:rPr>
                <w:rFonts w:ascii="Verdana" w:hAnsi="Verdana"/>
                <w:sz w:val="20"/>
                <w:lang w:val="en-GB"/>
              </w:rPr>
              <w:t>Inclusion of participants with fewer opportunities</w:t>
            </w:r>
          </w:p>
        </w:tc>
        <w:tc>
          <w:tcPr>
            <w:tcW w:w="1513" w:type="dxa"/>
            <w:vMerge/>
            <w:shd w:val="clear" w:color="auto" w:fill="auto"/>
          </w:tcPr>
          <w:p w14:paraId="4ECBD377" w14:textId="77777777" w:rsidR="00247AF1" w:rsidRPr="00B835A3" w:rsidRDefault="00247AF1" w:rsidP="003C199E">
            <w:pPr>
              <w:rPr>
                <w:rFonts w:ascii="Verdana" w:hAnsi="Verdana"/>
                <w:sz w:val="20"/>
                <w:lang w:val="en-GB"/>
              </w:rPr>
            </w:pPr>
          </w:p>
        </w:tc>
        <w:tc>
          <w:tcPr>
            <w:tcW w:w="3874" w:type="dxa"/>
            <w:shd w:val="clear" w:color="auto" w:fill="auto"/>
          </w:tcPr>
          <w:p w14:paraId="7C7C4FEC" w14:textId="129DA34F" w:rsidR="00247AF1" w:rsidRPr="001C0E24" w:rsidRDefault="00D554D9" w:rsidP="003C199E">
            <w:pPr>
              <w:rPr>
                <w:rFonts w:ascii="Verdana" w:hAnsi="Verdana"/>
                <w:sz w:val="20"/>
                <w:szCs w:val="20"/>
                <w:lang w:val="en-GB"/>
              </w:rPr>
            </w:pPr>
            <w:r w:rsidRPr="00D554D9">
              <w:rPr>
                <w:rFonts w:ascii="Verdana" w:hAnsi="Verdana"/>
                <w:sz w:val="20"/>
                <w:szCs w:val="20"/>
                <w:lang w:val="en-GB"/>
              </w:rPr>
              <w:t xml:space="preserve">If you have specific needs or suddenly find yourself in a difficult situation, take advantage of Academic </w:t>
            </w:r>
            <w:proofErr w:type="spellStart"/>
            <w:r w:rsidRPr="00D554D9">
              <w:rPr>
                <w:rFonts w:ascii="Verdana" w:hAnsi="Verdana"/>
                <w:sz w:val="20"/>
                <w:szCs w:val="20"/>
                <w:lang w:val="en-GB"/>
              </w:rPr>
              <w:t>Counseling</w:t>
            </w:r>
            <w:proofErr w:type="spellEnd"/>
            <w:r w:rsidRPr="00D554D9">
              <w:rPr>
                <w:rFonts w:ascii="Verdana" w:hAnsi="Verdana"/>
                <w:sz w:val="20"/>
                <w:szCs w:val="20"/>
                <w:lang w:val="en-GB"/>
              </w:rPr>
              <w:t xml:space="preserve"> and Support </w:t>
            </w:r>
            <w:proofErr w:type="spellStart"/>
            <w:r w:rsidRPr="00D554D9">
              <w:rPr>
                <w:rFonts w:ascii="Verdana" w:hAnsi="Verdana"/>
                <w:sz w:val="20"/>
                <w:szCs w:val="20"/>
                <w:lang w:val="en-GB"/>
              </w:rPr>
              <w:t>Centers</w:t>
            </w:r>
            <w:proofErr w:type="spellEnd"/>
            <w:r w:rsidRPr="00D554D9">
              <w:rPr>
                <w:rFonts w:ascii="Verdana" w:hAnsi="Verdana"/>
                <w:sz w:val="20"/>
                <w:szCs w:val="20"/>
                <w:lang w:val="en-GB"/>
              </w:rPr>
              <w:t>. They will provide you with suitable conditions for studying in the event of a disability or help you solve mental or social problems that make your studies impossible.</w:t>
            </w:r>
          </w:p>
        </w:tc>
        <w:tc>
          <w:tcPr>
            <w:tcW w:w="5670" w:type="dxa"/>
            <w:shd w:val="clear" w:color="auto" w:fill="auto"/>
          </w:tcPr>
          <w:p w14:paraId="223D4954" w14:textId="3BF2BC27" w:rsidR="00247AF1" w:rsidRPr="001C0E24" w:rsidRDefault="00D554D9" w:rsidP="003C199E">
            <w:pPr>
              <w:rPr>
                <w:rFonts w:ascii="Verdana" w:hAnsi="Verdana"/>
                <w:sz w:val="20"/>
                <w:szCs w:val="20"/>
                <w:lang w:val="en-GB"/>
              </w:rPr>
            </w:pPr>
            <w:r w:rsidRPr="00D554D9">
              <w:rPr>
                <w:rFonts w:ascii="Verdana" w:hAnsi="Verdana"/>
                <w:sz w:val="20"/>
                <w:szCs w:val="20"/>
                <w:lang w:val="en-GB"/>
              </w:rPr>
              <w:t>https://www.tul.cz/en/students/services-for-students/</w:t>
            </w:r>
          </w:p>
        </w:tc>
      </w:tr>
      <w:tr w:rsidR="00247AF1" w:rsidRPr="00B835A3" w14:paraId="0FD34C3A" w14:textId="77777777" w:rsidTr="00190C3E">
        <w:trPr>
          <w:trHeight w:val="422"/>
        </w:trPr>
        <w:tc>
          <w:tcPr>
            <w:tcW w:w="2410" w:type="dxa"/>
            <w:shd w:val="clear" w:color="auto" w:fill="auto"/>
          </w:tcPr>
          <w:p w14:paraId="4D276D57" w14:textId="77777777" w:rsidR="00247AF1" w:rsidRPr="00B835A3" w:rsidRDefault="00247AF1" w:rsidP="003C199E">
            <w:pPr>
              <w:rPr>
                <w:rFonts w:ascii="Verdana" w:hAnsi="Verdana"/>
                <w:sz w:val="20"/>
                <w:lang w:val="en-GB"/>
              </w:rPr>
            </w:pPr>
            <w:r>
              <w:rPr>
                <w:rFonts w:ascii="Verdana" w:hAnsi="Verdana"/>
                <w:sz w:val="20"/>
                <w:lang w:val="en-GB"/>
              </w:rPr>
              <w:t>Mentoring</w:t>
            </w:r>
          </w:p>
        </w:tc>
        <w:tc>
          <w:tcPr>
            <w:tcW w:w="1513" w:type="dxa"/>
            <w:vMerge/>
            <w:shd w:val="clear" w:color="auto" w:fill="auto"/>
          </w:tcPr>
          <w:p w14:paraId="7C9A8356" w14:textId="77777777" w:rsidR="00247AF1" w:rsidRPr="00B835A3" w:rsidRDefault="00247AF1" w:rsidP="003C199E">
            <w:pPr>
              <w:rPr>
                <w:rFonts w:ascii="Verdana" w:hAnsi="Verdana"/>
                <w:sz w:val="20"/>
                <w:lang w:val="en-GB"/>
              </w:rPr>
            </w:pPr>
          </w:p>
        </w:tc>
        <w:tc>
          <w:tcPr>
            <w:tcW w:w="3874" w:type="dxa"/>
            <w:shd w:val="clear" w:color="auto" w:fill="auto"/>
          </w:tcPr>
          <w:p w14:paraId="4EAD6730" w14:textId="5AF0662F" w:rsidR="00247AF1" w:rsidRPr="00B835A3" w:rsidRDefault="00C20328" w:rsidP="003C199E">
            <w:pPr>
              <w:rPr>
                <w:rFonts w:ascii="Verdana" w:hAnsi="Verdana"/>
                <w:sz w:val="20"/>
                <w:lang w:val="en-GB"/>
              </w:rPr>
            </w:pPr>
            <w:r w:rsidRPr="00C20328">
              <w:rPr>
                <w:rFonts w:ascii="Verdana" w:hAnsi="Verdana"/>
                <w:sz w:val="20"/>
                <w:lang w:val="en-GB"/>
              </w:rPr>
              <w:t>Ongoing on an individual basis</w:t>
            </w:r>
            <w:r>
              <w:rPr>
                <w:rFonts w:ascii="Verdana" w:hAnsi="Verdana"/>
                <w:sz w:val="20"/>
                <w:lang w:val="en-GB"/>
              </w:rPr>
              <w:t>.</w:t>
            </w:r>
          </w:p>
        </w:tc>
        <w:tc>
          <w:tcPr>
            <w:tcW w:w="5670" w:type="dxa"/>
            <w:shd w:val="clear" w:color="auto" w:fill="auto"/>
          </w:tcPr>
          <w:p w14:paraId="3010A485" w14:textId="22F6A765" w:rsidR="00247AF1" w:rsidRPr="004C4AE4" w:rsidRDefault="004C4AE4" w:rsidP="003C199E">
            <w:pPr>
              <w:rPr>
                <w:rFonts w:ascii="Verdana" w:hAnsi="Verdana"/>
                <w:sz w:val="20"/>
                <w:lang w:val="en-GB"/>
              </w:rPr>
            </w:pPr>
            <w:r w:rsidRPr="004C4AE4">
              <w:rPr>
                <w:rFonts w:ascii="Verdana" w:hAnsi="Verdana"/>
                <w:sz w:val="20"/>
                <w:lang w:val="en-GB"/>
              </w:rPr>
              <w:t>Faculty of Economics: Ing. Jana Vlach</w:t>
            </w:r>
            <w:r>
              <w:rPr>
                <w:rFonts w:ascii="Verdana" w:hAnsi="Verdana"/>
                <w:sz w:val="20"/>
                <w:lang w:val="en-GB"/>
              </w:rPr>
              <w:t xml:space="preserve"> </w:t>
            </w:r>
            <w:hyperlink r:id="rId32" w:history="1">
              <w:r w:rsidRPr="00C26B5A">
                <w:rPr>
                  <w:rStyle w:val="Hypertextovodkaz"/>
                  <w:rFonts w:ascii="Verdana" w:hAnsi="Verdana"/>
                  <w:sz w:val="20"/>
                  <w:lang w:val="en-GB"/>
                </w:rPr>
                <w:t>jana.vlach@tul.cz</w:t>
              </w:r>
            </w:hyperlink>
            <w:r>
              <w:rPr>
                <w:rFonts w:ascii="Verdana" w:hAnsi="Verdana"/>
                <w:sz w:val="20"/>
                <w:lang w:val="en-GB"/>
              </w:rPr>
              <w:t xml:space="preserve"> </w:t>
            </w:r>
          </w:p>
          <w:p w14:paraId="6D5C7A78" w14:textId="732DB6AE" w:rsidR="004C4AE4" w:rsidRPr="004C4AE4" w:rsidRDefault="004C4AE4" w:rsidP="003C199E">
            <w:pPr>
              <w:rPr>
                <w:rFonts w:ascii="Verdana" w:hAnsi="Verdana"/>
                <w:sz w:val="20"/>
                <w:lang w:val="en-GB"/>
              </w:rPr>
            </w:pPr>
            <w:r w:rsidRPr="004C4AE4">
              <w:rPr>
                <w:rFonts w:ascii="Verdana" w:hAnsi="Verdana"/>
                <w:sz w:val="20"/>
                <w:lang w:val="en-GB"/>
              </w:rPr>
              <w:t>Faculty of Textile engineering: Prof. Michal Vik</w:t>
            </w:r>
            <w:r>
              <w:rPr>
                <w:rFonts w:ascii="Verdana" w:hAnsi="Verdana"/>
                <w:sz w:val="20"/>
                <w:lang w:val="en-GB"/>
              </w:rPr>
              <w:t xml:space="preserve"> </w:t>
            </w:r>
            <w:hyperlink r:id="rId33" w:history="1">
              <w:r w:rsidRPr="00C26B5A">
                <w:rPr>
                  <w:rStyle w:val="Hypertextovodkaz"/>
                  <w:rFonts w:ascii="Verdana" w:hAnsi="Verdana"/>
                  <w:sz w:val="20"/>
                  <w:lang w:val="en-GB"/>
                </w:rPr>
                <w:t>michal.vik@tul.cz</w:t>
              </w:r>
            </w:hyperlink>
            <w:r>
              <w:rPr>
                <w:rFonts w:ascii="Verdana" w:hAnsi="Verdana"/>
                <w:sz w:val="20"/>
                <w:lang w:val="en-GB"/>
              </w:rPr>
              <w:t xml:space="preserve"> </w:t>
            </w:r>
          </w:p>
        </w:tc>
      </w:tr>
      <w:tr w:rsidR="00247AF1" w:rsidRPr="00B835A3" w14:paraId="7AA2FC91" w14:textId="77777777" w:rsidTr="00190C3E">
        <w:trPr>
          <w:trHeight w:val="422"/>
        </w:trPr>
        <w:tc>
          <w:tcPr>
            <w:tcW w:w="2410" w:type="dxa"/>
            <w:shd w:val="clear" w:color="auto" w:fill="auto"/>
          </w:tcPr>
          <w:p w14:paraId="381FFFA6" w14:textId="77777777" w:rsidR="00247AF1" w:rsidRPr="00B835A3" w:rsidRDefault="00247AF1" w:rsidP="003C199E">
            <w:pPr>
              <w:rPr>
                <w:rFonts w:ascii="Verdana" w:hAnsi="Verdana"/>
                <w:sz w:val="20"/>
                <w:lang w:val="en-GB"/>
              </w:rPr>
            </w:pPr>
            <w:r>
              <w:rPr>
                <w:rFonts w:ascii="Verdana" w:hAnsi="Verdana"/>
                <w:sz w:val="20"/>
                <w:lang w:val="en-GB"/>
              </w:rPr>
              <w:t>Grant payments</w:t>
            </w:r>
          </w:p>
        </w:tc>
        <w:tc>
          <w:tcPr>
            <w:tcW w:w="1513" w:type="dxa"/>
            <w:vMerge/>
            <w:shd w:val="clear" w:color="auto" w:fill="auto"/>
          </w:tcPr>
          <w:p w14:paraId="3E9F4E15" w14:textId="77777777" w:rsidR="00247AF1" w:rsidRPr="00B835A3" w:rsidRDefault="00247AF1" w:rsidP="003C199E">
            <w:pPr>
              <w:rPr>
                <w:rFonts w:ascii="Verdana" w:hAnsi="Verdana"/>
                <w:sz w:val="20"/>
                <w:lang w:val="en-GB"/>
              </w:rPr>
            </w:pPr>
          </w:p>
        </w:tc>
        <w:tc>
          <w:tcPr>
            <w:tcW w:w="3874" w:type="dxa"/>
            <w:shd w:val="clear" w:color="auto" w:fill="auto"/>
          </w:tcPr>
          <w:p w14:paraId="0083601D" w14:textId="1F7DF87D" w:rsidR="00247AF1" w:rsidRPr="00B835A3" w:rsidRDefault="00D554D9" w:rsidP="003C199E">
            <w:pPr>
              <w:rPr>
                <w:rFonts w:ascii="Verdana" w:hAnsi="Verdana"/>
                <w:sz w:val="20"/>
                <w:lang w:val="en-GB"/>
              </w:rPr>
            </w:pPr>
            <w:r>
              <w:rPr>
                <w:rFonts w:ascii="Verdana" w:hAnsi="Verdana"/>
                <w:sz w:val="20"/>
                <w:lang w:val="en-GB"/>
              </w:rPr>
              <w:t>A</w:t>
            </w:r>
            <w:r w:rsidRPr="00D554D9">
              <w:rPr>
                <w:rFonts w:ascii="Verdana" w:hAnsi="Verdana"/>
                <w:sz w:val="20"/>
                <w:lang w:val="en-GB"/>
              </w:rPr>
              <w:t xml:space="preserve">ll incoming participants will receive funding according to the </w:t>
            </w:r>
            <w:r>
              <w:rPr>
                <w:rFonts w:ascii="Verdana" w:hAnsi="Verdana"/>
                <w:sz w:val="20"/>
                <w:lang w:val="en-GB"/>
              </w:rPr>
              <w:t>G</w:t>
            </w:r>
            <w:r w:rsidRPr="00D554D9">
              <w:rPr>
                <w:rFonts w:ascii="Verdana" w:hAnsi="Verdana"/>
                <w:sz w:val="20"/>
                <w:lang w:val="en-GB"/>
              </w:rPr>
              <w:t>rant agreement</w:t>
            </w:r>
            <w:r>
              <w:rPr>
                <w:rFonts w:ascii="Verdana" w:hAnsi="Verdana"/>
                <w:sz w:val="20"/>
                <w:lang w:val="en-GB"/>
              </w:rPr>
              <w:t>.</w:t>
            </w:r>
          </w:p>
        </w:tc>
        <w:tc>
          <w:tcPr>
            <w:tcW w:w="5670" w:type="dxa"/>
            <w:shd w:val="clear" w:color="auto" w:fill="auto"/>
          </w:tcPr>
          <w:p w14:paraId="4B0ADBE7" w14:textId="2A543DDC" w:rsidR="00247AF1" w:rsidRPr="00B835A3" w:rsidRDefault="00D554D9" w:rsidP="003C199E">
            <w:pPr>
              <w:rPr>
                <w:rFonts w:ascii="Verdana" w:hAnsi="Verdana"/>
                <w:sz w:val="20"/>
                <w:lang w:val="en-GB"/>
              </w:rPr>
            </w:pPr>
            <w:r>
              <w:rPr>
                <w:rFonts w:ascii="Verdana" w:hAnsi="Verdana"/>
                <w:sz w:val="20"/>
                <w:lang w:val="en-GB"/>
              </w:rPr>
              <w:t>michaela.andelova@tul.cz</w:t>
            </w:r>
          </w:p>
        </w:tc>
      </w:tr>
      <w:tr w:rsidR="00247AF1" w:rsidRPr="00B835A3" w14:paraId="7C352AFC" w14:textId="77777777" w:rsidTr="00190C3E">
        <w:trPr>
          <w:trHeight w:val="422"/>
        </w:trPr>
        <w:tc>
          <w:tcPr>
            <w:tcW w:w="2410" w:type="dxa"/>
            <w:shd w:val="clear" w:color="auto" w:fill="auto"/>
          </w:tcPr>
          <w:p w14:paraId="59C02F33" w14:textId="77777777" w:rsidR="00247AF1" w:rsidRDefault="00247AF1" w:rsidP="003C199E">
            <w:pPr>
              <w:rPr>
                <w:rFonts w:ascii="Verdana" w:hAnsi="Verdana"/>
                <w:sz w:val="20"/>
                <w:lang w:val="en-GB"/>
              </w:rPr>
            </w:pPr>
            <w:r>
              <w:rPr>
                <w:rFonts w:ascii="Verdana" w:hAnsi="Verdana"/>
                <w:sz w:val="20"/>
                <w:lang w:val="en-GB"/>
              </w:rPr>
              <w:t>Alumni information</w:t>
            </w:r>
          </w:p>
        </w:tc>
        <w:tc>
          <w:tcPr>
            <w:tcW w:w="1513" w:type="dxa"/>
            <w:vMerge/>
            <w:shd w:val="clear" w:color="auto" w:fill="auto"/>
          </w:tcPr>
          <w:p w14:paraId="3CDFA05A" w14:textId="77777777" w:rsidR="00247AF1" w:rsidRPr="00B835A3" w:rsidRDefault="00247AF1" w:rsidP="003C199E">
            <w:pPr>
              <w:rPr>
                <w:rFonts w:ascii="Verdana" w:hAnsi="Verdana"/>
                <w:sz w:val="20"/>
                <w:lang w:val="en-GB"/>
              </w:rPr>
            </w:pPr>
          </w:p>
        </w:tc>
        <w:tc>
          <w:tcPr>
            <w:tcW w:w="3874" w:type="dxa"/>
            <w:shd w:val="clear" w:color="auto" w:fill="auto"/>
          </w:tcPr>
          <w:p w14:paraId="6A177AF4" w14:textId="2CEF8812" w:rsidR="00247AF1" w:rsidRPr="00B835A3" w:rsidRDefault="00723B8E" w:rsidP="003C199E">
            <w:pPr>
              <w:rPr>
                <w:rFonts w:ascii="Verdana" w:hAnsi="Verdana"/>
                <w:sz w:val="20"/>
                <w:lang w:val="en-GB"/>
              </w:rPr>
            </w:pPr>
            <w:r>
              <w:rPr>
                <w:rFonts w:ascii="Verdana" w:hAnsi="Verdana"/>
                <w:sz w:val="20"/>
                <w:lang w:val="en-GB"/>
              </w:rPr>
              <w:t>international@tul.cz</w:t>
            </w:r>
          </w:p>
        </w:tc>
        <w:tc>
          <w:tcPr>
            <w:tcW w:w="5670" w:type="dxa"/>
            <w:shd w:val="clear" w:color="auto" w:fill="auto"/>
          </w:tcPr>
          <w:p w14:paraId="21D4CFD0" w14:textId="5A59056F" w:rsidR="00247AF1" w:rsidRPr="00B835A3" w:rsidRDefault="00D554D9" w:rsidP="003C199E">
            <w:pPr>
              <w:rPr>
                <w:rFonts w:ascii="Verdana" w:hAnsi="Verdana"/>
                <w:sz w:val="20"/>
                <w:lang w:val="en-GB"/>
              </w:rPr>
            </w:pPr>
            <w:r w:rsidRPr="00D554D9">
              <w:rPr>
                <w:rFonts w:ascii="Verdana" w:hAnsi="Verdana"/>
                <w:sz w:val="20"/>
                <w:lang w:val="en-GB"/>
              </w:rPr>
              <w:t>https://www.tul.cz/en/students/alumni/</w:t>
            </w:r>
          </w:p>
        </w:tc>
      </w:tr>
    </w:tbl>
    <w:p w14:paraId="002FAED4" w14:textId="77777777" w:rsidR="00247AF1" w:rsidRDefault="00F865D9" w:rsidP="00190C3E">
      <w:pPr>
        <w:rPr>
          <w:rFonts w:ascii="Verdana"/>
          <w:sz w:val="20"/>
          <w:szCs w:val="20"/>
        </w:rPr>
      </w:pPr>
      <w:r w:rsidDel="00F865D9">
        <w:rPr>
          <w:rFonts w:ascii="Verdana"/>
          <w:sz w:val="20"/>
          <w:szCs w:val="20"/>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37"/>
        <w:gridCol w:w="1334"/>
        <w:gridCol w:w="4055"/>
        <w:gridCol w:w="6041"/>
      </w:tblGrid>
      <w:tr w:rsidR="004C4AE4" w:rsidRPr="00723B8E" w14:paraId="44CEF803" w14:textId="77777777" w:rsidTr="004C4AE4">
        <w:trPr>
          <w:trHeight w:val="422"/>
        </w:trPr>
        <w:tc>
          <w:tcPr>
            <w:tcW w:w="2037" w:type="dxa"/>
            <w:shd w:val="clear" w:color="auto" w:fill="auto"/>
          </w:tcPr>
          <w:p w14:paraId="40529C82" w14:textId="77777777" w:rsidR="004C4AE4" w:rsidRPr="004C4AE4" w:rsidRDefault="004C4AE4" w:rsidP="004C4AE4">
            <w:pPr>
              <w:rPr>
                <w:rFonts w:ascii="Verdana" w:hAnsi="Verdana"/>
                <w:sz w:val="20"/>
                <w:lang w:val="en-GB"/>
              </w:rPr>
            </w:pPr>
            <w:r w:rsidRPr="004C4AE4">
              <w:rPr>
                <w:rFonts w:ascii="Verdana" w:hAnsi="Verdana"/>
                <w:sz w:val="20"/>
                <w:lang w:val="en-GB"/>
              </w:rPr>
              <w:t>Accommodation</w:t>
            </w:r>
          </w:p>
        </w:tc>
        <w:tc>
          <w:tcPr>
            <w:tcW w:w="1334" w:type="dxa"/>
            <w:vMerge w:val="restart"/>
            <w:shd w:val="clear" w:color="auto" w:fill="auto"/>
          </w:tcPr>
          <w:p w14:paraId="7BBB5F6E" w14:textId="77777777" w:rsidR="004C4AE4" w:rsidRPr="00723B8E" w:rsidRDefault="004C4AE4" w:rsidP="004C4AE4">
            <w:pPr>
              <w:rPr>
                <w:rFonts w:ascii="Verdana" w:hAnsi="Verdana"/>
                <w:sz w:val="20"/>
                <w:highlight w:val="yellow"/>
                <w:lang w:val="en-GB"/>
              </w:rPr>
            </w:pPr>
            <w:r w:rsidRPr="00122295">
              <w:rPr>
                <w:rFonts w:ascii="Verdana" w:hAnsi="Verdana"/>
                <w:sz w:val="20"/>
                <w:lang w:val="en-GB"/>
              </w:rPr>
              <w:t>BANGKOK</w:t>
            </w:r>
          </w:p>
          <w:p w14:paraId="3C4B087C" w14:textId="5E48E7B6" w:rsidR="004C4AE4" w:rsidRPr="00723B8E" w:rsidRDefault="004C4AE4" w:rsidP="004C4AE4">
            <w:pPr>
              <w:rPr>
                <w:rFonts w:ascii="Verdana" w:hAnsi="Verdana"/>
                <w:sz w:val="20"/>
                <w:highlight w:val="yellow"/>
                <w:lang w:val="en-GB"/>
              </w:rPr>
            </w:pPr>
            <w:r w:rsidRPr="00122295">
              <w:rPr>
                <w:rFonts w:ascii="Verdana" w:hAnsi="Verdana"/>
                <w:sz w:val="20"/>
                <w:lang w:val="en-GB"/>
              </w:rPr>
              <w:t>BANGKOK</w:t>
            </w:r>
          </w:p>
        </w:tc>
        <w:tc>
          <w:tcPr>
            <w:tcW w:w="4055" w:type="dxa"/>
            <w:shd w:val="clear" w:color="auto" w:fill="auto"/>
          </w:tcPr>
          <w:p w14:paraId="42123F01" w14:textId="77777777" w:rsidR="004C4AE4" w:rsidRDefault="00CF253A" w:rsidP="004C4AE4">
            <w:pPr>
              <w:keepNext/>
              <w:rPr>
                <w:rFonts w:ascii="Verdana" w:hAnsi="Verdana"/>
                <w:sz w:val="20"/>
                <w:lang w:val="en-GB"/>
              </w:rPr>
            </w:pPr>
            <w:hyperlink r:id="rId34" w:history="1">
              <w:r w:rsidR="004C4AE4" w:rsidRPr="0025351A">
                <w:rPr>
                  <w:rStyle w:val="Hypertextovodkaz"/>
                  <w:rFonts w:ascii="Verdana" w:hAnsi="Verdana"/>
                  <w:sz w:val="20"/>
                  <w:lang w:val="en-GB"/>
                </w:rPr>
                <w:t>http://203.158.253.31/?page_id=154</w:t>
              </w:r>
            </w:hyperlink>
          </w:p>
          <w:p w14:paraId="25915C6F" w14:textId="5107D51D" w:rsidR="004C4AE4" w:rsidRPr="00723B8E" w:rsidRDefault="004C4AE4" w:rsidP="004C4AE4">
            <w:pPr>
              <w:rPr>
                <w:rFonts w:ascii="Verdana" w:hAnsi="Verdana"/>
                <w:sz w:val="20"/>
                <w:highlight w:val="yellow"/>
                <w:lang w:val="en-GB"/>
              </w:rPr>
            </w:pPr>
            <w:r>
              <w:rPr>
                <w:rFonts w:ascii="Verdana" w:hAnsi="Verdana"/>
                <w:sz w:val="20"/>
                <w:lang w:val="en-GB"/>
              </w:rPr>
              <w:t>+66</w:t>
            </w:r>
            <w:r w:rsidRPr="008C2B63">
              <w:rPr>
                <w:rFonts w:ascii="Verdana" w:hAnsi="Verdana"/>
                <w:sz w:val="20"/>
                <w:lang w:val="en-GB"/>
              </w:rPr>
              <w:t xml:space="preserve"> 2</w:t>
            </w:r>
            <w:r>
              <w:rPr>
                <w:rFonts w:ascii="Verdana" w:hAnsi="Verdana"/>
                <w:sz w:val="20"/>
                <w:lang w:val="en-GB"/>
              </w:rPr>
              <w:t xml:space="preserve"> </w:t>
            </w:r>
            <w:r w:rsidRPr="008C2B63">
              <w:rPr>
                <w:rFonts w:ascii="Verdana" w:hAnsi="Verdana"/>
                <w:sz w:val="20"/>
                <w:lang w:val="en-GB"/>
              </w:rPr>
              <w:t>549 489</w:t>
            </w:r>
            <w:r>
              <w:rPr>
                <w:rFonts w:ascii="Verdana" w:hAnsi="Verdana"/>
                <w:sz w:val="20"/>
                <w:lang w:val="en-GB"/>
              </w:rPr>
              <w:t>8, +66</w:t>
            </w:r>
            <w:r w:rsidRPr="008C2B63">
              <w:rPr>
                <w:rFonts w:ascii="Verdana" w:hAnsi="Verdana"/>
                <w:sz w:val="20"/>
                <w:lang w:val="en-GB"/>
              </w:rPr>
              <w:t xml:space="preserve"> 2</w:t>
            </w:r>
            <w:r>
              <w:rPr>
                <w:rFonts w:ascii="Verdana" w:hAnsi="Verdana"/>
                <w:sz w:val="20"/>
                <w:lang w:val="en-GB"/>
              </w:rPr>
              <w:t xml:space="preserve"> </w:t>
            </w:r>
            <w:r w:rsidRPr="008C2B63">
              <w:rPr>
                <w:rFonts w:ascii="Verdana" w:hAnsi="Verdana"/>
                <w:sz w:val="20"/>
                <w:lang w:val="en-GB"/>
              </w:rPr>
              <w:t>549 4899</w:t>
            </w:r>
          </w:p>
        </w:tc>
        <w:tc>
          <w:tcPr>
            <w:tcW w:w="6041" w:type="dxa"/>
            <w:shd w:val="clear" w:color="auto" w:fill="auto"/>
          </w:tcPr>
          <w:p w14:paraId="3487ABE0" w14:textId="77777777" w:rsidR="004C4AE4" w:rsidRDefault="00CF253A" w:rsidP="004C4AE4">
            <w:pPr>
              <w:keepNext/>
              <w:rPr>
                <w:rFonts w:ascii="Verdana" w:hAnsi="Verdana"/>
                <w:sz w:val="20"/>
                <w:lang w:val="en-GB"/>
              </w:rPr>
            </w:pPr>
            <w:hyperlink r:id="rId35" w:history="1">
              <w:r w:rsidR="004C4AE4" w:rsidRPr="0025351A">
                <w:rPr>
                  <w:rStyle w:val="Hypertextovodkaz"/>
                  <w:rFonts w:ascii="Verdana" w:hAnsi="Verdana"/>
                  <w:sz w:val="20"/>
                  <w:lang w:val="en-GB"/>
                </w:rPr>
                <w:t>https://www.dormitory.rmutt.ac.th/</w:t>
              </w:r>
            </w:hyperlink>
          </w:p>
          <w:p w14:paraId="53D99142" w14:textId="77777777" w:rsidR="004C4AE4" w:rsidRDefault="00CF253A" w:rsidP="004C4AE4">
            <w:pPr>
              <w:keepNext/>
              <w:rPr>
                <w:rFonts w:ascii="Verdana" w:hAnsi="Verdana"/>
                <w:sz w:val="20"/>
                <w:lang w:val="en-GB"/>
              </w:rPr>
            </w:pPr>
            <w:hyperlink r:id="rId36" w:history="1">
              <w:r w:rsidR="004C4AE4" w:rsidRPr="0025351A">
                <w:rPr>
                  <w:rStyle w:val="Hypertextovodkaz"/>
                  <w:rFonts w:ascii="Verdana" w:hAnsi="Verdana"/>
                  <w:sz w:val="20"/>
                  <w:lang w:val="en-GB"/>
                </w:rPr>
                <w:t>https://www.eng.rmutt.ac.th/accommodation/</w:t>
              </w:r>
            </w:hyperlink>
          </w:p>
          <w:p w14:paraId="5493CA91" w14:textId="5CA6657F" w:rsidR="004C4AE4" w:rsidRPr="00723B8E" w:rsidRDefault="00CF253A" w:rsidP="004C4AE4">
            <w:pPr>
              <w:rPr>
                <w:rFonts w:ascii="Verdana" w:hAnsi="Verdana"/>
                <w:sz w:val="20"/>
                <w:highlight w:val="yellow"/>
                <w:lang w:val="en-GB"/>
              </w:rPr>
            </w:pPr>
            <w:hyperlink r:id="rId37" w:history="1">
              <w:r w:rsidR="004C4AE4" w:rsidRPr="0025351A">
                <w:rPr>
                  <w:rStyle w:val="Hypertextovodkaz"/>
                  <w:rFonts w:ascii="Verdana" w:hAnsi="Verdana"/>
                  <w:sz w:val="20"/>
                  <w:lang w:val="en-GB"/>
                </w:rPr>
                <w:t>https://www.eng.rmutt.ac.th/rmutt-dormitory/</w:t>
              </w:r>
            </w:hyperlink>
          </w:p>
        </w:tc>
      </w:tr>
      <w:tr w:rsidR="004C4AE4" w:rsidRPr="00723B8E" w14:paraId="47B45769" w14:textId="77777777" w:rsidTr="004C4AE4">
        <w:trPr>
          <w:trHeight w:val="422"/>
        </w:trPr>
        <w:tc>
          <w:tcPr>
            <w:tcW w:w="2037" w:type="dxa"/>
            <w:shd w:val="clear" w:color="auto" w:fill="auto"/>
          </w:tcPr>
          <w:p w14:paraId="530D750A" w14:textId="77777777" w:rsidR="004C4AE4" w:rsidRPr="004C4AE4" w:rsidRDefault="004C4AE4" w:rsidP="004C4AE4">
            <w:pPr>
              <w:rPr>
                <w:rFonts w:ascii="Verdana" w:hAnsi="Verdana"/>
                <w:sz w:val="20"/>
                <w:lang w:val="en-GB"/>
              </w:rPr>
            </w:pPr>
            <w:r w:rsidRPr="004C4AE4">
              <w:rPr>
                <w:rFonts w:ascii="Verdana" w:hAnsi="Verdana"/>
                <w:sz w:val="20"/>
                <w:lang w:val="en-GB"/>
              </w:rPr>
              <w:t>Language Support</w:t>
            </w:r>
          </w:p>
        </w:tc>
        <w:tc>
          <w:tcPr>
            <w:tcW w:w="1334" w:type="dxa"/>
            <w:vMerge/>
            <w:shd w:val="clear" w:color="auto" w:fill="auto"/>
          </w:tcPr>
          <w:p w14:paraId="464FD454" w14:textId="77777777" w:rsidR="004C4AE4" w:rsidRPr="00723B8E" w:rsidRDefault="004C4AE4" w:rsidP="004C4AE4">
            <w:pPr>
              <w:rPr>
                <w:rFonts w:ascii="Verdana" w:hAnsi="Verdana"/>
                <w:sz w:val="20"/>
                <w:highlight w:val="yellow"/>
                <w:lang w:val="en-GB"/>
              </w:rPr>
            </w:pPr>
          </w:p>
        </w:tc>
        <w:tc>
          <w:tcPr>
            <w:tcW w:w="4055" w:type="dxa"/>
            <w:shd w:val="clear" w:color="auto" w:fill="auto"/>
          </w:tcPr>
          <w:p w14:paraId="7F91703B" w14:textId="76908EC7" w:rsidR="004C4AE4" w:rsidRPr="00723B8E" w:rsidRDefault="004C4AE4" w:rsidP="004C4AE4">
            <w:pPr>
              <w:rPr>
                <w:rFonts w:ascii="Verdana" w:hAnsi="Verdana"/>
                <w:sz w:val="20"/>
                <w:highlight w:val="yellow"/>
                <w:lang w:val="en-GB"/>
              </w:rPr>
            </w:pPr>
            <w:r w:rsidRPr="008C2B63">
              <w:rPr>
                <w:rFonts w:ascii="Verdana" w:hAnsi="Verdana"/>
                <w:sz w:val="20"/>
                <w:lang w:val="en-GB"/>
              </w:rPr>
              <w:t>Program services for practicing language skills Both skills in English, Chinese, including ASEAN languages. Each program focuses on improving the listening, speaking, reading and vocabulary skills for service recipients to apply in everyday life,</w:t>
            </w:r>
            <w:r>
              <w:rPr>
                <w:rFonts w:ascii="Verdana" w:hAnsi="Verdana"/>
                <w:sz w:val="20"/>
                <w:lang w:val="en-GB"/>
              </w:rPr>
              <w:t xml:space="preserve"> </w:t>
            </w:r>
            <w:r w:rsidRPr="008C2B63">
              <w:rPr>
                <w:rFonts w:ascii="Verdana" w:hAnsi="Verdana"/>
                <w:sz w:val="20"/>
                <w:lang w:val="en-GB"/>
              </w:rPr>
              <w:t>study and work.</w:t>
            </w:r>
          </w:p>
        </w:tc>
        <w:tc>
          <w:tcPr>
            <w:tcW w:w="6041" w:type="dxa"/>
            <w:shd w:val="clear" w:color="auto" w:fill="auto"/>
          </w:tcPr>
          <w:p w14:paraId="098B7FD9" w14:textId="22C259BD" w:rsidR="004C4AE4" w:rsidRPr="00723B8E" w:rsidRDefault="00CF253A" w:rsidP="004C4AE4">
            <w:pPr>
              <w:rPr>
                <w:rFonts w:ascii="Verdana" w:hAnsi="Verdana"/>
                <w:sz w:val="20"/>
                <w:highlight w:val="yellow"/>
                <w:lang w:val="en-GB"/>
              </w:rPr>
            </w:pPr>
            <w:hyperlink r:id="rId38" w:history="1">
              <w:r w:rsidR="004C4AE4" w:rsidRPr="0025351A">
                <w:rPr>
                  <w:rStyle w:val="Hypertextovodkaz"/>
                  <w:rFonts w:ascii="Verdana" w:hAnsi="Verdana"/>
                  <w:sz w:val="20"/>
                  <w:lang w:val="en-GB"/>
                </w:rPr>
                <w:t>https://www.library.rmutt.ac.th/eng/?page_id=122</w:t>
              </w:r>
            </w:hyperlink>
          </w:p>
        </w:tc>
      </w:tr>
      <w:tr w:rsidR="004C4AE4" w:rsidRPr="00723B8E" w14:paraId="0A9553E7" w14:textId="77777777" w:rsidTr="004C4AE4">
        <w:trPr>
          <w:trHeight w:val="422"/>
        </w:trPr>
        <w:tc>
          <w:tcPr>
            <w:tcW w:w="2037" w:type="dxa"/>
            <w:shd w:val="clear" w:color="auto" w:fill="auto"/>
          </w:tcPr>
          <w:p w14:paraId="6C8A3E18" w14:textId="77777777" w:rsidR="004C4AE4" w:rsidRPr="004C4AE4" w:rsidRDefault="004C4AE4" w:rsidP="004C4AE4">
            <w:pPr>
              <w:rPr>
                <w:rFonts w:ascii="Verdana" w:hAnsi="Verdana"/>
                <w:sz w:val="20"/>
                <w:lang w:val="en-GB"/>
              </w:rPr>
            </w:pPr>
            <w:r w:rsidRPr="004C4AE4">
              <w:rPr>
                <w:rFonts w:ascii="Verdana" w:hAnsi="Verdana"/>
                <w:sz w:val="20"/>
                <w:lang w:val="en-GB"/>
              </w:rPr>
              <w:t>Visa</w:t>
            </w:r>
          </w:p>
        </w:tc>
        <w:tc>
          <w:tcPr>
            <w:tcW w:w="1334" w:type="dxa"/>
            <w:vMerge/>
            <w:shd w:val="clear" w:color="auto" w:fill="auto"/>
          </w:tcPr>
          <w:p w14:paraId="0E7D0E97" w14:textId="77777777" w:rsidR="004C4AE4" w:rsidRPr="00723B8E" w:rsidRDefault="004C4AE4" w:rsidP="004C4AE4">
            <w:pPr>
              <w:rPr>
                <w:rFonts w:ascii="Verdana" w:hAnsi="Verdana"/>
                <w:sz w:val="20"/>
                <w:highlight w:val="yellow"/>
                <w:lang w:val="en-GB"/>
              </w:rPr>
            </w:pPr>
          </w:p>
        </w:tc>
        <w:tc>
          <w:tcPr>
            <w:tcW w:w="4055" w:type="dxa"/>
            <w:shd w:val="clear" w:color="auto" w:fill="auto"/>
          </w:tcPr>
          <w:p w14:paraId="6EA571AC" w14:textId="14F95B70" w:rsidR="004C4AE4" w:rsidRPr="00723B8E" w:rsidRDefault="004C4AE4" w:rsidP="004C4AE4">
            <w:pPr>
              <w:rPr>
                <w:rFonts w:ascii="Verdana" w:hAnsi="Verdana"/>
                <w:sz w:val="20"/>
                <w:highlight w:val="yellow"/>
                <w:lang w:val="en-GB"/>
              </w:rPr>
            </w:pPr>
            <w:r w:rsidRPr="008C2B63">
              <w:rPr>
                <w:rFonts w:ascii="Verdana" w:hAnsi="Verdana"/>
                <w:sz w:val="20"/>
                <w:lang w:val="en-GB"/>
              </w:rPr>
              <w:t>Host University sends documents for visa application to international student</w:t>
            </w:r>
            <w:r>
              <w:rPr>
                <w:rFonts w:ascii="Verdana" w:hAnsi="Verdana"/>
                <w:sz w:val="20"/>
                <w:lang w:val="en-GB"/>
              </w:rPr>
              <w:t xml:space="preserve">. </w:t>
            </w:r>
            <w:r w:rsidRPr="008C2B63">
              <w:rPr>
                <w:rFonts w:ascii="Verdana" w:hAnsi="Verdana"/>
                <w:sz w:val="20"/>
                <w:lang w:val="en-GB"/>
              </w:rPr>
              <w:t xml:space="preserve">International student need to check the </w:t>
            </w:r>
            <w:r w:rsidRPr="008C2B63">
              <w:rPr>
                <w:rFonts w:ascii="Verdana" w:hAnsi="Verdana"/>
                <w:sz w:val="20"/>
                <w:lang w:val="en-GB"/>
              </w:rPr>
              <w:lastRenderedPageBreak/>
              <w:t>requirements and submit the documents to the Embassy or Consulate General in that country</w:t>
            </w:r>
            <w:r>
              <w:rPr>
                <w:rFonts w:ascii="Verdana" w:hAnsi="Verdana"/>
                <w:sz w:val="20"/>
                <w:lang w:val="en-GB"/>
              </w:rPr>
              <w:t xml:space="preserve">. </w:t>
            </w:r>
            <w:r w:rsidRPr="008C2B63">
              <w:rPr>
                <w:rFonts w:ascii="Verdana" w:hAnsi="Verdana"/>
                <w:sz w:val="20"/>
                <w:lang w:val="en-GB"/>
              </w:rPr>
              <w:t>Embassy or Consulate General consideration for issuing visa</w:t>
            </w:r>
            <w:r>
              <w:rPr>
                <w:rFonts w:ascii="Verdana" w:hAnsi="Verdana"/>
                <w:sz w:val="20"/>
                <w:lang w:val="en-GB"/>
              </w:rPr>
              <w:t xml:space="preserve">. </w:t>
            </w:r>
            <w:r w:rsidRPr="008C2B63">
              <w:rPr>
                <w:rFonts w:ascii="Verdana" w:hAnsi="Verdana"/>
                <w:sz w:val="20"/>
                <w:lang w:val="en-GB"/>
              </w:rPr>
              <w:t>International student received Non-Immigrant Student Education Visa (NON-ED)</w:t>
            </w:r>
            <w:r>
              <w:rPr>
                <w:rFonts w:ascii="Verdana" w:hAnsi="Verdana"/>
                <w:sz w:val="20"/>
                <w:lang w:val="en-GB"/>
              </w:rPr>
              <w:t xml:space="preserve">. </w:t>
            </w:r>
            <w:r w:rsidRPr="008C2B63">
              <w:rPr>
                <w:rFonts w:ascii="Verdana" w:hAnsi="Verdana"/>
                <w:sz w:val="20"/>
                <w:lang w:val="en-GB"/>
              </w:rPr>
              <w:t>International student will be allowed to stay in Thailand according to the visa issued by Embassy or Consulate</w:t>
            </w:r>
            <w:r>
              <w:rPr>
                <w:rFonts w:ascii="Verdana" w:hAnsi="Verdana"/>
                <w:sz w:val="20"/>
                <w:lang w:val="en-GB"/>
              </w:rPr>
              <w:t>.</w:t>
            </w:r>
          </w:p>
        </w:tc>
        <w:tc>
          <w:tcPr>
            <w:tcW w:w="6041" w:type="dxa"/>
            <w:shd w:val="clear" w:color="auto" w:fill="auto"/>
          </w:tcPr>
          <w:p w14:paraId="5C06C3E0" w14:textId="3D359EDF" w:rsidR="004C4AE4" w:rsidRPr="00723B8E" w:rsidRDefault="00CF253A" w:rsidP="004C4AE4">
            <w:pPr>
              <w:rPr>
                <w:rFonts w:ascii="Verdana" w:hAnsi="Verdana"/>
                <w:sz w:val="20"/>
                <w:highlight w:val="yellow"/>
                <w:lang w:val="en-GB"/>
              </w:rPr>
            </w:pPr>
            <w:hyperlink r:id="rId39" w:history="1">
              <w:r w:rsidR="004C4AE4" w:rsidRPr="0025351A">
                <w:rPr>
                  <w:rStyle w:val="Hypertextovodkaz"/>
                  <w:rFonts w:ascii="Verdana" w:hAnsi="Verdana"/>
                  <w:sz w:val="20"/>
                  <w:lang w:val="en-GB"/>
                </w:rPr>
                <w:t>https://www.eng.rmutt.ac.th/visa-2/</w:t>
              </w:r>
            </w:hyperlink>
          </w:p>
        </w:tc>
      </w:tr>
      <w:tr w:rsidR="004C4AE4" w:rsidRPr="00723B8E" w14:paraId="7CD253D7" w14:textId="77777777" w:rsidTr="004C4AE4">
        <w:trPr>
          <w:trHeight w:val="422"/>
        </w:trPr>
        <w:tc>
          <w:tcPr>
            <w:tcW w:w="2037" w:type="dxa"/>
            <w:shd w:val="clear" w:color="auto" w:fill="auto"/>
          </w:tcPr>
          <w:p w14:paraId="1DC06B22" w14:textId="77777777" w:rsidR="004C4AE4" w:rsidRPr="004C4AE4" w:rsidRDefault="004C4AE4" w:rsidP="004C4AE4">
            <w:pPr>
              <w:rPr>
                <w:rFonts w:ascii="Verdana" w:hAnsi="Verdana"/>
                <w:sz w:val="20"/>
                <w:lang w:val="en-GB"/>
              </w:rPr>
            </w:pPr>
            <w:r w:rsidRPr="004C4AE4">
              <w:rPr>
                <w:rFonts w:ascii="Verdana" w:hAnsi="Verdana"/>
                <w:sz w:val="20"/>
                <w:lang w:val="en-GB"/>
              </w:rPr>
              <w:lastRenderedPageBreak/>
              <w:t>Insurance</w:t>
            </w:r>
          </w:p>
        </w:tc>
        <w:tc>
          <w:tcPr>
            <w:tcW w:w="1334" w:type="dxa"/>
            <w:vMerge/>
            <w:shd w:val="clear" w:color="auto" w:fill="auto"/>
          </w:tcPr>
          <w:p w14:paraId="79DAC340" w14:textId="77777777" w:rsidR="004C4AE4" w:rsidRPr="00723B8E" w:rsidRDefault="004C4AE4" w:rsidP="004C4AE4">
            <w:pPr>
              <w:rPr>
                <w:rFonts w:ascii="Verdana" w:hAnsi="Verdana"/>
                <w:sz w:val="20"/>
                <w:highlight w:val="yellow"/>
                <w:lang w:val="en-GB"/>
              </w:rPr>
            </w:pPr>
          </w:p>
        </w:tc>
        <w:tc>
          <w:tcPr>
            <w:tcW w:w="4055" w:type="dxa"/>
            <w:shd w:val="clear" w:color="auto" w:fill="auto"/>
          </w:tcPr>
          <w:p w14:paraId="58816E87" w14:textId="4D1C99EB" w:rsidR="004C4AE4" w:rsidRPr="00723B8E" w:rsidRDefault="004C4AE4" w:rsidP="004C4AE4">
            <w:pPr>
              <w:rPr>
                <w:rFonts w:ascii="Verdana" w:hAnsi="Verdana"/>
                <w:sz w:val="20"/>
                <w:highlight w:val="yellow"/>
                <w:lang w:val="en-GB"/>
              </w:rPr>
            </w:pPr>
            <w:r w:rsidRPr="008C1F6F">
              <w:rPr>
                <w:rFonts w:ascii="Verdana" w:hAnsi="Verdana"/>
                <w:sz w:val="20"/>
                <w:lang w:val="en-GB"/>
              </w:rPr>
              <w:t>Before leaving to study in Thailand, make sure you are covered by the necessary health insurance. As a foreigner, you are not covered by Thailand’s government funded health care, so it is important that you purchase health insurance before setting out.</w:t>
            </w:r>
          </w:p>
        </w:tc>
        <w:tc>
          <w:tcPr>
            <w:tcW w:w="6041" w:type="dxa"/>
            <w:shd w:val="clear" w:color="auto" w:fill="auto"/>
          </w:tcPr>
          <w:p w14:paraId="5D499C18" w14:textId="77777777" w:rsidR="004C4AE4" w:rsidRDefault="00CF253A" w:rsidP="004C4AE4">
            <w:pPr>
              <w:rPr>
                <w:rFonts w:ascii="Verdana" w:hAnsi="Verdana"/>
                <w:sz w:val="20"/>
                <w:lang w:val="en-GB"/>
              </w:rPr>
            </w:pPr>
            <w:hyperlink r:id="rId40" w:history="1">
              <w:r w:rsidR="004C4AE4" w:rsidRPr="0025351A">
                <w:rPr>
                  <w:rStyle w:val="Hypertextovodkaz"/>
                  <w:rFonts w:ascii="Verdana" w:hAnsi="Verdana"/>
                  <w:sz w:val="20"/>
                  <w:lang w:val="en-GB"/>
                </w:rPr>
                <w:t>https://www.eng.rmutt.ac.th/medical-centers/</w:t>
              </w:r>
            </w:hyperlink>
          </w:p>
          <w:p w14:paraId="787A09AE" w14:textId="6BF628BF" w:rsidR="004C4AE4" w:rsidRPr="00723B8E" w:rsidRDefault="00CF253A" w:rsidP="004C4AE4">
            <w:pPr>
              <w:rPr>
                <w:rFonts w:ascii="Verdana" w:hAnsi="Verdana"/>
                <w:sz w:val="20"/>
                <w:highlight w:val="yellow"/>
                <w:lang w:val="en-GB"/>
              </w:rPr>
            </w:pPr>
            <w:hyperlink r:id="rId41" w:history="1">
              <w:r w:rsidR="004C4AE4" w:rsidRPr="0025351A">
                <w:rPr>
                  <w:rStyle w:val="Hypertextovodkaz"/>
                  <w:rFonts w:ascii="Verdana" w:hAnsi="Verdana"/>
                  <w:sz w:val="20"/>
                  <w:lang w:val="en-GB"/>
                </w:rPr>
                <w:t>https://www.internationalstudentinsurance.com/thailand-student-insurance/health-insurance-in-thailand.php</w:t>
              </w:r>
            </w:hyperlink>
          </w:p>
        </w:tc>
      </w:tr>
      <w:tr w:rsidR="004C4AE4" w:rsidRPr="00723B8E" w14:paraId="0B4DB303" w14:textId="77777777" w:rsidTr="004C4AE4">
        <w:trPr>
          <w:trHeight w:val="422"/>
        </w:trPr>
        <w:tc>
          <w:tcPr>
            <w:tcW w:w="2037" w:type="dxa"/>
            <w:shd w:val="clear" w:color="auto" w:fill="auto"/>
          </w:tcPr>
          <w:p w14:paraId="2BE75438" w14:textId="77777777" w:rsidR="004C4AE4" w:rsidRPr="004C4AE4" w:rsidRDefault="004C4AE4" w:rsidP="004C4AE4">
            <w:pPr>
              <w:rPr>
                <w:rFonts w:ascii="Verdana" w:hAnsi="Verdana"/>
                <w:sz w:val="20"/>
                <w:lang w:val="en-GB"/>
              </w:rPr>
            </w:pPr>
            <w:r w:rsidRPr="004C4AE4">
              <w:rPr>
                <w:rFonts w:ascii="Verdana" w:hAnsi="Verdana"/>
                <w:sz w:val="20"/>
                <w:lang w:val="en-GB"/>
              </w:rPr>
              <w:t>Inclusion of participants with fewer opportunities</w:t>
            </w:r>
          </w:p>
        </w:tc>
        <w:tc>
          <w:tcPr>
            <w:tcW w:w="1334" w:type="dxa"/>
            <w:vMerge/>
            <w:shd w:val="clear" w:color="auto" w:fill="auto"/>
          </w:tcPr>
          <w:p w14:paraId="6496BE96" w14:textId="77777777" w:rsidR="004C4AE4" w:rsidRPr="00723B8E" w:rsidRDefault="004C4AE4" w:rsidP="004C4AE4">
            <w:pPr>
              <w:rPr>
                <w:rFonts w:ascii="Verdana" w:hAnsi="Verdana"/>
                <w:sz w:val="20"/>
                <w:highlight w:val="yellow"/>
                <w:lang w:val="en-GB"/>
              </w:rPr>
            </w:pPr>
          </w:p>
        </w:tc>
        <w:tc>
          <w:tcPr>
            <w:tcW w:w="4055" w:type="dxa"/>
            <w:shd w:val="clear" w:color="auto" w:fill="auto"/>
          </w:tcPr>
          <w:p w14:paraId="061A5CF5" w14:textId="3FEE13FF" w:rsidR="004C4AE4" w:rsidRPr="00723B8E" w:rsidRDefault="004C4AE4" w:rsidP="004C4AE4">
            <w:pPr>
              <w:rPr>
                <w:rFonts w:ascii="Verdana" w:hAnsi="Verdana"/>
                <w:sz w:val="20"/>
                <w:szCs w:val="20"/>
                <w:highlight w:val="yellow"/>
                <w:lang w:val="en-GB"/>
              </w:rPr>
            </w:pPr>
            <w:r w:rsidRPr="008C2B63">
              <w:rPr>
                <w:rFonts w:ascii="Verdana" w:hAnsi="Verdana"/>
                <w:sz w:val="20"/>
                <w:szCs w:val="20"/>
                <w:lang w:val="en-GB"/>
              </w:rPr>
              <w:t xml:space="preserve">Disabled Student Service </w:t>
            </w:r>
            <w:proofErr w:type="spellStart"/>
            <w:r w:rsidRPr="008C2B63">
              <w:rPr>
                <w:rFonts w:ascii="Verdana" w:hAnsi="Verdana"/>
                <w:sz w:val="20"/>
                <w:szCs w:val="20"/>
                <w:lang w:val="en-GB"/>
              </w:rPr>
              <w:t>Center</w:t>
            </w:r>
            <w:proofErr w:type="spellEnd"/>
            <w:r w:rsidRPr="008C2B63">
              <w:rPr>
                <w:rFonts w:ascii="Verdana" w:hAnsi="Verdana"/>
                <w:sz w:val="20"/>
                <w:szCs w:val="20"/>
                <w:lang w:val="en-GB"/>
              </w:rPr>
              <w:t xml:space="preserve"> </w:t>
            </w:r>
            <w:r>
              <w:rPr>
                <w:rFonts w:ascii="Verdana" w:hAnsi="Verdana"/>
                <w:sz w:val="20"/>
                <w:szCs w:val="20"/>
                <w:lang w:val="en-GB"/>
              </w:rPr>
              <w:t>RMUTT h</w:t>
            </w:r>
            <w:r w:rsidRPr="008C2B63">
              <w:rPr>
                <w:rFonts w:ascii="Verdana" w:hAnsi="Verdana"/>
                <w:sz w:val="20"/>
                <w:szCs w:val="20"/>
                <w:lang w:val="en-GB"/>
              </w:rPr>
              <w:t xml:space="preserve">as established a disabled student service </w:t>
            </w:r>
            <w:proofErr w:type="spellStart"/>
            <w:r w:rsidRPr="008C2B63">
              <w:rPr>
                <w:rFonts w:ascii="Verdana" w:hAnsi="Verdana"/>
                <w:sz w:val="20"/>
                <w:szCs w:val="20"/>
                <w:lang w:val="en-GB"/>
              </w:rPr>
              <w:t>center</w:t>
            </w:r>
            <w:proofErr w:type="spellEnd"/>
            <w:r w:rsidRPr="008C2B63">
              <w:rPr>
                <w:rFonts w:ascii="Verdana" w:hAnsi="Verdana"/>
                <w:sz w:val="20"/>
                <w:szCs w:val="20"/>
                <w:lang w:val="en-GB"/>
              </w:rPr>
              <w:t xml:space="preserve"> </w:t>
            </w:r>
            <w:r>
              <w:rPr>
                <w:rFonts w:ascii="Verdana" w:hAnsi="Verdana"/>
                <w:sz w:val="20"/>
                <w:szCs w:val="20"/>
                <w:lang w:val="en-GB"/>
              </w:rPr>
              <w:t>t</w:t>
            </w:r>
            <w:r w:rsidRPr="008C2B63">
              <w:rPr>
                <w:rFonts w:ascii="Verdana" w:hAnsi="Verdana"/>
                <w:sz w:val="20"/>
                <w:szCs w:val="20"/>
                <w:lang w:val="en-GB"/>
              </w:rPr>
              <w:t xml:space="preserve">o be a help </w:t>
            </w:r>
            <w:proofErr w:type="spellStart"/>
            <w:r w:rsidRPr="008C2B63">
              <w:rPr>
                <w:rFonts w:ascii="Verdana" w:hAnsi="Verdana"/>
                <w:sz w:val="20"/>
                <w:szCs w:val="20"/>
                <w:lang w:val="en-GB"/>
              </w:rPr>
              <w:t>center</w:t>
            </w:r>
            <w:proofErr w:type="spellEnd"/>
            <w:r w:rsidRPr="008C2B63">
              <w:rPr>
                <w:rFonts w:ascii="Verdana" w:hAnsi="Verdana"/>
                <w:sz w:val="20"/>
                <w:szCs w:val="20"/>
                <w:lang w:val="en-GB"/>
              </w:rPr>
              <w:t xml:space="preserve"> for facilities related to </w:t>
            </w:r>
            <w:r>
              <w:rPr>
                <w:rFonts w:ascii="Verdana" w:hAnsi="Verdana"/>
                <w:sz w:val="20"/>
                <w:szCs w:val="20"/>
                <w:lang w:val="en-GB"/>
              </w:rPr>
              <w:t>s</w:t>
            </w:r>
            <w:r w:rsidRPr="008C2B63">
              <w:rPr>
                <w:rFonts w:ascii="Verdana" w:hAnsi="Verdana"/>
                <w:sz w:val="20"/>
                <w:szCs w:val="20"/>
                <w:lang w:val="en-GB"/>
              </w:rPr>
              <w:t xml:space="preserve">tudents with disabilities, </w:t>
            </w:r>
            <w:proofErr w:type="spellStart"/>
            <w:r w:rsidRPr="008C2B63">
              <w:rPr>
                <w:rFonts w:ascii="Verdana" w:hAnsi="Verdana"/>
                <w:sz w:val="20"/>
                <w:szCs w:val="20"/>
                <w:lang w:val="en-GB"/>
              </w:rPr>
              <w:t>counseling</w:t>
            </w:r>
            <w:proofErr w:type="spellEnd"/>
            <w:r w:rsidRPr="008C2B63">
              <w:rPr>
                <w:rFonts w:ascii="Verdana" w:hAnsi="Verdana"/>
                <w:sz w:val="20"/>
                <w:szCs w:val="20"/>
                <w:lang w:val="en-GB"/>
              </w:rPr>
              <w:t xml:space="preserve"> and other educational assistance for students with disabilities </w:t>
            </w:r>
            <w:r>
              <w:rPr>
                <w:rFonts w:ascii="Verdana" w:hAnsi="Verdana"/>
                <w:sz w:val="20"/>
                <w:szCs w:val="20"/>
                <w:lang w:val="en-GB"/>
              </w:rPr>
              <w:t>s</w:t>
            </w:r>
            <w:r w:rsidRPr="008C2B63">
              <w:rPr>
                <w:rFonts w:ascii="Verdana" w:hAnsi="Verdana"/>
                <w:sz w:val="20"/>
                <w:szCs w:val="20"/>
                <w:lang w:val="en-GB"/>
              </w:rPr>
              <w:t xml:space="preserve">tudying in </w:t>
            </w:r>
            <w:r>
              <w:rPr>
                <w:rFonts w:ascii="Verdana" w:hAnsi="Verdana"/>
                <w:sz w:val="20"/>
                <w:szCs w:val="20"/>
                <w:lang w:val="en-GB"/>
              </w:rPr>
              <w:t>RMUTT i</w:t>
            </w:r>
            <w:r w:rsidRPr="008C2B63">
              <w:rPr>
                <w:rFonts w:ascii="Verdana" w:hAnsi="Verdana"/>
                <w:sz w:val="20"/>
                <w:szCs w:val="20"/>
                <w:lang w:val="en-GB"/>
              </w:rPr>
              <w:t xml:space="preserve">n order for students with disabilities </w:t>
            </w:r>
            <w:r>
              <w:rPr>
                <w:rFonts w:ascii="Verdana" w:hAnsi="Verdana"/>
                <w:sz w:val="20"/>
                <w:szCs w:val="20"/>
                <w:lang w:val="en-GB"/>
              </w:rPr>
              <w:t>c</w:t>
            </w:r>
            <w:r w:rsidRPr="008C2B63">
              <w:rPr>
                <w:rFonts w:ascii="Verdana" w:hAnsi="Verdana"/>
                <w:sz w:val="20"/>
                <w:szCs w:val="20"/>
                <w:lang w:val="en-GB"/>
              </w:rPr>
              <w:t xml:space="preserve">an study to their full potential </w:t>
            </w:r>
            <w:r>
              <w:rPr>
                <w:rFonts w:ascii="Verdana" w:hAnsi="Verdana"/>
                <w:sz w:val="20"/>
                <w:szCs w:val="20"/>
                <w:lang w:val="en-GB"/>
              </w:rPr>
              <w:t>t</w:t>
            </w:r>
            <w:r w:rsidRPr="008C2B63">
              <w:rPr>
                <w:rFonts w:ascii="Verdana" w:hAnsi="Verdana"/>
                <w:sz w:val="20"/>
                <w:szCs w:val="20"/>
                <w:lang w:val="en-GB"/>
              </w:rPr>
              <w:t xml:space="preserve">hrough the help of the </w:t>
            </w:r>
            <w:r>
              <w:rPr>
                <w:rFonts w:ascii="Verdana" w:hAnsi="Verdana"/>
                <w:sz w:val="20"/>
                <w:szCs w:val="20"/>
                <w:lang w:val="en-GB"/>
              </w:rPr>
              <w:t>d</w:t>
            </w:r>
            <w:r w:rsidRPr="008C2B63">
              <w:rPr>
                <w:rFonts w:ascii="Verdana" w:hAnsi="Verdana"/>
                <w:sz w:val="20"/>
                <w:szCs w:val="20"/>
                <w:lang w:val="en-GB"/>
              </w:rPr>
              <w:t xml:space="preserve">isabled </w:t>
            </w:r>
            <w:r>
              <w:rPr>
                <w:rFonts w:ascii="Verdana" w:hAnsi="Verdana"/>
                <w:sz w:val="20"/>
                <w:szCs w:val="20"/>
                <w:lang w:val="en-GB"/>
              </w:rPr>
              <w:t>s</w:t>
            </w:r>
            <w:r w:rsidRPr="008C2B63">
              <w:rPr>
                <w:rFonts w:ascii="Verdana" w:hAnsi="Verdana"/>
                <w:sz w:val="20"/>
                <w:szCs w:val="20"/>
                <w:lang w:val="en-GB"/>
              </w:rPr>
              <w:t>tudent</w:t>
            </w:r>
            <w:r>
              <w:rPr>
                <w:rFonts w:ascii="Verdana" w:hAnsi="Verdana"/>
                <w:sz w:val="20"/>
                <w:szCs w:val="20"/>
                <w:lang w:val="en-GB"/>
              </w:rPr>
              <w:t>.</w:t>
            </w:r>
          </w:p>
        </w:tc>
        <w:tc>
          <w:tcPr>
            <w:tcW w:w="6041" w:type="dxa"/>
            <w:shd w:val="clear" w:color="auto" w:fill="auto"/>
          </w:tcPr>
          <w:p w14:paraId="6EC15E5B" w14:textId="343C3247" w:rsidR="004C4AE4" w:rsidRPr="00723B8E" w:rsidRDefault="00CF253A" w:rsidP="004C4AE4">
            <w:pPr>
              <w:rPr>
                <w:rFonts w:ascii="Verdana" w:hAnsi="Verdana"/>
                <w:sz w:val="20"/>
                <w:szCs w:val="20"/>
                <w:highlight w:val="yellow"/>
                <w:lang w:val="en-GB"/>
              </w:rPr>
            </w:pPr>
            <w:hyperlink r:id="rId42" w:history="1">
              <w:r w:rsidR="004C4AE4" w:rsidRPr="0025351A">
                <w:rPr>
                  <w:rStyle w:val="Hypertextovodkaz"/>
                  <w:rFonts w:ascii="Verdana" w:hAnsi="Verdana"/>
                  <w:sz w:val="20"/>
                  <w:szCs w:val="20"/>
                  <w:lang w:val="en-GB"/>
                </w:rPr>
                <w:t>https://www.sd.rmutt.ac.th/?page_id=3899</w:t>
              </w:r>
            </w:hyperlink>
          </w:p>
        </w:tc>
      </w:tr>
      <w:tr w:rsidR="004C4AE4" w:rsidRPr="00723B8E" w14:paraId="51548B8E" w14:textId="77777777" w:rsidTr="004C4AE4">
        <w:trPr>
          <w:trHeight w:val="422"/>
        </w:trPr>
        <w:tc>
          <w:tcPr>
            <w:tcW w:w="2037" w:type="dxa"/>
            <w:shd w:val="clear" w:color="auto" w:fill="auto"/>
          </w:tcPr>
          <w:p w14:paraId="3ED92792" w14:textId="77777777" w:rsidR="004C4AE4" w:rsidRPr="004C4AE4" w:rsidRDefault="004C4AE4" w:rsidP="004C4AE4">
            <w:pPr>
              <w:rPr>
                <w:rFonts w:ascii="Verdana" w:hAnsi="Verdana"/>
                <w:sz w:val="20"/>
                <w:lang w:val="en-GB"/>
              </w:rPr>
            </w:pPr>
            <w:r w:rsidRPr="004C4AE4">
              <w:rPr>
                <w:rFonts w:ascii="Verdana" w:hAnsi="Verdana"/>
                <w:sz w:val="20"/>
                <w:lang w:val="en-GB"/>
              </w:rPr>
              <w:t>Mentoring</w:t>
            </w:r>
          </w:p>
        </w:tc>
        <w:tc>
          <w:tcPr>
            <w:tcW w:w="1334" w:type="dxa"/>
            <w:vMerge/>
            <w:shd w:val="clear" w:color="auto" w:fill="auto"/>
          </w:tcPr>
          <w:p w14:paraId="2BCFEFB2" w14:textId="77777777" w:rsidR="004C4AE4" w:rsidRPr="00723B8E" w:rsidRDefault="004C4AE4" w:rsidP="004C4AE4">
            <w:pPr>
              <w:rPr>
                <w:rFonts w:ascii="Verdana" w:hAnsi="Verdana"/>
                <w:sz w:val="20"/>
                <w:highlight w:val="yellow"/>
                <w:lang w:val="en-GB"/>
              </w:rPr>
            </w:pPr>
          </w:p>
        </w:tc>
        <w:tc>
          <w:tcPr>
            <w:tcW w:w="4055" w:type="dxa"/>
            <w:shd w:val="clear" w:color="auto" w:fill="auto"/>
          </w:tcPr>
          <w:p w14:paraId="632B4977" w14:textId="04619D5F" w:rsidR="004C4AE4" w:rsidRPr="00723B8E" w:rsidRDefault="004C4AE4" w:rsidP="004C4AE4">
            <w:pPr>
              <w:rPr>
                <w:rFonts w:ascii="Verdana" w:hAnsi="Verdana"/>
                <w:sz w:val="20"/>
                <w:highlight w:val="yellow"/>
                <w:lang w:val="en-GB"/>
              </w:rPr>
            </w:pPr>
            <w:r w:rsidRPr="00C20328">
              <w:rPr>
                <w:rFonts w:ascii="Verdana" w:hAnsi="Verdana"/>
                <w:sz w:val="20"/>
                <w:lang w:val="en-GB"/>
              </w:rPr>
              <w:t>Ongoing on an individual basis</w:t>
            </w:r>
            <w:r>
              <w:rPr>
                <w:rFonts w:ascii="Verdana" w:hAnsi="Verdana"/>
                <w:sz w:val="20"/>
                <w:lang w:val="en-GB"/>
              </w:rPr>
              <w:t>.</w:t>
            </w:r>
          </w:p>
        </w:tc>
        <w:tc>
          <w:tcPr>
            <w:tcW w:w="6041" w:type="dxa"/>
            <w:shd w:val="clear" w:color="auto" w:fill="auto"/>
          </w:tcPr>
          <w:p w14:paraId="0EAE5737" w14:textId="2FDEF53E" w:rsidR="004C4AE4" w:rsidRPr="00723B8E" w:rsidRDefault="00CF253A" w:rsidP="004C4AE4">
            <w:pPr>
              <w:rPr>
                <w:rFonts w:ascii="Verdana" w:hAnsi="Verdana"/>
                <w:sz w:val="20"/>
                <w:highlight w:val="yellow"/>
                <w:lang w:val="en-GB"/>
              </w:rPr>
            </w:pPr>
            <w:hyperlink r:id="rId43" w:history="1">
              <w:r w:rsidR="004C4AE4" w:rsidRPr="0025351A">
                <w:rPr>
                  <w:rStyle w:val="Hypertextovodkaz"/>
                  <w:rFonts w:ascii="Verdana" w:hAnsi="Verdana"/>
                  <w:sz w:val="20"/>
                  <w:lang w:val="en-GB"/>
                </w:rPr>
                <w:t>https://www.eng.rmutt.ac.th/student-services/</w:t>
              </w:r>
            </w:hyperlink>
          </w:p>
        </w:tc>
      </w:tr>
      <w:tr w:rsidR="004C4AE4" w:rsidRPr="00723B8E" w14:paraId="0782C673" w14:textId="77777777" w:rsidTr="004C4AE4">
        <w:trPr>
          <w:trHeight w:val="422"/>
        </w:trPr>
        <w:tc>
          <w:tcPr>
            <w:tcW w:w="2037" w:type="dxa"/>
            <w:shd w:val="clear" w:color="auto" w:fill="auto"/>
          </w:tcPr>
          <w:p w14:paraId="337AB7BB" w14:textId="77777777" w:rsidR="004C4AE4" w:rsidRPr="004C4AE4" w:rsidRDefault="004C4AE4" w:rsidP="004C4AE4">
            <w:pPr>
              <w:rPr>
                <w:rFonts w:ascii="Verdana" w:hAnsi="Verdana"/>
                <w:sz w:val="20"/>
                <w:lang w:val="en-GB"/>
              </w:rPr>
            </w:pPr>
            <w:r w:rsidRPr="004C4AE4">
              <w:rPr>
                <w:rFonts w:ascii="Verdana" w:hAnsi="Verdana"/>
                <w:sz w:val="20"/>
                <w:lang w:val="en-GB"/>
              </w:rPr>
              <w:t>Grant payments</w:t>
            </w:r>
          </w:p>
        </w:tc>
        <w:tc>
          <w:tcPr>
            <w:tcW w:w="1334" w:type="dxa"/>
            <w:vMerge/>
            <w:shd w:val="clear" w:color="auto" w:fill="auto"/>
          </w:tcPr>
          <w:p w14:paraId="05E73F0E" w14:textId="77777777" w:rsidR="004C4AE4" w:rsidRPr="00723B8E" w:rsidRDefault="004C4AE4" w:rsidP="004C4AE4">
            <w:pPr>
              <w:rPr>
                <w:rFonts w:ascii="Verdana" w:hAnsi="Verdana"/>
                <w:sz w:val="20"/>
                <w:highlight w:val="yellow"/>
                <w:lang w:val="en-GB"/>
              </w:rPr>
            </w:pPr>
          </w:p>
        </w:tc>
        <w:tc>
          <w:tcPr>
            <w:tcW w:w="4055" w:type="dxa"/>
            <w:shd w:val="clear" w:color="auto" w:fill="auto"/>
          </w:tcPr>
          <w:p w14:paraId="136A9F75" w14:textId="17731A0D" w:rsidR="004C4AE4" w:rsidRPr="00723B8E" w:rsidRDefault="004C4AE4" w:rsidP="004C4AE4">
            <w:pPr>
              <w:rPr>
                <w:rFonts w:ascii="Verdana" w:hAnsi="Verdana"/>
                <w:sz w:val="20"/>
                <w:highlight w:val="yellow"/>
                <w:lang w:val="en-GB"/>
              </w:rPr>
            </w:pPr>
            <w:r>
              <w:rPr>
                <w:rFonts w:ascii="Verdana" w:hAnsi="Verdana"/>
                <w:sz w:val="20"/>
                <w:lang w:val="en-GB"/>
              </w:rPr>
              <w:t>A</w:t>
            </w:r>
            <w:r w:rsidRPr="00D554D9">
              <w:rPr>
                <w:rFonts w:ascii="Verdana" w:hAnsi="Verdana"/>
                <w:sz w:val="20"/>
                <w:lang w:val="en-GB"/>
              </w:rPr>
              <w:t xml:space="preserve">ll incoming participants will receive funding according to the </w:t>
            </w:r>
            <w:r>
              <w:rPr>
                <w:rFonts w:ascii="Verdana" w:hAnsi="Verdana"/>
                <w:sz w:val="20"/>
                <w:lang w:val="en-GB"/>
              </w:rPr>
              <w:t>G</w:t>
            </w:r>
            <w:r w:rsidRPr="00D554D9">
              <w:rPr>
                <w:rFonts w:ascii="Verdana" w:hAnsi="Verdana"/>
                <w:sz w:val="20"/>
                <w:lang w:val="en-GB"/>
              </w:rPr>
              <w:t>rant agreement</w:t>
            </w:r>
            <w:r>
              <w:rPr>
                <w:rFonts w:ascii="Verdana" w:hAnsi="Verdana"/>
                <w:sz w:val="20"/>
                <w:lang w:val="en-GB"/>
              </w:rPr>
              <w:t>.</w:t>
            </w:r>
          </w:p>
        </w:tc>
        <w:tc>
          <w:tcPr>
            <w:tcW w:w="6041" w:type="dxa"/>
            <w:shd w:val="clear" w:color="auto" w:fill="auto"/>
          </w:tcPr>
          <w:p w14:paraId="7C73F4C9" w14:textId="77777777" w:rsidR="004C4AE4" w:rsidRPr="00723B8E" w:rsidRDefault="004C4AE4" w:rsidP="004C4AE4">
            <w:pPr>
              <w:rPr>
                <w:rFonts w:ascii="Verdana" w:hAnsi="Verdana"/>
                <w:sz w:val="20"/>
                <w:highlight w:val="yellow"/>
                <w:lang w:val="en-GB"/>
              </w:rPr>
            </w:pPr>
          </w:p>
        </w:tc>
      </w:tr>
      <w:tr w:rsidR="004C4AE4" w:rsidRPr="00B835A3" w14:paraId="38F5787D" w14:textId="77777777" w:rsidTr="004C4AE4">
        <w:trPr>
          <w:trHeight w:val="422"/>
        </w:trPr>
        <w:tc>
          <w:tcPr>
            <w:tcW w:w="2037" w:type="dxa"/>
            <w:shd w:val="clear" w:color="auto" w:fill="auto"/>
          </w:tcPr>
          <w:p w14:paraId="3F03CDF8" w14:textId="77777777" w:rsidR="004C4AE4" w:rsidRPr="004C4AE4" w:rsidRDefault="004C4AE4" w:rsidP="004C4AE4">
            <w:pPr>
              <w:rPr>
                <w:rFonts w:ascii="Verdana" w:hAnsi="Verdana"/>
                <w:sz w:val="20"/>
                <w:lang w:val="en-GB"/>
              </w:rPr>
            </w:pPr>
            <w:r w:rsidRPr="004C4AE4">
              <w:rPr>
                <w:rFonts w:ascii="Verdana" w:hAnsi="Verdana"/>
                <w:sz w:val="20"/>
                <w:lang w:val="en-GB"/>
              </w:rPr>
              <w:t>Alumni information</w:t>
            </w:r>
          </w:p>
        </w:tc>
        <w:tc>
          <w:tcPr>
            <w:tcW w:w="1334" w:type="dxa"/>
            <w:vMerge/>
            <w:shd w:val="clear" w:color="auto" w:fill="auto"/>
          </w:tcPr>
          <w:p w14:paraId="100172AC" w14:textId="77777777" w:rsidR="004C4AE4" w:rsidRPr="00B835A3" w:rsidRDefault="004C4AE4" w:rsidP="004C4AE4">
            <w:pPr>
              <w:rPr>
                <w:rFonts w:ascii="Verdana" w:hAnsi="Verdana"/>
                <w:sz w:val="20"/>
                <w:lang w:val="en-GB"/>
              </w:rPr>
            </w:pPr>
          </w:p>
        </w:tc>
        <w:tc>
          <w:tcPr>
            <w:tcW w:w="4055" w:type="dxa"/>
            <w:shd w:val="clear" w:color="auto" w:fill="auto"/>
          </w:tcPr>
          <w:p w14:paraId="2298E037" w14:textId="35BB25FC" w:rsidR="004C4AE4" w:rsidRPr="00B835A3" w:rsidRDefault="00CF253A" w:rsidP="004C4AE4">
            <w:pPr>
              <w:rPr>
                <w:rFonts w:ascii="Verdana" w:hAnsi="Verdana"/>
                <w:sz w:val="20"/>
                <w:lang w:val="en-GB"/>
              </w:rPr>
            </w:pPr>
            <w:hyperlink r:id="rId44" w:history="1">
              <w:r w:rsidR="004C4AE4" w:rsidRPr="0025351A">
                <w:rPr>
                  <w:rStyle w:val="Hypertextovodkaz"/>
                  <w:rFonts w:ascii="Verdana" w:hAnsi="Verdana"/>
                  <w:sz w:val="20"/>
                  <w:lang w:val="en-GB"/>
                </w:rPr>
                <w:t>rmuttalumasso@hotmail.com</w:t>
              </w:r>
            </w:hyperlink>
          </w:p>
        </w:tc>
        <w:tc>
          <w:tcPr>
            <w:tcW w:w="6041" w:type="dxa"/>
            <w:shd w:val="clear" w:color="auto" w:fill="auto"/>
          </w:tcPr>
          <w:p w14:paraId="5DDE6C81" w14:textId="67AD1667" w:rsidR="004C4AE4" w:rsidRPr="00B835A3" w:rsidRDefault="00CF253A" w:rsidP="004C4AE4">
            <w:pPr>
              <w:rPr>
                <w:rFonts w:ascii="Verdana" w:hAnsi="Verdana"/>
                <w:sz w:val="20"/>
                <w:lang w:val="en-GB"/>
              </w:rPr>
            </w:pPr>
            <w:hyperlink r:id="rId45" w:history="1">
              <w:r w:rsidR="004C4AE4" w:rsidRPr="0025351A">
                <w:rPr>
                  <w:rStyle w:val="Hypertextovodkaz"/>
                  <w:rFonts w:ascii="Verdana" w:hAnsi="Verdana"/>
                  <w:sz w:val="20"/>
                  <w:lang w:val="en-GB"/>
                </w:rPr>
                <w:t>https://alumni.rmutt.ac.th/</w:t>
              </w:r>
            </w:hyperlink>
          </w:p>
        </w:tc>
      </w:tr>
    </w:tbl>
    <w:p w14:paraId="1EBF103E" w14:textId="433916E2" w:rsidR="003F6736" w:rsidRDefault="003F6736" w:rsidP="00190C3E">
      <w:pPr>
        <w:rPr>
          <w:rFonts w:ascii="Verdana"/>
          <w:sz w:val="20"/>
          <w:szCs w:val="20"/>
        </w:rPr>
      </w:pP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Odstavecseseznamem"/>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77777777" w:rsidR="00866BFC" w:rsidRPr="00C20328"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C20328">
        <w:rPr>
          <w:rFonts w:ascii="Verdana" w:eastAsia="Verdana" w:hAnsi="Verdana" w:cs="Verdana"/>
          <w:i/>
          <w:iCs/>
          <w:sz w:val="20"/>
          <w:szCs w:val="20"/>
        </w:rPr>
        <w:t>[</w:t>
      </w:r>
      <w:r w:rsidR="006707BC" w:rsidRPr="00C20328">
        <w:rPr>
          <w:rFonts w:ascii="Verdana" w:hAnsi="Verdana"/>
          <w:i/>
          <w:sz w:val="20"/>
          <w:lang w:val="en-GB"/>
        </w:rPr>
        <w:t xml:space="preserve">Please specify the </w:t>
      </w:r>
      <w:r w:rsidR="006707BC" w:rsidRPr="00C20328">
        <w:rPr>
          <w:rFonts w:ascii="Verdana" w:eastAsia="Verdana" w:hAnsi="Verdana" w:cs="Verdana"/>
          <w:i/>
          <w:iCs/>
          <w:sz w:val="20"/>
          <w:szCs w:val="20"/>
        </w:rPr>
        <w:t>recognition tools that will be used</w:t>
      </w:r>
      <w:r w:rsidR="006360F8" w:rsidRPr="00C20328">
        <w:rPr>
          <w:rFonts w:ascii="Verdana" w:eastAsia="Verdana" w:hAnsi="Verdana" w:cs="Verdana"/>
          <w:i/>
          <w:iCs/>
          <w:sz w:val="20"/>
          <w:szCs w:val="20"/>
        </w:rPr>
        <w:t>, e.g</w:t>
      </w:r>
      <w:hyperlink r:id="rId46" w:history="1">
        <w:r w:rsidR="006360F8" w:rsidRPr="00C20328">
          <w:rPr>
            <w:rStyle w:val="Hypertextovodkaz"/>
            <w:rFonts w:ascii="Verdana" w:eastAsia="Verdana" w:hAnsi="Verdana" w:cs="Verdana"/>
            <w:i/>
            <w:iCs/>
            <w:sz w:val="20"/>
            <w:szCs w:val="20"/>
          </w:rPr>
          <w:t>. the European Credit Transfer and Accumulation System</w:t>
        </w:r>
      </w:hyperlink>
      <w:r w:rsidR="006360F8" w:rsidRPr="00C20328">
        <w:rPr>
          <w:rFonts w:ascii="Verdana" w:eastAsia="Verdana" w:hAnsi="Verdana" w:cs="Verdana"/>
          <w:i/>
          <w:iCs/>
          <w:sz w:val="20"/>
          <w:szCs w:val="20"/>
        </w:rPr>
        <w:t>.</w:t>
      </w:r>
      <w:r w:rsidR="006707BC" w:rsidRPr="00C2032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637AB606" w14:textId="77777777" w:rsidTr="0005146B">
        <w:tc>
          <w:tcPr>
            <w:tcW w:w="13176" w:type="dxa"/>
            <w:shd w:val="clear" w:color="auto" w:fill="auto"/>
          </w:tcPr>
          <w:p w14:paraId="21C4F820" w14:textId="77777777" w:rsidR="00866BFC" w:rsidRDefault="00C20328" w:rsidP="00866BFC">
            <w:pPr>
              <w:rPr>
                <w:rFonts w:ascii="Verdana" w:eastAsia="Verdana" w:hAnsi="Verdana" w:cs="Verdana"/>
                <w:i/>
                <w:iCs/>
                <w:sz w:val="20"/>
                <w:szCs w:val="20"/>
              </w:rPr>
            </w:pPr>
            <w:r w:rsidRPr="00C20328">
              <w:rPr>
                <w:rFonts w:ascii="Verdana" w:eastAsia="Verdana" w:hAnsi="Verdana" w:cs="Verdana"/>
                <w:i/>
                <w:iCs/>
                <w:sz w:val="20"/>
                <w:szCs w:val="20"/>
              </w:rPr>
              <w:t>Recognition of student mobility will be in accordance with the ECTS label</w:t>
            </w:r>
            <w:r>
              <w:rPr>
                <w:rFonts w:ascii="Verdana" w:eastAsia="Verdana" w:hAnsi="Verdana" w:cs="Verdana"/>
                <w:i/>
                <w:iCs/>
                <w:sz w:val="20"/>
                <w:szCs w:val="20"/>
              </w:rPr>
              <w:t>.</w:t>
            </w:r>
          </w:p>
          <w:p w14:paraId="50DA584F" w14:textId="3C1D3CFC" w:rsidR="00C20328" w:rsidRPr="0005146B" w:rsidRDefault="00C20328" w:rsidP="00866BFC">
            <w:pPr>
              <w:rPr>
                <w:rFonts w:ascii="Verdana" w:eastAsia="Verdana" w:hAnsi="Verdana" w:cs="Verdana"/>
                <w:i/>
                <w:iCs/>
                <w:sz w:val="20"/>
                <w:szCs w:val="20"/>
              </w:rPr>
            </w:pPr>
            <w:r w:rsidRPr="00C20328">
              <w:rPr>
                <w:rFonts w:ascii="Verdana" w:eastAsia="Verdana" w:hAnsi="Verdana" w:cs="Verdana"/>
                <w:i/>
                <w:iCs/>
                <w:sz w:val="20"/>
                <w:szCs w:val="20"/>
              </w:rPr>
              <w:t>Recognition of staff mobility will be based on the internal processes and standards of both institutions involved.</w:t>
            </w: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Odstavecseseznamem"/>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C20328"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C20328">
        <w:rPr>
          <w:rFonts w:ascii="Verdana"/>
          <w:sz w:val="20"/>
          <w:szCs w:val="20"/>
        </w:rPr>
        <w:t>[</w:t>
      </w:r>
      <w:r w:rsidR="00D76120" w:rsidRPr="00C20328">
        <w:rPr>
          <w:rFonts w:ascii="Verdana" w:eastAsia="Verdana" w:hAnsi="Verdana" w:cs="Verdana"/>
          <w:i/>
          <w:iCs/>
          <w:sz w:val="20"/>
          <w:szCs w:val="20"/>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47" w:history="1">
        <w:r w:rsidR="00274517" w:rsidRPr="00274517">
          <w:rPr>
            <w:rStyle w:val="Hypertextovodkaz"/>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48" w:history="1">
        <w:r w:rsidR="00D76120" w:rsidRPr="00F241DB">
          <w:rPr>
            <w:rStyle w:val="Hypertextovodkaz"/>
            <w:rFonts w:ascii="Verdana" w:hAnsi="Verdana"/>
            <w:sz w:val="20"/>
            <w:lang w:val="en-GB"/>
          </w:rPr>
          <w:t>ECTS users’ guide</w:t>
        </w:r>
      </w:hyperlink>
      <w:r w:rsidR="0097630C">
        <w:rPr>
          <w:rStyle w:val="Znakapoznpodaro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5532"/>
        <w:gridCol w:w="4085"/>
      </w:tblGrid>
      <w:tr w:rsidR="00274517" w:rsidRPr="00944070" w14:paraId="63D9492D" w14:textId="77777777" w:rsidTr="00835EB7">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532"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4085"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835EB7">
        <w:trPr>
          <w:trHeight w:val="442"/>
        </w:trPr>
        <w:tc>
          <w:tcPr>
            <w:tcW w:w="3850" w:type="dxa"/>
            <w:shd w:val="clear" w:color="auto" w:fill="auto"/>
          </w:tcPr>
          <w:p w14:paraId="21D92907" w14:textId="127610E0" w:rsidR="00274517" w:rsidRPr="00944070" w:rsidRDefault="00835EB7" w:rsidP="00A400DF">
            <w:pPr>
              <w:rPr>
                <w:rFonts w:ascii="Verdana" w:hAnsi="Verdana"/>
                <w:sz w:val="20"/>
                <w:lang w:val="en-GB"/>
              </w:rPr>
            </w:pPr>
            <w:r>
              <w:rPr>
                <w:rFonts w:ascii="Verdana" w:hAnsi="Verdana"/>
                <w:sz w:val="20"/>
                <w:lang w:val="en-GB"/>
              </w:rPr>
              <w:t>Liberec</w:t>
            </w:r>
          </w:p>
        </w:tc>
        <w:tc>
          <w:tcPr>
            <w:tcW w:w="5532" w:type="dxa"/>
            <w:shd w:val="clear" w:color="auto" w:fill="auto"/>
          </w:tcPr>
          <w:p w14:paraId="5E183441" w14:textId="77777777" w:rsidR="00835EB7" w:rsidRPr="00835EB7" w:rsidRDefault="00835EB7" w:rsidP="00835EB7">
            <w:pPr>
              <w:spacing w:after="0"/>
              <w:rPr>
                <w:sz w:val="20"/>
                <w:szCs w:val="20"/>
              </w:rPr>
            </w:pPr>
            <w:r w:rsidRPr="00835EB7">
              <w:rPr>
                <w:i/>
                <w:sz w:val="20"/>
                <w:szCs w:val="20"/>
              </w:rPr>
              <w:t xml:space="preserve">TUL uses the </w:t>
            </w:r>
            <w:r w:rsidRPr="00835EB7">
              <w:rPr>
                <w:b/>
                <w:i/>
                <w:sz w:val="20"/>
                <w:szCs w:val="20"/>
              </w:rPr>
              <w:t>ECTS credit system</w:t>
            </w:r>
            <w:r w:rsidRPr="00835EB7">
              <w:rPr>
                <w:i/>
                <w:sz w:val="20"/>
                <w:szCs w:val="20"/>
              </w:rPr>
              <w:t xml:space="preserve"> described at:</w:t>
            </w:r>
          </w:p>
          <w:p w14:paraId="6199990C" w14:textId="77777777" w:rsidR="00835EB7" w:rsidRPr="00835EB7" w:rsidRDefault="00835EB7" w:rsidP="00835EB7">
            <w:pPr>
              <w:spacing w:after="0"/>
              <w:rPr>
                <w:sz w:val="20"/>
                <w:szCs w:val="20"/>
              </w:rPr>
            </w:pPr>
            <w:r w:rsidRPr="00835EB7">
              <w:rPr>
                <w:i/>
                <w:sz w:val="20"/>
                <w:szCs w:val="20"/>
              </w:rPr>
              <w:t xml:space="preserve">The symbols of </w:t>
            </w:r>
            <w:r w:rsidRPr="00835EB7">
              <w:rPr>
                <w:b/>
                <w:i/>
                <w:sz w:val="20"/>
                <w:szCs w:val="20"/>
              </w:rPr>
              <w:t>course unit duration</w:t>
            </w:r>
            <w:r w:rsidRPr="00835EB7">
              <w:rPr>
                <w:i/>
                <w:sz w:val="20"/>
                <w:szCs w:val="20"/>
              </w:rPr>
              <w:t>: (</w:t>
            </w:r>
            <w:r w:rsidRPr="00835EB7">
              <w:rPr>
                <w:b/>
                <w:i/>
                <w:sz w:val="20"/>
                <w:szCs w:val="20"/>
              </w:rPr>
              <w:t>Y</w:t>
            </w:r>
            <w:r w:rsidRPr="00835EB7">
              <w:rPr>
                <w:i/>
                <w:sz w:val="20"/>
                <w:szCs w:val="20"/>
              </w:rPr>
              <w:t>) 1 full year academic year and (</w:t>
            </w:r>
            <w:r w:rsidRPr="00835EB7">
              <w:rPr>
                <w:b/>
                <w:i/>
                <w:sz w:val="20"/>
                <w:szCs w:val="20"/>
              </w:rPr>
              <w:t>S</w:t>
            </w:r>
            <w:r w:rsidRPr="00835EB7">
              <w:rPr>
                <w:i/>
                <w:sz w:val="20"/>
                <w:szCs w:val="20"/>
              </w:rPr>
              <w:t xml:space="preserve">) 1 semester. </w:t>
            </w:r>
          </w:p>
          <w:p w14:paraId="5C914FBA" w14:textId="77777777" w:rsidR="00835EB7" w:rsidRPr="00835EB7" w:rsidRDefault="00835EB7" w:rsidP="00835EB7">
            <w:pPr>
              <w:spacing w:after="0"/>
              <w:rPr>
                <w:sz w:val="20"/>
                <w:szCs w:val="20"/>
              </w:rPr>
            </w:pPr>
            <w:r w:rsidRPr="00835EB7">
              <w:rPr>
                <w:i/>
                <w:sz w:val="20"/>
                <w:szCs w:val="20"/>
              </w:rPr>
              <w:t xml:space="preserve">In addition to ECTS, TUL uses the </w:t>
            </w:r>
            <w:r w:rsidRPr="00835EB7">
              <w:rPr>
                <w:b/>
                <w:i/>
                <w:sz w:val="20"/>
                <w:szCs w:val="20"/>
              </w:rPr>
              <w:t>local numeral grade</w:t>
            </w:r>
            <w:r w:rsidRPr="00835EB7">
              <w:rPr>
                <w:i/>
                <w:sz w:val="20"/>
                <w:szCs w:val="20"/>
              </w:rPr>
              <w:t xml:space="preserve"> system as following:</w:t>
            </w:r>
          </w:p>
          <w:p w14:paraId="4DAC81C3" w14:textId="77777777" w:rsidR="00835EB7" w:rsidRPr="00835EB7" w:rsidRDefault="00835EB7" w:rsidP="00835EB7">
            <w:pPr>
              <w:spacing w:after="0"/>
              <w:rPr>
                <w:sz w:val="20"/>
                <w:szCs w:val="20"/>
              </w:rPr>
            </w:pPr>
            <w:r w:rsidRPr="00835EB7">
              <w:rPr>
                <w:i/>
                <w:sz w:val="20"/>
                <w:szCs w:val="20"/>
              </w:rPr>
              <w:t>(</w:t>
            </w:r>
            <w:r w:rsidRPr="00835EB7">
              <w:rPr>
                <w:b/>
                <w:i/>
                <w:sz w:val="20"/>
                <w:szCs w:val="20"/>
              </w:rPr>
              <w:t>1</w:t>
            </w:r>
            <w:r w:rsidRPr="00835EB7">
              <w:rPr>
                <w:i/>
                <w:sz w:val="20"/>
                <w:szCs w:val="20"/>
              </w:rPr>
              <w:t>) Excellent, (</w:t>
            </w:r>
            <w:r w:rsidRPr="00835EB7">
              <w:rPr>
                <w:b/>
                <w:i/>
                <w:sz w:val="20"/>
                <w:szCs w:val="20"/>
              </w:rPr>
              <w:t>1-</w:t>
            </w:r>
            <w:r w:rsidRPr="00835EB7">
              <w:rPr>
                <w:i/>
                <w:sz w:val="20"/>
                <w:szCs w:val="20"/>
              </w:rPr>
              <w:t>) Excellent Minus, (</w:t>
            </w:r>
            <w:r w:rsidRPr="00835EB7">
              <w:rPr>
                <w:b/>
                <w:i/>
                <w:sz w:val="20"/>
                <w:szCs w:val="20"/>
              </w:rPr>
              <w:t>2</w:t>
            </w:r>
            <w:r w:rsidRPr="00835EB7">
              <w:rPr>
                <w:i/>
                <w:sz w:val="20"/>
                <w:szCs w:val="20"/>
              </w:rPr>
              <w:t>) Very Good, (</w:t>
            </w:r>
            <w:r w:rsidRPr="00835EB7">
              <w:rPr>
                <w:b/>
                <w:i/>
                <w:sz w:val="20"/>
                <w:szCs w:val="20"/>
              </w:rPr>
              <w:t>2-</w:t>
            </w:r>
            <w:r w:rsidRPr="00835EB7">
              <w:rPr>
                <w:i/>
                <w:sz w:val="20"/>
                <w:szCs w:val="20"/>
              </w:rPr>
              <w:t>) Very Good Minus, (</w:t>
            </w:r>
            <w:r w:rsidRPr="00835EB7">
              <w:rPr>
                <w:b/>
                <w:i/>
                <w:sz w:val="20"/>
                <w:szCs w:val="20"/>
              </w:rPr>
              <w:t>3</w:t>
            </w:r>
            <w:r w:rsidRPr="00835EB7">
              <w:rPr>
                <w:i/>
                <w:sz w:val="20"/>
                <w:szCs w:val="20"/>
              </w:rPr>
              <w:t xml:space="preserve">) Good </w:t>
            </w:r>
            <w:proofErr w:type="gramStart"/>
            <w:r w:rsidRPr="00835EB7">
              <w:rPr>
                <w:i/>
                <w:sz w:val="20"/>
                <w:szCs w:val="20"/>
              </w:rPr>
              <w:t>and  (</w:t>
            </w:r>
            <w:proofErr w:type="gramEnd"/>
            <w:r w:rsidRPr="00835EB7">
              <w:rPr>
                <w:b/>
                <w:i/>
                <w:sz w:val="20"/>
                <w:szCs w:val="20"/>
              </w:rPr>
              <w:t>4</w:t>
            </w:r>
            <w:r w:rsidRPr="00835EB7">
              <w:rPr>
                <w:i/>
                <w:sz w:val="20"/>
                <w:szCs w:val="20"/>
              </w:rPr>
              <w:t xml:space="preserve">) Fail. </w:t>
            </w:r>
          </w:p>
          <w:p w14:paraId="2307B7AE" w14:textId="6DFB04F5" w:rsidR="00274517" w:rsidRPr="00944070" w:rsidRDefault="00835EB7" w:rsidP="00835EB7">
            <w:pPr>
              <w:spacing w:after="0"/>
              <w:rPr>
                <w:rFonts w:ascii="Verdana" w:hAnsi="Verdana"/>
                <w:sz w:val="20"/>
                <w:lang w:val="en-GB"/>
              </w:rPr>
            </w:pPr>
            <w:r w:rsidRPr="00835EB7">
              <w:rPr>
                <w:i/>
                <w:sz w:val="20"/>
                <w:szCs w:val="20"/>
              </w:rPr>
              <w:t>(</w:t>
            </w:r>
            <w:r w:rsidRPr="00835EB7">
              <w:rPr>
                <w:b/>
                <w:i/>
                <w:sz w:val="20"/>
                <w:szCs w:val="20"/>
              </w:rPr>
              <w:t>R</w:t>
            </w:r>
            <w:r w:rsidRPr="00835EB7">
              <w:rPr>
                <w:i/>
                <w:sz w:val="20"/>
                <w:szCs w:val="20"/>
              </w:rPr>
              <w:t xml:space="preserve">) </w:t>
            </w:r>
            <w:proofErr w:type="spellStart"/>
            <w:r w:rsidRPr="00835EB7">
              <w:rPr>
                <w:i/>
                <w:sz w:val="20"/>
                <w:szCs w:val="20"/>
              </w:rPr>
              <w:t>SatisfactoryCompletion</w:t>
            </w:r>
            <w:proofErr w:type="spellEnd"/>
            <w:r w:rsidRPr="00835EB7">
              <w:rPr>
                <w:i/>
                <w:sz w:val="20"/>
                <w:szCs w:val="20"/>
              </w:rPr>
              <w:t xml:space="preserve"> of Course – No Grade.</w:t>
            </w:r>
          </w:p>
        </w:tc>
        <w:tc>
          <w:tcPr>
            <w:tcW w:w="4085" w:type="dxa"/>
            <w:shd w:val="clear" w:color="auto" w:fill="auto"/>
          </w:tcPr>
          <w:p w14:paraId="7A1E4248" w14:textId="49F5D00D" w:rsidR="00274517" w:rsidRPr="00944070" w:rsidRDefault="00D554D9" w:rsidP="00A400DF">
            <w:pPr>
              <w:rPr>
                <w:rFonts w:ascii="Verdana" w:hAnsi="Verdana"/>
                <w:sz w:val="20"/>
                <w:lang w:val="en-GB"/>
              </w:rPr>
            </w:pPr>
            <w:r w:rsidRPr="00D554D9">
              <w:rPr>
                <w:rFonts w:ascii="Verdana" w:hAnsi="Verdana"/>
                <w:sz w:val="20"/>
                <w:lang w:val="en-GB"/>
              </w:rPr>
              <w:t>https://www.tul.cz/en/erasmus-2/incoming-students/grading-system/</w:t>
            </w:r>
          </w:p>
        </w:tc>
      </w:tr>
      <w:tr w:rsidR="004C4AE4" w:rsidRPr="00944070" w14:paraId="3150065D" w14:textId="77777777" w:rsidTr="00835EB7">
        <w:trPr>
          <w:trHeight w:val="442"/>
        </w:trPr>
        <w:tc>
          <w:tcPr>
            <w:tcW w:w="3850" w:type="dxa"/>
            <w:shd w:val="clear" w:color="auto" w:fill="auto"/>
          </w:tcPr>
          <w:p w14:paraId="72985F55" w14:textId="51B7F9C1" w:rsidR="004C4AE4" w:rsidRPr="00944070" w:rsidRDefault="004C4AE4" w:rsidP="004C4AE4">
            <w:pPr>
              <w:rPr>
                <w:rFonts w:ascii="Verdana" w:hAnsi="Verdana"/>
                <w:sz w:val="20"/>
                <w:lang w:val="en-GB"/>
              </w:rPr>
            </w:pPr>
            <w:r w:rsidRPr="004F507C">
              <w:rPr>
                <w:rFonts w:ascii="Verdana" w:hAnsi="Verdana"/>
                <w:sz w:val="20"/>
                <w:lang w:val="en-GB"/>
              </w:rPr>
              <w:t>BANGKOK</w:t>
            </w:r>
          </w:p>
        </w:tc>
        <w:tc>
          <w:tcPr>
            <w:tcW w:w="5532" w:type="dxa"/>
            <w:shd w:val="clear" w:color="auto" w:fill="auto"/>
          </w:tcPr>
          <w:p w14:paraId="19F54BF7" w14:textId="77777777" w:rsidR="004C4AE4" w:rsidRPr="004F507C" w:rsidRDefault="004C4AE4" w:rsidP="004C4AE4">
            <w:pPr>
              <w:spacing w:after="0" w:line="240" w:lineRule="auto"/>
              <w:rPr>
                <w:rFonts w:asciiTheme="minorHAnsi" w:hAnsiTheme="minorHAnsi" w:cstheme="minorHAnsi"/>
                <w:i/>
                <w:sz w:val="20"/>
                <w:szCs w:val="20"/>
                <w:lang w:val="en-GB"/>
              </w:rPr>
            </w:pPr>
            <w:r w:rsidRPr="004F507C">
              <w:rPr>
                <w:rFonts w:asciiTheme="minorHAnsi" w:hAnsiTheme="minorHAnsi" w:cstheme="minorHAnsi"/>
                <w:i/>
                <w:sz w:val="20"/>
                <w:szCs w:val="20"/>
                <w:lang w:val="en-GB"/>
              </w:rPr>
              <w:t>Grading of subjects is more differentiated. A Letter Grade is also assigned along with a Numerical Grade in the following manner:</w:t>
            </w:r>
          </w:p>
          <w:p w14:paraId="726FF6F4" w14:textId="77777777" w:rsidR="004C4AE4" w:rsidRPr="004F507C" w:rsidRDefault="004C4AE4" w:rsidP="004C4AE4">
            <w:pPr>
              <w:spacing w:after="0" w:line="240" w:lineRule="auto"/>
              <w:rPr>
                <w:rFonts w:asciiTheme="minorHAnsi" w:hAnsiTheme="minorHAnsi" w:cstheme="minorHAnsi"/>
                <w:i/>
                <w:sz w:val="20"/>
                <w:szCs w:val="20"/>
                <w:lang w:val="en-GB"/>
              </w:rPr>
            </w:pPr>
            <w:r w:rsidRPr="004F507C">
              <w:rPr>
                <w:rFonts w:asciiTheme="minorHAnsi" w:hAnsiTheme="minorHAnsi" w:cstheme="minorHAnsi"/>
                <w:i/>
                <w:sz w:val="20"/>
                <w:szCs w:val="20"/>
                <w:lang w:val="en-GB"/>
              </w:rPr>
              <w:t>A: Excellent/4.00</w:t>
            </w:r>
          </w:p>
          <w:p w14:paraId="4C61DFA2" w14:textId="77777777" w:rsidR="004C4AE4" w:rsidRPr="004F507C" w:rsidRDefault="004C4AE4" w:rsidP="004C4AE4">
            <w:pPr>
              <w:spacing w:after="0" w:line="240" w:lineRule="auto"/>
              <w:rPr>
                <w:rFonts w:asciiTheme="minorHAnsi" w:hAnsiTheme="minorHAnsi" w:cstheme="minorHAnsi"/>
                <w:i/>
                <w:sz w:val="20"/>
                <w:szCs w:val="20"/>
                <w:lang w:val="en-GB"/>
              </w:rPr>
            </w:pPr>
            <w:proofErr w:type="gramStart"/>
            <w:r w:rsidRPr="004F507C">
              <w:rPr>
                <w:rFonts w:asciiTheme="minorHAnsi" w:hAnsiTheme="minorHAnsi" w:cstheme="minorHAnsi"/>
                <w:i/>
                <w:sz w:val="20"/>
                <w:szCs w:val="20"/>
                <w:lang w:val="en-GB"/>
              </w:rPr>
              <w:t>B :</w:t>
            </w:r>
            <w:proofErr w:type="gramEnd"/>
            <w:r w:rsidRPr="004F507C">
              <w:rPr>
                <w:rFonts w:asciiTheme="minorHAnsi" w:hAnsiTheme="minorHAnsi" w:cstheme="minorHAnsi"/>
                <w:i/>
                <w:sz w:val="20"/>
                <w:szCs w:val="20"/>
                <w:lang w:val="en-GB"/>
              </w:rPr>
              <w:t xml:space="preserve"> Very Good/3.50</w:t>
            </w:r>
          </w:p>
          <w:p w14:paraId="61CD2064" w14:textId="77777777" w:rsidR="004C4AE4" w:rsidRPr="004F507C" w:rsidRDefault="004C4AE4" w:rsidP="004C4AE4">
            <w:pPr>
              <w:spacing w:after="0" w:line="240" w:lineRule="auto"/>
              <w:rPr>
                <w:rFonts w:asciiTheme="minorHAnsi" w:hAnsiTheme="minorHAnsi" w:cstheme="minorHAnsi"/>
                <w:i/>
                <w:sz w:val="20"/>
                <w:szCs w:val="20"/>
                <w:lang w:val="en-GB"/>
              </w:rPr>
            </w:pPr>
            <w:r w:rsidRPr="004F507C">
              <w:rPr>
                <w:rFonts w:asciiTheme="minorHAnsi" w:hAnsiTheme="minorHAnsi" w:cstheme="minorHAnsi"/>
                <w:i/>
                <w:sz w:val="20"/>
                <w:szCs w:val="20"/>
                <w:lang w:val="en-GB"/>
              </w:rPr>
              <w:t>B: Good/3.00</w:t>
            </w:r>
          </w:p>
          <w:p w14:paraId="156094AA" w14:textId="77777777" w:rsidR="004C4AE4" w:rsidRPr="004F507C" w:rsidRDefault="004C4AE4" w:rsidP="004C4AE4">
            <w:pPr>
              <w:spacing w:after="0" w:line="240" w:lineRule="auto"/>
              <w:rPr>
                <w:rFonts w:asciiTheme="minorHAnsi" w:hAnsiTheme="minorHAnsi" w:cstheme="minorHAnsi"/>
                <w:i/>
                <w:sz w:val="20"/>
                <w:szCs w:val="20"/>
                <w:lang w:val="en-GB"/>
              </w:rPr>
            </w:pPr>
            <w:proofErr w:type="gramStart"/>
            <w:r w:rsidRPr="004F507C">
              <w:rPr>
                <w:rFonts w:asciiTheme="minorHAnsi" w:hAnsiTheme="minorHAnsi" w:cstheme="minorHAnsi"/>
                <w:i/>
                <w:sz w:val="20"/>
                <w:szCs w:val="20"/>
                <w:lang w:val="en-GB"/>
              </w:rPr>
              <w:t>C :</w:t>
            </w:r>
            <w:proofErr w:type="gramEnd"/>
            <w:r w:rsidRPr="004F507C">
              <w:rPr>
                <w:rFonts w:asciiTheme="minorHAnsi" w:hAnsiTheme="minorHAnsi" w:cstheme="minorHAnsi"/>
                <w:i/>
                <w:sz w:val="20"/>
                <w:szCs w:val="20"/>
                <w:lang w:val="en-GB"/>
              </w:rPr>
              <w:t xml:space="preserve"> Fairly Good/2.50</w:t>
            </w:r>
          </w:p>
          <w:p w14:paraId="35340CA9" w14:textId="77777777" w:rsidR="004C4AE4" w:rsidRPr="004F507C" w:rsidRDefault="004C4AE4" w:rsidP="004C4AE4">
            <w:pPr>
              <w:spacing w:after="0" w:line="240" w:lineRule="auto"/>
              <w:rPr>
                <w:rFonts w:asciiTheme="minorHAnsi" w:hAnsiTheme="minorHAnsi" w:cstheme="minorHAnsi"/>
                <w:i/>
                <w:sz w:val="20"/>
                <w:szCs w:val="20"/>
                <w:lang w:val="en-GB"/>
              </w:rPr>
            </w:pPr>
            <w:r w:rsidRPr="004F507C">
              <w:rPr>
                <w:rFonts w:asciiTheme="minorHAnsi" w:hAnsiTheme="minorHAnsi" w:cstheme="minorHAnsi"/>
                <w:i/>
                <w:sz w:val="20"/>
                <w:szCs w:val="20"/>
                <w:lang w:val="en-GB"/>
              </w:rPr>
              <w:t>C: Fair/2.00</w:t>
            </w:r>
          </w:p>
          <w:p w14:paraId="28D66D23" w14:textId="77777777" w:rsidR="004C4AE4" w:rsidRPr="004F507C" w:rsidRDefault="004C4AE4" w:rsidP="004C4AE4">
            <w:pPr>
              <w:spacing w:after="0" w:line="240" w:lineRule="auto"/>
              <w:rPr>
                <w:rFonts w:asciiTheme="minorHAnsi" w:hAnsiTheme="minorHAnsi" w:cstheme="minorHAnsi"/>
                <w:i/>
                <w:sz w:val="20"/>
                <w:szCs w:val="20"/>
                <w:lang w:val="en-GB"/>
              </w:rPr>
            </w:pPr>
            <w:proofErr w:type="gramStart"/>
            <w:r w:rsidRPr="004F507C">
              <w:rPr>
                <w:rFonts w:asciiTheme="minorHAnsi" w:hAnsiTheme="minorHAnsi" w:cstheme="minorHAnsi"/>
                <w:i/>
                <w:sz w:val="20"/>
                <w:szCs w:val="20"/>
                <w:lang w:val="en-GB"/>
              </w:rPr>
              <w:t>D :</w:t>
            </w:r>
            <w:proofErr w:type="gramEnd"/>
            <w:r w:rsidRPr="004F507C">
              <w:rPr>
                <w:rFonts w:asciiTheme="minorHAnsi" w:hAnsiTheme="minorHAnsi" w:cstheme="minorHAnsi"/>
                <w:i/>
                <w:sz w:val="20"/>
                <w:szCs w:val="20"/>
                <w:lang w:val="en-GB"/>
              </w:rPr>
              <w:t xml:space="preserve"> Poor/1.50</w:t>
            </w:r>
          </w:p>
          <w:p w14:paraId="4525A4F7" w14:textId="77777777" w:rsidR="004C4AE4" w:rsidRPr="004F507C" w:rsidRDefault="004C4AE4" w:rsidP="004C4AE4">
            <w:pPr>
              <w:spacing w:after="0" w:line="240" w:lineRule="auto"/>
              <w:rPr>
                <w:rFonts w:asciiTheme="minorHAnsi" w:hAnsiTheme="minorHAnsi" w:cstheme="minorHAnsi"/>
                <w:i/>
                <w:sz w:val="20"/>
                <w:szCs w:val="20"/>
                <w:lang w:val="en-GB"/>
              </w:rPr>
            </w:pPr>
            <w:r w:rsidRPr="004F507C">
              <w:rPr>
                <w:rFonts w:asciiTheme="minorHAnsi" w:hAnsiTheme="minorHAnsi" w:cstheme="minorHAnsi"/>
                <w:i/>
                <w:sz w:val="20"/>
                <w:szCs w:val="20"/>
                <w:lang w:val="en-GB"/>
              </w:rPr>
              <w:t>D: Very poor/1.00</w:t>
            </w:r>
          </w:p>
          <w:p w14:paraId="50367BFC" w14:textId="77777777" w:rsidR="004C4AE4" w:rsidRPr="004F507C" w:rsidRDefault="004C4AE4" w:rsidP="004C4AE4">
            <w:pPr>
              <w:spacing w:after="0" w:line="240" w:lineRule="auto"/>
              <w:rPr>
                <w:rFonts w:asciiTheme="minorHAnsi" w:hAnsiTheme="minorHAnsi" w:cstheme="minorHAnsi"/>
                <w:i/>
                <w:sz w:val="20"/>
                <w:szCs w:val="20"/>
                <w:lang w:val="en-GB"/>
              </w:rPr>
            </w:pPr>
            <w:r w:rsidRPr="004F507C">
              <w:rPr>
                <w:rFonts w:asciiTheme="minorHAnsi" w:hAnsiTheme="minorHAnsi" w:cstheme="minorHAnsi"/>
                <w:i/>
                <w:sz w:val="20"/>
                <w:szCs w:val="20"/>
                <w:lang w:val="en-GB"/>
              </w:rPr>
              <w:t>F: Failure/0.00</w:t>
            </w:r>
          </w:p>
          <w:p w14:paraId="553F4DBC" w14:textId="77777777" w:rsidR="004C4AE4" w:rsidRPr="004F507C" w:rsidRDefault="004C4AE4" w:rsidP="004C4AE4">
            <w:pPr>
              <w:spacing w:after="0" w:line="240" w:lineRule="auto"/>
              <w:rPr>
                <w:rFonts w:asciiTheme="minorHAnsi" w:hAnsiTheme="minorHAnsi" w:cstheme="minorHAnsi"/>
                <w:i/>
                <w:sz w:val="20"/>
                <w:szCs w:val="20"/>
                <w:lang w:val="en-GB"/>
              </w:rPr>
            </w:pPr>
            <w:r w:rsidRPr="004F507C">
              <w:rPr>
                <w:rFonts w:asciiTheme="minorHAnsi" w:hAnsiTheme="minorHAnsi" w:cstheme="minorHAnsi"/>
                <w:i/>
                <w:sz w:val="20"/>
                <w:szCs w:val="20"/>
                <w:lang w:val="en-GB"/>
              </w:rPr>
              <w:t>I: Incomplete</w:t>
            </w:r>
          </w:p>
          <w:p w14:paraId="7896014E" w14:textId="77777777" w:rsidR="004C4AE4" w:rsidRPr="004F507C" w:rsidRDefault="004C4AE4" w:rsidP="004C4AE4">
            <w:pPr>
              <w:spacing w:after="0" w:line="240" w:lineRule="auto"/>
              <w:rPr>
                <w:rFonts w:asciiTheme="minorHAnsi" w:hAnsiTheme="minorHAnsi" w:cstheme="minorHAnsi"/>
                <w:i/>
                <w:sz w:val="20"/>
                <w:szCs w:val="20"/>
                <w:lang w:val="en-GB"/>
              </w:rPr>
            </w:pPr>
            <w:r w:rsidRPr="004F507C">
              <w:rPr>
                <w:rFonts w:asciiTheme="minorHAnsi" w:hAnsiTheme="minorHAnsi" w:cstheme="minorHAnsi"/>
                <w:i/>
                <w:sz w:val="20"/>
                <w:szCs w:val="20"/>
                <w:lang w:val="en-GB"/>
              </w:rPr>
              <w:t>W: Withdrawn</w:t>
            </w:r>
          </w:p>
          <w:p w14:paraId="5A8E457A" w14:textId="2DBD0FA3" w:rsidR="004C4AE4" w:rsidRPr="00944070" w:rsidRDefault="004C4AE4" w:rsidP="004C4AE4">
            <w:pPr>
              <w:rPr>
                <w:rFonts w:ascii="Verdana" w:hAnsi="Verdana"/>
                <w:sz w:val="20"/>
                <w:lang w:val="en-GB"/>
              </w:rPr>
            </w:pPr>
            <w:r w:rsidRPr="004F507C">
              <w:rPr>
                <w:rFonts w:asciiTheme="minorHAnsi" w:hAnsiTheme="minorHAnsi" w:cstheme="minorHAnsi"/>
                <w:i/>
                <w:sz w:val="20"/>
                <w:szCs w:val="20"/>
                <w:lang w:val="en-GB"/>
              </w:rPr>
              <w:t>AU: Withdrawn due to failure</w:t>
            </w:r>
          </w:p>
        </w:tc>
        <w:tc>
          <w:tcPr>
            <w:tcW w:w="4085" w:type="dxa"/>
            <w:shd w:val="clear" w:color="auto" w:fill="auto"/>
          </w:tcPr>
          <w:p w14:paraId="1F0C2E11" w14:textId="490DB542" w:rsidR="004C4AE4" w:rsidRPr="00944070" w:rsidRDefault="00CF253A" w:rsidP="004C4AE4">
            <w:pPr>
              <w:rPr>
                <w:rFonts w:ascii="Verdana" w:hAnsi="Verdana"/>
                <w:sz w:val="20"/>
                <w:lang w:val="en-GB"/>
              </w:rPr>
            </w:pPr>
            <w:hyperlink r:id="rId49" w:history="1">
              <w:r w:rsidR="004C4AE4" w:rsidRPr="0025351A">
                <w:rPr>
                  <w:rStyle w:val="Hypertextovodkaz"/>
                  <w:rFonts w:ascii="Verdana" w:hAnsi="Verdana"/>
                  <w:sz w:val="20"/>
                  <w:lang w:val="en-GB"/>
                </w:rPr>
                <w:t>https://asem-education.org/compendiums/thailand/</w:t>
              </w:r>
            </w:hyperlink>
          </w:p>
        </w:tc>
      </w:tr>
    </w:tbl>
    <w:p w14:paraId="2FE7F59D" w14:textId="77777777" w:rsidR="008F6E87" w:rsidRPr="004268D5" w:rsidRDefault="008F6E87" w:rsidP="008F6E87">
      <w:pPr>
        <w:pStyle w:val="Odstavecseseznamem"/>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0E8935D9" w:rsidR="008D214D" w:rsidRPr="00CD08D0" w:rsidRDefault="00CD08D0" w:rsidP="00CD08D0">
            <w:pPr>
              <w:pStyle w:val="Odstavecseseznamem"/>
              <w:numPr>
                <w:ilvl w:val="0"/>
                <w:numId w:val="40"/>
              </w:numPr>
              <w:rPr>
                <w:rFonts w:ascii="Verdana" w:hAnsi="Verdana"/>
                <w:sz w:val="20"/>
                <w:szCs w:val="20"/>
                <w:lang w:val="en-GB"/>
              </w:rPr>
            </w:pPr>
            <w:r w:rsidRPr="00CD08D0">
              <w:rPr>
                <w:rFonts w:ascii="Verdana" w:hAnsi="Verdana" w:cs="Calibri"/>
                <w:b/>
                <w:bCs/>
                <w:color w:val="263673"/>
                <w:lang w:val="en-GB"/>
              </w:rPr>
              <w:t>Confidentiality</w:t>
            </w:r>
            <w:r>
              <w:br/>
            </w:r>
            <w:r w:rsidRPr="00CD08D0">
              <w:rPr>
                <w:rFonts w:ascii="Verdana" w:hAnsi="Verdana" w:cs="Calibri"/>
                <w:sz w:val="20"/>
                <w:szCs w:val="20"/>
                <w:lang w:val="en-GB"/>
              </w:rPr>
              <w:t xml:space="preserve">1. The Parties undertake to keep confidential all facts concerning their cooperation under this Agreement and any other contracts/orders related to this Agreement which they consider confidential, regardless of the form and manner of disclosure or expression, until such time as they are lawfully disclosed (hereinafter referred to as 'confidential information'). The Parties shall also impose the obligation of confidentiality on their workforce. For the purposes of this Agreement, the Party's workforce shall mean the Party's employees or other persons, as the case may be, who are performing activities for the Party under any demonstrable legal relationship in the performance of obligations under this Agreement. </w:t>
            </w:r>
            <w:r>
              <w:br/>
            </w:r>
            <w:r w:rsidRPr="00CD08D0">
              <w:rPr>
                <w:rFonts w:ascii="Verdana" w:hAnsi="Verdana" w:cs="Calibri"/>
                <w:sz w:val="20"/>
                <w:szCs w:val="20"/>
                <w:lang w:val="en-GB"/>
              </w:rPr>
              <w:t xml:space="preserve">2.   The provision of Confidential Information shall not constitute any right to license, trademark, patent, right of use or dissemination of a copyrighted work or any other intellectual property right. The disclosure of such information to the other Party shall not entitle that Party to claim priority in proceedings relating to the protection of intellectual property rights. All information shall remain the ownership of the providing Party. </w:t>
            </w:r>
            <w:r>
              <w:br/>
            </w:r>
            <w:r w:rsidRPr="00CD08D0">
              <w:rPr>
                <w:rFonts w:ascii="Verdana" w:hAnsi="Verdana" w:cs="Calibri"/>
                <w:sz w:val="20"/>
                <w:szCs w:val="20"/>
                <w:lang w:val="en-GB"/>
              </w:rPr>
              <w:t>3.   The obligation of confidentiality shall not apply to information which:</w:t>
            </w:r>
            <w:r>
              <w:br/>
            </w:r>
            <w:r w:rsidRPr="00CD08D0">
              <w:rPr>
                <w:rFonts w:ascii="Verdana" w:hAnsi="Verdana" w:cs="Calibri"/>
                <w:sz w:val="20"/>
                <w:szCs w:val="20"/>
                <w:lang w:val="en-GB"/>
              </w:rPr>
              <w:t>- may be disclosed without violating the above provisions,</w:t>
            </w:r>
            <w:r>
              <w:br/>
            </w:r>
            <w:r w:rsidRPr="00CD08D0">
              <w:rPr>
                <w:rFonts w:ascii="Verdana" w:hAnsi="Verdana" w:cs="Calibri"/>
                <w:sz w:val="20"/>
                <w:szCs w:val="20"/>
                <w:lang w:val="en-GB"/>
              </w:rPr>
              <w:t>- will be public available or will be disclosed otherwise than by breach of an obligation of one of the Parties (e.g. by the grant of a patent),</w:t>
            </w:r>
            <w:r>
              <w:br/>
            </w:r>
            <w:r w:rsidRPr="00CD08D0">
              <w:rPr>
                <w:rFonts w:ascii="Verdana" w:hAnsi="Verdana"/>
                <w:sz w:val="20"/>
                <w:szCs w:val="20"/>
                <w:lang w:val="en-GB"/>
              </w:rPr>
              <w:t>- is requested by a public authority pursuant to law.</w:t>
            </w: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587BB7">
        <w:rPr>
          <w:rFonts w:ascii="Verdana" w:hAnsi="Verdana"/>
          <w:i/>
          <w:color w:val="000000"/>
          <w:sz w:val="20"/>
          <w:lang w:val="en-GB"/>
        </w:rPr>
        <w:t>[It is up to the involved institutions to agree on the procedure for modifying or terminating the inter-institutional agreement</w:t>
      </w:r>
      <w:r w:rsidRPr="00587BB7">
        <w:rPr>
          <w:rFonts w:ascii="Verdana" w:hAnsi="Verdana"/>
          <w:i/>
          <w:sz w:val="20"/>
          <w:lang w:val="en-GB"/>
        </w:rPr>
        <w:t>.</w:t>
      </w:r>
      <w:r w:rsidRPr="00587BB7">
        <w:rPr>
          <w:rFonts w:ascii="Verdana" w:hAnsi="Verdana"/>
          <w:i/>
          <w:color w:val="000080"/>
          <w:sz w:val="20"/>
          <w:lang w:val="en-GB"/>
        </w:rPr>
        <w:t xml:space="preserve"> </w:t>
      </w:r>
      <w:r w:rsidRPr="00587BB7">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5"/>
        <w:gridCol w:w="2118"/>
        <w:gridCol w:w="1252"/>
        <w:gridCol w:w="6992"/>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Znakapoznpodarou"/>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01724C96" w:rsidR="008F6E87" w:rsidRPr="00944070" w:rsidRDefault="00835EB7" w:rsidP="003A686C">
            <w:pPr>
              <w:rPr>
                <w:rFonts w:ascii="Verdana" w:hAnsi="Verdana"/>
                <w:sz w:val="20"/>
                <w:lang w:val="en-GB"/>
              </w:rPr>
            </w:pPr>
            <w:r>
              <w:rPr>
                <w:rFonts w:ascii="Verdana" w:hAnsi="Verdana"/>
                <w:sz w:val="20"/>
                <w:lang w:val="en-GB"/>
              </w:rPr>
              <w:t>Liberec</w:t>
            </w:r>
          </w:p>
        </w:tc>
        <w:tc>
          <w:tcPr>
            <w:tcW w:w="2126" w:type="dxa"/>
            <w:shd w:val="clear" w:color="auto" w:fill="auto"/>
          </w:tcPr>
          <w:p w14:paraId="6240A965" w14:textId="69C0A9B3" w:rsidR="008F6E87" w:rsidRDefault="00423AEE" w:rsidP="003A686C">
            <w:pPr>
              <w:rPr>
                <w:rFonts w:ascii="Verdana" w:hAnsi="Verdana"/>
                <w:sz w:val="20"/>
                <w:lang w:val="en-GB"/>
              </w:rPr>
            </w:pPr>
            <w:r>
              <w:rPr>
                <w:rFonts w:ascii="Verdana" w:hAnsi="Verdana"/>
                <w:sz w:val="20"/>
                <w:lang w:val="en-GB"/>
              </w:rPr>
              <w:t>Assoc. Prof</w:t>
            </w:r>
            <w:r w:rsidR="005548EA" w:rsidRPr="005548EA">
              <w:rPr>
                <w:rFonts w:ascii="Verdana" w:hAnsi="Verdana"/>
                <w:sz w:val="20"/>
                <w:lang w:val="en-GB"/>
              </w:rPr>
              <w:t xml:space="preserve">. </w:t>
            </w:r>
            <w:proofErr w:type="spellStart"/>
            <w:r w:rsidR="005548EA" w:rsidRPr="005548EA">
              <w:rPr>
                <w:rFonts w:ascii="Verdana" w:hAnsi="Verdana"/>
                <w:sz w:val="20"/>
                <w:lang w:val="en-GB"/>
              </w:rPr>
              <w:t>RNDr</w:t>
            </w:r>
            <w:proofErr w:type="spellEnd"/>
            <w:r w:rsidR="005548EA" w:rsidRPr="005548EA">
              <w:rPr>
                <w:rFonts w:ascii="Verdana" w:hAnsi="Verdana"/>
                <w:sz w:val="20"/>
                <w:lang w:val="en-GB"/>
              </w:rPr>
              <w:t xml:space="preserve">. Miroslav </w:t>
            </w:r>
            <w:proofErr w:type="spellStart"/>
            <w:r w:rsidR="005548EA" w:rsidRPr="005548EA">
              <w:rPr>
                <w:rFonts w:ascii="Verdana" w:hAnsi="Verdana"/>
                <w:sz w:val="20"/>
                <w:lang w:val="en-GB"/>
              </w:rPr>
              <w:t>Brzezina</w:t>
            </w:r>
            <w:proofErr w:type="spellEnd"/>
            <w:r w:rsidR="005548EA" w:rsidRPr="005548EA">
              <w:rPr>
                <w:rFonts w:ascii="Verdana" w:hAnsi="Verdana"/>
                <w:sz w:val="20"/>
                <w:lang w:val="en-GB"/>
              </w:rPr>
              <w:t xml:space="preserve">, </w:t>
            </w:r>
            <w:proofErr w:type="spellStart"/>
            <w:r w:rsidR="005548EA" w:rsidRPr="005548EA">
              <w:rPr>
                <w:rFonts w:ascii="Verdana" w:hAnsi="Verdana"/>
                <w:sz w:val="20"/>
                <w:lang w:val="en-GB"/>
              </w:rPr>
              <w:t>CSc</w:t>
            </w:r>
            <w:proofErr w:type="spellEnd"/>
            <w:r w:rsidR="005548EA" w:rsidRPr="005548EA">
              <w:rPr>
                <w:rFonts w:ascii="Verdana" w:hAnsi="Verdana"/>
                <w:sz w:val="20"/>
                <w:lang w:val="en-GB"/>
              </w:rPr>
              <w:t xml:space="preserve">., </w:t>
            </w:r>
            <w:proofErr w:type="spellStart"/>
            <w:r w:rsidR="005548EA" w:rsidRPr="005548EA">
              <w:rPr>
                <w:rFonts w:ascii="Verdana" w:hAnsi="Verdana"/>
                <w:sz w:val="20"/>
                <w:lang w:val="en-GB"/>
              </w:rPr>
              <w:t>dr.h.c</w:t>
            </w:r>
            <w:proofErr w:type="spellEnd"/>
            <w:r w:rsidR="005548EA" w:rsidRPr="005548EA">
              <w:rPr>
                <w:rFonts w:ascii="Verdana" w:hAnsi="Verdana"/>
                <w:sz w:val="20"/>
                <w:lang w:val="en-GB"/>
              </w:rPr>
              <w:t>.</w:t>
            </w:r>
          </w:p>
          <w:p w14:paraId="0C9FB634" w14:textId="37F0E644" w:rsidR="005548EA" w:rsidRPr="00944070" w:rsidRDefault="005548EA" w:rsidP="003A686C">
            <w:pPr>
              <w:rPr>
                <w:rFonts w:ascii="Verdana" w:hAnsi="Verdana"/>
                <w:sz w:val="20"/>
                <w:lang w:val="en-GB"/>
              </w:rPr>
            </w:pPr>
            <w:r>
              <w:rPr>
                <w:rFonts w:ascii="Verdana" w:hAnsi="Verdana"/>
                <w:sz w:val="20"/>
                <w:lang w:val="en-GB"/>
              </w:rPr>
              <w:t>rector</w:t>
            </w:r>
          </w:p>
        </w:tc>
        <w:tc>
          <w:tcPr>
            <w:tcW w:w="1185" w:type="dxa"/>
            <w:shd w:val="clear" w:color="auto" w:fill="auto"/>
          </w:tcPr>
          <w:p w14:paraId="661DAC40" w14:textId="19A3FCE7" w:rsidR="008F6E87" w:rsidRPr="00944070" w:rsidRDefault="00CF253A" w:rsidP="003A686C">
            <w:pPr>
              <w:rPr>
                <w:rFonts w:ascii="Verdana" w:hAnsi="Verdana"/>
                <w:sz w:val="20"/>
                <w:lang w:val="en-GB"/>
              </w:rPr>
            </w:pPr>
            <w:r>
              <w:rPr>
                <w:rFonts w:ascii="Verdana" w:hAnsi="Verdana"/>
                <w:sz w:val="20"/>
                <w:lang w:val="en-GB"/>
              </w:rPr>
              <w:t>21.8.2025</w:t>
            </w:r>
            <w:bookmarkStart w:id="1" w:name="_GoBack"/>
            <w:bookmarkEnd w:id="1"/>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423AEE" w:rsidRPr="00944070" w14:paraId="31E38094" w14:textId="77777777" w:rsidTr="00357F59">
        <w:trPr>
          <w:trHeight w:val="445"/>
        </w:trPr>
        <w:tc>
          <w:tcPr>
            <w:tcW w:w="3119" w:type="dxa"/>
            <w:shd w:val="clear" w:color="auto" w:fill="auto"/>
          </w:tcPr>
          <w:p w14:paraId="7B97246B" w14:textId="344AA0D6" w:rsidR="00423AEE" w:rsidRPr="00944070" w:rsidRDefault="00423AEE" w:rsidP="00423AEE">
            <w:pPr>
              <w:rPr>
                <w:rFonts w:ascii="Verdana" w:hAnsi="Verdana"/>
                <w:sz w:val="20"/>
                <w:lang w:val="en-GB"/>
              </w:rPr>
            </w:pPr>
            <w:r w:rsidRPr="00122295">
              <w:rPr>
                <w:rFonts w:ascii="Verdana" w:hAnsi="Verdana"/>
                <w:sz w:val="20"/>
                <w:lang w:val="en-GB"/>
              </w:rPr>
              <w:t>BANGKOK</w:t>
            </w:r>
          </w:p>
        </w:tc>
        <w:tc>
          <w:tcPr>
            <w:tcW w:w="2126" w:type="dxa"/>
            <w:shd w:val="clear" w:color="auto" w:fill="auto"/>
          </w:tcPr>
          <w:p w14:paraId="2E2B0F31" w14:textId="77777777" w:rsidR="00423AEE" w:rsidRDefault="00423AEE" w:rsidP="00423AEE">
            <w:pPr>
              <w:rPr>
                <w:rFonts w:ascii="Verdana" w:hAnsi="Verdana"/>
                <w:sz w:val="20"/>
                <w:lang w:val="en-GB"/>
              </w:rPr>
            </w:pPr>
            <w:r>
              <w:rPr>
                <w:rFonts w:ascii="Verdana" w:hAnsi="Verdana"/>
                <w:sz w:val="20"/>
                <w:lang w:val="en-GB"/>
              </w:rPr>
              <w:t xml:space="preserve">Asst. Prof. </w:t>
            </w:r>
            <w:proofErr w:type="spellStart"/>
            <w:r>
              <w:rPr>
                <w:rFonts w:ascii="Verdana" w:hAnsi="Verdana"/>
                <w:sz w:val="20"/>
                <w:lang w:val="en-GB"/>
              </w:rPr>
              <w:t>Sommai</w:t>
            </w:r>
            <w:proofErr w:type="spellEnd"/>
            <w:r>
              <w:rPr>
                <w:rFonts w:ascii="Verdana" w:hAnsi="Verdana"/>
                <w:sz w:val="20"/>
                <w:lang w:val="en-GB"/>
              </w:rPr>
              <w:t xml:space="preserve"> </w:t>
            </w:r>
            <w:proofErr w:type="spellStart"/>
            <w:r>
              <w:rPr>
                <w:rFonts w:ascii="Verdana" w:hAnsi="Verdana"/>
                <w:sz w:val="20"/>
                <w:lang w:val="en-GB"/>
              </w:rPr>
              <w:t>Pivsa</w:t>
            </w:r>
            <w:proofErr w:type="spellEnd"/>
            <w:r>
              <w:rPr>
                <w:rFonts w:ascii="Verdana" w:hAnsi="Verdana"/>
                <w:sz w:val="20"/>
                <w:lang w:val="en-GB"/>
              </w:rPr>
              <w:t xml:space="preserve">-Art, PhD. </w:t>
            </w:r>
          </w:p>
          <w:p w14:paraId="705D23AA" w14:textId="312DB5D0" w:rsidR="00423AEE" w:rsidRPr="00944070" w:rsidRDefault="00423AEE" w:rsidP="00423AEE">
            <w:pPr>
              <w:rPr>
                <w:rFonts w:ascii="Verdana" w:hAnsi="Verdana"/>
                <w:sz w:val="20"/>
                <w:lang w:val="en-GB"/>
              </w:rPr>
            </w:pPr>
            <w:r>
              <w:rPr>
                <w:rFonts w:ascii="Verdana" w:hAnsi="Verdana"/>
                <w:sz w:val="20"/>
                <w:lang w:val="en-GB"/>
              </w:rPr>
              <w:t>President RMUTT</w:t>
            </w:r>
          </w:p>
        </w:tc>
        <w:tc>
          <w:tcPr>
            <w:tcW w:w="1185" w:type="dxa"/>
            <w:shd w:val="clear" w:color="auto" w:fill="auto"/>
          </w:tcPr>
          <w:p w14:paraId="402E2845" w14:textId="77777777" w:rsidR="00423AEE" w:rsidRPr="00944070" w:rsidRDefault="00423AEE" w:rsidP="00423AEE">
            <w:pPr>
              <w:rPr>
                <w:rFonts w:ascii="Verdana" w:hAnsi="Verdana"/>
                <w:sz w:val="20"/>
                <w:lang w:val="en-GB"/>
              </w:rPr>
            </w:pPr>
          </w:p>
        </w:tc>
        <w:tc>
          <w:tcPr>
            <w:tcW w:w="7037" w:type="dxa"/>
            <w:shd w:val="clear" w:color="auto" w:fill="auto"/>
          </w:tcPr>
          <w:p w14:paraId="45CBAE1E" w14:textId="77777777" w:rsidR="00423AEE" w:rsidRPr="00944070" w:rsidRDefault="00423AEE" w:rsidP="00423AEE">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50"/>
      <w:footerReference w:type="default" r:id="rId51"/>
      <w:headerReference w:type="first" r:id="rId52"/>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6B50" w14:textId="77777777" w:rsidR="003E7AA2" w:rsidRDefault="003E7AA2" w:rsidP="001F70BB">
      <w:pPr>
        <w:spacing w:after="0" w:line="240" w:lineRule="auto"/>
      </w:pPr>
      <w:r>
        <w:separator/>
      </w:r>
    </w:p>
  </w:endnote>
  <w:endnote w:type="continuationSeparator" w:id="0">
    <w:p w14:paraId="75E0994F"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E2466" w14:textId="185195B2" w:rsidR="00C2587F" w:rsidRDefault="00C2587F">
    <w:pPr>
      <w:pStyle w:val="Zpat"/>
      <w:jc w:val="right"/>
    </w:pPr>
    <w:r>
      <w:fldChar w:fldCharType="begin"/>
    </w:r>
    <w:r>
      <w:instrText>PAGE   \* MERGEFORMAT</w:instrText>
    </w:r>
    <w:r>
      <w:fldChar w:fldCharType="separate"/>
    </w:r>
    <w:r w:rsidR="00CF253A" w:rsidRPr="00CF253A">
      <w:rPr>
        <w:noProof/>
        <w:lang w:val="fr-FR"/>
      </w:rPr>
      <w:t>19</w:t>
    </w:r>
    <w:r>
      <w:fldChar w:fldCharType="end"/>
    </w:r>
  </w:p>
  <w:p w14:paraId="3AE744FB" w14:textId="77777777" w:rsidR="00C2587F" w:rsidRDefault="006707BC" w:rsidP="006707BC">
    <w:pPr>
      <w:pStyle w:val="Zpat"/>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276F8" w14:textId="77777777" w:rsidR="003E7AA2" w:rsidRDefault="003E7AA2" w:rsidP="001F70BB">
      <w:pPr>
        <w:spacing w:after="0" w:line="240" w:lineRule="auto"/>
      </w:pPr>
      <w:r>
        <w:separator/>
      </w:r>
    </w:p>
  </w:footnote>
  <w:footnote w:type="continuationSeparator" w:id="0">
    <w:p w14:paraId="37D080A9" w14:textId="77777777" w:rsidR="003E7AA2" w:rsidRDefault="003E7AA2" w:rsidP="001F70BB">
      <w:pPr>
        <w:spacing w:after="0" w:line="240" w:lineRule="auto"/>
      </w:pPr>
      <w:r>
        <w:continuationSeparator/>
      </w:r>
    </w:p>
  </w:footnote>
  <w:footnote w:id="1">
    <w:p w14:paraId="449B4470" w14:textId="77777777" w:rsidR="0097630C" w:rsidRDefault="0097630C" w:rsidP="0097630C">
      <w:pPr>
        <w:pStyle w:val="Textpoznpodarou"/>
        <w:spacing w:after="0"/>
        <w:ind w:left="170" w:hanging="170"/>
        <w:jc w:val="both"/>
      </w:pPr>
      <w:r>
        <w:rPr>
          <w:rStyle w:val="Znakapoznpodarou"/>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Textpoznpodarou"/>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Textpoznpodarou"/>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Textpoznpodarou"/>
      </w:pPr>
      <w:r>
        <w:rPr>
          <w:rStyle w:val="Znakapoznpodarou"/>
        </w:rPr>
        <w:footnoteRef/>
      </w:r>
      <w:r>
        <w:t xml:space="preserve"> </w:t>
      </w:r>
      <w:hyperlink r:id="rId1" w:history="1">
        <w:r w:rsidR="00DA7B31" w:rsidRPr="00645390">
          <w:rPr>
            <w:rStyle w:val="Hypertextovodkaz"/>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Textpoznpodarou"/>
      </w:pPr>
      <w:r>
        <w:rPr>
          <w:rStyle w:val="Znakapoznpodarou"/>
        </w:rPr>
        <w:footnoteRef/>
      </w:r>
      <w:r>
        <w:t xml:space="preserve"> </w:t>
      </w:r>
      <w:hyperlink r:id="rId2" w:history="1">
        <w:r w:rsidRPr="00863FA4">
          <w:rPr>
            <w:rStyle w:val="Hypertextovodkaz"/>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Textpoznpodarou"/>
      </w:pPr>
      <w:r>
        <w:rPr>
          <w:rStyle w:val="Znakapoznpodarou"/>
        </w:rPr>
        <w:footnoteRef/>
      </w:r>
      <w:r>
        <w:t xml:space="preserve"> </w:t>
      </w:r>
      <w:hyperlink r:id="rId3" w:history="1">
        <w:r w:rsidRPr="00863FA4">
          <w:rPr>
            <w:rStyle w:val="Hypertextovodkaz"/>
          </w:rPr>
          <w:t>https://ec.europa.eu/education/education-in-the-eu/european-student-card-initiative_en</w:t>
        </w:r>
      </w:hyperlink>
      <w:r>
        <w:t xml:space="preserve"> </w:t>
      </w:r>
    </w:p>
  </w:footnote>
  <w:footnote w:id="5">
    <w:p w14:paraId="3CDB2048" w14:textId="77777777" w:rsidR="00551E6D" w:rsidRDefault="00551E6D" w:rsidP="00551E6D">
      <w:pPr>
        <w:pStyle w:val="Textpoznpodarou"/>
      </w:pPr>
      <w:r>
        <w:rPr>
          <w:rStyle w:val="Znakapoznpodaro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Textpoznpodarou"/>
      </w:pPr>
      <w:r>
        <w:rPr>
          <w:rStyle w:val="Znakapoznpodarou"/>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Textpoznpodarou"/>
        <w:rPr>
          <w:color w:val="0000FF"/>
          <w:sz w:val="18"/>
          <w:u w:val="single"/>
        </w:rPr>
      </w:pPr>
      <w:r>
        <w:rPr>
          <w:rStyle w:val="Znakapoznpodarou"/>
        </w:rPr>
        <w:footnoteRef/>
      </w:r>
      <w:r>
        <w:t xml:space="preserve"> </w:t>
      </w:r>
      <w:hyperlink r:id="rId4" w:history="1">
        <w:r w:rsidRPr="00D803B8">
          <w:rPr>
            <w:rStyle w:val="Hypertextovodkaz"/>
            <w:sz w:val="18"/>
          </w:rPr>
          <w:t>https://circabc.europa.eu/sd/a/286ebac6-aa7c-4ada-a42b-ff2cf3a442bf/ISCED-F%202013%20-%20Detailed%20field%20descriptions.pdf</w:t>
        </w:r>
      </w:hyperlink>
      <w:r>
        <w:rPr>
          <w:rStyle w:val="Hypertextovodkaz"/>
          <w:sz w:val="18"/>
        </w:rPr>
        <w:t xml:space="preserve"> </w:t>
      </w:r>
    </w:p>
  </w:footnote>
  <w:footnote w:id="8">
    <w:p w14:paraId="409393AB" w14:textId="77777777" w:rsidR="0097630C" w:rsidRDefault="0097630C">
      <w:pPr>
        <w:pStyle w:val="Textpoznpodarou"/>
      </w:pPr>
      <w:r>
        <w:rPr>
          <w:rStyle w:val="Znakapoznpodaro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textovodkaz"/>
          </w:rPr>
          <w:t>http://europass.cedefop.europa.eu/en/resources/european-language-levels-cefr</w:t>
        </w:r>
      </w:hyperlink>
    </w:p>
  </w:footnote>
  <w:footnote w:id="9">
    <w:p w14:paraId="7894DA37" w14:textId="71BCDCFF" w:rsidR="002D378D" w:rsidRDefault="002D378D" w:rsidP="002D378D">
      <w:pPr>
        <w:pStyle w:val="Textpoznpodarou"/>
      </w:pPr>
      <w:r>
        <w:rPr>
          <w:rStyle w:val="Znakapoznpodarou"/>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Textpoznpodarou"/>
      </w:pPr>
      <w:r>
        <w:rPr>
          <w:rStyle w:val="Znakapoznpodarou"/>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textovodkaz"/>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Textpoznpodarou"/>
      </w:pPr>
      <w:r>
        <w:rPr>
          <w:rStyle w:val="Znakapoznpodarou"/>
        </w:rPr>
        <w:footnoteRef/>
      </w:r>
      <w:r>
        <w:t xml:space="preserve"> The Erasmus</w:t>
      </w:r>
      <w:r w:rsidR="00FC38FC">
        <w:t>+</w:t>
      </w:r>
      <w:r>
        <w:t xml:space="preserve"> Student Charter is available here: </w:t>
      </w:r>
      <w:hyperlink r:id="rId7" w:history="1">
        <w:r w:rsidRPr="00863FA4">
          <w:rPr>
            <w:rStyle w:val="Hypertextovodkaz"/>
          </w:rPr>
          <w:t>https://ec.europa.eu/programmes/erasmus-plus/resources/documents/applicants/student-charter_en</w:t>
        </w:r>
      </w:hyperlink>
      <w:r>
        <w:t xml:space="preserve"> </w:t>
      </w:r>
    </w:p>
  </w:footnote>
  <w:footnote w:id="12">
    <w:p w14:paraId="4AC39E28" w14:textId="77777777" w:rsidR="0097630C" w:rsidRDefault="0097630C">
      <w:pPr>
        <w:pStyle w:val="Textpoznpodarou"/>
      </w:pPr>
      <w:r>
        <w:rPr>
          <w:rStyle w:val="Znakapoznpodaro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Textpoznpodarou"/>
      </w:pPr>
      <w:r>
        <w:rPr>
          <w:rStyle w:val="Znakapoznpod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7B1F" w14:textId="5CE05C8A" w:rsidR="00DE63D9" w:rsidRDefault="00781FF5" w:rsidP="00DE63D9">
    <w:pPr>
      <w:pStyle w:val="Zhlav"/>
    </w:pPr>
    <w:r>
      <w:rPr>
        <w:noProof/>
        <w:lang w:val="cs-CZ" w:eastAsia="cs-CZ"/>
      </w:rPr>
      <w:drawing>
        <wp:anchor distT="0" distB="0" distL="114300" distR="114300" simplePos="0" relativeHeight="251657728" behindDoc="0" locked="0" layoutInCell="1" allowOverlap="1" wp14:anchorId="47DB56BC" wp14:editId="6E66127E">
          <wp:simplePos x="0" y="0"/>
          <wp:positionH relativeFrom="margin">
            <wp:posOffset>-1054735</wp:posOffset>
          </wp:positionH>
          <wp:positionV relativeFrom="margin">
            <wp:posOffset>-921385</wp:posOffset>
          </wp:positionV>
          <wp:extent cx="10694670" cy="1192530"/>
          <wp:effectExtent l="190500" t="5715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04E5E"/>
    <w:multiLevelType w:val="hybridMultilevel"/>
    <w:tmpl w:val="443644F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15:restartNumberingAfterBreak="0">
    <w:nsid w:val="46DC2FCA"/>
    <w:multiLevelType w:val="multilevel"/>
    <w:tmpl w:val="463A7E80"/>
    <w:styleLink w:val="LFO2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7"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1"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6"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2"/>
  </w:num>
  <w:num w:numId="14">
    <w:abstractNumId w:val="38"/>
  </w:num>
  <w:num w:numId="15">
    <w:abstractNumId w:val="5"/>
  </w:num>
  <w:num w:numId="16">
    <w:abstractNumId w:val="20"/>
  </w:num>
  <w:num w:numId="17">
    <w:abstractNumId w:val="0"/>
  </w:num>
  <w:num w:numId="18">
    <w:abstractNumId w:val="47"/>
  </w:num>
  <w:num w:numId="19">
    <w:abstractNumId w:val="18"/>
  </w:num>
  <w:num w:numId="20">
    <w:abstractNumId w:val="48"/>
  </w:num>
  <w:num w:numId="21">
    <w:abstractNumId w:val="30"/>
  </w:num>
  <w:num w:numId="22">
    <w:abstractNumId w:val="50"/>
  </w:num>
  <w:num w:numId="23">
    <w:abstractNumId w:val="49"/>
  </w:num>
  <w:num w:numId="24">
    <w:abstractNumId w:val="9"/>
  </w:num>
  <w:num w:numId="25">
    <w:abstractNumId w:val="40"/>
  </w:num>
  <w:num w:numId="26">
    <w:abstractNumId w:val="27"/>
  </w:num>
  <w:num w:numId="27">
    <w:abstractNumId w:val="25"/>
  </w:num>
  <w:num w:numId="28">
    <w:abstractNumId w:val="3"/>
  </w:num>
  <w:num w:numId="29">
    <w:abstractNumId w:val="28"/>
  </w:num>
  <w:num w:numId="30">
    <w:abstractNumId w:val="4"/>
  </w:num>
  <w:num w:numId="31">
    <w:abstractNumId w:val="34"/>
  </w:num>
  <w:num w:numId="32">
    <w:abstractNumId w:val="14"/>
  </w:num>
  <w:num w:numId="33">
    <w:abstractNumId w:val="2"/>
  </w:num>
  <w:num w:numId="34">
    <w:abstractNumId w:val="42"/>
  </w:num>
  <w:num w:numId="35">
    <w:abstractNumId w:val="12"/>
  </w:num>
  <w:num w:numId="36">
    <w:abstractNumId w:val="32"/>
  </w:num>
  <w:num w:numId="37">
    <w:abstractNumId w:val="23"/>
  </w:num>
  <w:num w:numId="38">
    <w:abstractNumId w:val="36"/>
  </w:num>
  <w:num w:numId="39">
    <w:abstractNumId w:val="35"/>
  </w:num>
  <w:num w:numId="40">
    <w:abstractNumId w:val="39"/>
  </w:num>
  <w:num w:numId="41">
    <w:abstractNumId w:val="7"/>
  </w:num>
  <w:num w:numId="42">
    <w:abstractNumId w:val="37"/>
  </w:num>
  <w:num w:numId="43">
    <w:abstractNumId w:val="26"/>
  </w:num>
  <w:num w:numId="44">
    <w:abstractNumId w:val="45"/>
  </w:num>
  <w:num w:numId="45">
    <w:abstractNumId w:val="31"/>
  </w:num>
  <w:num w:numId="46">
    <w:abstractNumId w:val="11"/>
  </w:num>
  <w:num w:numId="47">
    <w:abstractNumId w:val="15"/>
  </w:num>
  <w:num w:numId="48">
    <w:abstractNumId w:val="43"/>
  </w:num>
  <w:num w:numId="49">
    <w:abstractNumId w:val="19"/>
  </w:num>
  <w:num w:numId="50">
    <w:abstractNumId w:val="44"/>
  </w:num>
  <w:num w:numId="51">
    <w:abstractNumId w:val="41"/>
  </w:num>
  <w:num w:numId="52">
    <w:abstractNumId w:val="21"/>
  </w:num>
  <w:num w:numId="53">
    <w:abstractNumId w:val="33"/>
  </w:num>
  <w:num w:numId="54">
    <w:abstractNumId w:val="24"/>
  </w:num>
  <w:num w:numId="55">
    <w:abstractNumId w:val="13"/>
  </w:num>
  <w:num w:numId="56">
    <w:abstractNumId w:val="1"/>
  </w:num>
  <w:num w:numId="57">
    <w:abstractNumId w:val="46"/>
  </w:num>
  <w:num w:numId="58">
    <w:abstractNumId w:val="10"/>
  </w:num>
  <w:num w:numId="59">
    <w:abstractNumId w:val="6"/>
  </w:num>
  <w:num w:numId="60">
    <w:abstractNumId w:val="17"/>
  </w:num>
  <w:num w:numId="61">
    <w:abstractNumId w:val="29"/>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cs-CZ"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021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47AF1"/>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AE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AE4"/>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48EA"/>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87BB7"/>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654B"/>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3B8E"/>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1FF5"/>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5EB7"/>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6BA7"/>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5AFD"/>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328"/>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08D0"/>
    <w:rsid w:val="00CD1D39"/>
    <w:rsid w:val="00CD38EA"/>
    <w:rsid w:val="00CD51DB"/>
    <w:rsid w:val="00CD6256"/>
    <w:rsid w:val="00CE06E8"/>
    <w:rsid w:val="00CE19D3"/>
    <w:rsid w:val="00CE21E2"/>
    <w:rsid w:val="00CE2EAB"/>
    <w:rsid w:val="00CE5916"/>
    <w:rsid w:val="00CE7047"/>
    <w:rsid w:val="00CF03AA"/>
    <w:rsid w:val="00CF085B"/>
    <w:rsid w:val="00CF253A"/>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54D9"/>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0F41"/>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3D2"/>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5A3"/>
    <w:pPr>
      <w:spacing w:after="160" w:line="259" w:lineRule="auto"/>
    </w:pPr>
    <w:rPr>
      <w:sz w:val="22"/>
      <w:szCs w:val="22"/>
      <w:lang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rPr>
      <w:sz w:val="22"/>
      <w:szCs w:val="22"/>
      <w:lang w:eastAsia="ja-JP"/>
    </w:rPr>
  </w:style>
  <w:style w:type="paragraph" w:styleId="Odstavecseseznamem">
    <w:name w:val="List Paragraph"/>
    <w:basedOn w:val="Normln"/>
    <w:uiPriority w:val="99"/>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uiPriority w:val="99"/>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unhideWhenUsed/>
    <w:rsid w:val="00054F2B"/>
    <w:pPr>
      <w:spacing w:line="240" w:lineRule="auto"/>
    </w:pPr>
    <w:rPr>
      <w:sz w:val="20"/>
      <w:szCs w:val="20"/>
    </w:rPr>
  </w:style>
  <w:style w:type="character" w:customStyle="1" w:styleId="TextkomenteChar">
    <w:name w:val="Text komentáře Char"/>
    <w:link w:val="Textkomente"/>
    <w:uiPriority w:val="99"/>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styleId="Reviz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seznamu"/>
    <w:rsid w:val="004C4AA5"/>
    <w:pPr>
      <w:numPr>
        <w:numId w:val="28"/>
      </w:numPr>
    </w:pPr>
  </w:style>
  <w:style w:type="numbering" w:customStyle="1" w:styleId="List1">
    <w:name w:val="List 1"/>
    <w:basedOn w:val="Bezseznamu"/>
    <w:rsid w:val="004C4AA5"/>
    <w:pPr>
      <w:numPr>
        <w:numId w:val="29"/>
      </w:numPr>
    </w:pPr>
  </w:style>
  <w:style w:type="paragraph" w:styleId="Textvysvtlivek">
    <w:name w:val="endnote text"/>
    <w:basedOn w:val="Normln"/>
    <w:link w:val="TextvysvtlivekChar"/>
    <w:uiPriority w:val="99"/>
    <w:semiHidden/>
    <w:unhideWhenUsed/>
    <w:rsid w:val="00CE21E2"/>
    <w:rPr>
      <w:sz w:val="20"/>
      <w:szCs w:val="20"/>
    </w:rPr>
  </w:style>
  <w:style w:type="character" w:customStyle="1" w:styleId="TextvysvtlivekChar">
    <w:name w:val="Text vysvětlivek Char"/>
    <w:link w:val="Textvysvtlivek"/>
    <w:uiPriority w:val="99"/>
    <w:semiHidden/>
    <w:rsid w:val="00CE21E2"/>
    <w:rPr>
      <w:lang w:val="en-US" w:eastAsia="ja-JP"/>
    </w:rPr>
  </w:style>
  <w:style w:type="character" w:styleId="Odkaznavysvtlivky">
    <w:name w:val="endnote reference"/>
    <w:uiPriority w:val="99"/>
    <w:semiHidden/>
    <w:unhideWhenUsed/>
    <w:rsid w:val="00CE21E2"/>
    <w:rPr>
      <w:vertAlign w:val="superscript"/>
    </w:rPr>
  </w:style>
  <w:style w:type="paragraph" w:styleId="Normlnweb">
    <w:name w:val="Normal (Web)"/>
    <w:basedOn w:val="Normln"/>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FormtovanvHTML">
    <w:name w:val="HTML Preformatted"/>
    <w:basedOn w:val="Normln"/>
    <w:link w:val="FormtovanvHTMLChar"/>
    <w:uiPriority w:val="99"/>
    <w:unhideWhenUsed/>
    <w:rsid w:val="00F259A1"/>
    <w:rPr>
      <w:rFonts w:ascii="Courier New" w:hAnsi="Courier New" w:cs="Courier New"/>
      <w:sz w:val="20"/>
      <w:szCs w:val="20"/>
    </w:rPr>
  </w:style>
  <w:style w:type="character" w:customStyle="1" w:styleId="FormtovanvHTMLChar">
    <w:name w:val="Formátovaný v HTML Char"/>
    <w:link w:val="FormtovanvHTML"/>
    <w:uiPriority w:val="99"/>
    <w:rsid w:val="00F259A1"/>
    <w:rPr>
      <w:rFonts w:ascii="Courier New" w:hAnsi="Courier New" w:cs="Courier New"/>
      <w:lang w:val="en-US" w:eastAsia="ja-JP"/>
    </w:rPr>
  </w:style>
  <w:style w:type="character" w:customStyle="1" w:styleId="UnresolvedMention">
    <w:name w:val="Unresolved Mention"/>
    <w:basedOn w:val="Standardnpsmoodstavce"/>
    <w:uiPriority w:val="99"/>
    <w:semiHidden/>
    <w:unhideWhenUsed/>
    <w:rsid w:val="0064654B"/>
    <w:rPr>
      <w:color w:val="605E5C"/>
      <w:shd w:val="clear" w:color="auto" w:fill="E1DFDD"/>
    </w:rPr>
  </w:style>
  <w:style w:type="numbering" w:customStyle="1" w:styleId="LFO24">
    <w:name w:val="LFO24"/>
    <w:rsid w:val="00723B8E"/>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293104757">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42311285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662196874">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65358658">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996767595">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462529894">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l.cz/en" TargetMode="External"/><Relationship Id="rId18" Type="http://schemas.openxmlformats.org/officeDocument/2006/relationships/hyperlink" Target="https://www.eng.rmutt.ac.th/" TargetMode="External"/><Relationship Id="rId26" Type="http://schemas.openxmlformats.org/officeDocument/2006/relationships/hyperlink" Target="https://www.eng.rmutt.ac.th/administration-m-b-a/" TargetMode="External"/><Relationship Id="rId39" Type="http://schemas.openxmlformats.org/officeDocument/2006/relationships/hyperlink" Target="https://www.eng.rmutt.ac.th/visa-2/" TargetMode="External"/><Relationship Id="rId21" Type="http://schemas.openxmlformats.org/officeDocument/2006/relationships/hyperlink" Target="https://bus.rmutt.ac.th/8046/" TargetMode="External"/><Relationship Id="rId34" Type="http://schemas.openxmlformats.org/officeDocument/2006/relationships/hyperlink" Target="http://203.158.253.31/?page_id=154" TargetMode="External"/><Relationship Id="rId42" Type="http://schemas.openxmlformats.org/officeDocument/2006/relationships/hyperlink" Target="https://www.sd.rmutt.ac.th/?page_id=3899" TargetMode="External"/><Relationship Id="rId47" Type="http://schemas.openxmlformats.org/officeDocument/2006/relationships/hyperlink" Target="http://egracons.eu/" TargetMode="External"/><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iyanut.j@en.rmutt.ac.th" TargetMode="External"/><Relationship Id="rId29" Type="http://schemas.openxmlformats.org/officeDocument/2006/relationships/hyperlink" Target="mailto:us.koleje@tul.cz" TargetMode="Externa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mailto:kanokporn_c@rmutt.ac.th" TargetMode="External"/><Relationship Id="rId32" Type="http://schemas.openxmlformats.org/officeDocument/2006/relationships/hyperlink" Target="mailto:jana.vlach@tul.cz" TargetMode="External"/><Relationship Id="rId37" Type="http://schemas.openxmlformats.org/officeDocument/2006/relationships/hyperlink" Target="https://www.eng.rmutt.ac.th/rmutt-dormitory/" TargetMode="External"/><Relationship Id="rId40" Type="http://schemas.openxmlformats.org/officeDocument/2006/relationships/hyperlink" Target="https://www.eng.rmutt.ac.th/medical-centers/" TargetMode="External"/><Relationship Id="rId45" Type="http://schemas.openxmlformats.org/officeDocument/2006/relationships/hyperlink" Target="https://alumni.rmutt.ac.th/"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s://bus.rmutt.ac.th/" TargetMode="External"/><Relationship Id="rId31" Type="http://schemas.openxmlformats.org/officeDocument/2006/relationships/hyperlink" Target="http://www.mvcr.cz/mvcren/article/a-visa-for-a-stay-of-over-90-days-long-term.aspx" TargetMode="External"/><Relationship Id="rId44" Type="http://schemas.openxmlformats.org/officeDocument/2006/relationships/hyperlink" Target="mailto:rmuttalumasso@hotmail.com"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www.tul.cz/univerzita/ef/" TargetMode="External"/><Relationship Id="rId22" Type="http://schemas.openxmlformats.org/officeDocument/2006/relationships/hyperlink" Target="mailto:michaela.andelova@tul.cz" TargetMode="External"/><Relationship Id="rId27" Type="http://schemas.openxmlformats.org/officeDocument/2006/relationships/hyperlink" Target="https://www.eng.rmutt.ac.th/sdgs-activities/" TargetMode="External"/><Relationship Id="rId30" Type="http://schemas.openxmlformats.org/officeDocument/2006/relationships/hyperlink" Target="mailto:erasmus@tul.cz" TargetMode="External"/><Relationship Id="rId35" Type="http://schemas.openxmlformats.org/officeDocument/2006/relationships/hyperlink" Target="https://www.dormitory.rmutt.ac.th/" TargetMode="External"/><Relationship Id="rId43" Type="http://schemas.openxmlformats.org/officeDocument/2006/relationships/hyperlink" Target="https://www.eng.rmutt.ac.th/student-services/" TargetMode="External"/><Relationship Id="rId48" Type="http://schemas.openxmlformats.org/officeDocument/2006/relationships/hyperlink" Target="https://ec.europa.eu/education/resources-and-tools/document-library/ects-users-guide_en"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mailto:michaela.andelova@tul.cz" TargetMode="External"/><Relationship Id="rId17" Type="http://schemas.openxmlformats.org/officeDocument/2006/relationships/hyperlink" Target="mailto:kanokporn_c@rmutt.ac.th" TargetMode="External"/><Relationship Id="rId25" Type="http://schemas.openxmlformats.org/officeDocument/2006/relationships/hyperlink" Target="https://www.eng.rmutt.ac.th/pre-arrival-guidance/" TargetMode="External"/><Relationship Id="rId33" Type="http://schemas.openxmlformats.org/officeDocument/2006/relationships/hyperlink" Target="mailto:michal.vik@tul.cz" TargetMode="External"/><Relationship Id="rId38" Type="http://schemas.openxmlformats.org/officeDocument/2006/relationships/hyperlink" Target="https://www.library.rmutt.ac.th/eng/?page_id=122" TargetMode="External"/><Relationship Id="rId46" Type="http://schemas.openxmlformats.org/officeDocument/2006/relationships/hyperlink" Target="https://ec.europa.eu/education/resources-and-tools/european-credit-transfer-and-accumulation-system-ects_en" TargetMode="External"/><Relationship Id="rId20" Type="http://schemas.openxmlformats.org/officeDocument/2006/relationships/hyperlink" Target="https://oreg.rmutt.ac.th/?page_id=2706" TargetMode="External"/><Relationship Id="rId41" Type="http://schemas.openxmlformats.org/officeDocument/2006/relationships/hyperlink" Target="https://www.internationalstudentinsurance.com/thailand-student-insurance/health-insurance-in-thailand.ph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tul.cz/en/erasmus-2/incoming-students/course-catalogue/" TargetMode="External"/><Relationship Id="rId23" Type="http://schemas.openxmlformats.org/officeDocument/2006/relationships/hyperlink" Target="mailto:piyanut.j@en.rmutt.ac.th" TargetMode="External"/><Relationship Id="rId28" Type="http://schemas.openxmlformats.org/officeDocument/2006/relationships/hyperlink" Target="https://ec.europa.eu/programmes/erasmus-plus/resources/documents/applicants/student-charter_en" TargetMode="External"/><Relationship Id="rId36" Type="http://schemas.openxmlformats.org/officeDocument/2006/relationships/hyperlink" Target="https://www.eng.rmutt.ac.th/accommodation/" TargetMode="External"/><Relationship Id="rId49" Type="http://schemas.openxmlformats.org/officeDocument/2006/relationships/hyperlink" Target="https://asem-education.org/compendiums/thailan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2A96F15-FED7-4353-983C-8AEDFF9B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TotalTime>
  <Pages>19</Pages>
  <Words>3761</Words>
  <Characters>22196</Characters>
  <Application>Microsoft Office Word</Application>
  <DocSecurity>4</DocSecurity>
  <Lines>184</Lines>
  <Paragraphs>51</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25906</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viera.hulickova</cp:lastModifiedBy>
  <cp:revision>2</cp:revision>
  <cp:lastPrinted>2019-11-04T10:13:00Z</cp:lastPrinted>
  <dcterms:created xsi:type="dcterms:W3CDTF">2025-08-27T08:59:00Z</dcterms:created>
  <dcterms:modified xsi:type="dcterms:W3CDTF">2025-08-27T08:59:00Z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