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7B115D" w14:textId="6C92B4D1" w:rsidR="00013B26" w:rsidRPr="0037588A" w:rsidRDefault="00CB735A" w:rsidP="00CB735A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588A">
        <w:rPr>
          <w:szCs w:val="24"/>
        </w:rPr>
        <w:t xml:space="preserve">V Olomouci </w:t>
      </w:r>
      <w:r w:rsidR="00B34062">
        <w:rPr>
          <w:szCs w:val="24"/>
        </w:rPr>
        <w:t>dle elektronického podpisu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42B779BA" w14:textId="64A5EA9A" w:rsidR="00B34062" w:rsidRDefault="00E85401" w:rsidP="001A44AA">
      <w:pPr>
        <w:pStyle w:val="Default"/>
      </w:pPr>
      <w:r>
        <w:t>Liftmont CZ s.r.o.</w:t>
      </w:r>
    </w:p>
    <w:p w14:paraId="474F8340" w14:textId="1AAB7DA5" w:rsidR="00A467BB" w:rsidRDefault="00E85401" w:rsidP="001A44AA">
      <w:pPr>
        <w:pStyle w:val="Default"/>
      </w:pPr>
      <w:r>
        <w:t>Nádražní 2459/35</w:t>
      </w:r>
    </w:p>
    <w:p w14:paraId="1AEAB288" w14:textId="3E248E02" w:rsidR="003F740C" w:rsidRDefault="00E85401" w:rsidP="001A44AA">
      <w:pPr>
        <w:pStyle w:val="Default"/>
      </w:pPr>
      <w:r>
        <w:t>785 01 Šternberk</w:t>
      </w:r>
    </w:p>
    <w:p w14:paraId="5328A740" w14:textId="77777777" w:rsidR="003F740C" w:rsidRPr="0037588A" w:rsidRDefault="003F740C" w:rsidP="001A44AA">
      <w:pPr>
        <w:pStyle w:val="Default"/>
      </w:pPr>
    </w:p>
    <w:p w14:paraId="4BA1D825" w14:textId="5028D5F8" w:rsidR="001A44AA" w:rsidRPr="0037588A" w:rsidRDefault="001A44AA" w:rsidP="001A44AA">
      <w:pPr>
        <w:pStyle w:val="Default"/>
      </w:pPr>
      <w:r w:rsidRPr="0037588A">
        <w:t xml:space="preserve">IČO: </w:t>
      </w:r>
      <w:r w:rsidR="00E85401">
        <w:t>26845687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5460FF5C" w14:textId="34564B41" w:rsidR="001A44AA" w:rsidRPr="0037588A" w:rsidRDefault="001A44AA" w:rsidP="001A44AA">
      <w:pPr>
        <w:pStyle w:val="Default"/>
      </w:pPr>
      <w:r w:rsidRPr="0037588A">
        <w:rPr>
          <w:b/>
          <w:bCs/>
        </w:rPr>
        <w:t>Objednávka UPCR/202</w:t>
      </w:r>
      <w:r w:rsidR="00E44AC4">
        <w:rPr>
          <w:b/>
          <w:bCs/>
        </w:rPr>
        <w:t>5/</w:t>
      </w:r>
      <w:r w:rsidR="00813E63">
        <w:rPr>
          <w:b/>
          <w:bCs/>
        </w:rPr>
        <w:t>259</w:t>
      </w:r>
    </w:p>
    <w:p w14:paraId="2F1BB4B5" w14:textId="6EC00286" w:rsidR="001A44AA" w:rsidRDefault="0037588A" w:rsidP="001A44AA">
      <w:pPr>
        <w:pStyle w:val="Default"/>
      </w:pPr>
      <w:r w:rsidRPr="0037588A">
        <w:t>O</w:t>
      </w:r>
      <w:r w:rsidR="001A44AA" w:rsidRPr="0037588A">
        <w:t>bjednáváme u Vás</w:t>
      </w:r>
      <w:r w:rsidR="007E7A2F">
        <w:t xml:space="preserve"> </w:t>
      </w:r>
      <w:r w:rsidR="00204D14">
        <w:t>(specifikace plnění, množství):</w:t>
      </w:r>
      <w:r w:rsidR="007E7A2F">
        <w:t xml:space="preserve"> </w:t>
      </w:r>
    </w:p>
    <w:p w14:paraId="056D4CF5" w14:textId="16932945" w:rsidR="00E76A14" w:rsidRDefault="00E85401" w:rsidP="001A44AA">
      <w:pPr>
        <w:pStyle w:val="Default"/>
      </w:pPr>
      <w:r>
        <w:t>Kompletní výměnu hydraulického agregátu včetně hydraulického oleje u výtahu</w:t>
      </w:r>
      <w:r w:rsidR="00194DF0">
        <w:t xml:space="preserve">                                                                                                                         </w:t>
      </w:r>
      <w:r w:rsidR="003F740C">
        <w:t xml:space="preserve"> </w:t>
      </w:r>
      <w:r w:rsidR="00B34062">
        <w:t xml:space="preserve"> </w:t>
      </w:r>
      <w:r w:rsidR="005A12AF">
        <w:t>v b</w:t>
      </w:r>
      <w:r w:rsidR="003F740C">
        <w:t>udov</w:t>
      </w:r>
      <w:r w:rsidR="00AB417E">
        <w:t>ě</w:t>
      </w:r>
      <w:r w:rsidR="003F740C">
        <w:t xml:space="preserve"> ÚP ČR</w:t>
      </w:r>
      <w:r w:rsidR="00897134">
        <w:t>,</w:t>
      </w:r>
      <w:r w:rsidR="003F740C">
        <w:t xml:space="preserve"> KoP Prostějov, </w:t>
      </w:r>
      <w:r w:rsidR="00AB417E">
        <w:t>nám. Spojenců 2632/13, 796 01 Prostějov</w:t>
      </w:r>
      <w:r>
        <w:t>, dle cenové nabídky ze dne 22.7.2025</w:t>
      </w:r>
    </w:p>
    <w:p w14:paraId="4142F341" w14:textId="1E663406" w:rsidR="003F740C" w:rsidRDefault="003F740C" w:rsidP="001A44AA">
      <w:pPr>
        <w:pStyle w:val="Default"/>
      </w:pPr>
    </w:p>
    <w:p w14:paraId="3F74FC43" w14:textId="77777777" w:rsidR="00B7036F" w:rsidRDefault="00B7036F" w:rsidP="001A44AA">
      <w:pPr>
        <w:pStyle w:val="Default"/>
      </w:pPr>
    </w:p>
    <w:p w14:paraId="32774D32" w14:textId="636F36C5" w:rsidR="00613D33" w:rsidRPr="0037588A" w:rsidRDefault="00613D33" w:rsidP="001A44AA">
      <w:pPr>
        <w:pStyle w:val="Default"/>
      </w:pPr>
      <w:r w:rsidRPr="0037588A">
        <w:t>Forma úhrady:</w:t>
      </w:r>
      <w:r w:rsidR="007E7A2F">
        <w:t xml:space="preserve"> faktura</w:t>
      </w:r>
    </w:p>
    <w:p w14:paraId="22412FF3" w14:textId="64624BEA" w:rsidR="00613D33" w:rsidRPr="0037588A" w:rsidRDefault="0037588A" w:rsidP="001A44AA">
      <w:pPr>
        <w:pStyle w:val="Default"/>
      </w:pPr>
      <w:r>
        <w:t>Předpokládaná c</w:t>
      </w:r>
      <w:r w:rsidR="00613D33" w:rsidRPr="0037588A">
        <w:t>ena:</w:t>
      </w:r>
      <w:r w:rsidR="007E7A2F">
        <w:t xml:space="preserve"> nepřesáhne</w:t>
      </w:r>
      <w:r w:rsidR="00080652">
        <w:t xml:space="preserve"> </w:t>
      </w:r>
      <w:r w:rsidR="00E85401">
        <w:t>270.000,-</w:t>
      </w:r>
      <w:r w:rsidR="00B440F0">
        <w:t xml:space="preserve"> </w:t>
      </w:r>
      <w:r w:rsidR="007E7A2F">
        <w:t>Kč včetně DPH.</w:t>
      </w:r>
    </w:p>
    <w:p w14:paraId="06238656" w14:textId="7B23ECB5" w:rsidR="00320A87" w:rsidRDefault="00613D33" w:rsidP="00E67781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51725E">
        <w:t xml:space="preserve"> </w:t>
      </w:r>
      <w:r w:rsidR="00E85401">
        <w:t>nejbližší možný termín</w:t>
      </w:r>
    </w:p>
    <w:p w14:paraId="0981F0CC" w14:textId="10F10B1F" w:rsidR="001A0135" w:rsidRDefault="00813E63" w:rsidP="00E67781">
      <w:pPr>
        <w:pStyle w:val="Default"/>
      </w:pPr>
      <w:r>
        <w:br/>
      </w:r>
      <w:r>
        <w:br/>
      </w:r>
    </w:p>
    <w:p w14:paraId="72CF3B21" w14:textId="12D19B34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4B743D22" w14:textId="4C22EC47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0E038252" w14:textId="0F40249F" w:rsidR="0087159A" w:rsidRPr="0037588A" w:rsidRDefault="00813E63" w:rsidP="0087159A">
      <w:pPr>
        <w:rPr>
          <w:b/>
          <w:bCs/>
          <w:szCs w:val="24"/>
        </w:rPr>
      </w:pP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 w:rsidR="0087159A"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0E1391A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Kontaktní pracoviště v</w:t>
      </w:r>
      <w:r w:rsidR="007E7A2F">
        <w:rPr>
          <w:szCs w:val="24"/>
        </w:rPr>
        <w:t xml:space="preserve"> Prostějově</w:t>
      </w:r>
    </w:p>
    <w:p w14:paraId="64D3BB65" w14:textId="2C340B2E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  <w:t>nám. Spojenců 2632/13</w:t>
      </w:r>
    </w:p>
    <w:p w14:paraId="1ED48E10" w14:textId="53B2F0E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</w:r>
      <w:r w:rsidR="007E7A2F">
        <w:rPr>
          <w:szCs w:val="24"/>
        </w:rPr>
        <w:tab/>
        <w:t>796 01 Prostějov</w:t>
      </w:r>
    </w:p>
    <w:p w14:paraId="185C398C" w14:textId="13FB35EA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</w:p>
    <w:p w14:paraId="201A25B2" w14:textId="77777777" w:rsidR="0037588A" w:rsidRDefault="0037588A" w:rsidP="0037588A">
      <w:pPr>
        <w:tabs>
          <w:tab w:val="left" w:pos="5445"/>
        </w:tabs>
        <w:spacing w:after="0"/>
        <w:rPr>
          <w:b/>
          <w:bCs/>
          <w:szCs w:val="24"/>
        </w:rPr>
      </w:pPr>
    </w:p>
    <w:p w14:paraId="5FB86C91" w14:textId="2624E513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37588A">
        <w:rPr>
          <w:b/>
          <w:bCs/>
          <w:szCs w:val="24"/>
        </w:rPr>
        <w:tab/>
      </w:r>
    </w:p>
    <w:p w14:paraId="35E4E61A" w14:textId="697EF895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9270FE">
        <w:rPr>
          <w:szCs w:val="24"/>
        </w:rPr>
        <w:t xml:space="preserve">        </w:t>
      </w:r>
      <w:r w:rsidR="00E85401">
        <w:rPr>
          <w:szCs w:val="24"/>
        </w:rPr>
        <w:t>Mgr. Alena Dostálová</w:t>
      </w:r>
    </w:p>
    <w:p w14:paraId="2355DA2B" w14:textId="3BA4B65A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e-mail: </w:t>
      </w:r>
      <w:r w:rsidR="009270FE">
        <w:rPr>
          <w:szCs w:val="24"/>
        </w:rPr>
        <w:t xml:space="preserve">       </w:t>
      </w:r>
      <w:r w:rsidR="00486CC7">
        <w:rPr>
          <w:szCs w:val="24"/>
        </w:rPr>
        <w:t>xxxxxxxxxxxxxxxxx</w:t>
      </w:r>
    </w:p>
    <w:p w14:paraId="5DF85761" w14:textId="16C28AF3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9270FE">
        <w:rPr>
          <w:szCs w:val="24"/>
        </w:rPr>
        <w:t xml:space="preserve">     </w:t>
      </w:r>
      <w:r w:rsidR="00486CC7">
        <w:rPr>
          <w:szCs w:val="24"/>
        </w:rPr>
        <w:t xml:space="preserve"> xxxxxxxxxxxxxxxxx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FFF4" w14:textId="77777777" w:rsidR="00F17777" w:rsidRDefault="00F17777">
      <w:pPr>
        <w:spacing w:after="0" w:line="240" w:lineRule="auto"/>
      </w:pPr>
      <w:r>
        <w:separator/>
      </w:r>
    </w:p>
  </w:endnote>
  <w:endnote w:type="continuationSeparator" w:id="0">
    <w:p w14:paraId="636BE099" w14:textId="77777777" w:rsidR="00F17777" w:rsidRDefault="00F1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6FB9" w14:textId="77777777" w:rsidR="00F17777" w:rsidRDefault="00F17777">
      <w:pPr>
        <w:spacing w:after="0" w:line="240" w:lineRule="auto"/>
      </w:pPr>
      <w:r>
        <w:separator/>
      </w:r>
    </w:p>
  </w:footnote>
  <w:footnote w:type="continuationSeparator" w:id="0">
    <w:p w14:paraId="135B93B9" w14:textId="77777777" w:rsidR="00F17777" w:rsidRDefault="00F1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21474">
    <w:abstractNumId w:val="0"/>
  </w:num>
  <w:num w:numId="2" w16cid:durableId="1250118015">
    <w:abstractNumId w:val="3"/>
  </w:num>
  <w:num w:numId="3" w16cid:durableId="15930209">
    <w:abstractNumId w:val="1"/>
  </w:num>
  <w:num w:numId="4" w16cid:durableId="11614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07EA8"/>
    <w:rsid w:val="00013B26"/>
    <w:rsid w:val="00032723"/>
    <w:rsid w:val="00037707"/>
    <w:rsid w:val="00060A47"/>
    <w:rsid w:val="00061105"/>
    <w:rsid w:val="00073EA4"/>
    <w:rsid w:val="00080652"/>
    <w:rsid w:val="00084B7D"/>
    <w:rsid w:val="00093378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615BB"/>
    <w:rsid w:val="00171073"/>
    <w:rsid w:val="001722E3"/>
    <w:rsid w:val="001758B5"/>
    <w:rsid w:val="00194DF0"/>
    <w:rsid w:val="001A0135"/>
    <w:rsid w:val="001A44AA"/>
    <w:rsid w:val="001D51D7"/>
    <w:rsid w:val="001E5B22"/>
    <w:rsid w:val="001F1F00"/>
    <w:rsid w:val="00200FC7"/>
    <w:rsid w:val="00204D14"/>
    <w:rsid w:val="00214C58"/>
    <w:rsid w:val="00233879"/>
    <w:rsid w:val="002422D0"/>
    <w:rsid w:val="00244B9A"/>
    <w:rsid w:val="00245AB1"/>
    <w:rsid w:val="00266A5E"/>
    <w:rsid w:val="002A16D7"/>
    <w:rsid w:val="002A65E3"/>
    <w:rsid w:val="002B3A81"/>
    <w:rsid w:val="002E2EB2"/>
    <w:rsid w:val="002F6286"/>
    <w:rsid w:val="00304073"/>
    <w:rsid w:val="00306CD8"/>
    <w:rsid w:val="00313B3F"/>
    <w:rsid w:val="00320A87"/>
    <w:rsid w:val="003308E4"/>
    <w:rsid w:val="0033251B"/>
    <w:rsid w:val="00345F8C"/>
    <w:rsid w:val="00347740"/>
    <w:rsid w:val="00353730"/>
    <w:rsid w:val="00356046"/>
    <w:rsid w:val="00367BA9"/>
    <w:rsid w:val="003752BA"/>
    <w:rsid w:val="0037588A"/>
    <w:rsid w:val="003874ED"/>
    <w:rsid w:val="003A17F5"/>
    <w:rsid w:val="003A4769"/>
    <w:rsid w:val="003D5C19"/>
    <w:rsid w:val="003F740C"/>
    <w:rsid w:val="00411A54"/>
    <w:rsid w:val="004331E8"/>
    <w:rsid w:val="00443738"/>
    <w:rsid w:val="0046334F"/>
    <w:rsid w:val="00467F7F"/>
    <w:rsid w:val="00486CC7"/>
    <w:rsid w:val="004922AE"/>
    <w:rsid w:val="004D239A"/>
    <w:rsid w:val="004D2750"/>
    <w:rsid w:val="004D7E4E"/>
    <w:rsid w:val="004F481C"/>
    <w:rsid w:val="00502EBE"/>
    <w:rsid w:val="00504046"/>
    <w:rsid w:val="00516090"/>
    <w:rsid w:val="0051725E"/>
    <w:rsid w:val="00524335"/>
    <w:rsid w:val="00524E4C"/>
    <w:rsid w:val="0053482F"/>
    <w:rsid w:val="005534BA"/>
    <w:rsid w:val="00557FB8"/>
    <w:rsid w:val="00566152"/>
    <w:rsid w:val="005703BF"/>
    <w:rsid w:val="005A12AF"/>
    <w:rsid w:val="005B7389"/>
    <w:rsid w:val="005C170B"/>
    <w:rsid w:val="005C2495"/>
    <w:rsid w:val="005C28A8"/>
    <w:rsid w:val="005C5065"/>
    <w:rsid w:val="005E1E6A"/>
    <w:rsid w:val="005F5510"/>
    <w:rsid w:val="00603408"/>
    <w:rsid w:val="00613D33"/>
    <w:rsid w:val="00623CB9"/>
    <w:rsid w:val="0063607F"/>
    <w:rsid w:val="006436D3"/>
    <w:rsid w:val="00644E63"/>
    <w:rsid w:val="00650B8D"/>
    <w:rsid w:val="00664E9D"/>
    <w:rsid w:val="006949A5"/>
    <w:rsid w:val="006C5007"/>
    <w:rsid w:val="006F3541"/>
    <w:rsid w:val="006F49A0"/>
    <w:rsid w:val="006F7EA4"/>
    <w:rsid w:val="00717FC7"/>
    <w:rsid w:val="00735814"/>
    <w:rsid w:val="00761C98"/>
    <w:rsid w:val="00773369"/>
    <w:rsid w:val="007A39C0"/>
    <w:rsid w:val="007A43AB"/>
    <w:rsid w:val="007E7A2F"/>
    <w:rsid w:val="007F031E"/>
    <w:rsid w:val="007F5D72"/>
    <w:rsid w:val="00800AA8"/>
    <w:rsid w:val="00802F06"/>
    <w:rsid w:val="0080527C"/>
    <w:rsid w:val="00813E63"/>
    <w:rsid w:val="00815C1B"/>
    <w:rsid w:val="00822FC9"/>
    <w:rsid w:val="0084612C"/>
    <w:rsid w:val="00854555"/>
    <w:rsid w:val="00857EF4"/>
    <w:rsid w:val="00863E04"/>
    <w:rsid w:val="0087159A"/>
    <w:rsid w:val="0087683E"/>
    <w:rsid w:val="00897134"/>
    <w:rsid w:val="008A159D"/>
    <w:rsid w:val="008B2692"/>
    <w:rsid w:val="008B466B"/>
    <w:rsid w:val="008C518A"/>
    <w:rsid w:val="008D0B85"/>
    <w:rsid w:val="008E7CB0"/>
    <w:rsid w:val="008F4DD4"/>
    <w:rsid w:val="0091448D"/>
    <w:rsid w:val="009270FE"/>
    <w:rsid w:val="009356D6"/>
    <w:rsid w:val="00942375"/>
    <w:rsid w:val="0094325A"/>
    <w:rsid w:val="00972B4F"/>
    <w:rsid w:val="009A3C0F"/>
    <w:rsid w:val="009B2C9D"/>
    <w:rsid w:val="009E306E"/>
    <w:rsid w:val="00A1313F"/>
    <w:rsid w:val="00A260A0"/>
    <w:rsid w:val="00A305BB"/>
    <w:rsid w:val="00A307C9"/>
    <w:rsid w:val="00A33F61"/>
    <w:rsid w:val="00A42A0E"/>
    <w:rsid w:val="00A467BB"/>
    <w:rsid w:val="00A47633"/>
    <w:rsid w:val="00A504C5"/>
    <w:rsid w:val="00A748CB"/>
    <w:rsid w:val="00A84E08"/>
    <w:rsid w:val="00AA4629"/>
    <w:rsid w:val="00AB3C87"/>
    <w:rsid w:val="00AB417E"/>
    <w:rsid w:val="00AC0C48"/>
    <w:rsid w:val="00AC4406"/>
    <w:rsid w:val="00AC799F"/>
    <w:rsid w:val="00AD11D0"/>
    <w:rsid w:val="00AD2AC6"/>
    <w:rsid w:val="00B0766A"/>
    <w:rsid w:val="00B155AB"/>
    <w:rsid w:val="00B34062"/>
    <w:rsid w:val="00B36E3E"/>
    <w:rsid w:val="00B440F0"/>
    <w:rsid w:val="00B45049"/>
    <w:rsid w:val="00B61DDB"/>
    <w:rsid w:val="00B7036F"/>
    <w:rsid w:val="00B80FB8"/>
    <w:rsid w:val="00B81A08"/>
    <w:rsid w:val="00B91C65"/>
    <w:rsid w:val="00BA1407"/>
    <w:rsid w:val="00BA27BD"/>
    <w:rsid w:val="00BA65C6"/>
    <w:rsid w:val="00BA720C"/>
    <w:rsid w:val="00BE443F"/>
    <w:rsid w:val="00BF1B3F"/>
    <w:rsid w:val="00BF656F"/>
    <w:rsid w:val="00C077DF"/>
    <w:rsid w:val="00C23593"/>
    <w:rsid w:val="00C34AE2"/>
    <w:rsid w:val="00C4013D"/>
    <w:rsid w:val="00C46EEF"/>
    <w:rsid w:val="00C6174A"/>
    <w:rsid w:val="00C63405"/>
    <w:rsid w:val="00C67D59"/>
    <w:rsid w:val="00C67D89"/>
    <w:rsid w:val="00C9083F"/>
    <w:rsid w:val="00CA2FF2"/>
    <w:rsid w:val="00CB735A"/>
    <w:rsid w:val="00CC40FD"/>
    <w:rsid w:val="00CC4FFE"/>
    <w:rsid w:val="00CD559B"/>
    <w:rsid w:val="00D03FB6"/>
    <w:rsid w:val="00D61E9D"/>
    <w:rsid w:val="00D660E7"/>
    <w:rsid w:val="00D7270A"/>
    <w:rsid w:val="00D7326D"/>
    <w:rsid w:val="00D966EB"/>
    <w:rsid w:val="00DA0202"/>
    <w:rsid w:val="00DF4865"/>
    <w:rsid w:val="00E013D2"/>
    <w:rsid w:val="00E108FD"/>
    <w:rsid w:val="00E214B7"/>
    <w:rsid w:val="00E44AC4"/>
    <w:rsid w:val="00E53618"/>
    <w:rsid w:val="00E62322"/>
    <w:rsid w:val="00E67781"/>
    <w:rsid w:val="00E706F4"/>
    <w:rsid w:val="00E75060"/>
    <w:rsid w:val="00E75BD5"/>
    <w:rsid w:val="00E76220"/>
    <w:rsid w:val="00E76A14"/>
    <w:rsid w:val="00E85401"/>
    <w:rsid w:val="00ED292E"/>
    <w:rsid w:val="00ED6DF3"/>
    <w:rsid w:val="00EE19AA"/>
    <w:rsid w:val="00EF66CD"/>
    <w:rsid w:val="00F028D9"/>
    <w:rsid w:val="00F1602B"/>
    <w:rsid w:val="00F17777"/>
    <w:rsid w:val="00F31E7F"/>
    <w:rsid w:val="00F959BE"/>
    <w:rsid w:val="00FA1721"/>
    <w:rsid w:val="00FD6823"/>
    <w:rsid w:val="00FF0330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Höchsmannová Renata JUDr. (UPM-PVA)</cp:lastModifiedBy>
  <cp:revision>2</cp:revision>
  <cp:lastPrinted>2025-05-14T11:21:00Z</cp:lastPrinted>
  <dcterms:created xsi:type="dcterms:W3CDTF">2025-08-27T07:19:00Z</dcterms:created>
  <dcterms:modified xsi:type="dcterms:W3CDTF">2025-08-27T07:19:00Z</dcterms:modified>
</cp:coreProperties>
</file>