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C303" w14:textId="77777777" w:rsidR="00CA298C" w:rsidRDefault="00BE7DF6">
      <w:pPr>
        <w:pStyle w:val="Nzev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D5388D3" wp14:editId="18B4EC2F">
            <wp:simplePos x="0" y="0"/>
            <wp:positionH relativeFrom="page">
              <wp:posOffset>5987796</wp:posOffset>
            </wp:positionH>
            <wp:positionV relativeFrom="paragraph">
              <wp:posOffset>-5588</wp:posOffset>
            </wp:positionV>
            <wp:extent cx="1074419" cy="35097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19" cy="350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OBCHODNÍ</w:t>
      </w:r>
      <w:r>
        <w:rPr>
          <w:spacing w:val="79"/>
        </w:rPr>
        <w:t xml:space="preserve"> </w:t>
      </w:r>
      <w:r>
        <w:rPr>
          <w:spacing w:val="-2"/>
        </w:rPr>
        <w:t>NABÍDKA</w:t>
      </w:r>
    </w:p>
    <w:p w14:paraId="2E231159" w14:textId="77777777" w:rsidR="00CA298C" w:rsidRDefault="00BE7DF6">
      <w:pPr>
        <w:spacing w:before="137"/>
        <w:ind w:left="316"/>
        <w:rPr>
          <w:b/>
          <w:i/>
          <w:sz w:val="28"/>
        </w:rPr>
      </w:pPr>
      <w:r>
        <w:rPr>
          <w:b/>
          <w:i/>
          <w:w w:val="80"/>
          <w:sz w:val="28"/>
        </w:rPr>
        <w:t>TUL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w w:val="80"/>
          <w:sz w:val="28"/>
        </w:rPr>
        <w:t>2025-</w:t>
      </w:r>
      <w:r>
        <w:rPr>
          <w:b/>
          <w:i/>
          <w:spacing w:val="-5"/>
          <w:w w:val="80"/>
          <w:sz w:val="28"/>
        </w:rPr>
        <w:t>067</w:t>
      </w:r>
    </w:p>
    <w:p w14:paraId="125D5335" w14:textId="77777777" w:rsidR="00CA298C" w:rsidRDefault="00CA298C">
      <w:pPr>
        <w:spacing w:before="56"/>
        <w:rPr>
          <w:b/>
          <w:i/>
          <w:sz w:val="20"/>
        </w:rPr>
      </w:pPr>
    </w:p>
    <w:p w14:paraId="214DE3DC" w14:textId="77777777" w:rsidR="00CA298C" w:rsidRDefault="00CA298C">
      <w:pPr>
        <w:rPr>
          <w:b/>
          <w:i/>
          <w:sz w:val="20"/>
        </w:rPr>
        <w:sectPr w:rsidR="00CA298C">
          <w:footerReference w:type="default" r:id="rId7"/>
          <w:type w:val="continuous"/>
          <w:pgSz w:w="11910" w:h="16840"/>
          <w:pgMar w:top="840" w:right="566" w:bottom="740" w:left="425" w:header="0" w:footer="559" w:gutter="0"/>
          <w:pgNumType w:start="1"/>
          <w:cols w:space="708"/>
        </w:sectPr>
      </w:pPr>
    </w:p>
    <w:p w14:paraId="442B2CF6" w14:textId="77777777" w:rsidR="00CA298C" w:rsidRDefault="00BE7DF6">
      <w:pPr>
        <w:pStyle w:val="Nadpis2"/>
        <w:spacing w:before="102"/>
      </w:pPr>
      <w:r>
        <w:rPr>
          <w:spacing w:val="-2"/>
          <w:w w:val="95"/>
        </w:rPr>
        <w:t>Zákazník:</w:t>
      </w:r>
    </w:p>
    <w:p w14:paraId="4768C27E" w14:textId="77777777" w:rsidR="00CA298C" w:rsidRDefault="00BE7DF6">
      <w:pPr>
        <w:spacing w:before="71" w:line="331" w:lineRule="auto"/>
        <w:ind w:left="918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sz w:val="20"/>
        </w:rPr>
        <w:t xml:space="preserve">Nabídku zpracoval: </w:t>
      </w:r>
      <w:r>
        <w:rPr>
          <w:rFonts w:ascii="Microsoft Sans Serif" w:hAnsi="Microsoft Sans Serif"/>
          <w:spacing w:val="-2"/>
          <w:w w:val="90"/>
          <w:sz w:val="20"/>
        </w:rPr>
        <w:t>Datum:</w:t>
      </w:r>
    </w:p>
    <w:p w14:paraId="18FA2F8C" w14:textId="77777777" w:rsidR="00CA298C" w:rsidRDefault="00BE7DF6">
      <w:pPr>
        <w:spacing w:before="99"/>
        <w:ind w:left="918"/>
        <w:rPr>
          <w:b/>
          <w:sz w:val="20"/>
        </w:rPr>
      </w:pPr>
      <w:r>
        <w:br w:type="column"/>
      </w:r>
      <w:r>
        <w:rPr>
          <w:b/>
          <w:w w:val="80"/>
          <w:sz w:val="20"/>
        </w:rPr>
        <w:t>Technická</w:t>
      </w:r>
      <w:r>
        <w:rPr>
          <w:b/>
          <w:spacing w:val="-4"/>
          <w:sz w:val="20"/>
        </w:rPr>
        <w:t xml:space="preserve"> </w:t>
      </w:r>
      <w:r>
        <w:rPr>
          <w:b/>
          <w:w w:val="80"/>
          <w:sz w:val="20"/>
        </w:rPr>
        <w:t>univerzita</w:t>
      </w:r>
      <w:r>
        <w:rPr>
          <w:b/>
          <w:spacing w:val="-4"/>
          <w:sz w:val="20"/>
        </w:rPr>
        <w:t xml:space="preserve"> </w:t>
      </w:r>
      <w:r>
        <w:rPr>
          <w:b/>
          <w:w w:val="80"/>
          <w:sz w:val="20"/>
        </w:rPr>
        <w:t>v</w:t>
      </w:r>
      <w:r>
        <w:rPr>
          <w:b/>
          <w:sz w:val="20"/>
        </w:rPr>
        <w:t xml:space="preserve"> </w:t>
      </w:r>
      <w:r>
        <w:rPr>
          <w:b/>
          <w:spacing w:val="-2"/>
          <w:w w:val="80"/>
          <w:sz w:val="20"/>
        </w:rPr>
        <w:t>Liberci</w:t>
      </w:r>
    </w:p>
    <w:p w14:paraId="50FEC42F" w14:textId="3C02AFFC" w:rsidR="00CA298C" w:rsidRDefault="009F5F82">
      <w:pPr>
        <w:pStyle w:val="Nadpis2"/>
        <w:spacing w:before="61" w:line="340" w:lineRule="auto"/>
        <w:ind w:right="488"/>
      </w:pPr>
      <w:r>
        <w:rPr>
          <w:w w:val="80"/>
        </w:rPr>
        <w:t xml:space="preserve">xxxxxxxxx            </w:t>
      </w:r>
      <w:r w:rsidR="00BE7DF6">
        <w:rPr>
          <w:w w:val="80"/>
        </w:rPr>
        <w:t xml:space="preserve"> </w:t>
      </w:r>
      <w:r w:rsidR="00BE7DF6">
        <w:rPr>
          <w:spacing w:val="-2"/>
          <w:w w:val="90"/>
        </w:rPr>
        <w:t>07.08.25</w:t>
      </w:r>
    </w:p>
    <w:p w14:paraId="58B90D00" w14:textId="77777777" w:rsidR="00CA298C" w:rsidRDefault="00BE7DF6">
      <w:pPr>
        <w:rPr>
          <w:rFonts w:ascii="Microsoft Sans Serif"/>
          <w:sz w:val="20"/>
        </w:rPr>
      </w:pPr>
      <w:r>
        <w:br w:type="column"/>
      </w:r>
    </w:p>
    <w:p w14:paraId="4E348F3E" w14:textId="77777777" w:rsidR="00CA298C" w:rsidRDefault="00CA298C">
      <w:pPr>
        <w:pStyle w:val="Zkladntext"/>
        <w:rPr>
          <w:rFonts w:ascii="Microsoft Sans Serif"/>
          <w:sz w:val="20"/>
        </w:rPr>
      </w:pPr>
    </w:p>
    <w:p w14:paraId="516819FC" w14:textId="77777777" w:rsidR="00CA298C" w:rsidRDefault="00CA298C">
      <w:pPr>
        <w:pStyle w:val="Zkladntext"/>
        <w:spacing w:before="32"/>
        <w:rPr>
          <w:rFonts w:ascii="Microsoft Sans Serif"/>
          <w:sz w:val="20"/>
        </w:rPr>
      </w:pPr>
    </w:p>
    <w:p w14:paraId="21B9B7EF" w14:textId="018AE630" w:rsidR="00CA298C" w:rsidRDefault="00BE7DF6">
      <w:pPr>
        <w:pStyle w:val="Nadpis2"/>
      </w:pPr>
      <w:r>
        <w:rPr>
          <w:w w:val="80"/>
        </w:rPr>
        <w:t>Tel:</w:t>
      </w:r>
      <w:r>
        <w:rPr>
          <w:spacing w:val="-5"/>
        </w:rPr>
        <w:t xml:space="preserve"> </w:t>
      </w:r>
      <w:r>
        <w:rPr>
          <w:w w:val="80"/>
        </w:rPr>
        <w:t>+420</w:t>
      </w:r>
      <w:r>
        <w:rPr>
          <w:spacing w:val="-3"/>
        </w:rPr>
        <w:t xml:space="preserve"> </w:t>
      </w:r>
      <w:r w:rsidR="009F5F82">
        <w:rPr>
          <w:w w:val="80"/>
        </w:rPr>
        <w:t>xxxxxxxxxxx</w:t>
      </w:r>
    </w:p>
    <w:p w14:paraId="6CD20810" w14:textId="77777777" w:rsidR="00CA298C" w:rsidRDefault="000329DF">
      <w:pPr>
        <w:spacing w:before="76"/>
        <w:ind w:left="1238"/>
        <w:rPr>
          <w:rFonts w:ascii="Arial MT"/>
          <w:sz w:val="20"/>
        </w:rPr>
      </w:pPr>
      <w:hyperlink r:id="rId8">
        <w:r w:rsidR="00BE7DF6">
          <w:rPr>
            <w:rFonts w:ascii="Arial MT"/>
            <w:color w:val="0000FF"/>
            <w:spacing w:val="-2"/>
            <w:sz w:val="20"/>
            <w:u w:val="single" w:color="0000FF"/>
          </w:rPr>
          <w:t>it@oaza-net.cz</w:t>
        </w:r>
      </w:hyperlink>
    </w:p>
    <w:p w14:paraId="508C4F83" w14:textId="77777777" w:rsidR="00CA298C" w:rsidRDefault="00CA298C">
      <w:pPr>
        <w:rPr>
          <w:rFonts w:ascii="Arial MT"/>
          <w:sz w:val="20"/>
        </w:rPr>
        <w:sectPr w:rsidR="00CA298C">
          <w:type w:val="continuous"/>
          <w:pgSz w:w="11910" w:h="16840"/>
          <w:pgMar w:top="840" w:right="566" w:bottom="740" w:left="425" w:header="0" w:footer="559" w:gutter="0"/>
          <w:cols w:num="3" w:space="708" w:equalWidth="0">
            <w:col w:w="2362" w:space="1594"/>
            <w:col w:w="3294" w:space="935"/>
            <w:col w:w="2734"/>
          </w:cols>
        </w:sectPr>
      </w:pPr>
    </w:p>
    <w:p w14:paraId="31D33E9D" w14:textId="77777777" w:rsidR="00CA298C" w:rsidRDefault="00CA298C">
      <w:pPr>
        <w:pStyle w:val="Zkladntext"/>
        <w:spacing w:before="97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0"/>
        <w:gridCol w:w="468"/>
        <w:gridCol w:w="612"/>
        <w:gridCol w:w="612"/>
        <w:gridCol w:w="1176"/>
        <w:gridCol w:w="1306"/>
        <w:gridCol w:w="500"/>
        <w:gridCol w:w="1273"/>
      </w:tblGrid>
      <w:tr w:rsidR="00CA298C" w14:paraId="4A44C77A" w14:textId="77777777">
        <w:trPr>
          <w:trHeight w:val="593"/>
        </w:trPr>
        <w:tc>
          <w:tcPr>
            <w:tcW w:w="4690" w:type="dxa"/>
            <w:tcBorders>
              <w:top w:val="nil"/>
              <w:left w:val="nil"/>
              <w:right w:val="single" w:sz="18" w:space="0" w:color="FFFFFF"/>
            </w:tcBorders>
            <w:shd w:val="clear" w:color="auto" w:fill="0070BF"/>
          </w:tcPr>
          <w:p w14:paraId="1015E7B4" w14:textId="77777777" w:rsidR="00CA298C" w:rsidRDefault="00BE7DF6">
            <w:pPr>
              <w:pStyle w:val="TableParagraph"/>
              <w:spacing w:before="184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Položka</w:t>
            </w:r>
          </w:p>
        </w:tc>
        <w:tc>
          <w:tcPr>
            <w:tcW w:w="468" w:type="dxa"/>
            <w:tcBorders>
              <w:top w:val="nil"/>
              <w:left w:val="single" w:sz="18" w:space="0" w:color="FFFFFF"/>
              <w:right w:val="single" w:sz="18" w:space="0" w:color="FFFFFF"/>
            </w:tcBorders>
            <w:shd w:val="clear" w:color="auto" w:fill="0070BF"/>
          </w:tcPr>
          <w:p w14:paraId="33668FA0" w14:textId="77777777" w:rsidR="00CA298C" w:rsidRDefault="00BE7DF6">
            <w:pPr>
              <w:pStyle w:val="TableParagraph"/>
              <w:spacing w:before="184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w w:val="90"/>
                <w:sz w:val="20"/>
              </w:rPr>
              <w:t>Typ</w:t>
            </w:r>
          </w:p>
        </w:tc>
        <w:tc>
          <w:tcPr>
            <w:tcW w:w="612" w:type="dxa"/>
            <w:tcBorders>
              <w:top w:val="nil"/>
              <w:left w:val="single" w:sz="18" w:space="0" w:color="FFFFFF"/>
              <w:right w:val="single" w:sz="18" w:space="0" w:color="FFFFFF"/>
            </w:tcBorders>
            <w:shd w:val="clear" w:color="auto" w:fill="0070BF"/>
          </w:tcPr>
          <w:p w14:paraId="00A0BF8D" w14:textId="77777777" w:rsidR="00CA298C" w:rsidRDefault="00BE7DF6">
            <w:pPr>
              <w:pStyle w:val="TableParagraph"/>
              <w:spacing w:before="184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Jedn.</w:t>
            </w:r>
          </w:p>
        </w:tc>
        <w:tc>
          <w:tcPr>
            <w:tcW w:w="612" w:type="dxa"/>
            <w:tcBorders>
              <w:top w:val="nil"/>
              <w:left w:val="single" w:sz="18" w:space="0" w:color="FFFFFF"/>
              <w:right w:val="single" w:sz="18" w:space="0" w:color="FFFFFF"/>
            </w:tcBorders>
            <w:shd w:val="clear" w:color="auto" w:fill="0070BF"/>
          </w:tcPr>
          <w:p w14:paraId="31E13035" w14:textId="77777777" w:rsidR="00CA298C" w:rsidRDefault="00BE7DF6">
            <w:pPr>
              <w:pStyle w:val="TableParagraph"/>
              <w:spacing w:before="184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Počet</w:t>
            </w:r>
          </w:p>
        </w:tc>
        <w:tc>
          <w:tcPr>
            <w:tcW w:w="1176" w:type="dxa"/>
            <w:tcBorders>
              <w:top w:val="nil"/>
              <w:left w:val="single" w:sz="18" w:space="0" w:color="FFFFFF"/>
              <w:right w:val="single" w:sz="18" w:space="0" w:color="FFFFFF"/>
            </w:tcBorders>
            <w:shd w:val="clear" w:color="auto" w:fill="0070BF"/>
          </w:tcPr>
          <w:p w14:paraId="27032CA3" w14:textId="77777777" w:rsidR="00CA298C" w:rsidRDefault="00BE7DF6">
            <w:pPr>
              <w:pStyle w:val="TableParagraph"/>
              <w:spacing w:before="59" w:line="264" w:lineRule="auto"/>
              <w:ind w:left="233" w:right="210" w:firstLine="33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Cena</w:t>
            </w:r>
            <w:r>
              <w:rPr>
                <w:b/>
                <w:color w:val="FFFFFF"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 xml:space="preserve">za </w:t>
            </w:r>
            <w:r>
              <w:rPr>
                <w:b/>
                <w:color w:val="FFFFFF"/>
                <w:spacing w:val="-2"/>
                <w:w w:val="80"/>
                <w:sz w:val="20"/>
              </w:rPr>
              <w:t>jednotku</w:t>
            </w:r>
          </w:p>
        </w:tc>
        <w:tc>
          <w:tcPr>
            <w:tcW w:w="1306" w:type="dxa"/>
            <w:tcBorders>
              <w:top w:val="nil"/>
              <w:left w:val="single" w:sz="18" w:space="0" w:color="FFFFFF"/>
              <w:right w:val="single" w:sz="18" w:space="0" w:color="FFFFFF"/>
            </w:tcBorders>
            <w:shd w:val="clear" w:color="auto" w:fill="0070BF"/>
          </w:tcPr>
          <w:p w14:paraId="3FD41DDA" w14:textId="77777777" w:rsidR="00CA298C" w:rsidRDefault="00BE7DF6">
            <w:pPr>
              <w:pStyle w:val="TableParagraph"/>
              <w:spacing w:before="59" w:line="264" w:lineRule="auto"/>
              <w:ind w:left="310" w:right="209" w:hanging="75"/>
              <w:rPr>
                <w:b/>
                <w:sz w:val="20"/>
              </w:rPr>
            </w:pPr>
            <w:r>
              <w:rPr>
                <w:b/>
                <w:color w:val="FFFFFF"/>
                <w:w w:val="80"/>
                <w:sz w:val="20"/>
              </w:rPr>
              <w:t>Celk.</w:t>
            </w:r>
            <w:r>
              <w:rPr>
                <w:b/>
                <w:color w:val="FFFFFF"/>
                <w:spacing w:val="-3"/>
                <w:w w:val="80"/>
                <w:sz w:val="20"/>
              </w:rPr>
              <w:t xml:space="preserve"> </w:t>
            </w:r>
            <w:r>
              <w:rPr>
                <w:b/>
                <w:color w:val="FFFFFF"/>
                <w:w w:val="80"/>
                <w:sz w:val="20"/>
              </w:rPr>
              <w:t xml:space="preserve">cena </w:t>
            </w:r>
            <w:r>
              <w:rPr>
                <w:b/>
                <w:color w:val="FFFFFF"/>
                <w:w w:val="90"/>
                <w:sz w:val="20"/>
              </w:rPr>
              <w:t>bez</w:t>
            </w:r>
            <w:r>
              <w:rPr>
                <w:b/>
                <w:color w:val="FFFFFF"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DPH</w:t>
            </w:r>
          </w:p>
        </w:tc>
        <w:tc>
          <w:tcPr>
            <w:tcW w:w="500" w:type="dxa"/>
            <w:tcBorders>
              <w:top w:val="nil"/>
              <w:left w:val="single" w:sz="18" w:space="0" w:color="FFFFFF"/>
              <w:right w:val="single" w:sz="18" w:space="0" w:color="FFFFFF"/>
            </w:tcBorders>
            <w:shd w:val="clear" w:color="auto" w:fill="0070BF"/>
          </w:tcPr>
          <w:p w14:paraId="478A11F8" w14:textId="77777777" w:rsidR="00CA298C" w:rsidRDefault="00BE7DF6">
            <w:pPr>
              <w:pStyle w:val="TableParagraph"/>
              <w:spacing w:before="49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w w:val="90"/>
                <w:sz w:val="18"/>
              </w:rPr>
              <w:t>DPH</w:t>
            </w:r>
          </w:p>
          <w:p w14:paraId="16E02A1E" w14:textId="77777777" w:rsidR="00CA298C" w:rsidRDefault="00BE7DF6">
            <w:pPr>
              <w:pStyle w:val="TableParagraph"/>
              <w:spacing w:before="105"/>
              <w:ind w:left="19" w:right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w w:val="90"/>
                <w:sz w:val="18"/>
              </w:rPr>
              <w:t>%</w:t>
            </w:r>
          </w:p>
        </w:tc>
        <w:tc>
          <w:tcPr>
            <w:tcW w:w="1273" w:type="dxa"/>
            <w:tcBorders>
              <w:top w:val="nil"/>
              <w:left w:val="single" w:sz="18" w:space="0" w:color="FFFFFF"/>
              <w:right w:val="nil"/>
            </w:tcBorders>
            <w:shd w:val="clear" w:color="auto" w:fill="0070BF"/>
          </w:tcPr>
          <w:p w14:paraId="30BC7E44" w14:textId="77777777" w:rsidR="00CA298C" w:rsidRDefault="00BE7DF6">
            <w:pPr>
              <w:pStyle w:val="TableParagraph"/>
              <w:spacing w:before="59" w:line="264" w:lineRule="auto"/>
              <w:ind w:left="167" w:right="171" w:firstLine="50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Celk.</w:t>
            </w:r>
            <w:r>
              <w:rPr>
                <w:b/>
                <w:color w:val="FFFFFF"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 xml:space="preserve">cena </w:t>
            </w:r>
            <w:r>
              <w:rPr>
                <w:b/>
                <w:color w:val="FFFFFF"/>
                <w:w w:val="80"/>
                <w:sz w:val="20"/>
              </w:rPr>
              <w:t>včetně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7"/>
                <w:w w:val="85"/>
                <w:sz w:val="20"/>
              </w:rPr>
              <w:t>DPH</w:t>
            </w:r>
          </w:p>
        </w:tc>
      </w:tr>
      <w:tr w:rsidR="00CA298C" w14:paraId="233FDC3E" w14:textId="77777777">
        <w:trPr>
          <w:trHeight w:val="293"/>
        </w:trPr>
        <w:tc>
          <w:tcPr>
            <w:tcW w:w="10637" w:type="dxa"/>
            <w:gridSpan w:val="8"/>
            <w:tcBorders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14:paraId="4BA565D1" w14:textId="77777777" w:rsidR="00CA298C" w:rsidRDefault="00CA298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A298C" w14:paraId="07CAE90E" w14:textId="77777777">
        <w:trPr>
          <w:trHeight w:val="284"/>
        </w:trPr>
        <w:tc>
          <w:tcPr>
            <w:tcW w:w="4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0FDC7" w14:textId="77777777" w:rsidR="00CA298C" w:rsidRDefault="00BE7DF6">
            <w:pPr>
              <w:pStyle w:val="TableParagraph"/>
              <w:ind w:left="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80"/>
                <w:sz w:val="18"/>
              </w:rPr>
              <w:t>NB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w w:val="80"/>
                <w:sz w:val="18"/>
              </w:rPr>
              <w:t>Dell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w w:val="80"/>
                <w:sz w:val="18"/>
              </w:rPr>
              <w:t>Pro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w w:val="80"/>
                <w:sz w:val="18"/>
              </w:rPr>
              <w:t>Max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w w:val="80"/>
                <w:sz w:val="18"/>
              </w:rPr>
              <w:t>16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w w:val="80"/>
                <w:sz w:val="18"/>
              </w:rPr>
              <w:t>Plus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w w:val="80"/>
                <w:sz w:val="18"/>
              </w:rPr>
              <w:t>(MB16250)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4B188" w14:textId="77777777" w:rsidR="00CA298C" w:rsidRDefault="00BE7DF6">
            <w:pPr>
              <w:pStyle w:val="TableParagraph"/>
              <w:ind w:left="2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w w:val="90"/>
                <w:sz w:val="18"/>
              </w:rPr>
              <w:t>Z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B7A01" w14:textId="77777777" w:rsidR="00CA298C" w:rsidRDefault="00BE7DF6">
            <w:pPr>
              <w:pStyle w:val="TableParagraph"/>
              <w:ind w:left="2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90"/>
                <w:sz w:val="18"/>
              </w:rPr>
              <w:t>ks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48321" w14:textId="77777777" w:rsidR="00CA298C" w:rsidRDefault="00BE7DF6">
            <w:pPr>
              <w:pStyle w:val="TableParagraph"/>
              <w:ind w:left="0" w:right="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w w:val="90"/>
                <w:sz w:val="18"/>
              </w:rPr>
              <w:t>7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7721D" w14:textId="77777777" w:rsidR="00CA298C" w:rsidRDefault="00BE7DF6">
            <w:pPr>
              <w:pStyle w:val="TableParagraph"/>
              <w:ind w:left="28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80"/>
                <w:sz w:val="18"/>
              </w:rPr>
              <w:t>64.460,00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w w:val="85"/>
                <w:sz w:val="18"/>
              </w:rPr>
              <w:t>Kč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1964F" w14:textId="77777777" w:rsidR="00CA298C" w:rsidRDefault="00BE7DF6">
            <w:pPr>
              <w:pStyle w:val="TableParagraph"/>
              <w:ind w:left="53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80"/>
                <w:sz w:val="18"/>
              </w:rPr>
              <w:t>451.220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7"/>
                <w:w w:val="85"/>
                <w:sz w:val="18"/>
              </w:rPr>
              <w:t>Kč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00B06" w14:textId="77777777" w:rsidR="00CA298C" w:rsidRDefault="00BE7DF6">
            <w:pPr>
              <w:pStyle w:val="TableParagraph"/>
              <w:ind w:left="178"/>
              <w:rPr>
                <w:rFonts w:ascii="Microsoft Sans Serif"/>
                <w:sz w:val="18"/>
              </w:rPr>
            </w:pPr>
            <w:proofErr w:type="gramStart"/>
            <w:r>
              <w:rPr>
                <w:rFonts w:ascii="Microsoft Sans Serif"/>
                <w:spacing w:val="-5"/>
                <w:w w:val="80"/>
                <w:sz w:val="18"/>
              </w:rPr>
              <w:t>21%</w:t>
            </w:r>
            <w:proofErr w:type="gramEnd"/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3B31B" w14:textId="77777777" w:rsidR="00CA298C" w:rsidRDefault="00BE7DF6">
            <w:pPr>
              <w:pStyle w:val="TableParagraph"/>
              <w:ind w:left="50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80"/>
                <w:sz w:val="18"/>
              </w:rPr>
              <w:t>545.976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w w:val="85"/>
                <w:sz w:val="18"/>
              </w:rPr>
              <w:t>Kč</w:t>
            </w:r>
          </w:p>
        </w:tc>
      </w:tr>
      <w:tr w:rsidR="00CA298C" w14:paraId="7544FD0A" w14:textId="77777777">
        <w:trPr>
          <w:trHeight w:val="2996"/>
        </w:trPr>
        <w:tc>
          <w:tcPr>
            <w:tcW w:w="106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B7430" w14:textId="77777777" w:rsidR="00CA298C" w:rsidRDefault="00BE7DF6">
            <w:pPr>
              <w:pStyle w:val="TableParagraph"/>
              <w:spacing w:before="3"/>
              <w:rPr>
                <w:i/>
                <w:sz w:val="16"/>
              </w:rPr>
            </w:pPr>
            <w:r>
              <w:rPr>
                <w:i/>
                <w:w w:val="80"/>
                <w:sz w:val="16"/>
              </w:rPr>
              <w:t>Windows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11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Pro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64-</w:t>
            </w:r>
            <w:r>
              <w:rPr>
                <w:i/>
                <w:spacing w:val="-5"/>
                <w:w w:val="80"/>
                <w:sz w:val="16"/>
              </w:rPr>
              <w:t>bit</w:t>
            </w:r>
          </w:p>
          <w:p w14:paraId="65850E75" w14:textId="77777777" w:rsidR="00CA298C" w:rsidRDefault="00BE7DF6">
            <w:pPr>
              <w:pStyle w:val="TableParagraph"/>
              <w:spacing w:before="25" w:line="271" w:lineRule="auto"/>
              <w:ind w:right="6286"/>
              <w:rPr>
                <w:i/>
                <w:sz w:val="16"/>
              </w:rPr>
            </w:pPr>
            <w:r>
              <w:rPr>
                <w:i/>
                <w:w w:val="80"/>
                <w:sz w:val="16"/>
              </w:rPr>
              <w:t>Intel Ultra 5 245HX, 2x16GB DDR5 6400MT/s, 1TB SSD PCIe Gen5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 xml:space="preserve">NVIDIA RTX PRO 3000 Blackwell </w:t>
            </w:r>
            <w:proofErr w:type="gramStart"/>
            <w:r>
              <w:rPr>
                <w:i/>
                <w:w w:val="85"/>
                <w:sz w:val="16"/>
              </w:rPr>
              <w:t>12GB</w:t>
            </w:r>
            <w:proofErr w:type="gramEnd"/>
            <w:r>
              <w:rPr>
                <w:i/>
                <w:w w:val="85"/>
                <w:sz w:val="16"/>
              </w:rPr>
              <w:t xml:space="preserve"> GDDR7</w:t>
            </w:r>
          </w:p>
          <w:p w14:paraId="3C88811C" w14:textId="77777777" w:rsidR="00CA298C" w:rsidRDefault="00BE7DF6">
            <w:pPr>
              <w:pStyle w:val="TableParagraph"/>
              <w:spacing w:before="1" w:line="271" w:lineRule="auto"/>
              <w:ind w:right="1180"/>
              <w:rPr>
                <w:i/>
                <w:sz w:val="16"/>
              </w:rPr>
            </w:pPr>
            <w:r>
              <w:rPr>
                <w:i/>
                <w:w w:val="80"/>
                <w:sz w:val="16"/>
              </w:rPr>
              <w:t>16"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nedotykový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LCD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displej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FHD,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1.920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x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1.200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s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jasem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500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nitů,</w:t>
            </w:r>
            <w:r>
              <w:rPr>
                <w:i/>
                <w:sz w:val="16"/>
              </w:rPr>
              <w:t xml:space="preserve"> </w:t>
            </w:r>
            <w:proofErr w:type="gramStart"/>
            <w:r>
              <w:rPr>
                <w:i/>
                <w:w w:val="80"/>
                <w:sz w:val="16"/>
              </w:rPr>
              <w:t>100%</w:t>
            </w:r>
            <w:proofErr w:type="gramEnd"/>
            <w:r>
              <w:rPr>
                <w:i/>
                <w:spacing w:val="9"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DCI-P3,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VRR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120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Hz,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WLAN,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8Mpx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infračervená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kamera,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mikrofon,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reproduktory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stereo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2x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USB-C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TB5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s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podporou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DP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over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USB-C,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1x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USB-C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TB4,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2x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USB-A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3.2,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audio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jack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combo,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RJ45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2,5Gbps,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čtečka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SD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karet,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TPM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2.0,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noble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lock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slot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klávesnice odolná proti polití s numerickým blokem, CZ lokalizací</w:t>
            </w:r>
          </w:p>
          <w:p w14:paraId="5BCDEA82" w14:textId="77777777" w:rsidR="00CA298C" w:rsidRDefault="00BE7DF6">
            <w:pPr>
              <w:pStyle w:val="TableParagraph"/>
              <w:spacing w:before="3" w:line="271" w:lineRule="auto"/>
              <w:ind w:right="6286"/>
              <w:rPr>
                <w:i/>
                <w:sz w:val="16"/>
              </w:rPr>
            </w:pPr>
            <w:r>
              <w:rPr>
                <w:i/>
                <w:w w:val="80"/>
                <w:sz w:val="16"/>
              </w:rPr>
              <w:t xml:space="preserve">napájecí adapter </w:t>
            </w:r>
            <w:proofErr w:type="gramStart"/>
            <w:r>
              <w:rPr>
                <w:i/>
                <w:w w:val="80"/>
                <w:sz w:val="16"/>
              </w:rPr>
              <w:t>280W</w:t>
            </w:r>
            <w:proofErr w:type="gramEnd"/>
            <w:r>
              <w:rPr>
                <w:i/>
                <w:w w:val="80"/>
                <w:sz w:val="16"/>
              </w:rPr>
              <w:t xml:space="preserve"> USB-C, baterie 6čl. 96WH ExpressCharge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hmotnost 2,8kg, roměry 360x260x30 mm</w:t>
            </w:r>
          </w:p>
          <w:p w14:paraId="05AA672E" w14:textId="77777777" w:rsidR="00CA298C" w:rsidRDefault="00BE7DF6">
            <w:pPr>
              <w:pStyle w:val="TableParagraph"/>
              <w:spacing w:before="2" w:line="271" w:lineRule="auto"/>
              <w:rPr>
                <w:i/>
                <w:sz w:val="16"/>
              </w:rPr>
            </w:pPr>
            <w:r>
              <w:rPr>
                <w:i/>
                <w:w w:val="80"/>
                <w:sz w:val="16"/>
              </w:rPr>
              <w:t>záruka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3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roky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NBD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ProSupport,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oprava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následující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prac. den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technikem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v dohodnutém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místě, podpora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výrobce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dostupná</w:t>
            </w:r>
            <w:r>
              <w:rPr>
                <w:i/>
                <w:sz w:val="16"/>
              </w:rPr>
              <w:t xml:space="preserve"> </w:t>
            </w:r>
            <w:proofErr w:type="gramStart"/>
            <w:r>
              <w:rPr>
                <w:i/>
                <w:w w:val="80"/>
                <w:sz w:val="16"/>
              </w:rPr>
              <w:t>9-16hod</w:t>
            </w:r>
            <w:proofErr w:type="gramEnd"/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v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prac.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dny,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stahování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ovladačů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a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manuálů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w w:val="80"/>
                <w:sz w:val="16"/>
              </w:rPr>
              <w:t>z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-2"/>
                <w:w w:val="90"/>
                <w:sz w:val="16"/>
              </w:rPr>
              <w:t>internetu dle zadaného seriového čísla</w:t>
            </w:r>
          </w:p>
        </w:tc>
      </w:tr>
    </w:tbl>
    <w:p w14:paraId="72AC64B6" w14:textId="77777777" w:rsidR="00CA298C" w:rsidRDefault="00BE7DF6">
      <w:pPr>
        <w:spacing w:before="17" w:after="24"/>
        <w:ind w:left="194"/>
        <w:rPr>
          <w:b/>
          <w:sz w:val="24"/>
        </w:rPr>
      </w:pPr>
      <w:r>
        <w:rPr>
          <w:b/>
          <w:color w:val="000080"/>
          <w:sz w:val="24"/>
        </w:rPr>
        <w:t>Rekapitulace</w:t>
      </w:r>
      <w:r>
        <w:rPr>
          <w:b/>
          <w:color w:val="000080"/>
          <w:spacing w:val="4"/>
          <w:sz w:val="24"/>
        </w:rPr>
        <w:t xml:space="preserve"> </w:t>
      </w:r>
      <w:r>
        <w:rPr>
          <w:b/>
          <w:color w:val="000080"/>
          <w:spacing w:val="-2"/>
          <w:sz w:val="24"/>
        </w:rPr>
        <w:t>nabídky</w:t>
      </w:r>
    </w:p>
    <w:tbl>
      <w:tblPr>
        <w:tblStyle w:val="TableNormal"/>
        <w:tblW w:w="0" w:type="auto"/>
        <w:tblInd w:w="151" w:type="dxa"/>
        <w:tblBorders>
          <w:top w:val="single" w:sz="18" w:space="0" w:color="333399"/>
          <w:left w:val="single" w:sz="18" w:space="0" w:color="333399"/>
          <w:bottom w:val="single" w:sz="18" w:space="0" w:color="333399"/>
          <w:right w:val="single" w:sz="18" w:space="0" w:color="333399"/>
          <w:insideH w:val="single" w:sz="18" w:space="0" w:color="333399"/>
          <w:insideV w:val="single" w:sz="18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4690"/>
        <w:gridCol w:w="1692"/>
        <w:gridCol w:w="1176"/>
        <w:gridCol w:w="1306"/>
        <w:gridCol w:w="1772"/>
      </w:tblGrid>
      <w:tr w:rsidR="00CA298C" w14:paraId="5130293E" w14:textId="77777777">
        <w:trPr>
          <w:trHeight w:val="485"/>
        </w:trPr>
        <w:tc>
          <w:tcPr>
            <w:tcW w:w="4690" w:type="dxa"/>
            <w:tcBorders>
              <w:left w:val="single" w:sz="8" w:space="0" w:color="333399"/>
              <w:bottom w:val="single" w:sz="8" w:space="0" w:color="000000"/>
              <w:right w:val="single" w:sz="18" w:space="0" w:color="FFFFFF"/>
            </w:tcBorders>
            <w:shd w:val="clear" w:color="auto" w:fill="0070BF"/>
          </w:tcPr>
          <w:p w14:paraId="5AA09287" w14:textId="77777777" w:rsidR="00CA298C" w:rsidRDefault="00BE7DF6">
            <w:pPr>
              <w:pStyle w:val="TableParagraph"/>
              <w:spacing w:before="118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80"/>
                <w:sz w:val="20"/>
              </w:rPr>
              <w:t>Typ</w:t>
            </w:r>
            <w:r>
              <w:rPr>
                <w:b/>
                <w:color w:val="FFFFFF"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položky</w:t>
            </w:r>
          </w:p>
        </w:tc>
        <w:tc>
          <w:tcPr>
            <w:tcW w:w="1692" w:type="dxa"/>
            <w:tcBorders>
              <w:left w:val="single" w:sz="18" w:space="0" w:color="FFFFFF"/>
              <w:bottom w:val="single" w:sz="8" w:space="0" w:color="000000"/>
              <w:right w:val="single" w:sz="18" w:space="0" w:color="FFFFFF"/>
            </w:tcBorders>
            <w:shd w:val="clear" w:color="auto" w:fill="0070BF"/>
          </w:tcPr>
          <w:p w14:paraId="5D221AFC" w14:textId="77777777" w:rsidR="00CA298C" w:rsidRDefault="00BE7DF6">
            <w:pPr>
              <w:pStyle w:val="TableParagraph"/>
              <w:spacing w:before="100"/>
              <w:ind w:left="238"/>
              <w:rPr>
                <w:b/>
              </w:rPr>
            </w:pPr>
            <w:r>
              <w:rPr>
                <w:b/>
                <w:color w:val="FFFFFF"/>
                <w:w w:val="80"/>
              </w:rPr>
              <w:t>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w w:val="80"/>
              </w:rPr>
              <w:t>bez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  <w:w w:val="80"/>
              </w:rPr>
              <w:t>DPH</w:t>
            </w:r>
          </w:p>
        </w:tc>
        <w:tc>
          <w:tcPr>
            <w:tcW w:w="1176" w:type="dxa"/>
            <w:tcBorders>
              <w:left w:val="single" w:sz="18" w:space="0" w:color="FFFFFF"/>
              <w:bottom w:val="single" w:sz="8" w:space="0" w:color="000000"/>
              <w:right w:val="single" w:sz="18" w:space="0" w:color="FFFFFF"/>
            </w:tcBorders>
            <w:shd w:val="clear" w:color="auto" w:fill="0070BF"/>
          </w:tcPr>
          <w:p w14:paraId="00721C81" w14:textId="77777777" w:rsidR="00CA298C" w:rsidRDefault="00CA298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left w:val="single" w:sz="18" w:space="0" w:color="FFFFFF"/>
              <w:bottom w:val="single" w:sz="8" w:space="0" w:color="000000"/>
              <w:right w:val="single" w:sz="18" w:space="0" w:color="FFFFFF"/>
            </w:tcBorders>
            <w:shd w:val="clear" w:color="auto" w:fill="0070BF"/>
          </w:tcPr>
          <w:p w14:paraId="34BC2401" w14:textId="77777777" w:rsidR="00CA298C" w:rsidRDefault="00BE7DF6">
            <w:pPr>
              <w:pStyle w:val="TableParagraph"/>
              <w:spacing w:before="0" w:line="224" w:lineRule="exact"/>
              <w:ind w:left="38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Částka</w:t>
            </w:r>
          </w:p>
          <w:p w14:paraId="30BE1B79" w14:textId="77777777" w:rsidR="00CA298C" w:rsidRDefault="00BE7DF6">
            <w:pPr>
              <w:pStyle w:val="TableParagraph"/>
              <w:spacing w:before="22" w:line="220" w:lineRule="exact"/>
              <w:ind w:left="291"/>
              <w:rPr>
                <w:b/>
                <w:sz w:val="20"/>
              </w:rPr>
            </w:pPr>
            <w:r>
              <w:rPr>
                <w:b/>
                <w:color w:val="FFFFFF"/>
                <w:w w:val="80"/>
                <w:sz w:val="20"/>
              </w:rPr>
              <w:t>DPH</w:t>
            </w:r>
            <w:r>
              <w:rPr>
                <w:b/>
                <w:color w:val="FFFFFF"/>
                <w:spacing w:val="-4"/>
                <w:w w:val="90"/>
                <w:sz w:val="20"/>
              </w:rPr>
              <w:t xml:space="preserve"> </w:t>
            </w:r>
            <w:proofErr w:type="gramStart"/>
            <w:r>
              <w:rPr>
                <w:b/>
                <w:color w:val="FFFFFF"/>
                <w:spacing w:val="-5"/>
                <w:w w:val="90"/>
                <w:sz w:val="20"/>
              </w:rPr>
              <w:t>21%</w:t>
            </w:r>
            <w:proofErr w:type="gramEnd"/>
          </w:p>
        </w:tc>
        <w:tc>
          <w:tcPr>
            <w:tcW w:w="1772" w:type="dxa"/>
            <w:tcBorders>
              <w:left w:val="single" w:sz="18" w:space="0" w:color="FFFFFF"/>
              <w:bottom w:val="single" w:sz="8" w:space="0" w:color="000000"/>
            </w:tcBorders>
            <w:shd w:val="clear" w:color="auto" w:fill="0070BF"/>
          </w:tcPr>
          <w:p w14:paraId="0830BF86" w14:textId="77777777" w:rsidR="00CA298C" w:rsidRDefault="00BE7DF6">
            <w:pPr>
              <w:pStyle w:val="TableParagraph"/>
              <w:spacing w:before="100"/>
              <w:ind w:left="302"/>
              <w:rPr>
                <w:b/>
              </w:rPr>
            </w:pPr>
            <w:r>
              <w:rPr>
                <w:b/>
                <w:color w:val="FFFFFF"/>
                <w:w w:val="80"/>
              </w:rPr>
              <w:t>Cena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w w:val="80"/>
              </w:rPr>
              <w:t>vč.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5"/>
                <w:w w:val="80"/>
              </w:rPr>
              <w:t>DPH</w:t>
            </w:r>
          </w:p>
        </w:tc>
      </w:tr>
    </w:tbl>
    <w:p w14:paraId="3FAB2280" w14:textId="77777777" w:rsidR="00CA298C" w:rsidRDefault="00CA298C">
      <w:pPr>
        <w:pStyle w:val="TableParagraph"/>
        <w:rPr>
          <w:b/>
        </w:rPr>
        <w:sectPr w:rsidR="00CA298C">
          <w:type w:val="continuous"/>
          <w:pgSz w:w="11910" w:h="16840"/>
          <w:pgMar w:top="840" w:right="566" w:bottom="740" w:left="425" w:header="0" w:footer="559" w:gutter="0"/>
          <w:cols w:space="708"/>
        </w:sectPr>
      </w:pPr>
    </w:p>
    <w:p w14:paraId="23576B1C" w14:textId="77777777" w:rsidR="00CA298C" w:rsidRDefault="00BE7DF6">
      <w:pPr>
        <w:spacing w:before="21"/>
        <w:ind w:left="309"/>
        <w:rPr>
          <w:b/>
        </w:rPr>
      </w:pPr>
      <w:r>
        <w:rPr>
          <w:b/>
          <w:spacing w:val="-2"/>
          <w:w w:val="85"/>
        </w:rPr>
        <w:t>CELKEM</w:t>
      </w:r>
    </w:p>
    <w:p w14:paraId="6BB4C625" w14:textId="77777777" w:rsidR="00CA298C" w:rsidRDefault="00BE7DF6">
      <w:pPr>
        <w:spacing w:before="21"/>
        <w:ind w:left="309"/>
        <w:rPr>
          <w:b/>
        </w:rPr>
      </w:pPr>
      <w:r>
        <w:br w:type="column"/>
      </w:r>
      <w:r>
        <w:rPr>
          <w:b/>
          <w:w w:val="80"/>
        </w:rPr>
        <w:t>451.220</w:t>
      </w:r>
      <w:r>
        <w:rPr>
          <w:b/>
          <w:spacing w:val="4"/>
        </w:rPr>
        <w:t xml:space="preserve"> </w:t>
      </w:r>
      <w:r>
        <w:rPr>
          <w:b/>
          <w:spacing w:val="-5"/>
          <w:w w:val="90"/>
        </w:rPr>
        <w:t>Kč</w:t>
      </w:r>
    </w:p>
    <w:p w14:paraId="11226365" w14:textId="77777777" w:rsidR="00CA298C" w:rsidRDefault="00BE7DF6">
      <w:pPr>
        <w:spacing w:before="21"/>
        <w:ind w:left="309"/>
        <w:rPr>
          <w:b/>
        </w:rPr>
      </w:pPr>
      <w:r>
        <w:br w:type="column"/>
      </w:r>
      <w:r>
        <w:rPr>
          <w:b/>
          <w:w w:val="80"/>
        </w:rPr>
        <w:t>94.756</w:t>
      </w:r>
      <w:r>
        <w:rPr>
          <w:b/>
        </w:rPr>
        <w:t xml:space="preserve"> </w:t>
      </w:r>
      <w:r>
        <w:rPr>
          <w:b/>
          <w:spacing w:val="-5"/>
          <w:w w:val="90"/>
        </w:rPr>
        <w:t>Kč</w:t>
      </w:r>
    </w:p>
    <w:p w14:paraId="6F4BC72C" w14:textId="77777777" w:rsidR="00CA298C" w:rsidRDefault="00BE7DF6">
      <w:pPr>
        <w:spacing w:before="21"/>
        <w:ind w:left="309"/>
        <w:rPr>
          <w:b/>
        </w:rPr>
      </w:pPr>
      <w:r>
        <w:br w:type="column"/>
      </w:r>
      <w:r>
        <w:rPr>
          <w:b/>
          <w:w w:val="80"/>
        </w:rPr>
        <w:t>545.976</w:t>
      </w:r>
      <w:r>
        <w:rPr>
          <w:b/>
          <w:spacing w:val="2"/>
        </w:rPr>
        <w:t xml:space="preserve"> </w:t>
      </w:r>
      <w:r>
        <w:rPr>
          <w:b/>
          <w:spacing w:val="-5"/>
          <w:w w:val="90"/>
        </w:rPr>
        <w:t>Kč</w:t>
      </w:r>
    </w:p>
    <w:p w14:paraId="4924C6A4" w14:textId="77777777" w:rsidR="00CA298C" w:rsidRDefault="00CA298C">
      <w:pPr>
        <w:rPr>
          <w:b/>
        </w:rPr>
        <w:sectPr w:rsidR="00CA298C">
          <w:type w:val="continuous"/>
          <w:pgSz w:w="11910" w:h="16840"/>
          <w:pgMar w:top="840" w:right="566" w:bottom="740" w:left="425" w:header="0" w:footer="559" w:gutter="0"/>
          <w:cols w:num="4" w:space="708" w:equalWidth="0">
            <w:col w:w="1110" w:space="4141"/>
            <w:col w:w="1286" w:space="1297"/>
            <w:col w:w="1184" w:space="487"/>
            <w:col w:w="1414"/>
          </w:cols>
        </w:sectPr>
      </w:pPr>
    </w:p>
    <w:p w14:paraId="22E54B89" w14:textId="77777777" w:rsidR="00CA298C" w:rsidRDefault="00CA298C">
      <w:pPr>
        <w:rPr>
          <w:b/>
          <w:sz w:val="3"/>
        </w:rPr>
      </w:pPr>
    </w:p>
    <w:p w14:paraId="518F84F6" w14:textId="77777777" w:rsidR="00CA298C" w:rsidRDefault="00BE7DF6">
      <w:pPr>
        <w:spacing w:line="57" w:lineRule="exact"/>
        <w:ind w:left="151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6FD57F45" wp14:editId="6C805CBF">
                <wp:extent cx="6754495" cy="3683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4495" cy="36830"/>
                          <a:chOff x="0" y="0"/>
                          <a:chExt cx="6754495" cy="368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5449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4495" h="36830">
                                <a:moveTo>
                                  <a:pt x="6754368" y="24384"/>
                                </a:moveTo>
                                <a:lnTo>
                                  <a:pt x="0" y="24384"/>
                                </a:lnTo>
                                <a:lnTo>
                                  <a:pt x="0" y="36576"/>
                                </a:lnTo>
                                <a:lnTo>
                                  <a:pt x="6754368" y="36576"/>
                                </a:lnTo>
                                <a:lnTo>
                                  <a:pt x="6754368" y="24384"/>
                                </a:lnTo>
                                <a:close/>
                              </a:path>
                              <a:path w="6754495" h="36830">
                                <a:moveTo>
                                  <a:pt x="67543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754368" y="12192"/>
                                </a:lnTo>
                                <a:lnTo>
                                  <a:pt x="6754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66AC0" id="Group 4" o:spid="_x0000_s1026" style="width:531.85pt;height:2.9pt;mso-position-horizontal-relative:char;mso-position-vertical-relative:line" coordsize="6754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">
                <v:shape id="Graphic 5" o:spid="_x0000_s1027" style="position:absolute;width:67544;height:368;visibility:visible;mso-wrap-style:square;v-text-anchor:top" coordsize="675449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" path="m6754368,24384l,24384,,36576r6754368,l6754368,24384xem6754368,l,,,12192r6754368,l675436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9ECA212" w14:textId="77777777" w:rsidR="00CA298C" w:rsidRDefault="00CA298C">
      <w:pPr>
        <w:rPr>
          <w:b/>
          <w:sz w:val="9"/>
        </w:rPr>
      </w:pPr>
    </w:p>
    <w:p w14:paraId="561231B4" w14:textId="77777777" w:rsidR="00CA298C" w:rsidRDefault="00CA298C">
      <w:pPr>
        <w:rPr>
          <w:b/>
          <w:sz w:val="9"/>
        </w:rPr>
      </w:pPr>
    </w:p>
    <w:p w14:paraId="1309A3D4" w14:textId="77777777" w:rsidR="00CA298C" w:rsidRDefault="00CA298C">
      <w:pPr>
        <w:rPr>
          <w:b/>
          <w:sz w:val="9"/>
        </w:rPr>
      </w:pPr>
    </w:p>
    <w:p w14:paraId="73DEC2E5" w14:textId="77777777" w:rsidR="00CA298C" w:rsidRDefault="00CA298C">
      <w:pPr>
        <w:rPr>
          <w:b/>
          <w:sz w:val="9"/>
        </w:rPr>
      </w:pPr>
    </w:p>
    <w:p w14:paraId="43E7C4F3" w14:textId="77777777" w:rsidR="00CA298C" w:rsidRDefault="00CA298C">
      <w:pPr>
        <w:rPr>
          <w:b/>
          <w:sz w:val="9"/>
        </w:rPr>
      </w:pPr>
    </w:p>
    <w:p w14:paraId="2D7B7E90" w14:textId="77777777" w:rsidR="00CA298C" w:rsidRDefault="00CA298C">
      <w:pPr>
        <w:rPr>
          <w:b/>
          <w:sz w:val="9"/>
        </w:rPr>
      </w:pPr>
    </w:p>
    <w:p w14:paraId="75B31D72" w14:textId="77777777" w:rsidR="00CA298C" w:rsidRDefault="00CA298C">
      <w:pPr>
        <w:rPr>
          <w:b/>
          <w:sz w:val="9"/>
        </w:rPr>
      </w:pPr>
    </w:p>
    <w:p w14:paraId="737D9506" w14:textId="77777777" w:rsidR="00CA298C" w:rsidRDefault="00CA298C">
      <w:pPr>
        <w:rPr>
          <w:b/>
          <w:sz w:val="9"/>
        </w:rPr>
      </w:pPr>
    </w:p>
    <w:p w14:paraId="33CAF5B3" w14:textId="77777777" w:rsidR="00CA298C" w:rsidRDefault="00CA298C">
      <w:pPr>
        <w:rPr>
          <w:b/>
          <w:sz w:val="9"/>
        </w:rPr>
      </w:pPr>
    </w:p>
    <w:p w14:paraId="0C40AADF" w14:textId="77777777" w:rsidR="00CA298C" w:rsidRDefault="00CA298C">
      <w:pPr>
        <w:rPr>
          <w:b/>
          <w:sz w:val="9"/>
        </w:rPr>
      </w:pPr>
    </w:p>
    <w:p w14:paraId="27E7F47F" w14:textId="77777777" w:rsidR="00CA298C" w:rsidRDefault="00CA298C">
      <w:pPr>
        <w:spacing w:before="95"/>
        <w:rPr>
          <w:b/>
          <w:sz w:val="9"/>
        </w:rPr>
      </w:pPr>
    </w:p>
    <w:p w14:paraId="089B6A8E" w14:textId="77777777" w:rsidR="00CA298C" w:rsidRDefault="00CA298C">
      <w:pPr>
        <w:pStyle w:val="Zkladntext"/>
        <w:ind w:left="301"/>
      </w:pPr>
    </w:p>
    <w:sectPr w:rsidR="00CA298C">
      <w:type w:val="continuous"/>
      <w:pgSz w:w="11910" w:h="16840"/>
      <w:pgMar w:top="840" w:right="566" w:bottom="740" w:left="425" w:header="0" w:footer="559" w:gutter="0"/>
      <w:cols w:num="2" w:space="708" w:equalWidth="0">
        <w:col w:w="7747" w:space="40"/>
        <w:col w:w="313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4C85C" w14:textId="77777777" w:rsidR="000329DF" w:rsidRDefault="000329DF">
      <w:r>
        <w:separator/>
      </w:r>
    </w:p>
  </w:endnote>
  <w:endnote w:type="continuationSeparator" w:id="0">
    <w:p w14:paraId="4E4D9738" w14:textId="77777777" w:rsidR="000329DF" w:rsidRDefault="0003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DFC6" w14:textId="77777777" w:rsidR="00CA298C" w:rsidRDefault="00BE7DF6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27FA91C8" wp14:editId="52B7686B">
              <wp:simplePos x="0" y="0"/>
              <wp:positionH relativeFrom="page">
                <wp:posOffset>915416</wp:posOffset>
              </wp:positionH>
              <wp:positionV relativeFrom="page">
                <wp:posOffset>10197508</wp:posOffset>
              </wp:positionV>
              <wp:extent cx="5718175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817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3A72A0" w14:textId="77777777" w:rsidR="00CA298C" w:rsidRDefault="00BE7DF6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w w:val="85"/>
                            </w:rPr>
                            <w:t>Oaza-net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spol.</w:t>
                          </w:r>
                          <w:r>
                            <w:rPr>
                              <w:rFonts w:ascii="Trebuchet MS" w:hAnsi="Trebuchet MS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s</w:t>
                          </w:r>
                          <w:r>
                            <w:rPr>
                              <w:rFonts w:ascii="Trebuchet MS" w:hAnsi="Trebuchet MS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r.o.;</w:t>
                          </w:r>
                          <w:r>
                            <w:rPr>
                              <w:rFonts w:ascii="Trebuchet MS" w:hAnsi="Trebuchet MS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Dr.</w:t>
                          </w:r>
                          <w:r>
                            <w:rPr>
                              <w:rFonts w:ascii="Trebuchet MS" w:hAnsi="Trebuchet MS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Horákové</w:t>
                          </w:r>
                          <w:r>
                            <w:rPr>
                              <w:rFonts w:ascii="Trebuchet MS" w:hAnsi="Trebuchet MS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81,</w:t>
                          </w:r>
                          <w:r>
                            <w:rPr>
                              <w:rFonts w:ascii="Trebuchet MS" w:hAnsi="Trebuchet MS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Liberec</w:t>
                          </w:r>
                          <w:r>
                            <w:rPr>
                              <w:rFonts w:ascii="Trebuchet MS" w:hAnsi="Trebuchet MS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6,</w:t>
                          </w:r>
                          <w:r>
                            <w:rPr>
                              <w:rFonts w:ascii="Trebuchet MS" w:hAnsi="Trebuchet MS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PSČ</w:t>
                          </w:r>
                          <w:r>
                            <w:rPr>
                              <w:rFonts w:ascii="Trebuchet MS" w:hAnsi="Trebuchet MS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460</w:t>
                          </w:r>
                          <w:r>
                            <w:rPr>
                              <w:rFonts w:ascii="Trebuchet MS" w:hAnsi="Trebuchet MS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06;</w:t>
                          </w:r>
                          <w:r>
                            <w:rPr>
                              <w:rFonts w:ascii="Trebuchet MS" w:hAnsi="Trebuchet MS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tel:</w:t>
                          </w:r>
                          <w:r>
                            <w:rPr>
                              <w:rFonts w:ascii="Trebuchet MS" w:hAnsi="Trebuchet MS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048/5252223,</w:t>
                          </w:r>
                          <w:r>
                            <w:rPr>
                              <w:rFonts w:ascii="Trebuchet MS" w:hAnsi="Trebuchet MS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spacing w:val="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it@oaza-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85"/>
                              </w:rPr>
                              <w:t>net.cz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A91C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2.1pt;margin-top:802.95pt;width:450.25pt;height:15.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" filled="f" stroked="f">
              <v:textbox inset="0,0,0,0">
                <w:txbxContent>
                  <w:p w14:paraId="613A72A0" w14:textId="77777777" w:rsidR="00CA298C" w:rsidRDefault="00BE7DF6">
                    <w:pPr>
                      <w:spacing w:before="20"/>
                      <w:ind w:left="20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w w:val="85"/>
                      </w:rPr>
                      <w:t>Oaza-net</w:t>
                    </w:r>
                    <w:r>
                      <w:rPr>
                        <w:rFonts w:ascii="Trebuchet MS" w:hAnsi="Trebuchet MS"/>
                        <w:spacing w:val="-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spol.</w:t>
                    </w:r>
                    <w:r>
                      <w:rPr>
                        <w:rFonts w:ascii="Trebuchet MS" w:hAnsi="Trebuchet MS"/>
                        <w:spacing w:val="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s</w:t>
                    </w:r>
                    <w:r>
                      <w:rPr>
                        <w:rFonts w:ascii="Trebuchet MS" w:hAnsi="Trebuchet MS"/>
                        <w:spacing w:val="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r.o.;</w:t>
                    </w:r>
                    <w:r>
                      <w:rPr>
                        <w:rFonts w:ascii="Trebuchet MS" w:hAnsi="Trebuchet MS"/>
                        <w:spacing w:val="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Dr.</w:t>
                    </w:r>
                    <w:r>
                      <w:rPr>
                        <w:rFonts w:ascii="Trebuchet MS" w:hAnsi="Trebuchet MS"/>
                        <w:spacing w:val="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Horákové</w:t>
                    </w:r>
                    <w:r>
                      <w:rPr>
                        <w:rFonts w:ascii="Trebuchet MS" w:hAnsi="Trebuchet MS"/>
                        <w:spacing w:val="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81,</w:t>
                    </w:r>
                    <w:r>
                      <w:rPr>
                        <w:rFonts w:ascii="Trebuchet MS" w:hAnsi="Trebuchet MS"/>
                        <w:spacing w:val="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Liberec</w:t>
                    </w:r>
                    <w:r>
                      <w:rPr>
                        <w:rFonts w:ascii="Trebuchet MS" w:hAnsi="Trebuchet MS"/>
                        <w:spacing w:val="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6,</w:t>
                    </w:r>
                    <w:r>
                      <w:rPr>
                        <w:rFonts w:ascii="Trebuchet MS" w:hAnsi="Trebuchet MS"/>
                        <w:spacing w:val="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PSČ</w:t>
                    </w:r>
                    <w:r>
                      <w:rPr>
                        <w:rFonts w:ascii="Trebuchet MS" w:hAnsi="Trebuchet MS"/>
                        <w:spacing w:val="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460</w:t>
                    </w:r>
                    <w:r>
                      <w:rPr>
                        <w:rFonts w:ascii="Trebuchet MS" w:hAnsi="Trebuchet MS"/>
                        <w:spacing w:val="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06;</w:t>
                    </w:r>
                    <w:r>
                      <w:rPr>
                        <w:rFonts w:ascii="Trebuchet MS" w:hAnsi="Trebuchet MS"/>
                        <w:spacing w:val="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tel:</w:t>
                    </w:r>
                    <w:r>
                      <w:rPr>
                        <w:rFonts w:ascii="Trebuchet MS" w:hAnsi="Trebuchet MS"/>
                        <w:spacing w:val="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048/5252223,</w:t>
                    </w:r>
                    <w:r>
                      <w:rPr>
                        <w:rFonts w:ascii="Trebuchet MS" w:hAnsi="Trebuchet MS"/>
                        <w:spacing w:val="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</w:rPr>
                      <w:t>e-mail:</w:t>
                    </w:r>
                    <w:r>
                      <w:rPr>
                        <w:rFonts w:ascii="Trebuchet MS" w:hAnsi="Trebuchet MS"/>
                        <w:spacing w:val="1"/>
                      </w:rPr>
                      <w:t xml:space="preserve"> </w:t>
                    </w:r>
                    <w:hyperlink r:id="rId2">
                      <w:r>
                        <w:rPr>
                          <w:rFonts w:ascii="Trebuchet MS" w:hAnsi="Trebuchet MS"/>
                          <w:w w:val="85"/>
                        </w:rPr>
                        <w:t>it@oaza-</w:t>
                      </w:r>
                      <w:r>
                        <w:rPr>
                          <w:rFonts w:ascii="Trebuchet MS" w:hAnsi="Trebuchet MS"/>
                          <w:spacing w:val="-2"/>
                          <w:w w:val="85"/>
                        </w:rPr>
                        <w:t>net.cz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612DA4A4" wp14:editId="2F120444">
              <wp:simplePos x="0" y="0"/>
              <wp:positionH relativeFrom="page">
                <wp:posOffset>7104060</wp:posOffset>
              </wp:positionH>
              <wp:positionV relativeFrom="page">
                <wp:posOffset>10197508</wp:posOffset>
              </wp:positionV>
              <wp:extent cx="96520" cy="1968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27C264" w14:textId="77777777" w:rsidR="00CA298C" w:rsidRDefault="00BE7DF6">
                          <w:pPr>
                            <w:spacing w:before="20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2DA4A4" id="Textbox 2" o:spid="_x0000_s1027" type="#_x0000_t202" style="position:absolute;margin-left:559.35pt;margin-top:802.95pt;width:7.6pt;height:15.5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" filled="f" stroked="f">
              <v:textbox inset="0,0,0,0">
                <w:txbxContent>
                  <w:p w14:paraId="7F27C264" w14:textId="77777777" w:rsidR="00CA298C" w:rsidRDefault="00BE7DF6">
                    <w:pPr>
                      <w:spacing w:before="20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569F" w14:textId="77777777" w:rsidR="000329DF" w:rsidRDefault="000329DF">
      <w:r>
        <w:separator/>
      </w:r>
    </w:p>
  </w:footnote>
  <w:footnote w:type="continuationSeparator" w:id="0">
    <w:p w14:paraId="552C15E4" w14:textId="77777777" w:rsidR="000329DF" w:rsidRDefault="0003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8C"/>
    <w:rsid w:val="000329DF"/>
    <w:rsid w:val="009F5F82"/>
    <w:rsid w:val="00A9689C"/>
    <w:rsid w:val="00BE7DF6"/>
    <w:rsid w:val="00C35ACC"/>
    <w:rsid w:val="00CA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46527"/>
  <w15:docId w15:val="{489283E8-15BA-405D-A402-2B5CFA99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line="275" w:lineRule="exact"/>
      <w:outlineLvl w:val="0"/>
    </w:pPr>
    <w:rPr>
      <w:rFonts w:ascii="Arial MT" w:eastAsia="Arial MT" w:hAnsi="Arial MT" w:cs="Arial MT"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918"/>
      <w:outlineLvl w:val="1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 MT" w:eastAsia="Arial MT" w:hAnsi="Arial MT" w:cs="Arial MT"/>
      <w:sz w:val="9"/>
      <w:szCs w:val="9"/>
    </w:rPr>
  </w:style>
  <w:style w:type="paragraph" w:styleId="Nzev">
    <w:name w:val="Title"/>
    <w:basedOn w:val="Normln"/>
    <w:uiPriority w:val="10"/>
    <w:qFormat/>
    <w:pPr>
      <w:spacing w:before="134"/>
      <w:ind w:left="203"/>
    </w:pPr>
    <w:rPr>
      <w:b/>
      <w:bCs/>
      <w:sz w:val="30"/>
      <w:szCs w:val="3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9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oaza-ne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@oaza-net.cz" TargetMode="External"/><Relationship Id="rId1" Type="http://schemas.openxmlformats.org/officeDocument/2006/relationships/hyperlink" Target="mailto:it@oaza-ne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2025_067_nabidka_zak.xls</dc:title>
  <dc:creator>Novotný Jaroslav</dc:creator>
  <cp:lastModifiedBy>Pavla Kholová</cp:lastModifiedBy>
  <cp:revision>3</cp:revision>
  <dcterms:created xsi:type="dcterms:W3CDTF">2025-08-27T06:07:00Z</dcterms:created>
  <dcterms:modified xsi:type="dcterms:W3CDTF">2025-08-27T06:08:00Z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LastSaved">
    <vt:filetime>2025-08-25T00:00:00Z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da1bade3-65c6-4ee6-8906-47aaef6e4d6b</vt:lpwstr>
  </property>
</Properties>
</file>