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A11A" w14:textId="77777777" w:rsidR="00A46254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2F16414E" w14:textId="77777777" w:rsidR="00A46254" w:rsidRDefault="00A46254">
      <w:pPr>
        <w:pStyle w:val="Zkladntext"/>
        <w:rPr>
          <w:sz w:val="20"/>
        </w:rPr>
      </w:pPr>
    </w:p>
    <w:p w14:paraId="03D42588" w14:textId="77777777" w:rsidR="00A46254" w:rsidRDefault="00A46254">
      <w:pPr>
        <w:pStyle w:val="Zkladntext"/>
        <w:rPr>
          <w:sz w:val="20"/>
        </w:rPr>
      </w:pPr>
    </w:p>
    <w:p w14:paraId="7CB07DDC" w14:textId="77777777" w:rsidR="00A46254" w:rsidRDefault="00A46254">
      <w:pPr>
        <w:pStyle w:val="Zkladntext"/>
        <w:rPr>
          <w:sz w:val="20"/>
        </w:rPr>
      </w:pPr>
    </w:p>
    <w:p w14:paraId="19D96E9D" w14:textId="77777777" w:rsidR="00A46254" w:rsidRDefault="00A46254">
      <w:pPr>
        <w:pStyle w:val="Zkladntext"/>
        <w:spacing w:before="5"/>
        <w:rPr>
          <w:sz w:val="27"/>
        </w:rPr>
      </w:pPr>
    </w:p>
    <w:p w14:paraId="45754318" w14:textId="77777777" w:rsidR="00A46254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Obec </w:t>
      </w:r>
      <w:r>
        <w:rPr>
          <w:b/>
          <w:spacing w:val="-2"/>
          <w:sz w:val="18"/>
        </w:rPr>
        <w:t>Písečná</w:t>
      </w:r>
    </w:p>
    <w:p w14:paraId="3E9BC330" w14:textId="77777777" w:rsidR="00A46254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Splašková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kanalizace v obci </w:t>
      </w:r>
      <w:proofErr w:type="gramStart"/>
      <w:r>
        <w:rPr>
          <w:b/>
          <w:sz w:val="18"/>
        </w:rPr>
        <w:t>Písečná - prodloužení</w:t>
      </w:r>
      <w:proofErr w:type="gramEnd"/>
      <w:r>
        <w:rPr>
          <w:b/>
          <w:sz w:val="18"/>
        </w:rPr>
        <w:t xml:space="preserve"> - </w:t>
      </w:r>
      <w:r>
        <w:rPr>
          <w:b/>
          <w:spacing w:val="-2"/>
          <w:sz w:val="18"/>
        </w:rPr>
        <w:t>půjčka</w:t>
      </w:r>
    </w:p>
    <w:p w14:paraId="789BEF9C" w14:textId="77777777" w:rsidR="00A46254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11443873" w14:textId="77777777" w:rsidR="00A46254" w:rsidRDefault="00000000">
      <w:pPr>
        <w:pStyle w:val="Zkladntext"/>
        <w:spacing w:before="11"/>
        <w:rPr>
          <w:b/>
          <w:sz w:val="10"/>
        </w:rPr>
      </w:pPr>
      <w:r>
        <w:pict w14:anchorId="3E232C8C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0136422A" w14:textId="77777777" w:rsidR="00A46254" w:rsidRDefault="00A46254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536"/>
      </w:tblGrid>
      <w:tr w:rsidR="00A46254" w14:paraId="53EFA8DC" w14:textId="77777777">
        <w:trPr>
          <w:trHeight w:val="237"/>
        </w:trPr>
        <w:tc>
          <w:tcPr>
            <w:tcW w:w="3278" w:type="dxa"/>
          </w:tcPr>
          <w:p w14:paraId="1994E315" w14:textId="77777777" w:rsidR="00A46254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7FD85B57" w14:textId="77777777" w:rsidR="00A46254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24002178</w:t>
            </w:r>
          </w:p>
        </w:tc>
        <w:tc>
          <w:tcPr>
            <w:tcW w:w="6241" w:type="dxa"/>
            <w:gridSpan w:val="2"/>
          </w:tcPr>
          <w:p w14:paraId="2A352596" w14:textId="77777777" w:rsidR="00A46254" w:rsidRDefault="00A462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A46254" w14:paraId="643AC03F" w14:textId="77777777">
        <w:trPr>
          <w:trHeight w:val="296"/>
        </w:trPr>
        <w:tc>
          <w:tcPr>
            <w:tcW w:w="3278" w:type="dxa"/>
          </w:tcPr>
          <w:p w14:paraId="2C2DD0B2" w14:textId="77777777" w:rsidR="00A46254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74AC0F28" w14:textId="77777777" w:rsidR="00A4625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37942644</w:t>
            </w:r>
          </w:p>
        </w:tc>
        <w:tc>
          <w:tcPr>
            <w:tcW w:w="3705" w:type="dxa"/>
          </w:tcPr>
          <w:p w14:paraId="07CE7136" w14:textId="77777777" w:rsidR="00A46254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536" w:type="dxa"/>
          </w:tcPr>
          <w:p w14:paraId="15D9EBE0" w14:textId="342442ED" w:rsidR="00A46254" w:rsidRDefault="008A24CB">
            <w:pPr>
              <w:pStyle w:val="TableParagraph"/>
              <w:spacing w:before="31" w:line="240" w:lineRule="auto"/>
              <w:ind w:right="66"/>
              <w:rPr>
                <w:sz w:val="18"/>
              </w:rPr>
            </w:pPr>
            <w:proofErr w:type="spellStart"/>
            <w:r w:rsidRPr="008A24CB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A46254" w14:paraId="1F8ACB5E" w14:textId="77777777">
        <w:trPr>
          <w:trHeight w:val="296"/>
        </w:trPr>
        <w:tc>
          <w:tcPr>
            <w:tcW w:w="3278" w:type="dxa"/>
          </w:tcPr>
          <w:p w14:paraId="3CEE22DA" w14:textId="77777777" w:rsidR="00A46254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16BBE99A" w14:textId="77777777" w:rsidR="00A4625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1240700005</w:t>
            </w:r>
          </w:p>
        </w:tc>
        <w:tc>
          <w:tcPr>
            <w:tcW w:w="3705" w:type="dxa"/>
          </w:tcPr>
          <w:p w14:paraId="41FD7BB5" w14:textId="77777777" w:rsidR="00A46254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536" w:type="dxa"/>
          </w:tcPr>
          <w:p w14:paraId="347FA286" w14:textId="11AB05A2" w:rsidR="00A46254" w:rsidRPr="008A24CB" w:rsidRDefault="008A24CB">
            <w:pPr>
              <w:pStyle w:val="TableParagraph"/>
              <w:spacing w:before="31" w:line="240" w:lineRule="auto"/>
              <w:ind w:right="47"/>
              <w:rPr>
                <w:sz w:val="18"/>
                <w:highlight w:val="yellow"/>
              </w:rPr>
            </w:pPr>
            <w:proofErr w:type="spellStart"/>
            <w:r w:rsidRPr="008A24CB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A46254" w14:paraId="4AAD3294" w14:textId="77777777">
        <w:trPr>
          <w:trHeight w:val="296"/>
        </w:trPr>
        <w:tc>
          <w:tcPr>
            <w:tcW w:w="3278" w:type="dxa"/>
          </w:tcPr>
          <w:p w14:paraId="2AA8A313" w14:textId="77777777" w:rsidR="00A46254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2284E626" w14:textId="77777777" w:rsidR="00A4625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16.07.2025</w:t>
            </w:r>
          </w:p>
        </w:tc>
        <w:tc>
          <w:tcPr>
            <w:tcW w:w="3705" w:type="dxa"/>
          </w:tcPr>
          <w:p w14:paraId="5F7DF5E7" w14:textId="77777777" w:rsidR="00A46254" w:rsidRDefault="00A462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14:paraId="7E4F7E4C" w14:textId="77777777" w:rsidR="00A46254" w:rsidRDefault="00A462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A46254" w14:paraId="590CB246" w14:textId="77777777">
        <w:trPr>
          <w:trHeight w:val="237"/>
        </w:trPr>
        <w:tc>
          <w:tcPr>
            <w:tcW w:w="3278" w:type="dxa"/>
          </w:tcPr>
          <w:p w14:paraId="717A331A" w14:textId="77777777" w:rsidR="00A46254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78075664" w14:textId="77777777" w:rsidR="00A46254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329674/2024</w:t>
            </w:r>
          </w:p>
        </w:tc>
        <w:tc>
          <w:tcPr>
            <w:tcW w:w="3705" w:type="dxa"/>
          </w:tcPr>
          <w:p w14:paraId="4C8A3489" w14:textId="77777777" w:rsidR="00A46254" w:rsidRDefault="00A462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14:paraId="6D0E4F7F" w14:textId="77777777" w:rsidR="00A46254" w:rsidRDefault="00A462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71FFA13" w14:textId="77777777" w:rsidR="00A46254" w:rsidRDefault="00A46254">
      <w:pPr>
        <w:pStyle w:val="Zkladntext"/>
        <w:rPr>
          <w:b/>
          <w:sz w:val="20"/>
        </w:rPr>
      </w:pPr>
    </w:p>
    <w:p w14:paraId="00C99228" w14:textId="77777777" w:rsidR="00A46254" w:rsidRDefault="00A46254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A46254" w14:paraId="6AE83A69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FF8C78C" w14:textId="77777777" w:rsidR="00A4625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60C167C" w14:textId="77777777" w:rsidR="00A4625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8C76311" w14:textId="77777777" w:rsidR="00A46254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4308314" w14:textId="77777777" w:rsidR="00A46254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421726E" w14:textId="77777777" w:rsidR="00A4625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22FA978" w14:textId="77777777" w:rsidR="00A46254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98553AF" w14:textId="77777777" w:rsidR="00A4625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A46254" w14:paraId="39B0C19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A15C62D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060AC40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7BCEF69" w14:textId="77777777" w:rsidR="00A4625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6397905" w14:textId="77777777" w:rsidR="00A4625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5 817 </w:t>
            </w:r>
            <w:r>
              <w:rPr>
                <w:spacing w:val="-2"/>
                <w:sz w:val="18"/>
              </w:rPr>
              <w:t>123,45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5E4819F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A4D6B35" w14:textId="77777777" w:rsidR="00A4625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7169DCD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</w:tr>
      <w:tr w:rsidR="00A46254" w14:paraId="1F85FE5A" w14:textId="77777777">
        <w:trPr>
          <w:trHeight w:val="326"/>
        </w:trPr>
        <w:tc>
          <w:tcPr>
            <w:tcW w:w="914" w:type="dxa"/>
          </w:tcPr>
          <w:p w14:paraId="4CFFFBCC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136BAC8F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24C7AF8F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BA6D0FA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5 609 </w:t>
            </w:r>
            <w:r>
              <w:rPr>
                <w:spacing w:val="-2"/>
                <w:sz w:val="18"/>
              </w:rPr>
              <w:t>369,04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9ABB9FE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C0B47CC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023,42</w:t>
            </w:r>
          </w:p>
        </w:tc>
        <w:tc>
          <w:tcPr>
            <w:tcW w:w="3047" w:type="dxa"/>
          </w:tcPr>
          <w:p w14:paraId="57CE46FB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221</w:t>
            </w:r>
            <w:r>
              <w:rPr>
                <w:spacing w:val="-2"/>
                <w:sz w:val="18"/>
              </w:rPr>
              <w:t xml:space="preserve"> 777,83</w:t>
            </w:r>
          </w:p>
        </w:tc>
      </w:tr>
      <w:tr w:rsidR="00A46254" w14:paraId="0D39282E" w14:textId="77777777">
        <w:trPr>
          <w:trHeight w:val="326"/>
        </w:trPr>
        <w:tc>
          <w:tcPr>
            <w:tcW w:w="914" w:type="dxa"/>
          </w:tcPr>
          <w:p w14:paraId="727B7D23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067C9BA2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756B4953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FE8ED30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5 401 </w:t>
            </w:r>
            <w:r>
              <w:rPr>
                <w:spacing w:val="-2"/>
                <w:sz w:val="18"/>
              </w:rPr>
              <w:t>614,63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5E023FB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2D109FB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504,04</w:t>
            </w:r>
          </w:p>
        </w:tc>
        <w:tc>
          <w:tcPr>
            <w:tcW w:w="3047" w:type="dxa"/>
          </w:tcPr>
          <w:p w14:paraId="3878CC0F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221</w:t>
            </w:r>
            <w:r>
              <w:rPr>
                <w:spacing w:val="-2"/>
                <w:sz w:val="18"/>
              </w:rPr>
              <w:t xml:space="preserve"> 258,45</w:t>
            </w:r>
          </w:p>
        </w:tc>
      </w:tr>
      <w:tr w:rsidR="00A46254" w14:paraId="5934A16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4C7202F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62AA31C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CC0428F" w14:textId="77777777" w:rsidR="00A4625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6C65C8A" w14:textId="77777777" w:rsidR="00A4625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5 193 </w:t>
            </w:r>
            <w:r>
              <w:rPr>
                <w:spacing w:val="-2"/>
                <w:sz w:val="18"/>
              </w:rPr>
              <w:t>860,22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2D8E5E3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5F80170" w14:textId="77777777" w:rsidR="00A4625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984,65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65C2CEF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220</w:t>
            </w:r>
            <w:r>
              <w:rPr>
                <w:spacing w:val="-2"/>
                <w:sz w:val="18"/>
              </w:rPr>
              <w:t xml:space="preserve"> 739,06</w:t>
            </w:r>
          </w:p>
        </w:tc>
      </w:tr>
      <w:tr w:rsidR="00A46254" w14:paraId="527A2F7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321627B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2CBF601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5A95EBB" w14:textId="77777777" w:rsidR="00A4625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DA3E1A8" w14:textId="77777777" w:rsidR="00A4625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4 986 </w:t>
            </w:r>
            <w:r>
              <w:rPr>
                <w:spacing w:val="-2"/>
                <w:sz w:val="18"/>
              </w:rPr>
              <w:t>105,81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314CCF0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006E40A" w14:textId="77777777" w:rsidR="00A4625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465,26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36706BB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220</w:t>
            </w:r>
            <w:r>
              <w:rPr>
                <w:spacing w:val="-2"/>
                <w:sz w:val="18"/>
              </w:rPr>
              <w:t xml:space="preserve"> 219,67</w:t>
            </w:r>
          </w:p>
        </w:tc>
      </w:tr>
      <w:tr w:rsidR="00A46254" w14:paraId="2A9E1BF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47CBC7B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0578E01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9EF959B" w14:textId="77777777" w:rsidR="00A4625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74B1B98" w14:textId="77777777" w:rsidR="00A4625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4 778 </w:t>
            </w:r>
            <w:r>
              <w:rPr>
                <w:spacing w:val="-2"/>
                <w:sz w:val="18"/>
              </w:rPr>
              <w:t>351,40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76E9094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7AD48FE" w14:textId="77777777" w:rsidR="00A4625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945,88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DD62033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219</w:t>
            </w:r>
            <w:r>
              <w:rPr>
                <w:spacing w:val="-2"/>
                <w:sz w:val="18"/>
              </w:rPr>
              <w:t xml:space="preserve"> 700,29</w:t>
            </w:r>
          </w:p>
        </w:tc>
      </w:tr>
      <w:tr w:rsidR="00A46254" w14:paraId="0C545B2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EA3D1F6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DBA8E2E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8ED3CF3" w14:textId="77777777" w:rsidR="00A4625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047FFA3" w14:textId="77777777" w:rsidR="00A4625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4 570 </w:t>
            </w:r>
            <w:r>
              <w:rPr>
                <w:spacing w:val="-2"/>
                <w:sz w:val="18"/>
              </w:rPr>
              <w:t>596,99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526BD05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A2E5A7D" w14:textId="77777777" w:rsidR="00A4625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426,49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F521DF6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219</w:t>
            </w:r>
            <w:r>
              <w:rPr>
                <w:spacing w:val="-2"/>
                <w:sz w:val="18"/>
              </w:rPr>
              <w:t xml:space="preserve"> 180,90</w:t>
            </w:r>
          </w:p>
        </w:tc>
      </w:tr>
      <w:tr w:rsidR="00A46254" w14:paraId="1053B1E7" w14:textId="77777777">
        <w:trPr>
          <w:trHeight w:val="326"/>
        </w:trPr>
        <w:tc>
          <w:tcPr>
            <w:tcW w:w="914" w:type="dxa"/>
          </w:tcPr>
          <w:p w14:paraId="1B3AD472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3AF4DFFF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5F421785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58D3A03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4 362 </w:t>
            </w:r>
            <w:r>
              <w:rPr>
                <w:spacing w:val="-2"/>
                <w:sz w:val="18"/>
              </w:rPr>
              <w:t>842,58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5F73FC3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955D7EF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907,11</w:t>
            </w:r>
          </w:p>
        </w:tc>
        <w:tc>
          <w:tcPr>
            <w:tcW w:w="3047" w:type="dxa"/>
          </w:tcPr>
          <w:p w14:paraId="7D49B939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218</w:t>
            </w:r>
            <w:r>
              <w:rPr>
                <w:spacing w:val="-2"/>
                <w:sz w:val="18"/>
              </w:rPr>
              <w:t xml:space="preserve"> 661,52</w:t>
            </w:r>
          </w:p>
        </w:tc>
      </w:tr>
      <w:tr w:rsidR="00A46254" w14:paraId="1094B795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5DC977F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AACE643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60A6D62" w14:textId="77777777" w:rsidR="00A4625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91328AA" w14:textId="77777777" w:rsidR="00A4625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4 155 </w:t>
            </w:r>
            <w:r>
              <w:rPr>
                <w:spacing w:val="-2"/>
                <w:sz w:val="18"/>
              </w:rPr>
              <w:t>088,17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F0BAFFE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E6B5985" w14:textId="77777777" w:rsidR="00A4625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387,72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75630A4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218</w:t>
            </w:r>
            <w:r>
              <w:rPr>
                <w:spacing w:val="-2"/>
                <w:sz w:val="18"/>
              </w:rPr>
              <w:t xml:space="preserve"> 142,13</w:t>
            </w:r>
          </w:p>
        </w:tc>
      </w:tr>
      <w:tr w:rsidR="00A46254" w14:paraId="4E3E7B4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45384DB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31C821B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7B7F04A" w14:textId="77777777" w:rsidR="00A4625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68A46B6" w14:textId="77777777" w:rsidR="00A4625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3 947 </w:t>
            </w:r>
            <w:r>
              <w:rPr>
                <w:spacing w:val="-2"/>
                <w:sz w:val="18"/>
              </w:rPr>
              <w:t>333,76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1C7A063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260E1DD" w14:textId="77777777" w:rsidR="00A4625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868,33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9C5A458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217</w:t>
            </w:r>
            <w:r>
              <w:rPr>
                <w:spacing w:val="-2"/>
                <w:sz w:val="18"/>
              </w:rPr>
              <w:t xml:space="preserve"> 622,74</w:t>
            </w:r>
          </w:p>
        </w:tc>
      </w:tr>
      <w:tr w:rsidR="00A46254" w14:paraId="073FDAE3" w14:textId="77777777">
        <w:trPr>
          <w:trHeight w:val="326"/>
        </w:trPr>
        <w:tc>
          <w:tcPr>
            <w:tcW w:w="914" w:type="dxa"/>
          </w:tcPr>
          <w:p w14:paraId="4E0BBB7D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332497CE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1DE09B2C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CAD9896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3 739 </w:t>
            </w:r>
            <w:r>
              <w:rPr>
                <w:spacing w:val="-2"/>
                <w:sz w:val="18"/>
              </w:rPr>
              <w:t>579,35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AC395C6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C559A41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348,95</w:t>
            </w:r>
          </w:p>
        </w:tc>
        <w:tc>
          <w:tcPr>
            <w:tcW w:w="3047" w:type="dxa"/>
          </w:tcPr>
          <w:p w14:paraId="7B0B9AD5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217</w:t>
            </w:r>
            <w:r>
              <w:rPr>
                <w:spacing w:val="-2"/>
                <w:sz w:val="18"/>
              </w:rPr>
              <w:t xml:space="preserve"> 103,36</w:t>
            </w:r>
          </w:p>
        </w:tc>
      </w:tr>
      <w:tr w:rsidR="00A46254" w14:paraId="51F73355" w14:textId="77777777">
        <w:trPr>
          <w:trHeight w:val="325"/>
        </w:trPr>
        <w:tc>
          <w:tcPr>
            <w:tcW w:w="914" w:type="dxa"/>
          </w:tcPr>
          <w:p w14:paraId="37BCF388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66D783AB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74E31A19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76D2F43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3 531 </w:t>
            </w:r>
            <w:r>
              <w:rPr>
                <w:spacing w:val="-2"/>
                <w:sz w:val="18"/>
              </w:rPr>
              <w:t>824,94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2BAF2AF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8FCF925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829,56</w:t>
            </w:r>
          </w:p>
        </w:tc>
        <w:tc>
          <w:tcPr>
            <w:tcW w:w="3047" w:type="dxa"/>
          </w:tcPr>
          <w:p w14:paraId="3BEEC48D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216</w:t>
            </w:r>
            <w:r>
              <w:rPr>
                <w:spacing w:val="-2"/>
                <w:sz w:val="18"/>
              </w:rPr>
              <w:t xml:space="preserve"> 583,97</w:t>
            </w:r>
          </w:p>
        </w:tc>
      </w:tr>
      <w:tr w:rsidR="00A46254" w14:paraId="4379C7B4" w14:textId="77777777">
        <w:trPr>
          <w:trHeight w:val="325"/>
        </w:trPr>
        <w:tc>
          <w:tcPr>
            <w:tcW w:w="914" w:type="dxa"/>
          </w:tcPr>
          <w:p w14:paraId="1379231E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2944E435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52F38278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2E11ECB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3 324 </w:t>
            </w:r>
            <w:r>
              <w:rPr>
                <w:spacing w:val="-2"/>
                <w:sz w:val="18"/>
              </w:rPr>
              <w:t>070,53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1672C7B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E22699D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310,18</w:t>
            </w:r>
          </w:p>
        </w:tc>
        <w:tc>
          <w:tcPr>
            <w:tcW w:w="3047" w:type="dxa"/>
          </w:tcPr>
          <w:p w14:paraId="293A7A7D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216</w:t>
            </w:r>
            <w:r>
              <w:rPr>
                <w:spacing w:val="-2"/>
                <w:sz w:val="18"/>
              </w:rPr>
              <w:t xml:space="preserve"> 064,59</w:t>
            </w:r>
          </w:p>
        </w:tc>
      </w:tr>
      <w:tr w:rsidR="00A46254" w14:paraId="4D4D4ACA" w14:textId="77777777">
        <w:trPr>
          <w:trHeight w:val="325"/>
        </w:trPr>
        <w:tc>
          <w:tcPr>
            <w:tcW w:w="914" w:type="dxa"/>
          </w:tcPr>
          <w:p w14:paraId="31EF2A5F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3F393A28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1178DA7D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462AB99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3 116 </w:t>
            </w:r>
            <w:r>
              <w:rPr>
                <w:spacing w:val="-2"/>
                <w:sz w:val="18"/>
              </w:rPr>
              <w:t>316,12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85E03A5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9BE9C79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790,79</w:t>
            </w:r>
          </w:p>
        </w:tc>
        <w:tc>
          <w:tcPr>
            <w:tcW w:w="3047" w:type="dxa"/>
          </w:tcPr>
          <w:p w14:paraId="70858507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215</w:t>
            </w:r>
            <w:r>
              <w:rPr>
                <w:spacing w:val="-2"/>
                <w:sz w:val="18"/>
              </w:rPr>
              <w:t xml:space="preserve"> 545,20</w:t>
            </w:r>
          </w:p>
        </w:tc>
      </w:tr>
    </w:tbl>
    <w:p w14:paraId="293AFAEE" w14:textId="77777777" w:rsidR="00A46254" w:rsidRDefault="00A46254">
      <w:pPr>
        <w:rPr>
          <w:sz w:val="18"/>
        </w:rPr>
        <w:sectPr w:rsidR="00A46254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A46254" w14:paraId="57110E09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6B9443E" w14:textId="77777777" w:rsidR="00A4625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C7BD8D1" w14:textId="77777777" w:rsidR="00A4625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63978AE" w14:textId="77777777" w:rsidR="00A46254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5D7923C" w14:textId="77777777" w:rsidR="00A46254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A11FEA2" w14:textId="77777777" w:rsidR="00A4625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F6269FD" w14:textId="77777777" w:rsidR="00A46254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D88E049" w14:textId="77777777" w:rsidR="00A4625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A46254" w14:paraId="7A333B3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4544DFB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140606F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DC082C0" w14:textId="77777777" w:rsidR="00A4625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D64E679" w14:textId="77777777" w:rsidR="00A4625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2 908 </w:t>
            </w:r>
            <w:r>
              <w:rPr>
                <w:spacing w:val="-2"/>
                <w:sz w:val="18"/>
              </w:rPr>
              <w:t>561,71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2EAB148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0A004C8" w14:textId="77777777" w:rsidR="00A4625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271,40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5E4162A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215</w:t>
            </w:r>
            <w:r>
              <w:rPr>
                <w:spacing w:val="-2"/>
                <w:sz w:val="18"/>
              </w:rPr>
              <w:t xml:space="preserve"> 025,81</w:t>
            </w:r>
          </w:p>
        </w:tc>
      </w:tr>
      <w:tr w:rsidR="00A46254" w14:paraId="50A74A40" w14:textId="77777777">
        <w:trPr>
          <w:trHeight w:val="325"/>
        </w:trPr>
        <w:tc>
          <w:tcPr>
            <w:tcW w:w="914" w:type="dxa"/>
          </w:tcPr>
          <w:p w14:paraId="1A73DE1D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6A1CC14B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6C305460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521E9ED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2 700 </w:t>
            </w:r>
            <w:r>
              <w:rPr>
                <w:spacing w:val="-2"/>
                <w:sz w:val="18"/>
              </w:rPr>
              <w:t>807,30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117F719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F6F574C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752,02</w:t>
            </w:r>
          </w:p>
        </w:tc>
        <w:tc>
          <w:tcPr>
            <w:tcW w:w="3047" w:type="dxa"/>
          </w:tcPr>
          <w:p w14:paraId="0D74B097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214</w:t>
            </w:r>
            <w:r>
              <w:rPr>
                <w:spacing w:val="-2"/>
                <w:sz w:val="18"/>
              </w:rPr>
              <w:t xml:space="preserve"> 506,43</w:t>
            </w:r>
          </w:p>
        </w:tc>
      </w:tr>
      <w:tr w:rsidR="00A46254" w14:paraId="4862C9CD" w14:textId="77777777">
        <w:trPr>
          <w:trHeight w:val="326"/>
        </w:trPr>
        <w:tc>
          <w:tcPr>
            <w:tcW w:w="914" w:type="dxa"/>
          </w:tcPr>
          <w:p w14:paraId="3CD85856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52C1A1F9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96FB947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E23C13D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2 493 </w:t>
            </w:r>
            <w:r>
              <w:rPr>
                <w:spacing w:val="-2"/>
                <w:sz w:val="18"/>
              </w:rPr>
              <w:t>052,89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CB9494E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B3E10D3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232,63</w:t>
            </w:r>
          </w:p>
        </w:tc>
        <w:tc>
          <w:tcPr>
            <w:tcW w:w="3047" w:type="dxa"/>
          </w:tcPr>
          <w:p w14:paraId="0718402E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213</w:t>
            </w:r>
            <w:r>
              <w:rPr>
                <w:spacing w:val="-2"/>
                <w:sz w:val="18"/>
              </w:rPr>
              <w:t xml:space="preserve"> 987,04</w:t>
            </w:r>
          </w:p>
        </w:tc>
      </w:tr>
      <w:tr w:rsidR="00A46254" w14:paraId="10ED31A2" w14:textId="77777777">
        <w:trPr>
          <w:trHeight w:val="326"/>
        </w:trPr>
        <w:tc>
          <w:tcPr>
            <w:tcW w:w="914" w:type="dxa"/>
          </w:tcPr>
          <w:p w14:paraId="10E493F1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2C0C4F8E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F54CD9B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360970A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2 285 </w:t>
            </w:r>
            <w:r>
              <w:rPr>
                <w:spacing w:val="-2"/>
                <w:sz w:val="18"/>
              </w:rPr>
              <w:t>298,48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B8F2B7B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E83E726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713,25</w:t>
            </w:r>
          </w:p>
        </w:tc>
        <w:tc>
          <w:tcPr>
            <w:tcW w:w="3047" w:type="dxa"/>
          </w:tcPr>
          <w:p w14:paraId="35477200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213</w:t>
            </w:r>
            <w:r>
              <w:rPr>
                <w:spacing w:val="-2"/>
                <w:sz w:val="18"/>
              </w:rPr>
              <w:t xml:space="preserve"> 467,66</w:t>
            </w:r>
          </w:p>
        </w:tc>
      </w:tr>
      <w:tr w:rsidR="00A46254" w14:paraId="5A7E12F3" w14:textId="77777777">
        <w:trPr>
          <w:trHeight w:val="326"/>
        </w:trPr>
        <w:tc>
          <w:tcPr>
            <w:tcW w:w="914" w:type="dxa"/>
          </w:tcPr>
          <w:p w14:paraId="7695E033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6EC70840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649465AD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C0D8361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2 077 </w:t>
            </w:r>
            <w:r>
              <w:rPr>
                <w:spacing w:val="-2"/>
                <w:sz w:val="18"/>
              </w:rPr>
              <w:t>544,07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D75D870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CFCFD01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193,86</w:t>
            </w:r>
          </w:p>
        </w:tc>
        <w:tc>
          <w:tcPr>
            <w:tcW w:w="3047" w:type="dxa"/>
          </w:tcPr>
          <w:p w14:paraId="2082F1AC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212</w:t>
            </w:r>
            <w:r>
              <w:rPr>
                <w:spacing w:val="-2"/>
                <w:sz w:val="18"/>
              </w:rPr>
              <w:t xml:space="preserve"> 948,27</w:t>
            </w:r>
          </w:p>
        </w:tc>
      </w:tr>
      <w:tr w:rsidR="00A46254" w14:paraId="1CC254C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1A9C859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977D087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487AED8" w14:textId="77777777" w:rsidR="00A4625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44B9293" w14:textId="77777777" w:rsidR="00A4625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1 869 </w:t>
            </w:r>
            <w:r>
              <w:rPr>
                <w:spacing w:val="-2"/>
                <w:sz w:val="18"/>
              </w:rPr>
              <w:t>789,66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242DFC8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A8FAEFB" w14:textId="77777777" w:rsidR="00A4625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674,47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538BD47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212</w:t>
            </w:r>
            <w:r>
              <w:rPr>
                <w:spacing w:val="-2"/>
                <w:sz w:val="18"/>
              </w:rPr>
              <w:t xml:space="preserve"> 428,88</w:t>
            </w:r>
          </w:p>
        </w:tc>
      </w:tr>
      <w:tr w:rsidR="00A46254" w14:paraId="4BA860B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63B96EE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71A2897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193F38F" w14:textId="77777777" w:rsidR="00A4625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3F39277" w14:textId="77777777" w:rsidR="00A4625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1 662 </w:t>
            </w:r>
            <w:r>
              <w:rPr>
                <w:spacing w:val="-2"/>
                <w:sz w:val="18"/>
              </w:rPr>
              <w:t>035,25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24686B8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6AB101E" w14:textId="77777777" w:rsidR="00A4625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155,09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B962F7A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211</w:t>
            </w:r>
            <w:r>
              <w:rPr>
                <w:spacing w:val="-2"/>
                <w:sz w:val="18"/>
              </w:rPr>
              <w:t xml:space="preserve"> 909,50</w:t>
            </w:r>
          </w:p>
        </w:tc>
      </w:tr>
      <w:tr w:rsidR="00A46254" w14:paraId="2CC553C0" w14:textId="77777777">
        <w:trPr>
          <w:trHeight w:val="326"/>
        </w:trPr>
        <w:tc>
          <w:tcPr>
            <w:tcW w:w="914" w:type="dxa"/>
          </w:tcPr>
          <w:p w14:paraId="15924C6E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288AE18B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72FB5335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EB3FD8F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1 454 </w:t>
            </w:r>
            <w:r>
              <w:rPr>
                <w:spacing w:val="-2"/>
                <w:sz w:val="18"/>
              </w:rPr>
              <w:t>280,84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A13209A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AD6A2FD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635,70</w:t>
            </w:r>
          </w:p>
        </w:tc>
        <w:tc>
          <w:tcPr>
            <w:tcW w:w="3047" w:type="dxa"/>
          </w:tcPr>
          <w:p w14:paraId="7737A517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211</w:t>
            </w:r>
            <w:r>
              <w:rPr>
                <w:spacing w:val="-2"/>
                <w:sz w:val="18"/>
              </w:rPr>
              <w:t xml:space="preserve"> 390,11</w:t>
            </w:r>
          </w:p>
        </w:tc>
      </w:tr>
      <w:tr w:rsidR="00A46254" w14:paraId="7B54A203" w14:textId="77777777">
        <w:trPr>
          <w:trHeight w:val="326"/>
        </w:trPr>
        <w:tc>
          <w:tcPr>
            <w:tcW w:w="914" w:type="dxa"/>
          </w:tcPr>
          <w:p w14:paraId="292AB1E9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65F80438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76C6CA9B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3579C96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1 246 </w:t>
            </w:r>
            <w:r>
              <w:rPr>
                <w:spacing w:val="-2"/>
                <w:sz w:val="18"/>
              </w:rPr>
              <w:t>526,43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31EFF23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72E909F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116,32</w:t>
            </w:r>
          </w:p>
        </w:tc>
        <w:tc>
          <w:tcPr>
            <w:tcW w:w="3047" w:type="dxa"/>
          </w:tcPr>
          <w:p w14:paraId="406EF25D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210</w:t>
            </w:r>
            <w:r>
              <w:rPr>
                <w:spacing w:val="-2"/>
                <w:sz w:val="18"/>
              </w:rPr>
              <w:t xml:space="preserve"> 870,73</w:t>
            </w:r>
          </w:p>
        </w:tc>
      </w:tr>
      <w:tr w:rsidR="00A46254" w14:paraId="3706191C" w14:textId="77777777">
        <w:trPr>
          <w:trHeight w:val="326"/>
        </w:trPr>
        <w:tc>
          <w:tcPr>
            <w:tcW w:w="914" w:type="dxa"/>
          </w:tcPr>
          <w:p w14:paraId="78D8512F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1DAF8145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70FEFE05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163EA60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1 038 </w:t>
            </w:r>
            <w:r>
              <w:rPr>
                <w:spacing w:val="-2"/>
                <w:sz w:val="18"/>
              </w:rPr>
              <w:t>772,02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1230F5B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91115E3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596,93</w:t>
            </w:r>
          </w:p>
        </w:tc>
        <w:tc>
          <w:tcPr>
            <w:tcW w:w="3047" w:type="dxa"/>
          </w:tcPr>
          <w:p w14:paraId="4F818632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210</w:t>
            </w:r>
            <w:r>
              <w:rPr>
                <w:spacing w:val="-2"/>
                <w:sz w:val="18"/>
              </w:rPr>
              <w:t xml:space="preserve"> 351,34</w:t>
            </w:r>
          </w:p>
        </w:tc>
      </w:tr>
      <w:tr w:rsidR="00A46254" w14:paraId="060DB365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FFE250E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3E07AC7" w14:textId="77777777" w:rsidR="00A4625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5D30553" w14:textId="77777777" w:rsidR="00A4625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B80239B" w14:textId="77777777" w:rsidR="00A4625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831</w:t>
            </w:r>
            <w:r>
              <w:rPr>
                <w:spacing w:val="-2"/>
                <w:sz w:val="18"/>
              </w:rPr>
              <w:t xml:space="preserve"> 017,61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DE2E513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47AD5CD" w14:textId="77777777" w:rsidR="00A4625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077,54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76919C0" w14:textId="77777777" w:rsidR="00A4625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209</w:t>
            </w:r>
            <w:r>
              <w:rPr>
                <w:spacing w:val="-2"/>
                <w:sz w:val="18"/>
              </w:rPr>
              <w:t xml:space="preserve"> 831,95</w:t>
            </w:r>
          </w:p>
        </w:tc>
      </w:tr>
      <w:tr w:rsidR="00A46254" w14:paraId="51F5898E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6A7D898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02D3430" w14:textId="77777777" w:rsidR="00A4625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137B74E" w14:textId="77777777" w:rsidR="00A4625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1800913" w14:textId="77777777" w:rsidR="00A4625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623</w:t>
            </w:r>
            <w:r>
              <w:rPr>
                <w:spacing w:val="-2"/>
                <w:sz w:val="18"/>
              </w:rPr>
              <w:t xml:space="preserve"> 263,20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7E8E8AF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D333FB0" w14:textId="77777777" w:rsidR="00A4625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558,16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21F3309" w14:textId="77777777" w:rsidR="00A4625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209</w:t>
            </w:r>
            <w:r>
              <w:rPr>
                <w:spacing w:val="-2"/>
                <w:sz w:val="18"/>
              </w:rPr>
              <w:t xml:space="preserve"> 312,57</w:t>
            </w:r>
          </w:p>
        </w:tc>
      </w:tr>
      <w:tr w:rsidR="00A46254" w14:paraId="3B32C30B" w14:textId="77777777">
        <w:trPr>
          <w:trHeight w:val="326"/>
        </w:trPr>
        <w:tc>
          <w:tcPr>
            <w:tcW w:w="914" w:type="dxa"/>
          </w:tcPr>
          <w:p w14:paraId="53AAE9A5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5ED24FB5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4548BAC1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2315C73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415</w:t>
            </w:r>
            <w:r>
              <w:rPr>
                <w:spacing w:val="-2"/>
                <w:sz w:val="18"/>
              </w:rPr>
              <w:t xml:space="preserve"> 508,79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AB4758E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754,41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80E90E4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038,77</w:t>
            </w:r>
          </w:p>
        </w:tc>
        <w:tc>
          <w:tcPr>
            <w:tcW w:w="3047" w:type="dxa"/>
          </w:tcPr>
          <w:p w14:paraId="71D95F87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208</w:t>
            </w:r>
            <w:r>
              <w:rPr>
                <w:spacing w:val="-2"/>
                <w:sz w:val="18"/>
              </w:rPr>
              <w:t xml:space="preserve"> 793,18</w:t>
            </w:r>
          </w:p>
        </w:tc>
      </w:tr>
      <w:tr w:rsidR="00A46254" w14:paraId="20A9B208" w14:textId="77777777">
        <w:trPr>
          <w:trHeight w:val="326"/>
        </w:trPr>
        <w:tc>
          <w:tcPr>
            <w:tcW w:w="914" w:type="dxa"/>
          </w:tcPr>
          <w:p w14:paraId="2571405C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04BEC837" w14:textId="77777777" w:rsidR="00A4625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2613A1B3" w14:textId="77777777" w:rsidR="00A4625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A2F20F3" w14:textId="77777777" w:rsidR="00A4625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754,38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D0FEAB5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 xml:space="preserve"> 754,38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6AC1931" w14:textId="77777777" w:rsidR="00A4625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519,39</w:t>
            </w:r>
          </w:p>
        </w:tc>
        <w:tc>
          <w:tcPr>
            <w:tcW w:w="3047" w:type="dxa"/>
          </w:tcPr>
          <w:p w14:paraId="534F34CE" w14:textId="77777777" w:rsidR="00A4625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208</w:t>
            </w:r>
            <w:r>
              <w:rPr>
                <w:spacing w:val="-2"/>
                <w:sz w:val="18"/>
              </w:rPr>
              <w:t xml:space="preserve"> 273,77</w:t>
            </w:r>
          </w:p>
        </w:tc>
      </w:tr>
    </w:tbl>
    <w:p w14:paraId="291FA5AA" w14:textId="77777777" w:rsidR="00983F47" w:rsidRDefault="00983F47"/>
    <w:sectPr w:rsidR="00983F47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E91D" w14:textId="77777777" w:rsidR="00983F47" w:rsidRDefault="00983F47">
      <w:r>
        <w:separator/>
      </w:r>
    </w:p>
  </w:endnote>
  <w:endnote w:type="continuationSeparator" w:id="0">
    <w:p w14:paraId="5BA51782" w14:textId="77777777" w:rsidR="00983F47" w:rsidRDefault="0098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3531" w14:textId="77777777" w:rsidR="00A46254" w:rsidRDefault="00000000">
    <w:pPr>
      <w:pStyle w:val="Zkladntext"/>
      <w:spacing w:line="14" w:lineRule="auto"/>
      <w:rPr>
        <w:sz w:val="20"/>
      </w:rPr>
    </w:pPr>
    <w:r>
      <w:pict w14:anchorId="305B697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111616;mso-position-horizontal-relative:page;mso-position-vertical-relative:page" filled="f" stroked="f">
          <v:textbox inset="0,0,0,0">
            <w:txbxContent>
              <w:p w14:paraId="4B260141" w14:textId="77777777" w:rsidR="00A46254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3DEA668E">
        <v:shape id="docshape2" o:spid="_x0000_s1026" type="#_x0000_t202" style="position:absolute;margin-left:741.65pt;margin-top:551.45pt;width:18.35pt;height:11pt;z-index:-16111104;mso-position-horizontal-relative:page;mso-position-vertical-relative:page" filled="f" stroked="f">
          <v:textbox inset="0,0,0,0">
            <w:txbxContent>
              <w:p w14:paraId="1A1A65C8" w14:textId="77777777" w:rsidR="00A46254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46D2B60">
        <v:shape id="docshape3" o:spid="_x0000_s1025" type="#_x0000_t202" style="position:absolute;margin-left:735.15pt;margin-top:570.6pt;width:36.85pt;height:9pt;z-index:-16110592;mso-position-horizontal-relative:page;mso-position-vertical-relative:page" filled="f" stroked="f">
          <v:textbox inset="0,0,0,0">
            <w:txbxContent>
              <w:p w14:paraId="28C8CBF8" w14:textId="77777777" w:rsidR="00A46254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16.07.2025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4AA0" w14:textId="77777777" w:rsidR="00983F47" w:rsidRDefault="00983F47">
      <w:r>
        <w:separator/>
      </w:r>
    </w:p>
  </w:footnote>
  <w:footnote w:type="continuationSeparator" w:id="0">
    <w:p w14:paraId="66F9BBB4" w14:textId="77777777" w:rsidR="00983F47" w:rsidRDefault="0098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254"/>
    <w:rsid w:val="001F20A0"/>
    <w:rsid w:val="008A24CB"/>
    <w:rsid w:val="00983F47"/>
    <w:rsid w:val="00A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1A0FAA"/>
  <w15:docId w15:val="{B4CAE272-DB74-4B42-8F16-A6B8C758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2025-08-27T06:01:00Z</dcterms:created>
  <dcterms:modified xsi:type="dcterms:W3CDTF">2025-08-27T06:01:00Z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2025-08-27T00:00:00Z</vt:filetime>
  </property>
</Properties>
</file>