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58E3" w14:textId="77777777" w:rsidR="006C668D" w:rsidRDefault="006C668D">
      <w:pPr>
        <w:pStyle w:val="Zkladntext"/>
        <w:rPr>
          <w:rFonts w:ascii="Times New Roman"/>
          <w:sz w:val="20"/>
        </w:rPr>
      </w:pPr>
    </w:p>
    <w:p w14:paraId="4860E211" w14:textId="77777777" w:rsidR="006C668D" w:rsidRDefault="006C668D">
      <w:pPr>
        <w:pStyle w:val="Zkladntext"/>
        <w:rPr>
          <w:rFonts w:ascii="Times New Roman"/>
          <w:sz w:val="20"/>
        </w:rPr>
      </w:pPr>
    </w:p>
    <w:p w14:paraId="47CD8BB4" w14:textId="77777777" w:rsidR="006C668D" w:rsidRDefault="006C668D">
      <w:pPr>
        <w:pStyle w:val="Zkladntext"/>
        <w:rPr>
          <w:rFonts w:ascii="Times New Roman"/>
          <w:sz w:val="20"/>
        </w:rPr>
      </w:pPr>
    </w:p>
    <w:p w14:paraId="337556F4" w14:textId="77777777" w:rsidR="006C668D" w:rsidRDefault="006C668D">
      <w:pPr>
        <w:pStyle w:val="Zkladntext"/>
        <w:rPr>
          <w:rFonts w:ascii="Times New Roman"/>
          <w:sz w:val="20"/>
        </w:rPr>
      </w:pPr>
    </w:p>
    <w:p w14:paraId="37958AF5" w14:textId="77777777" w:rsidR="006C668D" w:rsidRDefault="006C668D">
      <w:pPr>
        <w:pStyle w:val="Zkladntext"/>
        <w:spacing w:before="4"/>
        <w:rPr>
          <w:rFonts w:ascii="Times New Roman"/>
          <w:sz w:val="21"/>
        </w:rPr>
      </w:pPr>
    </w:p>
    <w:p w14:paraId="7F00BB4E" w14:textId="77777777" w:rsidR="006C668D" w:rsidRDefault="00000000">
      <w:pPr>
        <w:tabs>
          <w:tab w:val="left" w:pos="2981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27B25C" wp14:editId="2DF23788">
            <wp:extent cx="1075580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80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40493A84" wp14:editId="5456B930">
            <wp:extent cx="880952" cy="947261"/>
            <wp:effectExtent l="0" t="0" r="0" b="0"/>
            <wp:docPr id="3" name="image2.jpeg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EAB87" w14:textId="77777777" w:rsidR="006C668D" w:rsidRDefault="006C668D">
      <w:pPr>
        <w:pStyle w:val="Zkladntext"/>
        <w:spacing w:before="3"/>
        <w:rPr>
          <w:rFonts w:ascii="Times New Roman"/>
          <w:sz w:val="27"/>
        </w:rPr>
      </w:pPr>
    </w:p>
    <w:p w14:paraId="65A72E2F" w14:textId="77777777" w:rsidR="006C668D" w:rsidRDefault="00000000">
      <w:pPr>
        <w:spacing w:before="100"/>
        <w:ind w:left="138"/>
        <w:rPr>
          <w:b/>
          <w:sz w:val="24"/>
        </w:rPr>
      </w:pPr>
      <w:r>
        <w:rPr>
          <w:noProof/>
        </w:rPr>
        <w:drawing>
          <wp:anchor distT="0" distB="0" distL="0" distR="0" simplePos="0" relativeHeight="268421255" behindDoc="1" locked="0" layoutInCell="1" allowOverlap="1" wp14:anchorId="1E0B3B1C" wp14:editId="2FE75E64">
            <wp:simplePos x="0" y="0"/>
            <wp:positionH relativeFrom="page">
              <wp:posOffset>3952875</wp:posOffset>
            </wp:positionH>
            <wp:positionV relativeFrom="paragraph">
              <wp:posOffset>-2040433</wp:posOffset>
            </wp:positionV>
            <wp:extent cx="2476499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9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Projekt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2025-2026“</w:t>
      </w:r>
    </w:p>
    <w:p w14:paraId="59A3C09A" w14:textId="77777777" w:rsidR="006C668D" w:rsidRDefault="00000000">
      <w:pPr>
        <w:pStyle w:val="Zkladntext"/>
        <w:spacing w:before="1"/>
        <w:ind w:left="13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7A20B3A0" w14:textId="77777777" w:rsidR="006C668D" w:rsidRDefault="006C668D">
      <w:pPr>
        <w:pStyle w:val="Zkladntext"/>
        <w:rPr>
          <w:sz w:val="26"/>
        </w:rPr>
      </w:pPr>
    </w:p>
    <w:p w14:paraId="5397FF9A" w14:textId="77777777" w:rsidR="006C668D" w:rsidRDefault="006C668D">
      <w:pPr>
        <w:pStyle w:val="Zkladntext"/>
        <w:rPr>
          <w:sz w:val="26"/>
        </w:rPr>
      </w:pPr>
    </w:p>
    <w:p w14:paraId="0935A82A" w14:textId="77777777" w:rsidR="006C668D" w:rsidRDefault="006C668D">
      <w:pPr>
        <w:pStyle w:val="Zkladntext"/>
        <w:rPr>
          <w:sz w:val="26"/>
        </w:rPr>
      </w:pPr>
    </w:p>
    <w:p w14:paraId="6A811857" w14:textId="77777777" w:rsidR="006C668D" w:rsidRDefault="00000000">
      <w:pPr>
        <w:pStyle w:val="Nadpis1"/>
        <w:spacing w:before="165"/>
      </w:pPr>
      <w:bookmarkStart w:id="0" w:name="Smlouva_pro_mobilitu"/>
      <w:bookmarkEnd w:id="0"/>
      <w:proofErr w:type="spellStart"/>
      <w:r>
        <w:t>Smlouva</w:t>
      </w:r>
      <w:proofErr w:type="spellEnd"/>
      <w:r>
        <w:t xml:space="preserve"> pro </w:t>
      </w:r>
      <w:proofErr w:type="spellStart"/>
      <w:r>
        <w:t>mobilitu</w:t>
      </w:r>
      <w:proofErr w:type="spellEnd"/>
    </w:p>
    <w:p w14:paraId="758FAD93" w14:textId="77777777" w:rsidR="006C668D" w:rsidRDefault="00000000">
      <w:pPr>
        <w:ind w:left="2272" w:right="2272"/>
        <w:jc w:val="center"/>
        <w:rPr>
          <w:b/>
          <w:sz w:val="28"/>
        </w:rPr>
      </w:pPr>
      <w:bookmarkStart w:id="1" w:name="v_rámci_programu_Erasmus+"/>
      <w:bookmarkEnd w:id="1"/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rámci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programu</w:t>
      </w:r>
      <w:proofErr w:type="spellEnd"/>
      <w:r>
        <w:rPr>
          <w:b/>
          <w:sz w:val="28"/>
        </w:rPr>
        <w:t xml:space="preserve"> Erasmus+</w:t>
      </w:r>
    </w:p>
    <w:p w14:paraId="2402D6CB" w14:textId="77777777" w:rsidR="006C668D" w:rsidRDefault="00000000">
      <w:pPr>
        <w:ind w:left="2272" w:right="2273"/>
        <w:jc w:val="center"/>
        <w:rPr>
          <w:b/>
          <w:sz w:val="28"/>
        </w:rPr>
      </w:pPr>
      <w:bookmarkStart w:id="2" w:name="v_odborném_vzdělávání_a_přípravě"/>
      <w:bookmarkEnd w:id="2"/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1BF6DCED" w14:textId="77777777" w:rsidR="006C668D" w:rsidRDefault="006C668D">
      <w:pPr>
        <w:pStyle w:val="Zkladntext"/>
        <w:spacing w:before="11"/>
        <w:rPr>
          <w:b/>
          <w:sz w:val="43"/>
        </w:rPr>
      </w:pPr>
    </w:p>
    <w:p w14:paraId="688625E5" w14:textId="77777777" w:rsidR="006C668D" w:rsidRDefault="00000000">
      <w:pPr>
        <w:pStyle w:val="Zkladntext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7D68AC10" w14:textId="77777777" w:rsidR="006C668D" w:rsidRDefault="006C668D">
      <w:pPr>
        <w:pStyle w:val="Zkladntext"/>
        <w:rPr>
          <w:sz w:val="26"/>
        </w:rPr>
      </w:pPr>
    </w:p>
    <w:p w14:paraId="339DD4E7" w14:textId="77777777" w:rsidR="006C668D" w:rsidRDefault="00000000">
      <w:pPr>
        <w:pStyle w:val="Nadpis3"/>
        <w:spacing w:before="217" w:line="265" w:lineRule="exac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48FD7BC2" w14:textId="77777777" w:rsidR="006C668D" w:rsidRDefault="00000000">
      <w:pPr>
        <w:pStyle w:val="Zkladntext"/>
        <w:ind w:left="138" w:right="2786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3F819326" w14:textId="77777777" w:rsidR="006C668D" w:rsidRDefault="00000000">
      <w:pPr>
        <w:pStyle w:val="Zkladntext"/>
        <w:spacing w:before="1" w:line="265" w:lineRule="exact"/>
        <w:ind w:left="138"/>
      </w:pPr>
      <w:r>
        <w:t>IČO: 49777513</w:t>
      </w:r>
    </w:p>
    <w:p w14:paraId="68F6F231" w14:textId="77777777" w:rsidR="006C668D" w:rsidRDefault="00000000">
      <w:pPr>
        <w:pStyle w:val="Zkladntext"/>
        <w:spacing w:line="482" w:lineRule="auto"/>
        <w:ind w:left="138" w:right="3824" w:hanging="1"/>
        <w:rPr>
          <w:b/>
        </w:rPr>
      </w:pPr>
      <w:proofErr w:type="spellStart"/>
      <w:r>
        <w:t>zastoupená</w:t>
      </w:r>
      <w:proofErr w:type="spellEnd"/>
      <w:r>
        <w:t xml:space="preserve">: prof. </w:t>
      </w:r>
      <w:proofErr w:type="spellStart"/>
      <w:r>
        <w:t>RNDr</w:t>
      </w:r>
      <w:proofErr w:type="spellEnd"/>
      <w:r>
        <w:t xml:space="preserve">. Miroslav Lávička, Ph.D.,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koordinátor</w:t>
      </w:r>
      <w:proofErr w:type="spellEnd"/>
      <w:r>
        <w:rPr>
          <w:b/>
        </w:rPr>
        <w:t>“</w:t>
      </w:r>
      <w:proofErr w:type="gramEnd"/>
    </w:p>
    <w:p w14:paraId="64B63663" w14:textId="77777777" w:rsidR="006C668D" w:rsidRDefault="00000000">
      <w:pPr>
        <w:pStyle w:val="Nadpis3"/>
        <w:spacing w:before="1" w:line="262" w:lineRule="exact"/>
      </w:pPr>
      <w:r>
        <w:t>a</w:t>
      </w:r>
    </w:p>
    <w:p w14:paraId="3D516615" w14:textId="77777777" w:rsidR="006C668D" w:rsidRDefault="006C668D">
      <w:pPr>
        <w:pStyle w:val="Zkladntext"/>
        <w:spacing w:before="11"/>
        <w:rPr>
          <w:b/>
          <w:sz w:val="21"/>
        </w:rPr>
      </w:pPr>
    </w:p>
    <w:p w14:paraId="76C5FF9A" w14:textId="77777777" w:rsidR="006C668D" w:rsidRDefault="00000000">
      <w:pPr>
        <w:ind w:left="719" w:right="6772" w:hanging="581"/>
        <w:rPr>
          <w:b/>
        </w:rPr>
      </w:pPr>
      <w:proofErr w:type="spellStart"/>
      <w:r>
        <w:t>Běhy</w:t>
      </w:r>
      <w:proofErr w:type="spellEnd"/>
      <w:r>
        <w:t xml:space="preserve">: </w:t>
      </w:r>
      <w:r>
        <w:rPr>
          <w:b/>
        </w:rPr>
        <w:t>A3_2025_Kolín A4P_2025_Kolín</w:t>
      </w:r>
    </w:p>
    <w:p w14:paraId="24EBBE31" w14:textId="77777777" w:rsidR="006C668D" w:rsidRDefault="006C668D">
      <w:pPr>
        <w:pStyle w:val="Zkladntext"/>
        <w:spacing w:before="11"/>
        <w:rPr>
          <w:b/>
          <w:sz w:val="21"/>
        </w:rPr>
      </w:pPr>
    </w:p>
    <w:p w14:paraId="02EC3266" w14:textId="77777777" w:rsidR="006C668D" w:rsidRDefault="00000000">
      <w:pPr>
        <w:ind w:left="138"/>
        <w:rPr>
          <w:b/>
        </w:rPr>
      </w:pPr>
      <w:proofErr w:type="spellStart"/>
      <w:r>
        <w:rPr>
          <w:b/>
        </w:rPr>
        <w:t>Úplný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školy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Odborná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střední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podnikání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mediální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tvorby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Kolín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s.r.o.</w:t>
      </w:r>
      <w:proofErr w:type="spellEnd"/>
    </w:p>
    <w:p w14:paraId="3A56294E" w14:textId="77777777" w:rsidR="006C668D" w:rsidRDefault="006C668D">
      <w:pPr>
        <w:pStyle w:val="Zkladntext"/>
        <w:spacing w:before="11"/>
        <w:rPr>
          <w:b/>
          <w:sz w:val="21"/>
        </w:rPr>
      </w:pPr>
    </w:p>
    <w:p w14:paraId="167B5C4C" w14:textId="77777777" w:rsidR="006C668D" w:rsidRDefault="00000000">
      <w:pPr>
        <w:pStyle w:val="Zkladntext"/>
        <w:ind w:left="138"/>
      </w:pPr>
      <w:proofErr w:type="spellStart"/>
      <w:r>
        <w:t>Úplná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U </w:t>
      </w:r>
      <w:proofErr w:type="spellStart"/>
      <w:r>
        <w:t>Křižovatky</w:t>
      </w:r>
      <w:proofErr w:type="spellEnd"/>
      <w:r>
        <w:t xml:space="preserve"> 262, 280 02 </w:t>
      </w:r>
      <w:proofErr w:type="spellStart"/>
      <w:r>
        <w:t>Kolín</w:t>
      </w:r>
      <w:proofErr w:type="spellEnd"/>
    </w:p>
    <w:p w14:paraId="15909A9E" w14:textId="77777777" w:rsidR="006C668D" w:rsidRDefault="00000000">
      <w:pPr>
        <w:pStyle w:val="Zkladntext"/>
        <w:spacing w:before="1"/>
        <w:ind w:left="138"/>
      </w:pPr>
      <w:r>
        <w:t>IČO: 25134710</w:t>
      </w:r>
    </w:p>
    <w:p w14:paraId="67884C0E" w14:textId="77777777" w:rsidR="006C668D" w:rsidRDefault="00000000">
      <w:pPr>
        <w:pStyle w:val="Zkladntext"/>
        <w:spacing w:before="1" w:line="265" w:lineRule="exact"/>
        <w:ind w:left="138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Mgr. Daniela </w:t>
      </w:r>
      <w:proofErr w:type="spellStart"/>
      <w:r>
        <w:t>Dalecká</w:t>
      </w:r>
      <w:proofErr w:type="spellEnd"/>
    </w:p>
    <w:p w14:paraId="72DA98D0" w14:textId="7542C67D" w:rsidR="006C668D" w:rsidRDefault="00000000">
      <w:pPr>
        <w:pStyle w:val="Zkladntext"/>
        <w:ind w:left="138" w:right="1149"/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5A4DB0">
        <w:t>xxxxxx</w:t>
      </w:r>
      <w:proofErr w:type="spellEnd"/>
      <w:r>
        <w:t xml:space="preserve">, </w:t>
      </w:r>
      <w:hyperlink r:id="rId10">
        <w:proofErr w:type="spellStart"/>
        <w:r w:rsidR="005A4DB0">
          <w:rPr>
            <w:color w:val="0000FF"/>
            <w:u w:val="single" w:color="0000FF"/>
          </w:rPr>
          <w:t>xxxxxxx</w:t>
        </w:r>
        <w:proofErr w:type="spellEnd"/>
      </w:hyperlink>
    </w:p>
    <w:p w14:paraId="47255AB3" w14:textId="77777777" w:rsidR="006C668D" w:rsidRDefault="006C668D">
      <w:pPr>
        <w:pStyle w:val="Zkladntext"/>
        <w:spacing w:before="9"/>
        <w:rPr>
          <w:sz w:val="21"/>
        </w:rPr>
      </w:pPr>
    </w:p>
    <w:p w14:paraId="7F1557AB" w14:textId="77777777" w:rsidR="006C668D" w:rsidRDefault="00000000">
      <w:pPr>
        <w:spacing w:before="1"/>
        <w:ind w:left="13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grantu</w:t>
      </w:r>
      <w:proofErr w:type="spellEnd"/>
      <w:r>
        <w:rPr>
          <w:b/>
        </w:rPr>
        <w:t>“</w:t>
      </w:r>
      <w:proofErr w:type="gramEnd"/>
      <w:r>
        <w:rPr>
          <w:b/>
        </w:rPr>
        <w:t>.</w:t>
      </w:r>
    </w:p>
    <w:p w14:paraId="70D148BC" w14:textId="77777777" w:rsidR="006C668D" w:rsidRDefault="006C668D">
      <w:pPr>
        <w:pStyle w:val="Zkladntext"/>
        <w:rPr>
          <w:b/>
          <w:sz w:val="26"/>
        </w:rPr>
      </w:pPr>
    </w:p>
    <w:p w14:paraId="27E039D4" w14:textId="77777777" w:rsidR="006C668D" w:rsidRDefault="00000000">
      <w:pPr>
        <w:pStyle w:val="Zkladntext"/>
        <w:spacing w:before="217"/>
        <w:ind w:left="138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60173249" w14:textId="77777777" w:rsidR="006C668D" w:rsidRDefault="006C668D">
      <w:pPr>
        <w:sectPr w:rsidR="006C668D">
          <w:footerReference w:type="default" r:id="rId11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74F1042A" w14:textId="77777777" w:rsidR="006C668D" w:rsidRDefault="00000000">
      <w:pPr>
        <w:pStyle w:val="Nadpis3"/>
        <w:spacing w:before="82"/>
        <w:jc w:val="both"/>
      </w:pPr>
      <w:proofErr w:type="spellStart"/>
      <w:r>
        <w:lastRenderedPageBreak/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D39C3CE" w14:textId="77777777" w:rsidR="006C668D" w:rsidRDefault="00000000">
      <w:pPr>
        <w:pStyle w:val="Zkladntext"/>
        <w:ind w:left="138" w:right="131"/>
        <w:jc w:val="both"/>
      </w:pP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koordinátor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zavazují</w:t>
      </w:r>
      <w:proofErr w:type="spellEnd"/>
      <w:r>
        <w:rPr>
          <w:spacing w:val="-9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</w:t>
      </w:r>
      <w:r>
        <w:rPr>
          <w:b/>
        </w:rPr>
        <w:t>2025-1-CZ01-KA121-VET-000316099</w:t>
      </w:r>
      <w:r>
        <w:t>,</w:t>
      </w:r>
      <w:r>
        <w:rPr>
          <w:spacing w:val="-26"/>
        </w:rPr>
        <w:t xml:space="preserve"> </w:t>
      </w:r>
      <w:proofErr w:type="spellStart"/>
      <w:r>
        <w:t>která</w:t>
      </w:r>
      <w:proofErr w:type="spellEnd"/>
      <w:r>
        <w:rPr>
          <w:spacing w:val="-19"/>
        </w:rPr>
        <w:t xml:space="preserve"> </w:t>
      </w:r>
      <w:proofErr w:type="spellStart"/>
      <w:r>
        <w:t>byla</w:t>
      </w:r>
      <w:proofErr w:type="spellEnd"/>
      <w:r>
        <w:rPr>
          <w:spacing w:val="-16"/>
        </w:rPr>
        <w:t xml:space="preserve"> </w:t>
      </w:r>
      <w:proofErr w:type="spellStart"/>
      <w:r>
        <w:t>uzavřena</w:t>
      </w:r>
      <w:proofErr w:type="spellEnd"/>
      <w:r>
        <w:rPr>
          <w:spacing w:val="-16"/>
        </w:rPr>
        <w:t xml:space="preserve"> </w:t>
      </w:r>
      <w:proofErr w:type="spellStart"/>
      <w:r>
        <w:t>mezi</w:t>
      </w:r>
      <w:proofErr w:type="spellEnd"/>
      <w:r>
        <w:rPr>
          <w:spacing w:val="-18"/>
        </w:rPr>
        <w:t xml:space="preserve"> </w:t>
      </w:r>
      <w:proofErr w:type="spellStart"/>
      <w:r>
        <w:t>koordinátorem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rPr>
          <w:spacing w:val="-14"/>
        </w:rPr>
        <w:t xml:space="preserve"> </w:t>
      </w:r>
      <w:proofErr w:type="spellStart"/>
      <w:r>
        <w:t>Dům</w:t>
      </w:r>
      <w:proofErr w:type="spellEnd"/>
      <w:r>
        <w:rPr>
          <w:spacing w:val="-14"/>
        </w:rPr>
        <w:t xml:space="preserve"> </w:t>
      </w:r>
      <w:proofErr w:type="spellStart"/>
      <w:r>
        <w:t>zahraniční</w:t>
      </w:r>
      <w:proofErr w:type="spellEnd"/>
      <w:r>
        <w:rPr>
          <w:spacing w:val="-14"/>
        </w:rPr>
        <w:t xml:space="preserve"> </w:t>
      </w:r>
      <w:proofErr w:type="spellStart"/>
      <w:r>
        <w:t>spolupráce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5"/>
        </w:rPr>
        <w:t xml:space="preserve"> </w:t>
      </w:r>
      <w:proofErr w:type="spellStart"/>
      <w:r>
        <w:t>jen</w:t>
      </w:r>
      <w:proofErr w:type="spellEnd"/>
      <w:r>
        <w:rPr>
          <w:spacing w:val="-17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4"/>
        </w:rPr>
        <w:t xml:space="preserve"> </w:t>
      </w:r>
      <w:proofErr w:type="spellStart"/>
      <w:r>
        <w:t>dohoda</w:t>
      </w:r>
      <w:proofErr w:type="spellEnd"/>
      <w:r>
        <w:t>“)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souladu</w:t>
      </w:r>
      <w:proofErr w:type="spellEnd"/>
      <w:r>
        <w:rPr>
          <w:spacing w:val="-17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0C199C1E" w14:textId="77777777" w:rsidR="006C668D" w:rsidRDefault="006C668D">
      <w:pPr>
        <w:pStyle w:val="Zkladntext"/>
        <w:spacing w:before="10"/>
        <w:rPr>
          <w:sz w:val="21"/>
        </w:rPr>
      </w:pPr>
    </w:p>
    <w:p w14:paraId="4D86DC0D" w14:textId="77777777" w:rsidR="006C668D" w:rsidRDefault="00000000">
      <w:pPr>
        <w:tabs>
          <w:tab w:val="left" w:pos="819"/>
          <w:tab w:val="left" w:pos="1851"/>
          <w:tab w:val="left" w:pos="3359"/>
          <w:tab w:val="left" w:pos="4710"/>
          <w:tab w:val="left" w:pos="5922"/>
          <w:tab w:val="left" w:pos="6327"/>
        </w:tabs>
        <w:spacing w:before="1"/>
        <w:ind w:left="138" w:right="134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2025-1-CZ01-KA121-VET- </w:t>
      </w:r>
      <w:r>
        <w:rPr>
          <w:b/>
        </w:rPr>
        <w:t>000316099.</w:t>
      </w:r>
    </w:p>
    <w:p w14:paraId="49B4BE8E" w14:textId="77777777" w:rsidR="006C668D" w:rsidRDefault="006C668D">
      <w:pPr>
        <w:pStyle w:val="Zkladntext"/>
        <w:spacing w:before="11"/>
        <w:rPr>
          <w:b/>
          <w:sz w:val="21"/>
        </w:rPr>
      </w:pPr>
    </w:p>
    <w:p w14:paraId="35FF33A4" w14:textId="77777777" w:rsidR="006C668D" w:rsidRDefault="00000000">
      <w:pPr>
        <w:pStyle w:val="Zkladntext"/>
        <w:ind w:left="138" w:right="13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1A6CDD31" w14:textId="77777777" w:rsidR="006C668D" w:rsidRDefault="006C668D">
      <w:pPr>
        <w:pStyle w:val="Zkladntext"/>
        <w:spacing w:before="1"/>
      </w:pPr>
    </w:p>
    <w:p w14:paraId="5D6E66A2" w14:textId="77777777" w:rsidR="006C668D" w:rsidRDefault="00000000">
      <w:pPr>
        <w:pStyle w:val="Zkladntext"/>
        <w:ind w:left="138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6F6439C7" w14:textId="77777777" w:rsidR="006C668D" w:rsidRDefault="006C668D">
      <w:pPr>
        <w:pStyle w:val="Zkladntext"/>
        <w:spacing w:before="11"/>
        <w:rPr>
          <w:sz w:val="21"/>
        </w:rPr>
      </w:pPr>
    </w:p>
    <w:p w14:paraId="73097AD4" w14:textId="77777777" w:rsidR="006C668D" w:rsidRDefault="00000000">
      <w:pPr>
        <w:pStyle w:val="Zkladntext"/>
        <w:ind w:left="138" w:right="13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9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4DBA1AD0" w14:textId="77777777" w:rsidR="006C668D" w:rsidRDefault="006C668D">
      <w:pPr>
        <w:pStyle w:val="Zkladntext"/>
        <w:rPr>
          <w:sz w:val="26"/>
        </w:rPr>
      </w:pPr>
    </w:p>
    <w:p w14:paraId="77A38AE1" w14:textId="77777777" w:rsidR="006C668D" w:rsidRDefault="00000000">
      <w:pPr>
        <w:pStyle w:val="Nadpis3"/>
        <w:spacing w:before="217" w:line="265" w:lineRule="exact"/>
        <w:jc w:val="both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Mobilita</w:t>
      </w:r>
      <w:proofErr w:type="spellEnd"/>
    </w:p>
    <w:p w14:paraId="5813DA77" w14:textId="77777777" w:rsidR="006C668D" w:rsidRDefault="00000000">
      <w:pPr>
        <w:ind w:left="138"/>
        <w:rPr>
          <w:b/>
        </w:rPr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realizovány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mobility. Ve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označeny</w:t>
      </w:r>
      <w:proofErr w:type="spellEnd"/>
      <w:r>
        <w:t xml:space="preserve"> </w:t>
      </w:r>
      <w:r>
        <w:rPr>
          <w:b/>
        </w:rPr>
        <w:t>A3_2025_Kolín, A4P_2025_Kolín.</w:t>
      </w:r>
    </w:p>
    <w:p w14:paraId="0CB0E378" w14:textId="77777777" w:rsidR="006C668D" w:rsidRDefault="006C668D">
      <w:pPr>
        <w:pStyle w:val="Zkladntext"/>
        <w:rPr>
          <w:b/>
        </w:rPr>
      </w:pPr>
    </w:p>
    <w:p w14:paraId="79133D12" w14:textId="77777777" w:rsidR="006C668D" w:rsidRDefault="00000000">
      <w:pPr>
        <w:pStyle w:val="Nadpis3"/>
        <w:numPr>
          <w:ilvl w:val="0"/>
          <w:numId w:val="1"/>
        </w:numPr>
        <w:tabs>
          <w:tab w:val="left" w:pos="859"/>
        </w:tabs>
      </w:pPr>
      <w:proofErr w:type="spellStart"/>
      <w:r>
        <w:t>Běh</w:t>
      </w:r>
      <w:proofErr w:type="spellEnd"/>
      <w:r>
        <w:rPr>
          <w:spacing w:val="-7"/>
        </w:rPr>
        <w:t xml:space="preserve"> </w:t>
      </w:r>
      <w:r>
        <w:t>A3_2025_Kolín</w:t>
      </w:r>
    </w:p>
    <w:p w14:paraId="721ACA81" w14:textId="77777777" w:rsidR="006C668D" w:rsidRDefault="006C668D">
      <w:pPr>
        <w:pStyle w:val="Zkladntext"/>
        <w:spacing w:before="1"/>
        <w:rPr>
          <w:b/>
        </w:rPr>
      </w:pPr>
    </w:p>
    <w:p w14:paraId="08D7B785" w14:textId="77777777" w:rsidR="006C668D" w:rsidRDefault="00000000">
      <w:pPr>
        <w:pStyle w:val="Odstavecseseznamem"/>
        <w:numPr>
          <w:ilvl w:val="0"/>
          <w:numId w:val="2"/>
        </w:numPr>
        <w:tabs>
          <w:tab w:val="left" w:pos="498"/>
        </w:tabs>
        <w:spacing w:line="265" w:lineRule="exact"/>
        <w:jc w:val="both"/>
        <w:rPr>
          <w:b/>
        </w:rPr>
      </w:pPr>
      <w:proofErr w:type="spellStart"/>
      <w:r>
        <w:rPr>
          <w:b/>
        </w:rPr>
        <w:t>Trvání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mobility</w:t>
      </w:r>
    </w:p>
    <w:p w14:paraId="56A81825" w14:textId="77777777" w:rsidR="006C668D" w:rsidRDefault="00000000">
      <w:pPr>
        <w:spacing w:line="265" w:lineRule="exact"/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 </w:t>
      </w:r>
      <w:proofErr w:type="gramStart"/>
      <w:r>
        <w:rPr>
          <w:b/>
        </w:rPr>
        <w:t>13.09.2025</w:t>
      </w:r>
      <w:proofErr w:type="gramEnd"/>
    </w:p>
    <w:p w14:paraId="09B33171" w14:textId="77777777" w:rsidR="006C668D" w:rsidRDefault="00000000">
      <w:pPr>
        <w:spacing w:before="1"/>
        <w:ind w:left="138" w:right="3234"/>
        <w:rPr>
          <w:b/>
        </w:rPr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>15.09. 2025</w:t>
      </w:r>
      <w:r>
        <w:t xml:space="preserve">.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rPr>
          <w:b/>
        </w:rPr>
        <w:t>26.09.2025.</w:t>
      </w:r>
    </w:p>
    <w:p w14:paraId="3A7C620A" w14:textId="77777777" w:rsidR="006C668D" w:rsidRDefault="00000000">
      <w:pPr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 </w:t>
      </w:r>
      <w:proofErr w:type="gramStart"/>
      <w:r>
        <w:rPr>
          <w:b/>
        </w:rPr>
        <w:t>27</w:t>
      </w:r>
      <w:proofErr w:type="gramEnd"/>
      <w:r>
        <w:rPr>
          <w:b/>
        </w:rPr>
        <w:t>. 09. 2025.</w:t>
      </w:r>
    </w:p>
    <w:p w14:paraId="50C9F6FE" w14:textId="77777777" w:rsidR="006C668D" w:rsidRDefault="006C668D">
      <w:pPr>
        <w:pStyle w:val="Zkladntext"/>
        <w:spacing w:before="10"/>
        <w:rPr>
          <w:b/>
          <w:sz w:val="21"/>
        </w:rPr>
      </w:pPr>
    </w:p>
    <w:p w14:paraId="6F15548C" w14:textId="77777777" w:rsidR="006C668D" w:rsidRDefault="00000000">
      <w:pPr>
        <w:pStyle w:val="Zkladntext"/>
        <w:spacing w:before="1"/>
        <w:ind w:left="138" w:right="79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a </w:t>
      </w:r>
      <w:proofErr w:type="spellStart"/>
      <w:r>
        <w:t>příjezdu</w:t>
      </w:r>
      <w:proofErr w:type="spellEnd"/>
      <w:r>
        <w:t xml:space="preserve"> je </w:t>
      </w:r>
      <w:proofErr w:type="gramStart"/>
      <w:r>
        <w:rPr>
          <w:b/>
        </w:rPr>
        <w:t>15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dní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úsek</w:t>
      </w:r>
      <w:proofErr w:type="spellEnd"/>
      <w:r>
        <w:t>.</w:t>
      </w:r>
    </w:p>
    <w:p w14:paraId="20597CBE" w14:textId="77777777" w:rsidR="006C668D" w:rsidRDefault="006C668D">
      <w:pPr>
        <w:pStyle w:val="Zkladntext"/>
        <w:spacing w:before="11"/>
        <w:rPr>
          <w:sz w:val="21"/>
        </w:rPr>
      </w:pPr>
    </w:p>
    <w:p w14:paraId="24133E7F" w14:textId="77777777" w:rsidR="006C668D" w:rsidRDefault="00000000">
      <w:pPr>
        <w:pStyle w:val="Nadpis3"/>
        <w:numPr>
          <w:ilvl w:val="0"/>
          <w:numId w:val="2"/>
        </w:numPr>
        <w:tabs>
          <w:tab w:val="left" w:pos="498"/>
        </w:tabs>
        <w:jc w:val="both"/>
      </w:pPr>
      <w:proofErr w:type="spellStart"/>
      <w:r>
        <w:t>Účastníci</w:t>
      </w:r>
      <w:proofErr w:type="spellEnd"/>
      <w:r>
        <w:rPr>
          <w:spacing w:val="-4"/>
        </w:rPr>
        <w:t xml:space="preserve"> </w:t>
      </w:r>
      <w:r>
        <w:t>mobility</w:t>
      </w:r>
    </w:p>
    <w:p w14:paraId="11514DD4" w14:textId="77777777" w:rsidR="006C668D" w:rsidRDefault="00000000">
      <w:pPr>
        <w:ind w:left="138"/>
        <w:jc w:val="both"/>
        <w:rPr>
          <w:b/>
        </w:rPr>
      </w:pPr>
      <w:proofErr w:type="spellStart"/>
      <w:r>
        <w:rPr>
          <w:b/>
        </w:rPr>
        <w:t>Praktikanti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bydliště</w:t>
      </w:r>
      <w:proofErr w:type="spellEnd"/>
      <w:r>
        <w:rPr>
          <w:b/>
        </w:rPr>
        <w:t xml:space="preserve">, datum </w:t>
      </w:r>
      <w:proofErr w:type="spellStart"/>
      <w:r>
        <w:rPr>
          <w:b/>
        </w:rPr>
        <w:t>narození</w:t>
      </w:r>
      <w:proofErr w:type="spellEnd"/>
    </w:p>
    <w:p w14:paraId="772380A0" w14:textId="2EDFD89D" w:rsidR="006C668D" w:rsidRDefault="005A4DB0">
      <w:pPr>
        <w:pStyle w:val="Zkladntext"/>
        <w:spacing w:line="265" w:lineRule="exact"/>
        <w:ind w:left="138"/>
        <w:jc w:val="both"/>
        <w:rPr>
          <w:rFonts w:ascii="Arial" w:hAnsi="Arial"/>
        </w:rPr>
      </w:pPr>
      <w:proofErr w:type="spellStart"/>
      <w:r>
        <w:t>xxxxxx</w:t>
      </w:r>
      <w:proofErr w:type="spellEnd"/>
    </w:p>
    <w:p w14:paraId="280A6653" w14:textId="2E937043" w:rsidR="006C668D" w:rsidRDefault="005A4DB0">
      <w:pPr>
        <w:pStyle w:val="Zkladntext"/>
        <w:spacing w:line="265" w:lineRule="exact"/>
        <w:ind w:left="138"/>
        <w:jc w:val="both"/>
        <w:rPr>
          <w:rFonts w:ascii="Arial" w:hAnsi="Arial"/>
        </w:rPr>
      </w:pPr>
      <w:proofErr w:type="spellStart"/>
      <w:r>
        <w:t>xxxxxx</w:t>
      </w:r>
      <w:proofErr w:type="spellEnd"/>
    </w:p>
    <w:p w14:paraId="32043CB8" w14:textId="5280D33E" w:rsidR="006C668D" w:rsidRDefault="005A4DB0">
      <w:pPr>
        <w:pStyle w:val="Zkladntext"/>
        <w:spacing w:line="266" w:lineRule="exact"/>
        <w:ind w:left="138"/>
        <w:jc w:val="both"/>
        <w:rPr>
          <w:rFonts w:ascii="Arial" w:hAnsi="Arial"/>
        </w:rPr>
      </w:pPr>
      <w:proofErr w:type="spellStart"/>
      <w:r>
        <w:t>xxxxxx</w:t>
      </w:r>
      <w:proofErr w:type="spellEnd"/>
    </w:p>
    <w:p w14:paraId="679A2C05" w14:textId="3C263D35" w:rsidR="006C668D" w:rsidRDefault="005A4DB0">
      <w:pPr>
        <w:pStyle w:val="Zkladntext"/>
        <w:spacing w:line="267" w:lineRule="exact"/>
        <w:ind w:left="138"/>
        <w:jc w:val="both"/>
        <w:rPr>
          <w:rFonts w:ascii="Arial" w:hAnsi="Arial"/>
        </w:rPr>
      </w:pPr>
      <w:proofErr w:type="spellStart"/>
      <w:r>
        <w:t>xxxxxx</w:t>
      </w:r>
      <w:proofErr w:type="spellEnd"/>
    </w:p>
    <w:p w14:paraId="2097991B" w14:textId="2E04EF5D" w:rsidR="006C668D" w:rsidRDefault="005A4DB0">
      <w:pPr>
        <w:pStyle w:val="Zkladntext"/>
        <w:spacing w:before="2" w:line="267" w:lineRule="exact"/>
        <w:ind w:left="138"/>
        <w:jc w:val="both"/>
        <w:rPr>
          <w:rFonts w:ascii="Arial" w:hAnsi="Arial"/>
        </w:rPr>
      </w:pPr>
      <w:proofErr w:type="spellStart"/>
      <w:r>
        <w:t>xxxxxx</w:t>
      </w:r>
      <w:proofErr w:type="spellEnd"/>
    </w:p>
    <w:p w14:paraId="72D959C0" w14:textId="35A49224" w:rsidR="006C668D" w:rsidRDefault="005A4DB0">
      <w:pPr>
        <w:pStyle w:val="Zkladntext"/>
        <w:ind w:left="138"/>
        <w:jc w:val="both"/>
        <w:rPr>
          <w:rFonts w:ascii="Arial" w:hAnsi="Arial"/>
        </w:rPr>
      </w:pPr>
      <w:proofErr w:type="spellStart"/>
      <w:r>
        <w:t>xxxxxx</w:t>
      </w:r>
      <w:proofErr w:type="spellEnd"/>
    </w:p>
    <w:p w14:paraId="17551CC1" w14:textId="77777777" w:rsidR="006C668D" w:rsidRDefault="006C668D">
      <w:pPr>
        <w:pStyle w:val="Zkladntext"/>
        <w:rPr>
          <w:rFonts w:ascii="Arial"/>
          <w:sz w:val="23"/>
        </w:rPr>
      </w:pPr>
    </w:p>
    <w:p w14:paraId="373CD149" w14:textId="77777777" w:rsidR="006C668D" w:rsidRDefault="00000000">
      <w:pPr>
        <w:pStyle w:val="Nadpis3"/>
        <w:jc w:val="both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3335A7B3" w14:textId="602E5E74" w:rsidR="006C668D" w:rsidRDefault="005A4DB0">
      <w:pPr>
        <w:pStyle w:val="Zkladntext"/>
        <w:ind w:left="138"/>
        <w:jc w:val="both"/>
      </w:pPr>
      <w:proofErr w:type="spellStart"/>
      <w:r>
        <w:t>xxxxxx</w:t>
      </w:r>
      <w:proofErr w:type="spellEnd"/>
    </w:p>
    <w:p w14:paraId="2C6F5120" w14:textId="77777777" w:rsidR="006C668D" w:rsidRDefault="006C668D">
      <w:pPr>
        <w:jc w:val="both"/>
        <w:sectPr w:rsidR="006C668D">
          <w:pgSz w:w="11910" w:h="16840"/>
          <w:pgMar w:top="800" w:right="1280" w:bottom="1840" w:left="1280" w:header="0" w:footer="1646" w:gutter="0"/>
          <w:cols w:space="708"/>
        </w:sectPr>
      </w:pPr>
    </w:p>
    <w:p w14:paraId="4587FCF6" w14:textId="77777777" w:rsidR="006C668D" w:rsidRDefault="00000000">
      <w:pPr>
        <w:pStyle w:val="Nadpis3"/>
        <w:numPr>
          <w:ilvl w:val="0"/>
          <w:numId w:val="2"/>
        </w:numPr>
        <w:tabs>
          <w:tab w:val="left" w:pos="563"/>
        </w:tabs>
        <w:spacing w:before="82"/>
        <w:ind w:left="563" w:hanging="425"/>
      </w:pPr>
      <w:proofErr w:type="spellStart"/>
      <w:r>
        <w:lastRenderedPageBreak/>
        <w:t>Partnerské</w:t>
      </w:r>
      <w:proofErr w:type="spellEnd"/>
      <w:r>
        <w:rPr>
          <w:spacing w:val="-6"/>
        </w:rPr>
        <w:t xml:space="preserve"> </w:t>
      </w:r>
      <w:proofErr w:type="spellStart"/>
      <w:r>
        <w:t>zařízení</w:t>
      </w:r>
      <w:proofErr w:type="spellEnd"/>
    </w:p>
    <w:p w14:paraId="0D003606" w14:textId="77777777" w:rsidR="006C668D" w:rsidRDefault="00000000">
      <w:pPr>
        <w:pStyle w:val="Zkladntext"/>
        <w:ind w:left="138" w:right="3967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: </w:t>
      </w:r>
      <w:proofErr w:type="spellStart"/>
      <w:r>
        <w:t>Berufliche</w:t>
      </w:r>
      <w:proofErr w:type="spellEnd"/>
      <w:r>
        <w:t xml:space="preserve"> Schule des </w:t>
      </w:r>
      <w:proofErr w:type="spellStart"/>
      <w:r>
        <w:t>Kreises</w:t>
      </w:r>
      <w:proofErr w:type="spellEnd"/>
      <w:r>
        <w:t xml:space="preserve"> </w:t>
      </w:r>
      <w:proofErr w:type="spellStart"/>
      <w:r>
        <w:t>Ostholstein</w:t>
      </w:r>
      <w:proofErr w:type="spellEnd"/>
      <w:r>
        <w:t xml:space="preserve"> in Eutin</w:t>
      </w:r>
    </w:p>
    <w:p w14:paraId="5C2530B0" w14:textId="77777777" w:rsidR="006C668D" w:rsidRDefault="006C668D">
      <w:pPr>
        <w:pStyle w:val="Zkladntext"/>
        <w:spacing w:before="10"/>
        <w:rPr>
          <w:sz w:val="21"/>
        </w:rPr>
      </w:pPr>
    </w:p>
    <w:p w14:paraId="458D7789" w14:textId="77777777" w:rsidR="005A4DB0" w:rsidRDefault="00000000" w:rsidP="005A4DB0">
      <w:pPr>
        <w:pStyle w:val="Zkladntext"/>
        <w:spacing w:before="1"/>
        <w:ind w:left="138" w:right="4717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 w:rsidR="005A4DB0">
        <w:t>xxxxx</w:t>
      </w:r>
      <w:proofErr w:type="spellEnd"/>
      <w:r>
        <w:t xml:space="preserve"> </w:t>
      </w:r>
    </w:p>
    <w:p w14:paraId="67E7CFF2" w14:textId="51C67543" w:rsidR="006C668D" w:rsidRDefault="00000000" w:rsidP="005A4DB0">
      <w:pPr>
        <w:pStyle w:val="Zkladntext"/>
        <w:spacing w:before="1"/>
        <w:ind w:left="138" w:right="4717"/>
      </w:pPr>
      <w:r>
        <w:t xml:space="preserve">E-mail: </w:t>
      </w:r>
      <w:proofErr w:type="spellStart"/>
      <w:r w:rsidR="005A4DB0">
        <w:t>xxxxxxxx</w:t>
      </w:r>
      <w:proofErr w:type="spellEnd"/>
    </w:p>
    <w:p w14:paraId="43216F06" w14:textId="77777777" w:rsidR="006C668D" w:rsidRDefault="006C668D">
      <w:pPr>
        <w:pStyle w:val="Zkladntext"/>
        <w:spacing w:before="1"/>
      </w:pPr>
    </w:p>
    <w:p w14:paraId="74AD1989" w14:textId="77777777" w:rsidR="006C668D" w:rsidRDefault="00000000">
      <w:pPr>
        <w:pStyle w:val="Nadpis3"/>
        <w:numPr>
          <w:ilvl w:val="0"/>
          <w:numId w:val="2"/>
        </w:numPr>
        <w:tabs>
          <w:tab w:val="left" w:pos="499"/>
        </w:tabs>
        <w:spacing w:before="1" w:line="265" w:lineRule="exact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v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rPr>
          <w:spacing w:val="-30"/>
        </w:rPr>
        <w:t xml:space="preserve"> </w:t>
      </w:r>
      <w:proofErr w:type="spellStart"/>
      <w:r>
        <w:t>realizována</w:t>
      </w:r>
      <w:proofErr w:type="spellEnd"/>
      <w:r>
        <w:t>.</w:t>
      </w:r>
    </w:p>
    <w:p w14:paraId="2FB98D3D" w14:textId="5C992F94" w:rsidR="006C668D" w:rsidRDefault="00000000">
      <w:pPr>
        <w:pStyle w:val="Odstavecseseznamem"/>
        <w:numPr>
          <w:ilvl w:val="1"/>
          <w:numId w:val="2"/>
        </w:numPr>
        <w:tabs>
          <w:tab w:val="left" w:pos="859"/>
        </w:tabs>
        <w:ind w:right="1564"/>
      </w:pPr>
      <w:r>
        <w:t xml:space="preserve">Die </w:t>
      </w:r>
      <w:proofErr w:type="spellStart"/>
      <w:r>
        <w:t>Ostholsteiner</w:t>
      </w:r>
      <w:proofErr w:type="spellEnd"/>
      <w:r>
        <w:t xml:space="preserve">, </w:t>
      </w:r>
      <w:proofErr w:type="spellStart"/>
      <w:r>
        <w:t>Seimensstrasse</w:t>
      </w:r>
      <w:proofErr w:type="spellEnd"/>
      <w:r>
        <w:t xml:space="preserve"> 17, 237 01 Eutin, </w:t>
      </w:r>
      <w:proofErr w:type="spellStart"/>
      <w:r>
        <w:t>Mrs.Liane</w:t>
      </w:r>
      <w:proofErr w:type="spellEnd"/>
      <w:r>
        <w:t xml:space="preserve"> Pitzschel </w:t>
      </w:r>
      <w:proofErr w:type="spellStart"/>
      <w:r w:rsidR="005A4DB0">
        <w:t>xxxxx</w:t>
      </w:r>
      <w:proofErr w:type="spellEnd"/>
    </w:p>
    <w:p w14:paraId="7C6C295C" w14:textId="77777777" w:rsidR="006C668D" w:rsidRDefault="00000000">
      <w:pPr>
        <w:pStyle w:val="Zkladntext"/>
        <w:spacing w:before="1"/>
        <w:ind w:left="858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administrativa</w:t>
      </w:r>
      <w:proofErr w:type="spellEnd"/>
    </w:p>
    <w:p w14:paraId="5C7BA435" w14:textId="77777777" w:rsidR="006C668D" w:rsidRDefault="006C668D">
      <w:pPr>
        <w:pStyle w:val="Zkladntext"/>
        <w:spacing w:before="11"/>
        <w:rPr>
          <w:sz w:val="21"/>
        </w:rPr>
      </w:pPr>
    </w:p>
    <w:p w14:paraId="0E5773C7" w14:textId="303B86E3" w:rsidR="006C668D" w:rsidRDefault="005A4DB0">
      <w:pPr>
        <w:pStyle w:val="Odstavecseseznamem"/>
        <w:numPr>
          <w:ilvl w:val="1"/>
          <w:numId w:val="2"/>
        </w:numPr>
        <w:tabs>
          <w:tab w:val="left" w:pos="859"/>
        </w:tabs>
        <w:ind w:right="277"/>
      </w:pPr>
      <w:proofErr w:type="spellStart"/>
      <w:r>
        <w:t>xxxxx</w:t>
      </w:r>
      <w:proofErr w:type="spellEnd"/>
      <w:r w:rsidR="00000000">
        <w:t xml:space="preserve"> Germany, </w:t>
      </w:r>
      <w:proofErr w:type="spellStart"/>
      <w:r w:rsidR="00000000">
        <w:t>Dorfstrasse</w:t>
      </w:r>
      <w:proofErr w:type="spellEnd"/>
      <w:r w:rsidR="00000000">
        <w:t xml:space="preserve"> 16, D- 23714 </w:t>
      </w:r>
      <w:proofErr w:type="spellStart"/>
      <w:r w:rsidR="00000000">
        <w:t>Kreuzfeld</w:t>
      </w:r>
      <w:proofErr w:type="spellEnd"/>
      <w:r w:rsidR="00000000">
        <w:t>/</w:t>
      </w:r>
      <w:proofErr w:type="spellStart"/>
      <w:proofErr w:type="gramStart"/>
      <w:r w:rsidR="00000000">
        <w:t>Malente,</w:t>
      </w:r>
      <w:r>
        <w:t>xxxx</w:t>
      </w:r>
      <w:proofErr w:type="spellEnd"/>
      <w:proofErr w:type="gramEnd"/>
      <w:r w:rsidR="00000000">
        <w:t xml:space="preserve"> </w:t>
      </w:r>
      <w:proofErr w:type="spellStart"/>
      <w:r>
        <w:t>xxxxx</w:t>
      </w:r>
      <w:proofErr w:type="spellEnd"/>
    </w:p>
    <w:p w14:paraId="4C0149B2" w14:textId="77777777" w:rsidR="006C668D" w:rsidRDefault="00000000">
      <w:pPr>
        <w:pStyle w:val="Zkladntext"/>
        <w:spacing w:line="264" w:lineRule="exact"/>
        <w:ind w:left="928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administrativa</w:t>
      </w:r>
      <w:proofErr w:type="spellEnd"/>
    </w:p>
    <w:p w14:paraId="6875188A" w14:textId="77777777" w:rsidR="006C668D" w:rsidRDefault="006C668D">
      <w:pPr>
        <w:pStyle w:val="Zkladntext"/>
        <w:spacing w:before="7"/>
      </w:pPr>
    </w:p>
    <w:p w14:paraId="50BFBCB4" w14:textId="77777777" w:rsidR="005A4DB0" w:rsidRDefault="00000000">
      <w:pPr>
        <w:pStyle w:val="Odstavecseseznamem"/>
        <w:numPr>
          <w:ilvl w:val="1"/>
          <w:numId w:val="2"/>
        </w:numPr>
        <w:tabs>
          <w:tab w:val="left" w:pos="859"/>
        </w:tabs>
        <w:spacing w:line="268" w:lineRule="exact"/>
        <w:ind w:right="553"/>
      </w:pPr>
      <w:proofErr w:type="spellStart"/>
      <w:r>
        <w:t>Freyzeichen</w:t>
      </w:r>
      <w:proofErr w:type="spellEnd"/>
      <w:r>
        <w:t xml:space="preserve"> </w:t>
      </w:r>
      <w:proofErr w:type="spellStart"/>
      <w:r>
        <w:t>werbetechnik</w:t>
      </w:r>
      <w:proofErr w:type="spellEnd"/>
      <w:r>
        <w:t xml:space="preserve">, Behler Weg 5, 243 06 </w:t>
      </w:r>
      <w:proofErr w:type="spellStart"/>
      <w:r>
        <w:t>Pl</w:t>
      </w:r>
      <w:r>
        <w:rPr>
          <w:rFonts w:ascii="Georgia" w:hAnsi="Georgia"/>
          <w:color w:val="101317"/>
          <w:sz w:val="23"/>
        </w:rPr>
        <w:t>ö</w:t>
      </w:r>
      <w:r>
        <w:t>n</w:t>
      </w:r>
      <w:proofErr w:type="spellEnd"/>
      <w:r>
        <w:t xml:space="preserve">, </w:t>
      </w:r>
      <w:proofErr w:type="spellStart"/>
      <w:r w:rsidR="005A4DB0">
        <w:t>xxxxx</w:t>
      </w:r>
      <w:proofErr w:type="spellEnd"/>
    </w:p>
    <w:p w14:paraId="6F3B4F08" w14:textId="2B963F6B" w:rsidR="006C668D" w:rsidRDefault="005A4DB0">
      <w:pPr>
        <w:pStyle w:val="Odstavecseseznamem"/>
        <w:numPr>
          <w:ilvl w:val="1"/>
          <w:numId w:val="2"/>
        </w:numPr>
        <w:tabs>
          <w:tab w:val="left" w:pos="859"/>
        </w:tabs>
        <w:spacing w:line="268" w:lineRule="exact"/>
        <w:ind w:right="553"/>
      </w:pPr>
      <w:proofErr w:type="spellStart"/>
      <w:r>
        <w:t>xxxxxxxxxxxx</w:t>
      </w:r>
      <w:proofErr w:type="spellEnd"/>
    </w:p>
    <w:p w14:paraId="5153CB22" w14:textId="77777777" w:rsidR="006C668D" w:rsidRDefault="00000000">
      <w:pPr>
        <w:pStyle w:val="Zkladntext"/>
        <w:spacing w:line="258" w:lineRule="exact"/>
        <w:ind w:left="927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grafika</w:t>
      </w:r>
      <w:proofErr w:type="spellEnd"/>
      <w:r>
        <w:t xml:space="preserve"> a </w:t>
      </w:r>
      <w:proofErr w:type="spellStart"/>
      <w:r>
        <w:t>fotografie</w:t>
      </w:r>
      <w:proofErr w:type="spellEnd"/>
      <w:r>
        <w:t xml:space="preserve"> pro media</w:t>
      </w:r>
    </w:p>
    <w:p w14:paraId="16A4C07B" w14:textId="77777777" w:rsidR="006C668D" w:rsidRDefault="006C668D">
      <w:pPr>
        <w:pStyle w:val="Zkladntext"/>
        <w:rPr>
          <w:sz w:val="26"/>
        </w:rPr>
      </w:pPr>
    </w:p>
    <w:p w14:paraId="4978DC17" w14:textId="77777777" w:rsidR="006C668D" w:rsidRDefault="00000000">
      <w:pPr>
        <w:pStyle w:val="Nadpis3"/>
        <w:numPr>
          <w:ilvl w:val="0"/>
          <w:numId w:val="2"/>
        </w:numPr>
        <w:tabs>
          <w:tab w:val="left" w:pos="499"/>
        </w:tabs>
        <w:spacing w:before="218" w:line="265" w:lineRule="exact"/>
      </w:pPr>
      <w:proofErr w:type="spellStart"/>
      <w:r>
        <w:t>Rozpočet</w:t>
      </w:r>
      <w:proofErr w:type="spellEnd"/>
      <w:r>
        <w:t xml:space="preserve"> </w:t>
      </w:r>
      <w:proofErr w:type="spellStart"/>
      <w:r>
        <w:t>běhu</w:t>
      </w:r>
      <w:proofErr w:type="spellEnd"/>
      <w:r>
        <w:rPr>
          <w:spacing w:val="-11"/>
        </w:rPr>
        <w:t xml:space="preserve"> </w:t>
      </w:r>
      <w:r>
        <w:t>A3_2025_Kolín</w:t>
      </w:r>
    </w:p>
    <w:p w14:paraId="3CA03B0B" w14:textId="77777777" w:rsidR="006C668D" w:rsidRDefault="00000000">
      <w:pPr>
        <w:spacing w:line="265" w:lineRule="exact"/>
        <w:ind w:left="138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16 </w:t>
      </w:r>
      <w:proofErr w:type="gramStart"/>
      <w:r>
        <w:rPr>
          <w:b/>
        </w:rPr>
        <w:t>319,-</w:t>
      </w:r>
      <w:proofErr w:type="gramEnd"/>
      <w:r>
        <w:rPr>
          <w:b/>
        </w:rPr>
        <w:t xml:space="preserve"> €.</w:t>
      </w:r>
    </w:p>
    <w:p w14:paraId="6A05E2EB" w14:textId="77777777" w:rsidR="006C668D" w:rsidRDefault="00000000">
      <w:pPr>
        <w:pStyle w:val="Zkladntext"/>
        <w:spacing w:before="1"/>
        <w:ind w:left="13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gramStart"/>
      <w:r>
        <w:t>14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7EDF4DF9" w14:textId="77777777" w:rsidR="006C668D" w:rsidRDefault="006C668D">
      <w:pPr>
        <w:pStyle w:val="Zkladntext"/>
        <w:spacing w:before="11"/>
        <w:rPr>
          <w:sz w:val="21"/>
        </w:rPr>
      </w:pPr>
    </w:p>
    <w:p w14:paraId="57BF4C48" w14:textId="77777777" w:rsidR="006C668D" w:rsidRDefault="00000000">
      <w:pPr>
        <w:pStyle w:val="Zkladntext"/>
        <w:ind w:left="138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60DE45B0" w14:textId="77777777" w:rsidR="006C668D" w:rsidRDefault="006C668D">
      <w:pPr>
        <w:pStyle w:val="Zkladntext"/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1"/>
        <w:gridCol w:w="1524"/>
      </w:tblGrid>
      <w:tr w:rsidR="006C668D" w14:paraId="70BC7EC7" w14:textId="77777777">
        <w:trPr>
          <w:trHeight w:hRule="exact" w:val="310"/>
        </w:trPr>
        <w:tc>
          <w:tcPr>
            <w:tcW w:w="7661" w:type="dxa"/>
            <w:gridSpan w:val="5"/>
            <w:shd w:val="clear" w:color="auto" w:fill="F9BE8F"/>
          </w:tcPr>
          <w:p w14:paraId="4A24617B" w14:textId="77777777" w:rsidR="006C668D" w:rsidRDefault="00000000">
            <w:pPr>
              <w:pStyle w:val="TableParagraph"/>
              <w:spacing w:line="268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6C668D" w14:paraId="1436C204" w14:textId="77777777">
        <w:trPr>
          <w:trHeight w:hRule="exact" w:val="1214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0A5882FF" w14:textId="77777777" w:rsidR="006C668D" w:rsidRDefault="006C668D"/>
        </w:tc>
        <w:tc>
          <w:tcPr>
            <w:tcW w:w="1620" w:type="dxa"/>
            <w:tcBorders>
              <w:bottom w:val="single" w:sz="8" w:space="0" w:color="000000"/>
            </w:tcBorders>
          </w:tcPr>
          <w:p w14:paraId="00A616EE" w14:textId="77777777" w:rsidR="006C668D" w:rsidRDefault="00000000">
            <w:pPr>
              <w:pStyle w:val="TableParagraph"/>
              <w:spacing w:before="196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7ECA54F7" w14:textId="77777777" w:rsidR="006C668D" w:rsidRDefault="006C668D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332A83E4" w14:textId="77777777" w:rsidR="006C668D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</w:p>
          <w:p w14:paraId="01128019" w14:textId="77777777" w:rsidR="006C668D" w:rsidRDefault="00000000">
            <w:pPr>
              <w:pStyle w:val="TableParagraph"/>
              <w:ind w:left="64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3DC8F063" w14:textId="77777777" w:rsidR="006C668D" w:rsidRDefault="00000000">
            <w:pPr>
              <w:pStyle w:val="TableParagraph"/>
              <w:spacing w:before="196"/>
              <w:ind w:left="131" w:right="121" w:firstLine="43"/>
              <w:jc w:val="both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  <w:r>
              <w:rPr>
                <w:b/>
                <w:color w:val="FF0000"/>
              </w:rPr>
              <w:t xml:space="preserve"> z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BACD5F" w14:textId="77777777" w:rsidR="006C668D" w:rsidRDefault="006C668D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79659EC8" w14:textId="77777777" w:rsidR="006C668D" w:rsidRDefault="00000000">
            <w:pPr>
              <w:pStyle w:val="TableParagraph"/>
              <w:ind w:left="46" w:right="50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  <w:p w14:paraId="4A8966BA" w14:textId="77777777" w:rsidR="006C668D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color w:val="FF0000"/>
              </w:rPr>
              <w:t>€</w:t>
            </w:r>
          </w:p>
        </w:tc>
      </w:tr>
      <w:tr w:rsidR="006C668D" w14:paraId="0D1F2405" w14:textId="77777777">
        <w:trPr>
          <w:trHeight w:hRule="exact" w:val="63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13BDE222" w14:textId="77777777" w:rsidR="006C668D" w:rsidRDefault="00000000">
            <w:pPr>
              <w:pStyle w:val="TableParagraph"/>
              <w:ind w:left="60" w:right="946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7698DB2F" w14:textId="77777777" w:rsidR="006C668D" w:rsidRDefault="006C668D">
            <w:pPr>
              <w:pStyle w:val="TableParagraph"/>
              <w:rPr>
                <w:rFonts w:ascii="Tahoma"/>
              </w:rPr>
            </w:pPr>
          </w:p>
          <w:p w14:paraId="611D9A0D" w14:textId="77777777" w:rsidR="006C668D" w:rsidRDefault="00000000">
            <w:pPr>
              <w:pStyle w:val="TableParagraph"/>
              <w:spacing w:before="158"/>
              <w:ind w:left="249" w:right="247"/>
              <w:jc w:val="center"/>
            </w:pPr>
            <w:r>
              <w:t>14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CE6F0"/>
          </w:tcPr>
          <w:p w14:paraId="47ABC7DA" w14:textId="77777777" w:rsidR="006C668D" w:rsidRDefault="00000000">
            <w:pPr>
              <w:pStyle w:val="TableParagraph"/>
              <w:spacing w:before="172"/>
              <w:ind w:left="233" w:right="231"/>
              <w:jc w:val="center"/>
            </w:pPr>
            <w:r>
              <w:t>1 680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241EDBF3" w14:textId="77777777" w:rsidR="006C668D" w:rsidRDefault="006C668D">
            <w:pPr>
              <w:pStyle w:val="TableParagraph"/>
              <w:rPr>
                <w:rFonts w:ascii="Tahoma"/>
              </w:rPr>
            </w:pPr>
          </w:p>
          <w:p w14:paraId="4EE8C661" w14:textId="77777777" w:rsidR="006C668D" w:rsidRDefault="00000000">
            <w:pPr>
              <w:pStyle w:val="TableParagraph"/>
              <w:spacing w:before="158"/>
              <w:ind w:left="8"/>
              <w:jc w:val="center"/>
            </w:pPr>
            <w:r>
              <w:t>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530F4D8E" w14:textId="77777777" w:rsidR="006C668D" w:rsidRDefault="00000000">
            <w:pPr>
              <w:pStyle w:val="TableParagraph"/>
              <w:spacing w:before="172"/>
              <w:ind w:left="46" w:right="47"/>
              <w:jc w:val="center"/>
            </w:pPr>
            <w:r>
              <w:t>10 080</w:t>
            </w:r>
          </w:p>
        </w:tc>
      </w:tr>
      <w:tr w:rsidR="006C668D" w14:paraId="5DA290DD" w14:textId="77777777">
        <w:trPr>
          <w:trHeight w:hRule="exact" w:val="4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7EB588B6" w14:textId="77777777" w:rsidR="006C668D" w:rsidRDefault="00000000">
            <w:pPr>
              <w:pStyle w:val="TableParagraph"/>
              <w:spacing w:before="4"/>
              <w:ind w:left="60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154AB777" w14:textId="77777777" w:rsidR="006C668D" w:rsidRDefault="006C668D"/>
        </w:tc>
        <w:tc>
          <w:tcPr>
            <w:tcW w:w="1010" w:type="dxa"/>
            <w:tcBorders>
              <w:bottom w:val="single" w:sz="8" w:space="0" w:color="000000"/>
            </w:tcBorders>
            <w:shd w:val="clear" w:color="auto" w:fill="DCE6F0"/>
          </w:tcPr>
          <w:p w14:paraId="6E6D01C1" w14:textId="77777777" w:rsidR="006C668D" w:rsidRDefault="00000000">
            <w:pPr>
              <w:pStyle w:val="TableParagraph"/>
              <w:spacing w:before="109"/>
              <w:ind w:left="231" w:right="231"/>
              <w:jc w:val="center"/>
            </w:pPr>
            <w:r>
              <w:t>417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66E94BC9" w14:textId="77777777" w:rsidR="006C668D" w:rsidRDefault="006C668D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1F0D55D5" w14:textId="77777777" w:rsidR="006C668D" w:rsidRDefault="00000000">
            <w:pPr>
              <w:pStyle w:val="TableParagraph"/>
              <w:spacing w:before="109"/>
              <w:ind w:left="46" w:right="48"/>
              <w:jc w:val="center"/>
            </w:pPr>
            <w:r>
              <w:t>2502</w:t>
            </w:r>
          </w:p>
        </w:tc>
      </w:tr>
      <w:tr w:rsidR="006C668D" w14:paraId="14FEF84D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409C48E0" w14:textId="77777777" w:rsidR="006C668D" w:rsidRDefault="00000000">
            <w:pPr>
              <w:pStyle w:val="TableParagraph"/>
              <w:ind w:left="60" w:right="850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46A48401" w14:textId="77777777" w:rsidR="006C668D" w:rsidRDefault="006C668D">
            <w:pPr>
              <w:pStyle w:val="TableParagraph"/>
              <w:rPr>
                <w:rFonts w:ascii="Tahoma"/>
              </w:rPr>
            </w:pPr>
          </w:p>
          <w:p w14:paraId="3068F0E8" w14:textId="77777777" w:rsidR="006C668D" w:rsidRDefault="006C668D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14:paraId="44EEC641" w14:textId="77777777" w:rsidR="006C668D" w:rsidRDefault="00000000">
            <w:pPr>
              <w:pStyle w:val="TableParagraph"/>
              <w:ind w:left="249" w:right="247"/>
              <w:jc w:val="center"/>
            </w:pPr>
            <w:r>
              <w:t>14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17387A84" w14:textId="77777777" w:rsidR="006C668D" w:rsidRDefault="006C668D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6CC0D7B1" w14:textId="77777777" w:rsidR="006C668D" w:rsidRDefault="00000000">
            <w:pPr>
              <w:pStyle w:val="TableParagraph"/>
              <w:ind w:left="233" w:right="231"/>
              <w:jc w:val="center"/>
            </w:pPr>
            <w:r>
              <w:t>1 800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3D1F94EA" w14:textId="77777777" w:rsidR="006C668D" w:rsidRDefault="006C668D">
            <w:pPr>
              <w:pStyle w:val="TableParagraph"/>
              <w:rPr>
                <w:rFonts w:ascii="Tahoma"/>
              </w:rPr>
            </w:pPr>
          </w:p>
          <w:p w14:paraId="7FA0B955" w14:textId="77777777" w:rsidR="006C668D" w:rsidRDefault="006C668D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14:paraId="53F2FA66" w14:textId="77777777" w:rsidR="006C668D" w:rsidRDefault="00000000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B7CF319" w14:textId="77777777" w:rsidR="006C668D" w:rsidRDefault="006C668D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7386C9F7" w14:textId="77777777" w:rsidR="006C668D" w:rsidRDefault="00000000">
            <w:pPr>
              <w:pStyle w:val="TableParagraph"/>
              <w:ind w:left="46" w:right="46"/>
              <w:jc w:val="center"/>
            </w:pPr>
            <w:r>
              <w:t>1 800</w:t>
            </w:r>
          </w:p>
        </w:tc>
      </w:tr>
      <w:tr w:rsidR="006C668D" w14:paraId="148FB835" w14:textId="77777777">
        <w:trPr>
          <w:trHeight w:hRule="exact" w:val="55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4886749" w14:textId="77777777" w:rsidR="006C668D" w:rsidRDefault="00000000">
            <w:pPr>
              <w:pStyle w:val="TableParagraph"/>
              <w:spacing w:before="9"/>
              <w:ind w:left="60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4FEF0FAB" w14:textId="77777777" w:rsidR="006C668D" w:rsidRDefault="006C668D"/>
        </w:tc>
        <w:tc>
          <w:tcPr>
            <w:tcW w:w="1010" w:type="dxa"/>
            <w:tcBorders>
              <w:bottom w:val="single" w:sz="8" w:space="0" w:color="000000"/>
            </w:tcBorders>
          </w:tcPr>
          <w:p w14:paraId="2138FD26" w14:textId="77777777" w:rsidR="006C668D" w:rsidRDefault="00000000">
            <w:pPr>
              <w:pStyle w:val="TableParagraph"/>
              <w:spacing w:before="136"/>
              <w:ind w:left="231" w:right="231"/>
              <w:jc w:val="center"/>
            </w:pPr>
            <w:r>
              <w:t>417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22544F1B" w14:textId="77777777" w:rsidR="006C668D" w:rsidRDefault="006C668D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76B9069" w14:textId="77777777" w:rsidR="006C668D" w:rsidRDefault="00000000">
            <w:pPr>
              <w:pStyle w:val="TableParagraph"/>
              <w:spacing w:before="136"/>
              <w:ind w:left="46" w:right="48"/>
              <w:jc w:val="center"/>
            </w:pPr>
            <w:r>
              <w:t>417</w:t>
            </w:r>
          </w:p>
        </w:tc>
      </w:tr>
      <w:tr w:rsidR="006C668D" w14:paraId="254D1710" w14:textId="77777777">
        <w:trPr>
          <w:trHeight w:hRule="exact" w:val="10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689A753C" w14:textId="77777777" w:rsidR="006C668D" w:rsidRDefault="00000000">
            <w:pPr>
              <w:pStyle w:val="TableParagraph"/>
              <w:ind w:left="60" w:right="217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 360 €, DPP, </w:t>
            </w:r>
            <w:proofErr w:type="spellStart"/>
            <w:r>
              <w:t>odměny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 xml:space="preserve">, </w:t>
            </w:r>
            <w:proofErr w:type="spellStart"/>
            <w:r>
              <w:t>propagace</w:t>
            </w:r>
            <w:proofErr w:type="spellEnd"/>
            <w:r>
              <w:t xml:space="preserve">, </w:t>
            </w:r>
            <w:proofErr w:type="spellStart"/>
            <w:r>
              <w:t>evaluace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0890708B" w14:textId="77777777" w:rsidR="006C668D" w:rsidRDefault="006C668D"/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CE6F0"/>
          </w:tcPr>
          <w:p w14:paraId="283A2DA2" w14:textId="77777777" w:rsidR="006C668D" w:rsidRDefault="006C668D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5AF56EF9" w14:textId="77777777" w:rsidR="006C668D" w:rsidRDefault="006C668D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14AF3F78" w14:textId="77777777" w:rsidR="006C668D" w:rsidRDefault="006C668D">
            <w:pPr>
              <w:pStyle w:val="TableParagraph"/>
              <w:rPr>
                <w:rFonts w:ascii="Tahoma"/>
              </w:rPr>
            </w:pPr>
          </w:p>
          <w:p w14:paraId="22229F7C" w14:textId="77777777" w:rsidR="006C668D" w:rsidRDefault="00000000">
            <w:pPr>
              <w:pStyle w:val="TableParagraph"/>
              <w:spacing w:before="137"/>
              <w:ind w:left="46" w:right="48"/>
              <w:jc w:val="center"/>
            </w:pPr>
            <w:r>
              <w:t>800</w:t>
            </w:r>
          </w:p>
        </w:tc>
      </w:tr>
      <w:tr w:rsidR="006C668D" w14:paraId="38CFA01E" w14:textId="77777777">
        <w:trPr>
          <w:trHeight w:hRule="exact" w:val="32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97A9170" w14:textId="77777777" w:rsidR="006C668D" w:rsidRDefault="00000000">
            <w:pPr>
              <w:pStyle w:val="TableParagraph"/>
              <w:spacing w:before="21"/>
              <w:ind w:left="60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0E2A3A40" w14:textId="77777777" w:rsidR="006C668D" w:rsidRDefault="006C668D"/>
        </w:tc>
        <w:tc>
          <w:tcPr>
            <w:tcW w:w="1010" w:type="dxa"/>
            <w:tcBorders>
              <w:bottom w:val="single" w:sz="8" w:space="0" w:color="000000"/>
            </w:tcBorders>
          </w:tcPr>
          <w:p w14:paraId="05096473" w14:textId="77777777" w:rsidR="006C668D" w:rsidRDefault="006C668D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545F2FEC" w14:textId="77777777" w:rsidR="006C668D" w:rsidRDefault="006C668D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BE47A6" w14:textId="77777777" w:rsidR="006C668D" w:rsidRDefault="00000000">
            <w:pPr>
              <w:pStyle w:val="TableParagraph"/>
              <w:spacing w:before="9"/>
              <w:ind w:left="4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16 319 €</w:t>
            </w:r>
          </w:p>
        </w:tc>
      </w:tr>
    </w:tbl>
    <w:p w14:paraId="103E7F8F" w14:textId="77777777" w:rsidR="006C668D" w:rsidRDefault="006C668D">
      <w:pPr>
        <w:jc w:val="center"/>
        <w:rPr>
          <w:sz w:val="24"/>
        </w:rPr>
        <w:sectPr w:rsidR="006C668D">
          <w:pgSz w:w="11910" w:h="16840"/>
          <w:pgMar w:top="800" w:right="1280" w:bottom="1840" w:left="1280" w:header="0" w:footer="1646" w:gutter="0"/>
          <w:cols w:space="708"/>
        </w:sectPr>
      </w:pPr>
    </w:p>
    <w:p w14:paraId="48B05090" w14:textId="77777777" w:rsidR="006C668D" w:rsidRDefault="00000000">
      <w:pPr>
        <w:pStyle w:val="Nadpis3"/>
        <w:numPr>
          <w:ilvl w:val="0"/>
          <w:numId w:val="1"/>
        </w:numPr>
        <w:tabs>
          <w:tab w:val="left" w:pos="859"/>
        </w:tabs>
        <w:spacing w:before="82"/>
      </w:pPr>
      <w:proofErr w:type="spellStart"/>
      <w:r>
        <w:lastRenderedPageBreak/>
        <w:t>Běh</w:t>
      </w:r>
      <w:proofErr w:type="spellEnd"/>
      <w:r>
        <w:rPr>
          <w:spacing w:val="-8"/>
        </w:rPr>
        <w:t xml:space="preserve"> </w:t>
      </w:r>
      <w:r>
        <w:t>A4P_2025_Kolín</w:t>
      </w:r>
    </w:p>
    <w:p w14:paraId="2F0F8652" w14:textId="77777777" w:rsidR="006C668D" w:rsidRDefault="00000000">
      <w:pPr>
        <w:pStyle w:val="Odstavecseseznamem"/>
        <w:numPr>
          <w:ilvl w:val="1"/>
          <w:numId w:val="1"/>
        </w:numPr>
        <w:tabs>
          <w:tab w:val="left" w:pos="859"/>
        </w:tabs>
        <w:jc w:val="left"/>
        <w:rPr>
          <w:b/>
        </w:rPr>
      </w:pPr>
      <w:proofErr w:type="spellStart"/>
      <w:r>
        <w:rPr>
          <w:b/>
        </w:rPr>
        <w:t>Trvání</w:t>
      </w:r>
      <w:proofErr w:type="spellEnd"/>
      <w:r>
        <w:rPr>
          <w:b/>
        </w:rPr>
        <w:t xml:space="preserve"> mobility -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stínování</w:t>
      </w:r>
      <w:proofErr w:type="spellEnd"/>
    </w:p>
    <w:p w14:paraId="01A0C1BF" w14:textId="77777777" w:rsidR="006C668D" w:rsidRDefault="00000000">
      <w:pPr>
        <w:pStyle w:val="Zkladntext"/>
        <w:ind w:left="138" w:right="293"/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mobility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 xml:space="preserve">.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do 31.07.2026.</w:t>
      </w:r>
    </w:p>
    <w:p w14:paraId="0F357A95" w14:textId="77777777" w:rsidR="006C668D" w:rsidRDefault="006C668D">
      <w:pPr>
        <w:pStyle w:val="Zkladntext"/>
        <w:spacing w:before="1"/>
      </w:pPr>
    </w:p>
    <w:p w14:paraId="11AC5078" w14:textId="77777777" w:rsidR="006C668D" w:rsidRDefault="00000000">
      <w:pPr>
        <w:pStyle w:val="Nadpis3"/>
        <w:numPr>
          <w:ilvl w:val="1"/>
          <w:numId w:val="1"/>
        </w:numPr>
        <w:tabs>
          <w:tab w:val="left" w:pos="446"/>
        </w:tabs>
        <w:spacing w:line="265" w:lineRule="exact"/>
        <w:ind w:left="445" w:hanging="307"/>
        <w:jc w:val="left"/>
      </w:pPr>
      <w:proofErr w:type="spellStart"/>
      <w:r>
        <w:t>Účastníci</w:t>
      </w:r>
      <w:proofErr w:type="spellEnd"/>
      <w:r>
        <w:rPr>
          <w:spacing w:val="-9"/>
        </w:rPr>
        <w:t xml:space="preserve"> </w:t>
      </w:r>
      <w:r>
        <w:t>mobility</w:t>
      </w:r>
    </w:p>
    <w:p w14:paraId="1A97BC43" w14:textId="77777777" w:rsidR="006C668D" w:rsidRDefault="00000000">
      <w:pPr>
        <w:pStyle w:val="Zkladntext"/>
        <w:ind w:left="138" w:right="401"/>
      </w:pPr>
      <w:proofErr w:type="spellStart"/>
      <w:r>
        <w:t>Jmenný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mobility (u </w:t>
      </w:r>
      <w:proofErr w:type="spellStart"/>
      <w:r>
        <w:t>každého</w:t>
      </w:r>
      <w:proofErr w:type="spellEnd"/>
      <w:r>
        <w:t xml:space="preserve">: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 xml:space="preserve"> mobility.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do 31.07.2026.</w:t>
      </w:r>
    </w:p>
    <w:p w14:paraId="4A1E1C0F" w14:textId="77777777" w:rsidR="006C668D" w:rsidRDefault="006C668D">
      <w:pPr>
        <w:pStyle w:val="Zkladntext"/>
      </w:pPr>
    </w:p>
    <w:p w14:paraId="0027591C" w14:textId="77777777" w:rsidR="006C668D" w:rsidRDefault="00000000">
      <w:pPr>
        <w:pStyle w:val="Zkladntext"/>
        <w:spacing w:before="1"/>
        <w:ind w:left="138"/>
      </w:pPr>
      <w:proofErr w:type="spellStart"/>
      <w:r>
        <w:t>Přesné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instituce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 xml:space="preserve"> mobility.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do 31.07.2026.</w:t>
      </w:r>
    </w:p>
    <w:p w14:paraId="00924751" w14:textId="77777777" w:rsidR="006C668D" w:rsidRDefault="006C668D">
      <w:pPr>
        <w:pStyle w:val="Zkladntext"/>
        <w:spacing w:before="11"/>
        <w:rPr>
          <w:sz w:val="21"/>
        </w:rPr>
      </w:pPr>
    </w:p>
    <w:p w14:paraId="06C68E20" w14:textId="77777777" w:rsidR="006C668D" w:rsidRDefault="00000000">
      <w:pPr>
        <w:pStyle w:val="Nadpis3"/>
        <w:numPr>
          <w:ilvl w:val="1"/>
          <w:numId w:val="1"/>
        </w:numPr>
        <w:tabs>
          <w:tab w:val="left" w:pos="444"/>
        </w:tabs>
        <w:ind w:left="443" w:hanging="305"/>
        <w:jc w:val="left"/>
      </w:pPr>
      <w:proofErr w:type="spellStart"/>
      <w:r>
        <w:t>Partnerské</w:t>
      </w:r>
      <w:proofErr w:type="spellEnd"/>
      <w:r>
        <w:rPr>
          <w:spacing w:val="-6"/>
        </w:rPr>
        <w:t xml:space="preserve"> </w:t>
      </w:r>
      <w:proofErr w:type="spellStart"/>
      <w:r>
        <w:t>zařízení</w:t>
      </w:r>
      <w:proofErr w:type="spellEnd"/>
    </w:p>
    <w:p w14:paraId="0A471D1C" w14:textId="77777777" w:rsidR="006C668D" w:rsidRDefault="00000000">
      <w:pPr>
        <w:pStyle w:val="Zkladntext"/>
        <w:ind w:left="138" w:right="3967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: </w:t>
      </w:r>
      <w:proofErr w:type="spellStart"/>
      <w:r>
        <w:t>Berufliche</w:t>
      </w:r>
      <w:proofErr w:type="spellEnd"/>
      <w:r>
        <w:t xml:space="preserve"> Schule des </w:t>
      </w:r>
      <w:proofErr w:type="spellStart"/>
      <w:r>
        <w:t>Kreises</w:t>
      </w:r>
      <w:proofErr w:type="spellEnd"/>
      <w:r>
        <w:t xml:space="preserve"> </w:t>
      </w:r>
      <w:proofErr w:type="spellStart"/>
      <w:r>
        <w:t>Ostholstein</w:t>
      </w:r>
      <w:proofErr w:type="spellEnd"/>
      <w:r>
        <w:t xml:space="preserve"> in Eutin</w:t>
      </w:r>
    </w:p>
    <w:p w14:paraId="65346BCC" w14:textId="77777777" w:rsidR="006C668D" w:rsidRDefault="006C668D">
      <w:pPr>
        <w:pStyle w:val="Zkladntext"/>
        <w:spacing w:before="11"/>
        <w:rPr>
          <w:sz w:val="21"/>
        </w:rPr>
      </w:pPr>
    </w:p>
    <w:p w14:paraId="1EC2C09B" w14:textId="77777777" w:rsidR="005A4DB0" w:rsidRDefault="00000000">
      <w:pPr>
        <w:pStyle w:val="Zkladntext"/>
        <w:ind w:left="138" w:right="4717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 w:rsidR="005A4DB0">
        <w:t>xxxxx</w:t>
      </w:r>
      <w:proofErr w:type="spellEnd"/>
    </w:p>
    <w:p w14:paraId="27186CE5" w14:textId="6C0251E3" w:rsidR="006C668D" w:rsidRDefault="00000000">
      <w:pPr>
        <w:pStyle w:val="Zkladntext"/>
        <w:ind w:left="138" w:right="4717"/>
      </w:pPr>
      <w:r>
        <w:t xml:space="preserve"> E-mail: </w:t>
      </w:r>
      <w:hyperlink r:id="rId12">
        <w:proofErr w:type="spellStart"/>
        <w:r w:rsidR="005A4DB0">
          <w:t>xxxx</w:t>
        </w:r>
        <w:proofErr w:type="spellEnd"/>
      </w:hyperlink>
    </w:p>
    <w:p w14:paraId="6F16435D" w14:textId="692BB990" w:rsidR="006C668D" w:rsidRDefault="00000000">
      <w:pPr>
        <w:pStyle w:val="Zkladntext"/>
        <w:ind w:left="138"/>
      </w:pPr>
      <w:r>
        <w:t xml:space="preserve">Tel.: </w:t>
      </w:r>
      <w:proofErr w:type="spellStart"/>
      <w:r w:rsidR="005A4DB0">
        <w:t>xxxxx</w:t>
      </w:r>
      <w:proofErr w:type="spellEnd"/>
    </w:p>
    <w:p w14:paraId="44232D23" w14:textId="77777777" w:rsidR="006C668D" w:rsidRDefault="006C668D">
      <w:pPr>
        <w:pStyle w:val="Zkladntext"/>
        <w:rPr>
          <w:sz w:val="26"/>
        </w:rPr>
      </w:pPr>
    </w:p>
    <w:p w14:paraId="1487765A" w14:textId="77777777" w:rsidR="006C668D" w:rsidRDefault="00000000">
      <w:pPr>
        <w:pStyle w:val="Nadpis3"/>
        <w:numPr>
          <w:ilvl w:val="1"/>
          <w:numId w:val="1"/>
        </w:numPr>
        <w:tabs>
          <w:tab w:val="left" w:pos="443"/>
        </w:tabs>
        <w:spacing w:before="217" w:line="265" w:lineRule="exact"/>
        <w:ind w:left="443" w:hanging="305"/>
        <w:jc w:val="left"/>
      </w:pPr>
      <w:proofErr w:type="spellStart"/>
      <w:r>
        <w:t>Rozpočet</w:t>
      </w:r>
      <w:proofErr w:type="spellEnd"/>
      <w:r>
        <w:t xml:space="preserve"> </w:t>
      </w:r>
      <w:proofErr w:type="spellStart"/>
      <w:r>
        <w:t>běhu</w:t>
      </w:r>
      <w:proofErr w:type="spellEnd"/>
      <w:r>
        <w:rPr>
          <w:spacing w:val="-14"/>
        </w:rPr>
        <w:t xml:space="preserve"> </w:t>
      </w:r>
      <w:r>
        <w:t>A4P_2025_Kolín</w:t>
      </w:r>
    </w:p>
    <w:p w14:paraId="2BD41DFC" w14:textId="77777777" w:rsidR="006C668D" w:rsidRDefault="00000000">
      <w:pPr>
        <w:spacing w:line="265" w:lineRule="exact"/>
        <w:ind w:left="138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 xml:space="preserve">2 </w:t>
      </w:r>
      <w:proofErr w:type="gramStart"/>
      <w:r>
        <w:rPr>
          <w:b/>
        </w:rPr>
        <w:t>934,-</w:t>
      </w:r>
      <w:proofErr w:type="gramEnd"/>
      <w:r>
        <w:rPr>
          <w:b/>
        </w:rPr>
        <w:t xml:space="preserve"> €.</w:t>
      </w:r>
    </w:p>
    <w:p w14:paraId="038F045F" w14:textId="77777777" w:rsidR="006C668D" w:rsidRDefault="00000000">
      <w:pPr>
        <w:pStyle w:val="Zkladntext"/>
        <w:spacing w:before="1"/>
        <w:ind w:left="13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gramStart"/>
      <w:r>
        <w:t>5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20A7705A" w14:textId="77777777" w:rsidR="006C668D" w:rsidRDefault="006C668D">
      <w:pPr>
        <w:pStyle w:val="Zkladntext"/>
        <w:spacing w:before="11"/>
        <w:rPr>
          <w:sz w:val="21"/>
        </w:rPr>
      </w:pPr>
    </w:p>
    <w:p w14:paraId="528DFD3E" w14:textId="77777777" w:rsidR="006C668D" w:rsidRDefault="00000000">
      <w:pPr>
        <w:pStyle w:val="Zkladntext"/>
        <w:ind w:left="138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1"/>
        <w:gridCol w:w="1524"/>
      </w:tblGrid>
      <w:tr w:rsidR="006C668D" w14:paraId="25468900" w14:textId="77777777">
        <w:trPr>
          <w:trHeight w:hRule="exact" w:val="310"/>
        </w:trPr>
        <w:tc>
          <w:tcPr>
            <w:tcW w:w="7661" w:type="dxa"/>
            <w:gridSpan w:val="5"/>
            <w:shd w:val="clear" w:color="auto" w:fill="F9BE8F"/>
          </w:tcPr>
          <w:p w14:paraId="2C39177B" w14:textId="77777777" w:rsidR="006C668D" w:rsidRDefault="00000000">
            <w:pPr>
              <w:pStyle w:val="TableParagraph"/>
              <w:spacing w:line="265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6C668D" w14:paraId="60637A9F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E028B23" w14:textId="77777777" w:rsidR="006C668D" w:rsidRDefault="006C668D"/>
        </w:tc>
        <w:tc>
          <w:tcPr>
            <w:tcW w:w="1620" w:type="dxa"/>
            <w:tcBorders>
              <w:bottom w:val="single" w:sz="8" w:space="0" w:color="000000"/>
            </w:tcBorders>
          </w:tcPr>
          <w:p w14:paraId="62A071CA" w14:textId="77777777" w:rsidR="006C668D" w:rsidRDefault="00000000">
            <w:pPr>
              <w:pStyle w:val="TableParagraph"/>
              <w:spacing w:before="193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403A3570" w14:textId="77777777" w:rsidR="006C668D" w:rsidRDefault="006C668D">
            <w:pPr>
              <w:pStyle w:val="TableParagraph"/>
              <w:spacing w:before="1"/>
              <w:rPr>
                <w:rFonts w:ascii="Tahoma"/>
                <w:sz w:val="27"/>
              </w:rPr>
            </w:pPr>
          </w:p>
          <w:p w14:paraId="1420E87A" w14:textId="77777777" w:rsidR="006C668D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</w:p>
          <w:p w14:paraId="4D833B2E" w14:textId="77777777" w:rsidR="006C668D" w:rsidRDefault="00000000">
            <w:pPr>
              <w:pStyle w:val="TableParagraph"/>
              <w:ind w:left="64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3E8229A7" w14:textId="77777777" w:rsidR="006C668D" w:rsidRDefault="00000000">
            <w:pPr>
              <w:pStyle w:val="TableParagraph"/>
              <w:spacing w:before="193"/>
              <w:ind w:left="131" w:right="121" w:firstLine="43"/>
              <w:jc w:val="both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  <w:r>
              <w:rPr>
                <w:b/>
                <w:color w:val="FF0000"/>
              </w:rPr>
              <w:t xml:space="preserve"> z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84D29F" w14:textId="77777777" w:rsidR="006C668D" w:rsidRDefault="006C668D">
            <w:pPr>
              <w:pStyle w:val="TableParagraph"/>
              <w:spacing w:before="1"/>
              <w:rPr>
                <w:rFonts w:ascii="Tahoma"/>
                <w:sz w:val="27"/>
              </w:rPr>
            </w:pPr>
          </w:p>
          <w:p w14:paraId="5C90E744" w14:textId="77777777" w:rsidR="006C668D" w:rsidRDefault="00000000">
            <w:pPr>
              <w:pStyle w:val="TableParagraph"/>
              <w:ind w:left="46" w:right="50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  <w:p w14:paraId="3E04FCD0" w14:textId="77777777" w:rsidR="006C668D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color w:val="FF0000"/>
              </w:rPr>
              <w:t>€</w:t>
            </w:r>
          </w:p>
        </w:tc>
      </w:tr>
      <w:tr w:rsidR="006C668D" w14:paraId="26D63BAA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63641567" w14:textId="77777777" w:rsidR="006C668D" w:rsidRDefault="00000000">
            <w:pPr>
              <w:pStyle w:val="TableParagraph"/>
              <w:spacing w:line="264" w:lineRule="exact"/>
              <w:ind w:left="60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stínování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119602FD" w14:textId="77777777" w:rsidR="006C668D" w:rsidRDefault="006C668D">
            <w:pPr>
              <w:pStyle w:val="TableParagraph"/>
              <w:rPr>
                <w:rFonts w:ascii="Tahoma"/>
              </w:rPr>
            </w:pPr>
          </w:p>
          <w:p w14:paraId="42FD4CF9" w14:textId="77777777" w:rsidR="006C668D" w:rsidRDefault="00000000">
            <w:pPr>
              <w:pStyle w:val="TableParagraph"/>
              <w:spacing w:before="154"/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CE6F0"/>
          </w:tcPr>
          <w:p w14:paraId="0A7EB49E" w14:textId="77777777" w:rsidR="006C668D" w:rsidRDefault="00000000">
            <w:pPr>
              <w:pStyle w:val="TableParagraph"/>
              <w:spacing w:before="170"/>
              <w:ind w:left="231" w:right="231"/>
              <w:jc w:val="center"/>
            </w:pPr>
            <w:r>
              <w:t>900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39E3C1CE" w14:textId="77777777" w:rsidR="006C668D" w:rsidRDefault="006C668D">
            <w:pPr>
              <w:pStyle w:val="TableParagraph"/>
              <w:rPr>
                <w:rFonts w:ascii="Tahoma"/>
              </w:rPr>
            </w:pPr>
          </w:p>
          <w:p w14:paraId="718EBC59" w14:textId="77777777" w:rsidR="006C668D" w:rsidRDefault="00000000">
            <w:pPr>
              <w:pStyle w:val="TableParagraph"/>
              <w:spacing w:before="154"/>
              <w:ind w:left="8"/>
              <w:jc w:val="center"/>
            </w:pPr>
            <w: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0BDC8B3C" w14:textId="77777777" w:rsidR="006C668D" w:rsidRDefault="00000000">
            <w:pPr>
              <w:pStyle w:val="TableParagraph"/>
              <w:spacing w:before="170"/>
              <w:ind w:left="46" w:right="46"/>
              <w:jc w:val="center"/>
            </w:pPr>
            <w:r>
              <w:t>1 800</w:t>
            </w:r>
          </w:p>
        </w:tc>
      </w:tr>
      <w:tr w:rsidR="006C668D" w14:paraId="6EA9966D" w14:textId="77777777">
        <w:trPr>
          <w:trHeight w:hRule="exact" w:val="4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03BBAB73" w14:textId="77777777" w:rsidR="006C668D" w:rsidRDefault="00000000">
            <w:pPr>
              <w:pStyle w:val="TableParagraph"/>
              <w:spacing w:before="1"/>
              <w:ind w:left="60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stínování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51AD0137" w14:textId="77777777" w:rsidR="006C668D" w:rsidRDefault="006C668D"/>
        </w:tc>
        <w:tc>
          <w:tcPr>
            <w:tcW w:w="1010" w:type="dxa"/>
            <w:tcBorders>
              <w:bottom w:val="single" w:sz="8" w:space="0" w:color="000000"/>
            </w:tcBorders>
            <w:shd w:val="clear" w:color="auto" w:fill="DCE6F0"/>
          </w:tcPr>
          <w:p w14:paraId="75147BC9" w14:textId="77777777" w:rsidR="006C668D" w:rsidRDefault="00000000">
            <w:pPr>
              <w:pStyle w:val="TableParagraph"/>
              <w:spacing w:before="106"/>
              <w:ind w:left="231" w:right="231"/>
              <w:jc w:val="center"/>
            </w:pPr>
            <w:r>
              <w:t>417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2DDDC1EF" w14:textId="77777777" w:rsidR="006C668D" w:rsidRDefault="006C668D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2F65C7AA" w14:textId="77777777" w:rsidR="006C668D" w:rsidRDefault="00000000">
            <w:pPr>
              <w:pStyle w:val="TableParagraph"/>
              <w:spacing w:before="106"/>
              <w:ind w:left="46" w:right="48"/>
              <w:jc w:val="center"/>
            </w:pPr>
            <w:r>
              <w:t>834</w:t>
            </w:r>
          </w:p>
        </w:tc>
      </w:tr>
      <w:tr w:rsidR="006C668D" w14:paraId="6EB9A8B0" w14:textId="77777777">
        <w:trPr>
          <w:trHeight w:hRule="exact" w:val="100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7AFCD359" w14:textId="77777777" w:rsidR="006C668D" w:rsidRDefault="00000000">
            <w:pPr>
              <w:pStyle w:val="TableParagraph"/>
              <w:ind w:left="60" w:right="434"/>
            </w:pPr>
            <w:proofErr w:type="spellStart"/>
            <w:r>
              <w:t>řízení</w:t>
            </w:r>
            <w:proofErr w:type="spellEnd"/>
            <w:r>
              <w:t xml:space="preserve"> – DPP, </w:t>
            </w:r>
            <w:proofErr w:type="spellStart"/>
            <w:r>
              <w:t>odměny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 xml:space="preserve">, </w:t>
            </w:r>
            <w:proofErr w:type="spellStart"/>
            <w:r>
              <w:t>propagace</w:t>
            </w:r>
            <w:proofErr w:type="spellEnd"/>
            <w:r>
              <w:t xml:space="preserve">, </w:t>
            </w:r>
            <w:proofErr w:type="spellStart"/>
            <w:r>
              <w:t>evaluace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5044F1FF" w14:textId="77777777" w:rsidR="006C668D" w:rsidRDefault="006C668D"/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CE6F0"/>
          </w:tcPr>
          <w:p w14:paraId="00049670" w14:textId="77777777" w:rsidR="006C668D" w:rsidRDefault="006C668D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4B0BEF26" w14:textId="77777777" w:rsidR="006C668D" w:rsidRDefault="006C668D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23E261F2" w14:textId="77777777" w:rsidR="006C668D" w:rsidRDefault="006C668D">
            <w:pPr>
              <w:pStyle w:val="TableParagraph"/>
              <w:spacing w:before="8"/>
              <w:rPr>
                <w:rFonts w:ascii="Tahoma"/>
                <w:sz w:val="29"/>
              </w:rPr>
            </w:pPr>
          </w:p>
          <w:p w14:paraId="3ED439C9" w14:textId="77777777" w:rsidR="006C668D" w:rsidRDefault="00000000">
            <w:pPr>
              <w:pStyle w:val="TableParagraph"/>
              <w:ind w:left="46" w:right="48"/>
              <w:jc w:val="center"/>
            </w:pPr>
            <w:r>
              <w:t>300</w:t>
            </w:r>
          </w:p>
        </w:tc>
      </w:tr>
      <w:tr w:rsidR="006C668D" w14:paraId="568CCF71" w14:textId="77777777">
        <w:trPr>
          <w:trHeight w:hRule="exact" w:val="33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63894B84" w14:textId="77777777" w:rsidR="006C668D" w:rsidRDefault="00000000">
            <w:pPr>
              <w:pStyle w:val="TableParagraph"/>
              <w:spacing w:before="20"/>
              <w:ind w:left="60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2522F03B" w14:textId="77777777" w:rsidR="006C668D" w:rsidRDefault="006C668D"/>
        </w:tc>
        <w:tc>
          <w:tcPr>
            <w:tcW w:w="1010" w:type="dxa"/>
            <w:tcBorders>
              <w:bottom w:val="single" w:sz="8" w:space="0" w:color="000000"/>
            </w:tcBorders>
          </w:tcPr>
          <w:p w14:paraId="4866C2C7" w14:textId="77777777" w:rsidR="006C668D" w:rsidRDefault="006C668D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294B20BD" w14:textId="77777777" w:rsidR="006C668D" w:rsidRDefault="006C668D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233C156" w14:textId="77777777" w:rsidR="006C668D" w:rsidRDefault="00000000">
            <w:pPr>
              <w:pStyle w:val="TableParagraph"/>
              <w:spacing w:before="8"/>
              <w:ind w:left="4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2 934 €</w:t>
            </w:r>
          </w:p>
        </w:tc>
      </w:tr>
    </w:tbl>
    <w:p w14:paraId="72FEFBAA" w14:textId="77777777" w:rsidR="006C668D" w:rsidRDefault="006C668D">
      <w:pPr>
        <w:pStyle w:val="Zkladntext"/>
        <w:rPr>
          <w:sz w:val="26"/>
        </w:rPr>
      </w:pPr>
    </w:p>
    <w:p w14:paraId="3B098BE3" w14:textId="77777777" w:rsidR="006C668D" w:rsidRDefault="00000000">
      <w:pPr>
        <w:pStyle w:val="Nadpis3"/>
        <w:spacing w:before="214" w:line="265" w:lineRule="exact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7848694A" w14:textId="77777777" w:rsidR="006C668D" w:rsidRDefault="00000000">
      <w:pPr>
        <w:pStyle w:val="Zkladntext"/>
        <w:spacing w:line="265" w:lineRule="exac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0CFC3652" w14:textId="77777777" w:rsidR="006C668D" w:rsidRDefault="00000000">
      <w:pPr>
        <w:pStyle w:val="Zkladntext"/>
        <w:spacing w:before="8" w:line="266" w:lineRule="exact"/>
        <w:ind w:left="498" w:right="293" w:hanging="361"/>
      </w:pPr>
      <w:r>
        <w:rPr>
          <w:rFonts w:ascii="Cambria Math" w:hAnsi="Cambria Math"/>
        </w:rPr>
        <w:t xml:space="preserve">⇨  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  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rPr>
          <w:spacing w:val="-20"/>
        </w:rPr>
        <w:t xml:space="preserve"> </w:t>
      </w:r>
      <w:proofErr w:type="spellStart"/>
      <w:r>
        <w:t>dohody</w:t>
      </w:r>
      <w:proofErr w:type="spellEnd"/>
      <w:r>
        <w:t>,</w:t>
      </w:r>
    </w:p>
    <w:p w14:paraId="42BC93C6" w14:textId="77777777" w:rsidR="006C668D" w:rsidRDefault="006C668D">
      <w:pPr>
        <w:pStyle w:val="Zkladntext"/>
        <w:spacing w:before="3"/>
        <w:rPr>
          <w:sz w:val="21"/>
        </w:rPr>
      </w:pPr>
    </w:p>
    <w:p w14:paraId="577DDE4E" w14:textId="77777777" w:rsidR="006C668D" w:rsidRDefault="00000000">
      <w:pPr>
        <w:pStyle w:val="Zkladntext"/>
        <w:ind w:left="138"/>
      </w:pPr>
      <w:r>
        <w:rPr>
          <w:rFonts w:ascii="Cambria Math" w:hAnsi="Cambria Math"/>
        </w:rPr>
        <w:t xml:space="preserve">⇨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12C64C34" w14:textId="77777777" w:rsidR="006C668D" w:rsidRDefault="006C668D">
      <w:pPr>
        <w:sectPr w:rsidR="006C668D">
          <w:pgSz w:w="11910" w:h="16840"/>
          <w:pgMar w:top="800" w:right="1280" w:bottom="1840" w:left="1280" w:header="0" w:footer="1646" w:gutter="0"/>
          <w:cols w:space="708"/>
        </w:sectPr>
      </w:pPr>
    </w:p>
    <w:p w14:paraId="5C660FA6" w14:textId="77777777" w:rsidR="006C668D" w:rsidRDefault="00000000">
      <w:pPr>
        <w:pStyle w:val="Zkladntext"/>
        <w:spacing w:before="89" w:line="266" w:lineRule="exact"/>
        <w:ind w:left="498" w:hanging="361"/>
      </w:pPr>
      <w:r>
        <w:rPr>
          <w:rFonts w:ascii="Cambria Math" w:hAnsi="Cambria Math"/>
        </w:rPr>
        <w:lastRenderedPageBreak/>
        <w:t xml:space="preserve">⇨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mobility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52734C50" w14:textId="77777777" w:rsidR="006C668D" w:rsidRDefault="006C668D">
      <w:pPr>
        <w:pStyle w:val="Zkladntext"/>
        <w:rPr>
          <w:sz w:val="26"/>
        </w:rPr>
      </w:pPr>
    </w:p>
    <w:p w14:paraId="2C438051" w14:textId="77777777" w:rsidR="006C668D" w:rsidRDefault="00000000">
      <w:pPr>
        <w:pStyle w:val="Nadpis3"/>
        <w:spacing w:before="209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349E6271" w14:textId="77777777" w:rsidR="006C668D" w:rsidRDefault="00000000">
      <w:pPr>
        <w:pStyle w:val="Zkladntext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3B3359AD" w14:textId="77777777" w:rsidR="006C668D" w:rsidRDefault="006C668D">
      <w:pPr>
        <w:pStyle w:val="Zkladntext"/>
        <w:spacing w:before="6"/>
      </w:pPr>
    </w:p>
    <w:p w14:paraId="3C040668" w14:textId="77777777" w:rsidR="006C668D" w:rsidRDefault="00000000">
      <w:pPr>
        <w:pStyle w:val="Zkladntext"/>
        <w:spacing w:line="266" w:lineRule="exact"/>
        <w:ind w:left="498" w:hanging="361"/>
      </w:pPr>
      <w:r>
        <w:rPr>
          <w:rFonts w:ascii="Cambria Math" w:hAnsi="Cambria Math"/>
        </w:rPr>
        <w:t xml:space="preserve">⇨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mobility a </w:t>
      </w:r>
      <w:proofErr w:type="spellStart"/>
      <w:r>
        <w:t>podmínky</w:t>
      </w:r>
      <w:proofErr w:type="spellEnd"/>
      <w:r>
        <w:t xml:space="preserve"> mobility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0176A558" w14:textId="77777777" w:rsidR="006C668D" w:rsidRDefault="006C668D">
      <w:pPr>
        <w:pStyle w:val="Zkladntext"/>
        <w:spacing w:before="3"/>
        <w:rPr>
          <w:sz w:val="21"/>
        </w:rPr>
      </w:pPr>
    </w:p>
    <w:p w14:paraId="3FB1C11D" w14:textId="77777777" w:rsidR="006C668D" w:rsidRDefault="00000000">
      <w:pPr>
        <w:pStyle w:val="Zkladntext"/>
        <w:ind w:left="138"/>
      </w:pPr>
      <w:r>
        <w:rPr>
          <w:rFonts w:ascii="Cambria Math" w:hAnsi="Cambria Math"/>
        </w:rPr>
        <w:t xml:space="preserve">⇨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mobility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214A4C75" w14:textId="77777777" w:rsidR="006C668D" w:rsidRDefault="006C668D">
      <w:pPr>
        <w:pStyle w:val="Zkladntext"/>
        <w:spacing w:before="2"/>
      </w:pPr>
    </w:p>
    <w:p w14:paraId="3A63D80E" w14:textId="77777777" w:rsidR="006C668D" w:rsidRDefault="00000000">
      <w:pPr>
        <w:pStyle w:val="Zkladntext"/>
        <w:spacing w:line="266" w:lineRule="exact"/>
        <w:ind w:left="499" w:right="293" w:hanging="361"/>
      </w:pPr>
      <w:r>
        <w:rPr>
          <w:rFonts w:ascii="Cambria Math" w:hAnsi="Cambria Math"/>
        </w:rPr>
        <w:t xml:space="preserve">⇨  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mobility </w:t>
      </w:r>
      <w:proofErr w:type="spellStart"/>
      <w:r>
        <w:t>popsané</w:t>
      </w:r>
      <w:proofErr w:type="spellEnd"/>
      <w:r>
        <w:t xml:space="preserve">    v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smlouvě</w:t>
      </w:r>
      <w:proofErr w:type="spellEnd"/>
      <w:r>
        <w:t>,</w:t>
      </w:r>
    </w:p>
    <w:p w14:paraId="236469BA" w14:textId="77777777" w:rsidR="006C668D" w:rsidRDefault="006C668D">
      <w:pPr>
        <w:pStyle w:val="Zkladntext"/>
        <w:spacing w:before="10"/>
        <w:rPr>
          <w:sz w:val="21"/>
        </w:rPr>
      </w:pPr>
    </w:p>
    <w:p w14:paraId="5E38D9D6" w14:textId="77777777" w:rsidR="006C668D" w:rsidRDefault="00000000">
      <w:pPr>
        <w:pStyle w:val="Zkladntext"/>
        <w:tabs>
          <w:tab w:val="left" w:pos="1327"/>
          <w:tab w:val="left" w:pos="1852"/>
          <w:tab w:val="left" w:pos="2959"/>
          <w:tab w:val="left" w:pos="3924"/>
          <w:tab w:val="left" w:pos="5085"/>
          <w:tab w:val="left" w:pos="6050"/>
          <w:tab w:val="left" w:pos="7068"/>
          <w:tab w:val="left" w:pos="7387"/>
          <w:tab w:val="left" w:pos="8407"/>
        </w:tabs>
        <w:spacing w:line="266" w:lineRule="exact"/>
        <w:ind w:left="499" w:right="134" w:hanging="361"/>
      </w:pPr>
      <w:r>
        <w:rPr>
          <w:rFonts w:ascii="Cambria Math" w:hAnsi="Cambria Math"/>
        </w:rPr>
        <w:t xml:space="preserve">⇨  </w:t>
      </w:r>
      <w:r>
        <w:rPr>
          <w:rFonts w:ascii="Cambria Math" w:hAnsi="Cambria Math"/>
          <w:spacing w:val="23"/>
        </w:rPr>
        <w:t xml:space="preserve"> </w:t>
      </w:r>
      <w:proofErr w:type="spellStart"/>
      <w:r>
        <w:t>zajistit</w:t>
      </w:r>
      <w:proofErr w:type="spellEnd"/>
      <w:r>
        <w:tab/>
        <w:t>pro</w:t>
      </w:r>
      <w:r>
        <w:tab/>
      </w:r>
      <w:proofErr w:type="spellStart"/>
      <w:r>
        <w:t>účastníky</w:t>
      </w:r>
      <w:proofErr w:type="spellEnd"/>
      <w:r>
        <w:tab/>
        <w:t>mobility</w:t>
      </w:r>
      <w:r>
        <w:tab/>
      </w:r>
      <w:proofErr w:type="spellStart"/>
      <w:r>
        <w:t>zdravotní</w:t>
      </w:r>
      <w:proofErr w:type="spellEnd"/>
      <w:r>
        <w:t>,</w:t>
      </w:r>
      <w:r>
        <w:tab/>
      </w:r>
      <w:proofErr w:type="spellStart"/>
      <w:r>
        <w:t>úrazové</w:t>
      </w:r>
      <w:proofErr w:type="spellEnd"/>
      <w:r>
        <w:tab/>
      </w:r>
      <w:proofErr w:type="spellStart"/>
      <w:r>
        <w:t>pojištění</w:t>
      </w:r>
      <w:proofErr w:type="spellEnd"/>
      <w:r>
        <w:tab/>
        <w:t>a</w:t>
      </w:r>
      <w:r>
        <w:tab/>
      </w:r>
      <w:proofErr w:type="spellStart"/>
      <w:r>
        <w:t>pojištění</w:t>
      </w:r>
      <w:proofErr w:type="spellEnd"/>
      <w:r>
        <w:tab/>
      </w:r>
      <w:proofErr w:type="spellStart"/>
      <w:r>
        <w:rPr>
          <w:spacing w:val="-1"/>
        </w:rPr>
        <w:t>zákonné</w:t>
      </w:r>
      <w:proofErr w:type="spellEnd"/>
      <w:r>
        <w:rPr>
          <w:spacing w:val="-1"/>
        </w:rPr>
        <w:t xml:space="preserve"> </w:t>
      </w:r>
      <w:proofErr w:type="spellStart"/>
      <w:r>
        <w:t>odpovědnosti</w:t>
      </w:r>
      <w:proofErr w:type="spellEnd"/>
      <w:r>
        <w:t>,</w:t>
      </w:r>
    </w:p>
    <w:p w14:paraId="4609DBB5" w14:textId="77777777" w:rsidR="006C668D" w:rsidRDefault="006C668D">
      <w:pPr>
        <w:pStyle w:val="Zkladntext"/>
        <w:spacing w:before="10"/>
        <w:rPr>
          <w:sz w:val="21"/>
        </w:rPr>
      </w:pPr>
    </w:p>
    <w:p w14:paraId="033E76FD" w14:textId="77777777" w:rsidR="006C668D" w:rsidRDefault="00000000">
      <w:pPr>
        <w:pStyle w:val="Zkladntext"/>
        <w:spacing w:line="266" w:lineRule="exact"/>
        <w:ind w:left="499" w:hanging="361"/>
      </w:pPr>
      <w:r>
        <w:rPr>
          <w:rFonts w:ascii="Cambria Math" w:hAnsi="Cambria Math"/>
        </w:rPr>
        <w:t xml:space="preserve">⇨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0E677F49" w14:textId="77777777" w:rsidR="006C668D" w:rsidRDefault="006C668D">
      <w:pPr>
        <w:pStyle w:val="Zkladntext"/>
        <w:spacing w:before="3"/>
        <w:rPr>
          <w:sz w:val="21"/>
        </w:rPr>
      </w:pPr>
    </w:p>
    <w:p w14:paraId="338ACFEA" w14:textId="77777777" w:rsidR="006C668D" w:rsidRDefault="00000000">
      <w:pPr>
        <w:pStyle w:val="Zkladntext"/>
        <w:ind w:left="139"/>
      </w:pPr>
      <w:r>
        <w:rPr>
          <w:rFonts w:ascii="Cambria Math" w:hAnsi="Cambria Math"/>
        </w:rPr>
        <w:t xml:space="preserve">⇨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mobility,</w:t>
      </w:r>
    </w:p>
    <w:p w14:paraId="6F571DEB" w14:textId="77777777" w:rsidR="006C668D" w:rsidRDefault="006C668D">
      <w:pPr>
        <w:pStyle w:val="Zkladntext"/>
        <w:spacing w:before="3"/>
      </w:pPr>
    </w:p>
    <w:p w14:paraId="7C23BF5F" w14:textId="77777777" w:rsidR="006C668D" w:rsidRDefault="00000000">
      <w:pPr>
        <w:pStyle w:val="Zkladntext"/>
        <w:spacing w:line="266" w:lineRule="exact"/>
        <w:ind w:left="499" w:right="131" w:hanging="361"/>
        <w:jc w:val="both"/>
      </w:pPr>
      <w:r>
        <w:rPr>
          <w:rFonts w:ascii="Cambria Math" w:hAnsi="Cambria Math"/>
        </w:rPr>
        <w:t xml:space="preserve">⇨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</w:t>
      </w:r>
      <w:proofErr w:type="gramStart"/>
      <w:r>
        <w:t>mobilita</w:t>
      </w:r>
      <w:proofErr w:type="spellEnd"/>
      <w:r>
        <w:t>,  Learning</w:t>
      </w:r>
      <w:proofErr w:type="gramEnd"/>
      <w:r>
        <w:t xml:space="preserve">   </w:t>
      </w:r>
      <w:proofErr w:type="spellStart"/>
      <w:proofErr w:type="gramStart"/>
      <w:r>
        <w:t>Agreementy</w:t>
      </w:r>
      <w:proofErr w:type="spellEnd"/>
      <w:r>
        <w:t xml:space="preserve">,   </w:t>
      </w:r>
      <w:proofErr w:type="spellStart"/>
      <w:proofErr w:type="gramEnd"/>
      <w:r>
        <w:t>účastnické</w:t>
      </w:r>
      <w:proofErr w:type="spellEnd"/>
      <w:r>
        <w:t xml:space="preserve">   </w:t>
      </w:r>
      <w:proofErr w:type="spellStart"/>
      <w:proofErr w:type="gramStart"/>
      <w:r>
        <w:t>smlouvy</w:t>
      </w:r>
      <w:proofErr w:type="spellEnd"/>
      <w:r>
        <w:t xml:space="preserve">,   </w:t>
      </w:r>
      <w:proofErr w:type="spellStart"/>
      <w:proofErr w:type="gramEnd"/>
      <w:r>
        <w:t>závěrečné</w:t>
      </w:r>
      <w:proofErr w:type="spellEnd"/>
      <w:r>
        <w:t xml:space="preserve">   </w:t>
      </w:r>
      <w:proofErr w:type="spellStart"/>
      <w:proofErr w:type="gramStart"/>
      <w:r>
        <w:t>zprávy</w:t>
      </w:r>
      <w:proofErr w:type="spellEnd"/>
      <w:r>
        <w:t xml:space="preserve">  v</w:t>
      </w:r>
      <w:proofErr w:type="gramEnd"/>
      <w:r>
        <w:t xml:space="preserve"> Beneficiary Module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rPr>
          <w:spacing w:val="-22"/>
        </w:rPr>
        <w:t xml:space="preserve"> </w:t>
      </w:r>
      <w:proofErr w:type="spellStart"/>
      <w:r>
        <w:t>zařízení</w:t>
      </w:r>
      <w:proofErr w:type="spellEnd"/>
      <w:r>
        <w:t>,</w:t>
      </w:r>
    </w:p>
    <w:p w14:paraId="02719B39" w14:textId="77777777" w:rsidR="006C668D" w:rsidRDefault="006C668D">
      <w:pPr>
        <w:pStyle w:val="Zkladntext"/>
        <w:spacing w:before="10"/>
        <w:rPr>
          <w:sz w:val="21"/>
        </w:rPr>
      </w:pPr>
    </w:p>
    <w:p w14:paraId="5B5C88FC" w14:textId="77777777" w:rsidR="006C668D" w:rsidRDefault="00000000">
      <w:pPr>
        <w:pStyle w:val="Zkladntext"/>
        <w:spacing w:line="266" w:lineRule="exact"/>
        <w:ind w:left="499" w:hanging="361"/>
      </w:pPr>
      <w:r>
        <w:rPr>
          <w:rFonts w:ascii="Cambria Math" w:hAnsi="Cambria Math"/>
        </w:rPr>
        <w:t xml:space="preserve">⇨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mobilitou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08001CFF" w14:textId="77777777" w:rsidR="006C668D" w:rsidRDefault="006C668D">
      <w:pPr>
        <w:pStyle w:val="Zkladntext"/>
        <w:spacing w:before="5"/>
        <w:rPr>
          <w:sz w:val="21"/>
        </w:rPr>
      </w:pPr>
    </w:p>
    <w:p w14:paraId="076506E8" w14:textId="77777777" w:rsidR="006C668D" w:rsidRDefault="00000000">
      <w:pPr>
        <w:pStyle w:val="Zkladntext"/>
        <w:spacing w:line="237" w:lineRule="auto"/>
        <w:ind w:left="500" w:right="131" w:hanging="361"/>
        <w:jc w:val="both"/>
      </w:pPr>
      <w:r>
        <w:rPr>
          <w:rFonts w:ascii="Cambria Math" w:hAnsi="Cambria Math"/>
        </w:rPr>
        <w:t xml:space="preserve">⇨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gramStart"/>
      <w:r>
        <w:t>6</w:t>
      </w:r>
      <w:proofErr w:type="gramEnd"/>
      <w:r>
        <w:t xml:space="preserve">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49C6A276" w14:textId="77777777" w:rsidR="006C668D" w:rsidRDefault="006C668D">
      <w:pPr>
        <w:pStyle w:val="Zkladntext"/>
        <w:rPr>
          <w:sz w:val="26"/>
        </w:rPr>
      </w:pPr>
    </w:p>
    <w:p w14:paraId="64535AD6" w14:textId="77777777" w:rsidR="006C668D" w:rsidRDefault="00000000">
      <w:pPr>
        <w:pStyle w:val="Nadpis3"/>
        <w:spacing w:before="218"/>
        <w:ind w:left="140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Financování</w:t>
      </w:r>
      <w:proofErr w:type="spellEnd"/>
    </w:p>
    <w:p w14:paraId="6CD0B901" w14:textId="77777777" w:rsidR="006C668D" w:rsidRDefault="00000000">
      <w:pPr>
        <w:pStyle w:val="Zkladntext"/>
        <w:spacing w:before="1"/>
        <w:ind w:left="139" w:right="131"/>
        <w:jc w:val="both"/>
      </w:pP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strany</w:t>
      </w:r>
      <w:proofErr w:type="spellEnd"/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zavazují</w:t>
      </w:r>
      <w:proofErr w:type="spellEnd"/>
      <w:r>
        <w:rPr>
          <w:spacing w:val="-15"/>
        </w:rPr>
        <w:t xml:space="preserve"> </w:t>
      </w:r>
      <w:proofErr w:type="spellStart"/>
      <w:r>
        <w:t>zajistit</w:t>
      </w:r>
      <w:proofErr w:type="spellEnd"/>
      <w:r>
        <w:rPr>
          <w:spacing w:val="-16"/>
        </w:rPr>
        <w:t xml:space="preserve"> </w:t>
      </w:r>
      <w:proofErr w:type="spellStart"/>
      <w:r>
        <w:t>financování</w:t>
      </w:r>
      <w:proofErr w:type="spellEnd"/>
      <w:r>
        <w:rPr>
          <w:spacing w:val="-15"/>
        </w:rPr>
        <w:t xml:space="preserve"> </w:t>
      </w:r>
      <w:r>
        <w:t>mobility</w:t>
      </w:r>
      <w:r>
        <w:rPr>
          <w:spacing w:val="-14"/>
        </w:rPr>
        <w:t xml:space="preserve"> </w:t>
      </w:r>
      <w:proofErr w:type="spellStart"/>
      <w:r>
        <w:t>upravené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 a VII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E563F78" w14:textId="77777777" w:rsidR="006C668D" w:rsidRDefault="006C668D">
      <w:pPr>
        <w:pStyle w:val="Zkladntext"/>
        <w:rPr>
          <w:sz w:val="26"/>
        </w:rPr>
      </w:pPr>
    </w:p>
    <w:p w14:paraId="6DCDABD8" w14:textId="77777777" w:rsidR="006C668D" w:rsidRDefault="00000000">
      <w:pPr>
        <w:pStyle w:val="Nadpis3"/>
        <w:spacing w:before="217"/>
        <w:ind w:left="139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064661BA" w14:textId="77777777" w:rsidR="006C668D" w:rsidRDefault="00000000">
      <w:pPr>
        <w:pStyle w:val="Zkladntext"/>
        <w:ind w:left="139" w:right="131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551FD18B" w14:textId="77777777" w:rsidR="006C668D" w:rsidRDefault="006C668D">
      <w:pPr>
        <w:pStyle w:val="Zkladntext"/>
        <w:spacing w:before="1"/>
      </w:pPr>
    </w:p>
    <w:p w14:paraId="40B6AB72" w14:textId="77777777" w:rsidR="006C668D" w:rsidRDefault="00000000">
      <w:pPr>
        <w:pStyle w:val="Zkladntext"/>
        <w:ind w:left="139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r>
        <w:rPr>
          <w:b/>
        </w:rPr>
        <w:t xml:space="preserve">19 </w:t>
      </w:r>
      <w:proofErr w:type="gramStart"/>
      <w:r>
        <w:rPr>
          <w:b/>
        </w:rPr>
        <w:t>253,-</w:t>
      </w:r>
      <w:proofErr w:type="gramEnd"/>
      <w:r>
        <w:rPr>
          <w:b/>
        </w:rPr>
        <w:t xml:space="preserve"> € </w:t>
      </w:r>
      <w:r>
        <w:t xml:space="preserve">(471 217,17 </w:t>
      </w:r>
      <w:proofErr w:type="spellStart"/>
      <w:r>
        <w:t>Kč</w:t>
      </w:r>
      <w:proofErr w:type="spellEnd"/>
      <w:r>
        <w:t>)</w:t>
      </w:r>
      <w:r>
        <w:rPr>
          <w:b/>
        </w:rPr>
        <w:t xml:space="preserve">. Kurz 24,475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kurz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13.8.2025,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grant </w:t>
      </w:r>
      <w:proofErr w:type="spellStart"/>
      <w:r>
        <w:t>připsán</w:t>
      </w:r>
      <w:proofErr w:type="spellEnd"/>
      <w:r>
        <w:t xml:space="preserve"> a </w:t>
      </w:r>
      <w:proofErr w:type="spellStart"/>
      <w:r>
        <w:t>zaúčtován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).</w:t>
      </w:r>
    </w:p>
    <w:p w14:paraId="3ADC081C" w14:textId="77777777" w:rsidR="006C668D" w:rsidRDefault="006C668D">
      <w:pPr>
        <w:pStyle w:val="Zkladntext"/>
        <w:spacing w:before="1"/>
      </w:pPr>
    </w:p>
    <w:p w14:paraId="262FEFE4" w14:textId="77777777" w:rsidR="006C668D" w:rsidRDefault="00000000">
      <w:pPr>
        <w:spacing w:line="265" w:lineRule="exact"/>
        <w:ind w:left="139"/>
        <w:rPr>
          <w:b/>
        </w:rPr>
      </w:pPr>
      <w:proofErr w:type="spellStart"/>
      <w:r>
        <w:rPr>
          <w:b/>
        </w:rPr>
        <w:t>První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splátka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výši</w:t>
      </w:r>
      <w:proofErr w:type="spellEnd"/>
      <w:r>
        <w:rPr>
          <w:b/>
        </w:rPr>
        <w:t xml:space="preserve">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za oba </w:t>
      </w:r>
      <w:proofErr w:type="spellStart"/>
      <w:r>
        <w:t>běhy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15 402,40 €</w:t>
      </w:r>
    </w:p>
    <w:p w14:paraId="1812CFE1" w14:textId="77777777" w:rsidR="006C668D" w:rsidRDefault="00000000">
      <w:pPr>
        <w:pStyle w:val="Zkladntext"/>
        <w:spacing w:line="265" w:lineRule="exact"/>
        <w:ind w:left="140"/>
      </w:pPr>
      <w:r>
        <w:t xml:space="preserve">(376 973,73 </w:t>
      </w:r>
      <w:proofErr w:type="spellStart"/>
      <w:r>
        <w:t>Kč</w:t>
      </w:r>
      <w:proofErr w:type="spellEnd"/>
      <w:r>
        <w:t>).</w:t>
      </w:r>
    </w:p>
    <w:p w14:paraId="24BD9A3F" w14:textId="77777777" w:rsidR="006C668D" w:rsidRDefault="006C668D">
      <w:pPr>
        <w:spacing w:line="265" w:lineRule="exact"/>
        <w:sectPr w:rsidR="006C668D">
          <w:pgSz w:w="11910" w:h="16840"/>
          <w:pgMar w:top="800" w:right="1280" w:bottom="1840" w:left="1280" w:header="0" w:footer="1646" w:gutter="0"/>
          <w:cols w:space="708"/>
        </w:sectPr>
      </w:pPr>
    </w:p>
    <w:p w14:paraId="18D31C82" w14:textId="77777777" w:rsidR="006C668D" w:rsidRDefault="00000000">
      <w:pPr>
        <w:spacing w:before="82"/>
        <w:ind w:left="138" w:right="133"/>
        <w:jc w:val="both"/>
      </w:pPr>
      <w:proofErr w:type="spellStart"/>
      <w:r>
        <w:rPr>
          <w:b/>
        </w:rPr>
        <w:lastRenderedPageBreak/>
        <w:t>Druhá</w:t>
      </w:r>
      <w:proofErr w:type="spellEnd"/>
      <w:r>
        <w:rPr>
          <w:b/>
          <w:spacing w:val="-17"/>
        </w:rPr>
        <w:t xml:space="preserve"> </w:t>
      </w:r>
      <w:proofErr w:type="spellStart"/>
      <w:r>
        <w:rPr>
          <w:b/>
        </w:rPr>
        <w:t>splátka</w:t>
      </w:r>
      <w:proofErr w:type="spellEnd"/>
      <w:r>
        <w:rPr>
          <w:b/>
          <w:spacing w:val="-17"/>
        </w:rPr>
        <w:t xml:space="preserve"> </w:t>
      </w:r>
      <w:proofErr w:type="spellStart"/>
      <w:r>
        <w:rPr>
          <w:b/>
        </w:rPr>
        <w:t>nejvýše</w:t>
      </w:r>
      <w:proofErr w:type="spellEnd"/>
      <w:r>
        <w:rPr>
          <w:b/>
          <w:spacing w:val="-18"/>
        </w:rPr>
        <w:t xml:space="preserve"> </w:t>
      </w:r>
      <w:r>
        <w:rPr>
          <w:b/>
        </w:rPr>
        <w:t>20%</w:t>
      </w:r>
      <w:r>
        <w:rPr>
          <w:b/>
          <w:spacing w:val="-17"/>
        </w:rPr>
        <w:t xml:space="preserve"> </w:t>
      </w:r>
      <w:proofErr w:type="spellStart"/>
      <w:r>
        <w:t>finančního</w:t>
      </w:r>
      <w:proofErr w:type="spellEnd"/>
      <w:r>
        <w:rPr>
          <w:spacing w:val="-18"/>
        </w:rPr>
        <w:t xml:space="preserve"> </w:t>
      </w:r>
      <w:proofErr w:type="spellStart"/>
      <w:r>
        <w:t>příspěvku</w:t>
      </w:r>
      <w:proofErr w:type="spellEnd"/>
      <w:r>
        <w:rPr>
          <w:spacing w:val="-19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oba</w:t>
      </w:r>
      <w:r>
        <w:rPr>
          <w:spacing w:val="-19"/>
        </w:rPr>
        <w:t xml:space="preserve"> </w:t>
      </w:r>
      <w:proofErr w:type="spellStart"/>
      <w:r>
        <w:t>běhy</w:t>
      </w:r>
      <w:proofErr w:type="spellEnd"/>
      <w:r>
        <w:rPr>
          <w:spacing w:val="-18"/>
        </w:rPr>
        <w:t xml:space="preserve"> </w:t>
      </w:r>
      <w:proofErr w:type="spellStart"/>
      <w:r>
        <w:t>činí</w:t>
      </w:r>
      <w:proofErr w:type="spellEnd"/>
      <w:r>
        <w:rPr>
          <w:spacing w:val="-21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850,60</w:t>
      </w:r>
      <w:r>
        <w:rPr>
          <w:b/>
          <w:spacing w:val="-18"/>
        </w:rPr>
        <w:t xml:space="preserve"> </w:t>
      </w:r>
      <w:r>
        <w:rPr>
          <w:b/>
        </w:rPr>
        <w:t>€</w:t>
      </w:r>
      <w:r>
        <w:rPr>
          <w:b/>
          <w:spacing w:val="-18"/>
        </w:rPr>
        <w:t xml:space="preserve"> </w:t>
      </w:r>
      <w:r>
        <w:t>(94</w:t>
      </w:r>
      <w:r>
        <w:rPr>
          <w:spacing w:val="-2"/>
        </w:rPr>
        <w:t xml:space="preserve"> </w:t>
      </w:r>
      <w:r>
        <w:t xml:space="preserve">243,434 </w:t>
      </w:r>
      <w:proofErr w:type="spellStart"/>
      <w:r>
        <w:t>Kč</w:t>
      </w:r>
      <w:proofErr w:type="spellEnd"/>
      <w:r>
        <w:t>).</w:t>
      </w:r>
    </w:p>
    <w:p w14:paraId="75F974D9" w14:textId="77777777" w:rsidR="006C668D" w:rsidRDefault="006C668D">
      <w:pPr>
        <w:pStyle w:val="Zkladntext"/>
        <w:rPr>
          <w:sz w:val="26"/>
        </w:rPr>
      </w:pPr>
    </w:p>
    <w:p w14:paraId="7E04AFED" w14:textId="77777777" w:rsidR="006C668D" w:rsidRDefault="00000000">
      <w:pPr>
        <w:pStyle w:val="Nadpis3"/>
        <w:spacing w:before="217"/>
        <w:jc w:val="both"/>
      </w:pPr>
      <w:proofErr w:type="spellStart"/>
      <w:r>
        <w:t>Článek</w:t>
      </w:r>
      <w:proofErr w:type="spellEnd"/>
      <w:r>
        <w:t xml:space="preserve"> VII: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14DE041F" w14:textId="77777777" w:rsidR="006C668D" w:rsidRDefault="00000000">
      <w:pPr>
        <w:pStyle w:val="Zkladntext"/>
        <w:ind w:left="137" w:right="133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popsaných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>:</w:t>
      </w:r>
    </w:p>
    <w:p w14:paraId="2450D7D4" w14:textId="77777777" w:rsidR="006C668D" w:rsidRDefault="006C668D">
      <w:pPr>
        <w:pStyle w:val="Zkladntext"/>
        <w:spacing w:before="11"/>
        <w:rPr>
          <w:sz w:val="21"/>
        </w:rPr>
      </w:pPr>
    </w:p>
    <w:p w14:paraId="4C74AD31" w14:textId="77777777" w:rsidR="006C668D" w:rsidRDefault="00000000">
      <w:pPr>
        <w:ind w:left="137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mobilit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</w:t>
      </w:r>
      <w:r>
        <w:rPr>
          <w:spacing w:val="-39"/>
        </w:rPr>
        <w:t xml:space="preserve"> </w:t>
      </w:r>
      <w:proofErr w:type="spellStart"/>
      <w:r>
        <w:t>článku</w:t>
      </w:r>
      <w:proofErr w:type="spellEnd"/>
      <w:r>
        <w:t xml:space="preserve"> VI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 </w:t>
      </w:r>
      <w:r>
        <w:rPr>
          <w:b/>
        </w:rPr>
        <w:t xml:space="preserve">15 402,40 € </w:t>
      </w:r>
      <w:r>
        <w:t>(376 973,73</w:t>
      </w:r>
      <w:r>
        <w:rPr>
          <w:spacing w:val="-21"/>
        </w:rPr>
        <w:t xml:space="preserve"> </w:t>
      </w:r>
      <w:proofErr w:type="spellStart"/>
      <w:r>
        <w:t>Kč</w:t>
      </w:r>
      <w:proofErr w:type="spellEnd"/>
      <w:r>
        <w:t>).</w:t>
      </w:r>
    </w:p>
    <w:p w14:paraId="33250E16" w14:textId="77777777" w:rsidR="006C668D" w:rsidRDefault="006C668D">
      <w:pPr>
        <w:pStyle w:val="Zkladntext"/>
        <w:spacing w:before="11"/>
        <w:rPr>
          <w:sz w:val="21"/>
        </w:rPr>
      </w:pPr>
    </w:p>
    <w:p w14:paraId="2F9A414D" w14:textId="77777777" w:rsidR="006C668D" w:rsidRDefault="00000000">
      <w:pPr>
        <w:pStyle w:val="Zkladntext"/>
        <w:ind w:left="137" w:right="135"/>
        <w:jc w:val="both"/>
      </w:pPr>
      <w:r>
        <w:t>Po</w:t>
      </w:r>
      <w:r>
        <w:rPr>
          <w:spacing w:val="-6"/>
        </w:rPr>
        <w:t xml:space="preserve"> </w:t>
      </w:r>
      <w:proofErr w:type="spellStart"/>
      <w:r>
        <w:t>skončení</w:t>
      </w:r>
      <w:proofErr w:type="spellEnd"/>
      <w:r>
        <w:rPr>
          <w:spacing w:val="-7"/>
        </w:rPr>
        <w:t xml:space="preserve"> </w:t>
      </w:r>
      <w:proofErr w:type="spellStart"/>
      <w:r>
        <w:t>mobilit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zaslání</w:t>
      </w:r>
      <w:proofErr w:type="spellEnd"/>
      <w:r>
        <w:rPr>
          <w:spacing w:val="-7"/>
        </w:rPr>
        <w:t xml:space="preserve"> </w:t>
      </w:r>
      <w:proofErr w:type="spellStart"/>
      <w:r>
        <w:t>vyžadovaných</w:t>
      </w:r>
      <w:proofErr w:type="spellEnd"/>
      <w:r>
        <w:rPr>
          <w:spacing w:val="-7"/>
        </w:rPr>
        <w:t xml:space="preserve"> </w:t>
      </w:r>
      <w:proofErr w:type="spellStart"/>
      <w:r>
        <w:t>dokumentů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jiné</w:t>
      </w:r>
      <w:proofErr w:type="spellEnd"/>
      <w:r>
        <w:rPr>
          <w:spacing w:val="-7"/>
        </w:rPr>
        <w:t xml:space="preserve"> </w:t>
      </w:r>
      <w:proofErr w:type="spellStart"/>
      <w:r>
        <w:t>nutné</w:t>
      </w:r>
      <w:proofErr w:type="spellEnd"/>
      <w:r>
        <w:rPr>
          <w:spacing w:val="-7"/>
        </w:rP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 </w:t>
      </w:r>
      <w:r>
        <w:rPr>
          <w:b/>
        </w:rPr>
        <w:t xml:space="preserve">3 850,60 € </w:t>
      </w:r>
      <w:r>
        <w:t>(94 243,434</w:t>
      </w:r>
      <w:r>
        <w:rPr>
          <w:spacing w:val="-22"/>
        </w:rPr>
        <w:t xml:space="preserve"> </w:t>
      </w:r>
      <w:proofErr w:type="spellStart"/>
      <w:r>
        <w:t>Kč</w:t>
      </w:r>
      <w:proofErr w:type="spellEnd"/>
      <w:r>
        <w:t>).</w:t>
      </w:r>
    </w:p>
    <w:p w14:paraId="4BC8029C" w14:textId="77777777" w:rsidR="006C668D" w:rsidRDefault="006C668D">
      <w:pPr>
        <w:pStyle w:val="Zkladntext"/>
        <w:rPr>
          <w:sz w:val="26"/>
        </w:rPr>
      </w:pPr>
    </w:p>
    <w:p w14:paraId="5318FA21" w14:textId="77777777" w:rsidR="006C668D" w:rsidRDefault="00000000">
      <w:pPr>
        <w:pStyle w:val="Nadpis3"/>
        <w:spacing w:before="214"/>
        <w:ind w:left="137"/>
        <w:jc w:val="both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Pojištění</w:t>
      </w:r>
      <w:proofErr w:type="spellEnd"/>
    </w:p>
    <w:p w14:paraId="0040AD91" w14:textId="77777777" w:rsidR="006C668D" w:rsidRDefault="00000000">
      <w:pPr>
        <w:pStyle w:val="Zkladntext"/>
        <w:ind w:left="137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4C4F4487" w14:textId="77777777" w:rsidR="006C668D" w:rsidRDefault="006C668D">
      <w:pPr>
        <w:pStyle w:val="Zkladntext"/>
        <w:spacing w:before="11"/>
        <w:rPr>
          <w:sz w:val="21"/>
        </w:rPr>
      </w:pPr>
    </w:p>
    <w:p w14:paraId="1804D95F" w14:textId="77777777" w:rsidR="006C668D" w:rsidRDefault="00000000">
      <w:pPr>
        <w:pStyle w:val="Zkladntext"/>
        <w:ind w:left="137" w:right="134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mobilitu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0D13C9B6" w14:textId="77777777" w:rsidR="006C668D" w:rsidRDefault="006C668D">
      <w:pPr>
        <w:pStyle w:val="Zkladntext"/>
        <w:rPr>
          <w:sz w:val="26"/>
        </w:rPr>
      </w:pPr>
    </w:p>
    <w:p w14:paraId="4B2E076F" w14:textId="77777777" w:rsidR="006C668D" w:rsidRDefault="00000000">
      <w:pPr>
        <w:pStyle w:val="Nadpis3"/>
        <w:spacing w:before="217" w:line="265" w:lineRule="exact"/>
        <w:ind w:left="137"/>
        <w:jc w:val="both"/>
      </w:pPr>
      <w:proofErr w:type="spellStart"/>
      <w:r>
        <w:t>Článek</w:t>
      </w:r>
      <w:proofErr w:type="spellEnd"/>
      <w:r>
        <w:t xml:space="preserve"> IX: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3FE00FA1" w14:textId="77777777" w:rsidR="006C668D" w:rsidRDefault="00000000">
      <w:pPr>
        <w:pStyle w:val="Zkladntext"/>
        <w:ind w:left="137" w:right="135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Poplatky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11C47952" w14:textId="77777777" w:rsidR="006C668D" w:rsidRDefault="006C668D">
      <w:pPr>
        <w:pStyle w:val="Zkladntext"/>
        <w:spacing w:before="1"/>
      </w:pPr>
    </w:p>
    <w:p w14:paraId="396EEC7F" w14:textId="77777777" w:rsidR="006C668D" w:rsidRDefault="00000000">
      <w:pPr>
        <w:spacing w:line="274" w:lineRule="exact"/>
        <w:ind w:left="137"/>
        <w:jc w:val="both"/>
        <w:rPr>
          <w:rFonts w:ascii="Times New Roman" w:hAnsi="Times New Roman"/>
          <w:sz w:val="24"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r>
        <w:rPr>
          <w:rFonts w:ascii="Times New Roman" w:hAnsi="Times New Roman"/>
          <w:sz w:val="24"/>
        </w:rPr>
        <w:t xml:space="preserve">MONETA Money Bank, </w:t>
      </w:r>
      <w:proofErr w:type="spellStart"/>
      <w:r>
        <w:rPr>
          <w:rFonts w:ascii="Times New Roman" w:hAnsi="Times New Roman"/>
          <w:sz w:val="24"/>
        </w:rPr>
        <w:t>a.s.</w:t>
      </w:r>
      <w:proofErr w:type="spellEnd"/>
    </w:p>
    <w:p w14:paraId="6F739655" w14:textId="77777777" w:rsidR="006C668D" w:rsidRDefault="00000000">
      <w:pPr>
        <w:pStyle w:val="Zkladntext"/>
        <w:spacing w:line="264" w:lineRule="exact"/>
        <w:ind w:left="138"/>
        <w:jc w:val="both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Kutnohorská</w:t>
      </w:r>
      <w:proofErr w:type="spellEnd"/>
      <w:r>
        <w:t xml:space="preserve"> ul. 821, 280 02</w:t>
      </w:r>
    </w:p>
    <w:p w14:paraId="405B1EAF" w14:textId="77777777" w:rsidR="006C668D" w:rsidRDefault="00000000">
      <w:pPr>
        <w:pStyle w:val="Zkladntext"/>
        <w:spacing w:before="1"/>
        <w:ind w:left="138" w:right="462"/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a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tvorby</w:t>
      </w:r>
      <w:proofErr w:type="spellEnd"/>
      <w:r>
        <w:t xml:space="preserve"> </w:t>
      </w:r>
      <w:proofErr w:type="spellStart"/>
      <w:proofErr w:type="gramStart"/>
      <w:r>
        <w:t>Kolín,s.r.o</w:t>
      </w:r>
      <w:proofErr w:type="spellEnd"/>
      <w:r>
        <w:t>.</w:t>
      </w:r>
      <w:proofErr w:type="gram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4304130574/0600</w:t>
      </w:r>
    </w:p>
    <w:p w14:paraId="02B4F752" w14:textId="77777777" w:rsidR="006C668D" w:rsidRDefault="00000000">
      <w:pPr>
        <w:pStyle w:val="Zkladntext"/>
        <w:ind w:left="138"/>
        <w:jc w:val="both"/>
      </w:pPr>
      <w:r>
        <w:t>IBAN:CZ2706000000004304130574</w:t>
      </w:r>
    </w:p>
    <w:p w14:paraId="7380ACCC" w14:textId="77777777" w:rsidR="006C668D" w:rsidRDefault="00000000">
      <w:pPr>
        <w:pStyle w:val="Zkladntext"/>
        <w:ind w:left="138" w:right="5333"/>
        <w:rPr>
          <w:b/>
        </w:rPr>
      </w:pPr>
      <w:r>
        <w:t>SWIFT (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v EUR): </w:t>
      </w: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 xml:space="preserve">: </w:t>
      </w:r>
      <w:r>
        <w:rPr>
          <w:b/>
        </w:rPr>
        <w:t>CZK</w:t>
      </w:r>
    </w:p>
    <w:p w14:paraId="2A720E2A" w14:textId="77777777" w:rsidR="006C668D" w:rsidRDefault="006C668D">
      <w:pPr>
        <w:pStyle w:val="Zkladntext"/>
        <w:spacing w:before="1"/>
        <w:rPr>
          <w:b/>
        </w:rPr>
      </w:pPr>
    </w:p>
    <w:p w14:paraId="74963BFE" w14:textId="77777777" w:rsidR="006C668D" w:rsidRDefault="00000000">
      <w:pPr>
        <w:pStyle w:val="Nadpis3"/>
        <w:spacing w:line="265" w:lineRule="exact"/>
        <w:jc w:val="both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Zprávy</w:t>
      </w:r>
      <w:proofErr w:type="spellEnd"/>
    </w:p>
    <w:p w14:paraId="42887E34" w14:textId="77777777" w:rsidR="006C668D" w:rsidRDefault="00000000">
      <w:pPr>
        <w:pStyle w:val="Zkladntext"/>
        <w:ind w:left="138" w:right="134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  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rPr>
          <w:spacing w:val="-11"/>
        </w:rPr>
        <w:t xml:space="preserve"> </w:t>
      </w:r>
      <w:r>
        <w:t>(Tandem).</w:t>
      </w:r>
    </w:p>
    <w:p w14:paraId="095E5F58" w14:textId="77777777" w:rsidR="006C668D" w:rsidRDefault="006C668D">
      <w:pPr>
        <w:pStyle w:val="Zkladntext"/>
      </w:pPr>
    </w:p>
    <w:p w14:paraId="047C6D44" w14:textId="77777777" w:rsidR="006C668D" w:rsidRDefault="00000000">
      <w:pPr>
        <w:pStyle w:val="Zkladntext"/>
        <w:spacing w:before="1"/>
        <w:ind w:left="138" w:right="131" w:hanging="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ji </w:t>
      </w:r>
      <w:proofErr w:type="spellStart"/>
      <w:r>
        <w:t>předloží</w:t>
      </w:r>
      <w:proofErr w:type="spellEnd"/>
      <w:r>
        <w:t xml:space="preserve"> (</w:t>
      </w:r>
      <w:proofErr w:type="spellStart"/>
      <w:r>
        <w:t>vyplní</w:t>
      </w:r>
      <w:proofErr w:type="spellEnd"/>
      <w:r>
        <w:t xml:space="preserve"> v on-line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mobility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vypracovanou</w:t>
      </w:r>
      <w:proofErr w:type="spellEnd"/>
      <w:r>
        <w:t xml:space="preserve"> Tandemem,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taktéž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34788951" w14:textId="77777777" w:rsidR="006C668D" w:rsidRDefault="006C668D">
      <w:pPr>
        <w:pStyle w:val="Zkladntext"/>
        <w:spacing w:before="11"/>
        <w:rPr>
          <w:sz w:val="21"/>
        </w:rPr>
      </w:pPr>
    </w:p>
    <w:p w14:paraId="0F38CA6F" w14:textId="77777777" w:rsidR="006C668D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, Learning Agreement a </w:t>
      </w:r>
      <w:proofErr w:type="spellStart"/>
      <w:r>
        <w:t>Europassy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10BACE48" w14:textId="77777777" w:rsidR="006C668D" w:rsidRDefault="006C668D">
      <w:pPr>
        <w:jc w:val="both"/>
        <w:sectPr w:rsidR="006C668D">
          <w:pgSz w:w="11910" w:h="16840"/>
          <w:pgMar w:top="800" w:right="1280" w:bottom="1840" w:left="1280" w:header="0" w:footer="1646" w:gutter="0"/>
          <w:cols w:space="708"/>
        </w:sectPr>
      </w:pPr>
    </w:p>
    <w:p w14:paraId="69885E58" w14:textId="77777777" w:rsidR="006C668D" w:rsidRDefault="00000000">
      <w:pPr>
        <w:pStyle w:val="Zkladntext"/>
        <w:spacing w:before="82"/>
        <w:ind w:left="138" w:right="132"/>
        <w:jc w:val="both"/>
      </w:pPr>
      <w:proofErr w:type="spellStart"/>
      <w:r>
        <w:lastRenderedPageBreak/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Learning </w:t>
      </w:r>
      <w:proofErr w:type="spellStart"/>
      <w:r>
        <w:t>Agreementy</w:t>
      </w:r>
      <w:proofErr w:type="spellEnd"/>
      <w:r>
        <w:t xml:space="preserve"> a </w:t>
      </w:r>
      <w:proofErr w:type="spellStart"/>
      <w:r>
        <w:t>Europassy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dodány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</w:t>
      </w:r>
      <w:r>
        <w:rPr>
          <w:spacing w:val="-44"/>
        </w:rP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2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2F984D08" w14:textId="77777777" w:rsidR="006C668D" w:rsidRDefault="006C668D">
      <w:pPr>
        <w:pStyle w:val="Zkladntext"/>
        <w:spacing w:before="1"/>
      </w:pPr>
    </w:p>
    <w:p w14:paraId="00CFF770" w14:textId="77777777" w:rsidR="006C668D" w:rsidRDefault="00000000">
      <w:pPr>
        <w:pStyle w:val="Zkladntext"/>
        <w:ind w:left="137" w:right="133"/>
        <w:jc w:val="both"/>
      </w:pPr>
      <w:proofErr w:type="spellStart"/>
      <w:r>
        <w:t>Vysílající</w:t>
      </w:r>
      <w:proofErr w:type="spellEnd"/>
      <w:r>
        <w:rPr>
          <w:spacing w:val="-19"/>
        </w:rPr>
        <w:t xml:space="preserve"> </w:t>
      </w:r>
      <w:proofErr w:type="spellStart"/>
      <w:r>
        <w:t>organizace</w:t>
      </w:r>
      <w:proofErr w:type="spellEnd"/>
      <w:r>
        <w:rPr>
          <w:spacing w:val="-17"/>
        </w:rPr>
        <w:t xml:space="preserve"> </w:t>
      </w:r>
      <w:proofErr w:type="spellStart"/>
      <w:r>
        <w:t>ručí</w:t>
      </w:r>
      <w:proofErr w:type="spellEnd"/>
      <w:r>
        <w:rPr>
          <w:spacing w:val="-19"/>
        </w:rPr>
        <w:t xml:space="preserve"> </w:t>
      </w:r>
      <w:proofErr w:type="spellStart"/>
      <w:r>
        <w:t>koordinátorovi</w:t>
      </w:r>
      <w:proofErr w:type="spellEnd"/>
      <w:r>
        <w:rPr>
          <w:spacing w:val="-19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to,</w:t>
      </w:r>
      <w:r>
        <w:rPr>
          <w:spacing w:val="-18"/>
        </w:rPr>
        <w:t xml:space="preserve">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informace</w:t>
      </w:r>
      <w:proofErr w:type="spellEnd"/>
      <w:r>
        <w:rPr>
          <w:spacing w:val="-17"/>
        </w:rPr>
        <w:t xml:space="preserve"> </w:t>
      </w:r>
      <w:proofErr w:type="spellStart"/>
      <w:r>
        <w:t>poskytnuté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proofErr w:type="spellStart"/>
      <w:r>
        <w:t>závěrečných</w:t>
      </w:r>
      <w:proofErr w:type="spellEnd"/>
      <w:r>
        <w:rPr>
          <w:spacing w:val="-17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10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45543AC3" w14:textId="77777777" w:rsidR="006C668D" w:rsidRDefault="006C668D">
      <w:pPr>
        <w:pStyle w:val="Zkladntext"/>
        <w:spacing w:before="10"/>
        <w:rPr>
          <w:sz w:val="21"/>
        </w:rPr>
      </w:pPr>
    </w:p>
    <w:p w14:paraId="4B5F11B9" w14:textId="77777777" w:rsidR="006C668D" w:rsidRDefault="00000000">
      <w:pPr>
        <w:pStyle w:val="Zkladntext"/>
        <w:spacing w:before="1"/>
        <w:ind w:left="137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mobility,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3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, </w:t>
      </w:r>
      <w:proofErr w:type="spellStart"/>
      <w:r>
        <w:t>podepsaný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mobilita</w:t>
      </w:r>
      <w:proofErr w:type="spellEnd"/>
      <w:r>
        <w:t xml:space="preserve"> </w:t>
      </w:r>
      <w:proofErr w:type="spellStart"/>
      <w:r>
        <w:t>probíhala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mobility,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1937C512" w14:textId="77777777" w:rsidR="006C668D" w:rsidRDefault="006C668D">
      <w:pPr>
        <w:pStyle w:val="Zkladntext"/>
        <w:rPr>
          <w:sz w:val="26"/>
        </w:rPr>
      </w:pPr>
    </w:p>
    <w:p w14:paraId="0B8FF55F" w14:textId="77777777" w:rsidR="006C668D" w:rsidRDefault="00000000">
      <w:pPr>
        <w:pStyle w:val="Nadpis3"/>
        <w:spacing w:before="217" w:line="265" w:lineRule="exact"/>
        <w:jc w:val="both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CC4E8F9" w14:textId="77777777" w:rsidR="006C668D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192A596C" w14:textId="77777777" w:rsidR="006C668D" w:rsidRDefault="006C668D">
      <w:pPr>
        <w:pStyle w:val="Zkladntext"/>
        <w:spacing w:before="3"/>
      </w:pPr>
    </w:p>
    <w:p w14:paraId="08B54A39" w14:textId="77777777" w:rsidR="006C668D" w:rsidRDefault="00000000">
      <w:pPr>
        <w:pStyle w:val="Nadpis3"/>
        <w:spacing w:line="265" w:lineRule="exact"/>
        <w:jc w:val="both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Monitorování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kontroly</w:t>
      </w:r>
      <w:proofErr w:type="spellEnd"/>
      <w:proofErr w:type="gramEnd"/>
    </w:p>
    <w:p w14:paraId="2DED12D9" w14:textId="77777777" w:rsidR="006C668D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týkají</w:t>
      </w:r>
      <w:proofErr w:type="spellEnd"/>
      <w:r>
        <w:t xml:space="preserve"> </w:t>
      </w:r>
      <w:proofErr w:type="spellStart"/>
      <w:r>
        <w:t>organizování</w:t>
      </w:r>
      <w:proofErr w:type="spellEnd"/>
      <w:r>
        <w:t xml:space="preserve"> a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mobilit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moblita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>.</w:t>
      </w:r>
    </w:p>
    <w:p w14:paraId="7AF8D3C3" w14:textId="77777777" w:rsidR="006C668D" w:rsidRDefault="006C668D">
      <w:pPr>
        <w:pStyle w:val="Zkladntext"/>
        <w:spacing w:before="3"/>
      </w:pPr>
    </w:p>
    <w:p w14:paraId="36E0E43D" w14:textId="77777777" w:rsidR="006C668D" w:rsidRDefault="00000000">
      <w:pPr>
        <w:pStyle w:val="Zkladntext"/>
        <w:ind w:left="138" w:right="130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mobility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mobility.</w:t>
      </w:r>
    </w:p>
    <w:p w14:paraId="6CA0D080" w14:textId="77777777" w:rsidR="006C668D" w:rsidRDefault="006C668D">
      <w:pPr>
        <w:pStyle w:val="Zkladntext"/>
        <w:rPr>
          <w:sz w:val="26"/>
        </w:rPr>
      </w:pPr>
    </w:p>
    <w:p w14:paraId="706B9E41" w14:textId="77777777" w:rsidR="006C668D" w:rsidRDefault="00000000">
      <w:pPr>
        <w:pStyle w:val="Nadpis3"/>
        <w:spacing w:before="217" w:line="265" w:lineRule="exact"/>
        <w:jc w:val="both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BA32935" w14:textId="77777777" w:rsidR="006C668D" w:rsidRDefault="00000000">
      <w:pPr>
        <w:pStyle w:val="Zkladntext"/>
        <w:ind w:left="138" w:right="132"/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projektem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7"/>
        </w:rPr>
        <w:t xml:space="preserve"> </w:t>
      </w:r>
      <w:proofErr w:type="spellStart"/>
      <w:r>
        <w:t>prezentaci</w:t>
      </w:r>
      <w:proofErr w:type="spellEnd"/>
      <w:r>
        <w:rPr>
          <w:spacing w:val="-4"/>
        </w:rPr>
        <w:t xml:space="preserve"> </w:t>
      </w:r>
      <w:proofErr w:type="spellStart"/>
      <w:r>
        <w:t>mobilit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7"/>
        </w:rPr>
        <w:t xml:space="preserve"> </w:t>
      </w:r>
      <w:proofErr w:type="spellStart"/>
      <w:r>
        <w:t>styku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veřejností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rámci</w:t>
      </w:r>
      <w:proofErr w:type="spellEnd"/>
      <w:r>
        <w:rPr>
          <w:spacing w:val="-4"/>
        </w:rPr>
        <w:t xml:space="preserve"> </w:t>
      </w:r>
      <w:proofErr w:type="spellStart"/>
      <w:r>
        <w:t>stáže</w:t>
      </w:r>
      <w:proofErr w:type="spellEnd"/>
      <w:r>
        <w:rPr>
          <w:spacing w:val="-5"/>
        </w:rP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8"/>
        </w:rPr>
        <w:t xml:space="preserve"> </w:t>
      </w:r>
      <w:proofErr w:type="spellStart"/>
      <w:r>
        <w:t>projekt</w:t>
      </w:r>
      <w:proofErr w:type="spellEnd"/>
      <w:r>
        <w:rPr>
          <w:spacing w:val="-16"/>
        </w:rPr>
        <w:t xml:space="preserve"> </w:t>
      </w:r>
      <w:proofErr w:type="spellStart"/>
      <w:r>
        <w:t>získal</w:t>
      </w:r>
      <w:proofErr w:type="spellEnd"/>
      <w:r>
        <w:rPr>
          <w:spacing w:val="-17"/>
        </w:rPr>
        <w:t xml:space="preserve"> </w:t>
      </w:r>
      <w:proofErr w:type="spellStart"/>
      <w:r>
        <w:t>finanční</w:t>
      </w:r>
      <w:proofErr w:type="spellEnd"/>
      <w:r>
        <w:rPr>
          <w:spacing w:val="-20"/>
        </w:rPr>
        <w:t xml:space="preserve"> </w:t>
      </w:r>
      <w:proofErr w:type="spellStart"/>
      <w:r>
        <w:t>prostředky</w:t>
      </w:r>
      <w:proofErr w:type="spellEnd"/>
      <w:r>
        <w:rPr>
          <w:spacing w:val="-17"/>
        </w:rPr>
        <w:t xml:space="preserve"> </w:t>
      </w:r>
      <w:proofErr w:type="spellStart"/>
      <w:r>
        <w:t>od</w:t>
      </w:r>
      <w:proofErr w:type="spellEnd"/>
      <w:r>
        <w:rPr>
          <w:spacing w:val="-19"/>
        </w:rPr>
        <w:t xml:space="preserve"> </w:t>
      </w:r>
      <w:proofErr w:type="spellStart"/>
      <w:r>
        <w:t>Evropské</w:t>
      </w:r>
      <w:proofErr w:type="spellEnd"/>
      <w:r>
        <w:rPr>
          <w:spacing w:val="-18"/>
        </w:rPr>
        <w:t xml:space="preserve"> </w:t>
      </w:r>
      <w:proofErr w:type="spellStart"/>
      <w:r>
        <w:t>unie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zobrazit</w:t>
      </w:r>
      <w:proofErr w:type="spellEnd"/>
      <w:r>
        <w:rPr>
          <w:spacing w:val="-19"/>
        </w:rPr>
        <w:t xml:space="preserve"> </w:t>
      </w:r>
      <w:r>
        <w:t>symbol</w:t>
      </w:r>
      <w:r>
        <w:rPr>
          <w:spacing w:val="-20"/>
        </w:rPr>
        <w:t xml:space="preserve"> </w:t>
      </w:r>
      <w:proofErr w:type="spellStart"/>
      <w:r>
        <w:t>Evropské</w:t>
      </w:r>
      <w:proofErr w:type="spellEnd"/>
      <w:r>
        <w:rPr>
          <w:spacing w:val="-18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hyperlink r:id="rId14">
        <w:r>
          <w:rPr>
            <w:color w:val="0000FF"/>
            <w:u w:val="single" w:color="0000FF"/>
          </w:rPr>
          <w:t>https://www.eacea.ec.europa.eu/about-eacea/visual-identity/visual-identity-programming-</w:t>
        </w:r>
      </w:hyperlink>
      <w:r>
        <w:rPr>
          <w:color w:val="0000FF"/>
          <w:u w:val="single" w:color="0000FF"/>
        </w:rPr>
        <w:t xml:space="preserve"> </w:t>
      </w:r>
      <w:hyperlink r:id="rId15">
        <w:r>
          <w:rPr>
            <w:color w:val="0000FF"/>
            <w:u w:val="single" w:color="0000FF"/>
          </w:rPr>
          <w:t>period-2021-2027_en</w:t>
        </w:r>
      </w:hyperlink>
      <w:r>
        <w:t>.</w:t>
      </w:r>
    </w:p>
    <w:p w14:paraId="6D70D15C" w14:textId="77777777" w:rsidR="006C668D" w:rsidRDefault="006C668D">
      <w:pPr>
        <w:pStyle w:val="Zkladntext"/>
      </w:pPr>
    </w:p>
    <w:p w14:paraId="1C1CA10C" w14:textId="77777777" w:rsidR="006C668D" w:rsidRDefault="00000000">
      <w:pPr>
        <w:pStyle w:val="Zkladntext"/>
        <w:ind w:left="137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6">
        <w:r>
          <w:rPr>
            <w:color w:val="0000FF"/>
          </w:rPr>
          <w:t>www.tandem-org.cz/praxe</w:t>
        </w:r>
      </w:hyperlink>
      <w:r>
        <w:t>.</w:t>
      </w:r>
    </w:p>
    <w:p w14:paraId="115B0F1F" w14:textId="77777777" w:rsidR="006C668D" w:rsidRDefault="006C668D">
      <w:pPr>
        <w:pStyle w:val="Zkladntext"/>
        <w:rPr>
          <w:sz w:val="26"/>
        </w:rPr>
      </w:pPr>
    </w:p>
    <w:p w14:paraId="6D5FCFDB" w14:textId="77777777" w:rsidR="006C668D" w:rsidRDefault="00000000">
      <w:pPr>
        <w:pStyle w:val="Nadpis3"/>
        <w:spacing w:before="217" w:line="265" w:lineRule="exact"/>
        <w:ind w:left="137"/>
        <w:jc w:val="both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FB5FC39" w14:textId="77777777" w:rsidR="006C668D" w:rsidRDefault="00000000">
      <w:pPr>
        <w:pStyle w:val="Zkladntext"/>
        <w:ind w:left="137" w:right="133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7"/>
        </w:rPr>
        <w:t xml:space="preserve"> </w:t>
      </w:r>
      <w:proofErr w:type="spellStart"/>
      <w:r>
        <w:t>nesplnila</w:t>
      </w:r>
      <w:proofErr w:type="spellEnd"/>
      <w:r>
        <w:rPr>
          <w:spacing w:val="-7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proofErr w:type="spellStart"/>
      <w:r>
        <w:t>svých</w:t>
      </w:r>
      <w:proofErr w:type="spellEnd"/>
      <w:r>
        <w:rPr>
          <w:spacing w:val="-10"/>
        </w:rPr>
        <w:t xml:space="preserve"> </w:t>
      </w:r>
      <w:proofErr w:type="spellStart"/>
      <w:r>
        <w:t>povinností</w:t>
      </w:r>
      <w:proofErr w:type="spellEnd"/>
      <w:r>
        <w:rPr>
          <w:spacing w:val="-9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8"/>
        </w:rPr>
        <w:t xml:space="preserve"> </w:t>
      </w:r>
      <w:proofErr w:type="spellStart"/>
      <w:r>
        <w:t>písemného</w:t>
      </w:r>
      <w:proofErr w:type="spellEnd"/>
      <w:r>
        <w:rPr>
          <w:spacing w:val="-7"/>
        </w:rPr>
        <w:t xml:space="preserve"> </w:t>
      </w:r>
      <w:proofErr w:type="spellStart"/>
      <w:r>
        <w:t>doručení</w:t>
      </w:r>
      <w:proofErr w:type="spellEnd"/>
      <w:r>
        <w:rPr>
          <w:spacing w:val="-8"/>
        </w:rPr>
        <w:t xml:space="preserve"> </w:t>
      </w:r>
      <w:proofErr w:type="spellStart"/>
      <w:r>
        <w:t>odstoupení</w:t>
      </w:r>
      <w:proofErr w:type="spellEnd"/>
      <w:r>
        <w:rPr>
          <w:spacing w:val="-8"/>
        </w:rPr>
        <w:t xml:space="preserve"> </w:t>
      </w:r>
      <w:proofErr w:type="spellStart"/>
      <w:r>
        <w:t>druhé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Dotčená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strana</w:t>
      </w:r>
      <w:proofErr w:type="spellEnd"/>
      <w:r>
        <w:rPr>
          <w:spacing w:val="-8"/>
        </w:rPr>
        <w:t xml:space="preserve"> </w:t>
      </w:r>
      <w:proofErr w:type="spellStart"/>
      <w:r>
        <w:t>musí</w:t>
      </w:r>
      <w:proofErr w:type="spellEnd"/>
      <w:r>
        <w:rPr>
          <w:spacing w:val="-10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rPr>
          <w:spacing w:val="51"/>
        </w:rPr>
        <w:t xml:space="preserve"> </w:t>
      </w:r>
      <w:proofErr w:type="spellStart"/>
      <w:r>
        <w:t>doporučeným</w:t>
      </w:r>
      <w:proofErr w:type="spellEnd"/>
      <w:r>
        <w:rPr>
          <w:spacing w:val="51"/>
        </w:rPr>
        <w:t xml:space="preserve"> </w:t>
      </w:r>
      <w:proofErr w:type="spellStart"/>
      <w:r>
        <w:t>dopisem</w:t>
      </w:r>
      <w:proofErr w:type="spellEnd"/>
      <w:r>
        <w:t>.</w:t>
      </w:r>
      <w:r>
        <w:rPr>
          <w:spacing w:val="49"/>
        </w:rPr>
        <w:t xml:space="preserve"> </w:t>
      </w:r>
      <w:r>
        <w:t>V</w:t>
      </w:r>
      <w:r>
        <w:rPr>
          <w:spacing w:val="49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t>kdy</w:t>
      </w:r>
      <w:proofErr w:type="spellEnd"/>
      <w:r>
        <w:rPr>
          <w:spacing w:val="49"/>
        </w:rPr>
        <w:t xml:space="preserve"> </w:t>
      </w:r>
      <w:proofErr w:type="spellStart"/>
      <w:r>
        <w:t>koordinátor</w:t>
      </w:r>
      <w:proofErr w:type="spellEnd"/>
      <w:r>
        <w:rPr>
          <w:spacing w:val="49"/>
        </w:rPr>
        <w:t xml:space="preserve"> </w:t>
      </w:r>
      <w:proofErr w:type="spellStart"/>
      <w:r>
        <w:t>odstoupí</w:t>
      </w:r>
      <w:proofErr w:type="spellEnd"/>
      <w:r>
        <w:rPr>
          <w:spacing w:val="51"/>
        </w:rPr>
        <w:t xml:space="preserve"> </w:t>
      </w:r>
      <w:proofErr w:type="spellStart"/>
      <w:r>
        <w:t>od</w:t>
      </w:r>
      <w:proofErr w:type="spellEnd"/>
      <w:r>
        <w:rPr>
          <w:spacing w:val="49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52"/>
        </w:rPr>
        <w:t xml:space="preserve"> </w:t>
      </w:r>
      <w:r>
        <w:t>je</w:t>
      </w:r>
    </w:p>
    <w:p w14:paraId="5399CD54" w14:textId="77777777" w:rsidR="006C668D" w:rsidRDefault="006C668D">
      <w:pPr>
        <w:jc w:val="both"/>
        <w:sectPr w:rsidR="006C668D">
          <w:pgSz w:w="11910" w:h="16840"/>
          <w:pgMar w:top="800" w:right="1280" w:bottom="1840" w:left="1280" w:header="0" w:footer="1646" w:gutter="0"/>
          <w:cols w:space="708"/>
        </w:sectPr>
      </w:pPr>
    </w:p>
    <w:p w14:paraId="4E66F950" w14:textId="77777777" w:rsidR="006C668D" w:rsidRDefault="00000000">
      <w:pPr>
        <w:pStyle w:val="Zkladntext"/>
        <w:spacing w:before="82"/>
        <w:ind w:left="138" w:right="133"/>
        <w:jc w:val="both"/>
      </w:pPr>
      <w:proofErr w:type="spellStart"/>
      <w:r>
        <w:lastRenderedPageBreak/>
        <w:t>vysílající</w:t>
      </w:r>
      <w:proofErr w:type="spellEnd"/>
      <w:r>
        <w:rPr>
          <w:spacing w:val="-15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povinna</w:t>
      </w:r>
      <w:proofErr w:type="spellEnd"/>
      <w:r>
        <w:rPr>
          <w:spacing w:val="-15"/>
        </w:rPr>
        <w:t xml:space="preserve"> </w:t>
      </w:r>
      <w:proofErr w:type="spellStart"/>
      <w:r>
        <w:t>vrátit</w:t>
      </w:r>
      <w:proofErr w:type="spellEnd"/>
      <w:r>
        <w:rPr>
          <w:spacing w:val="-16"/>
        </w:rPr>
        <w:t xml:space="preserve"> </w:t>
      </w:r>
      <w:proofErr w:type="spellStart"/>
      <w:r>
        <w:t>zpět</w:t>
      </w:r>
      <w:proofErr w:type="spellEnd"/>
      <w:r>
        <w:rPr>
          <w:spacing w:val="-16"/>
        </w:rPr>
        <w:t xml:space="preserve"> </w:t>
      </w:r>
      <w:proofErr w:type="spellStart"/>
      <w:r>
        <w:t>koordinátorovi</w:t>
      </w:r>
      <w:proofErr w:type="spellEnd"/>
      <w:r>
        <w:rPr>
          <w:spacing w:val="-15"/>
        </w:rPr>
        <w:t xml:space="preserve"> </w:t>
      </w:r>
      <w:proofErr w:type="spellStart"/>
      <w:r>
        <w:t>veškeré</w:t>
      </w:r>
      <w:proofErr w:type="spellEnd"/>
      <w:r>
        <w:rPr>
          <w:spacing w:val="-16"/>
        </w:rPr>
        <w:t xml:space="preserve"> </w:t>
      </w:r>
      <w:proofErr w:type="spellStart"/>
      <w:r>
        <w:t>poskytnuté</w:t>
      </w:r>
      <w:proofErr w:type="spellEnd"/>
      <w:r>
        <w:rPr>
          <w:spacing w:val="-18"/>
        </w:rPr>
        <w:t xml:space="preserve"> </w:t>
      </w:r>
      <w:proofErr w:type="spellStart"/>
      <w:r>
        <w:t>finanční</w:t>
      </w:r>
      <w:proofErr w:type="spellEnd"/>
      <w:r>
        <w:rPr>
          <w:spacing w:val="-15"/>
        </w:rPr>
        <w:t xml:space="preserve"> </w:t>
      </w:r>
      <w:proofErr w:type="spellStart"/>
      <w:r>
        <w:t>prostředky</w:t>
      </w:r>
      <w:proofErr w:type="spellEnd"/>
      <w:r>
        <w:t xml:space="preserve">, a to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5F775E2F" w14:textId="77777777" w:rsidR="006C668D" w:rsidRDefault="006C668D">
      <w:pPr>
        <w:pStyle w:val="Zkladntext"/>
        <w:spacing w:before="11"/>
        <w:rPr>
          <w:sz w:val="21"/>
        </w:rPr>
      </w:pPr>
    </w:p>
    <w:p w14:paraId="01650F0A" w14:textId="77777777" w:rsidR="006C668D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1CFE9D92" w14:textId="77777777" w:rsidR="006C668D" w:rsidRDefault="006C668D">
      <w:pPr>
        <w:pStyle w:val="Zkladntext"/>
        <w:spacing w:before="1"/>
      </w:pPr>
    </w:p>
    <w:p w14:paraId="6EEFA096" w14:textId="77777777" w:rsidR="006C668D" w:rsidRDefault="00000000">
      <w:pPr>
        <w:pStyle w:val="Zkladntext"/>
        <w:ind w:left="138" w:right="133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79F088D2" w14:textId="77777777" w:rsidR="006C668D" w:rsidRDefault="006C668D">
      <w:pPr>
        <w:pStyle w:val="Zkladntext"/>
        <w:rPr>
          <w:sz w:val="26"/>
        </w:rPr>
      </w:pPr>
    </w:p>
    <w:p w14:paraId="1BBDDF4C" w14:textId="77777777" w:rsidR="006C668D" w:rsidRDefault="00000000">
      <w:pPr>
        <w:pStyle w:val="Nadpis3"/>
        <w:spacing w:before="217"/>
        <w:jc w:val="both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5E2C1597" w14:textId="77777777" w:rsidR="006C668D" w:rsidRDefault="00000000">
      <w:pPr>
        <w:pStyle w:val="Zkladntext"/>
        <w:spacing w:before="1"/>
        <w:ind w:left="138" w:right="132"/>
        <w:jc w:val="both"/>
      </w:pPr>
      <w:r>
        <w:t>Tato</w:t>
      </w:r>
      <w:r>
        <w:rPr>
          <w:spacing w:val="-9"/>
        </w:rPr>
        <w:t xml:space="preserve"> </w:t>
      </w:r>
      <w:proofErr w:type="spellStart"/>
      <w:r>
        <w:t>smlouva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řídí</w:t>
      </w:r>
      <w:proofErr w:type="spellEnd"/>
      <w:r>
        <w:rPr>
          <w:spacing w:val="-11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rPr>
          <w:spacing w:val="-9"/>
        </w:rPr>
        <w:t xml:space="preserve"> </w:t>
      </w:r>
      <w:proofErr w:type="spellStart"/>
      <w:r>
        <w:t>České</w:t>
      </w:r>
      <w:proofErr w:type="spellEnd"/>
      <w:r>
        <w:rPr>
          <w:spacing w:val="-10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Případné</w:t>
      </w:r>
      <w:proofErr w:type="spellEnd"/>
      <w:r>
        <w:rPr>
          <w:spacing w:val="-12"/>
        </w:rPr>
        <w:t xml:space="preserve"> </w:t>
      </w:r>
      <w:proofErr w:type="spellStart"/>
      <w:r>
        <w:t>spory</w:t>
      </w:r>
      <w:proofErr w:type="spellEnd"/>
      <w:r>
        <w:rPr>
          <w:spacing w:val="-11"/>
        </w:rPr>
        <w:t xml:space="preserve"> </w:t>
      </w:r>
      <w:proofErr w:type="spellStart"/>
      <w:r>
        <w:t>budou</w:t>
      </w:r>
      <w:proofErr w:type="spellEnd"/>
      <w:r>
        <w:rPr>
          <w:spacing w:val="-12"/>
        </w:rPr>
        <w:t xml:space="preserve"> </w:t>
      </w:r>
      <w:proofErr w:type="spellStart"/>
      <w:r>
        <w:t>řešeny</w:t>
      </w:r>
      <w:proofErr w:type="spellEnd"/>
      <w:r>
        <w:rPr>
          <w:spacing w:val="-8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5C45176C" w14:textId="77777777" w:rsidR="006C668D" w:rsidRDefault="006C668D">
      <w:pPr>
        <w:pStyle w:val="Zkladntext"/>
        <w:rPr>
          <w:sz w:val="26"/>
        </w:rPr>
      </w:pPr>
    </w:p>
    <w:p w14:paraId="61A074B5" w14:textId="77777777" w:rsidR="006C668D" w:rsidRDefault="00000000">
      <w:pPr>
        <w:pStyle w:val="Nadpis3"/>
        <w:spacing w:before="215"/>
        <w:jc w:val="both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63AA21DD" w14:textId="77777777" w:rsidR="006C668D" w:rsidRDefault="00000000">
      <w:pPr>
        <w:pStyle w:val="Zkladntext"/>
        <w:ind w:left="138" w:right="133"/>
        <w:jc w:val="both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0E1FA86" w14:textId="77777777" w:rsidR="006C668D" w:rsidRDefault="006C668D">
      <w:pPr>
        <w:pStyle w:val="Zkladntext"/>
        <w:rPr>
          <w:sz w:val="26"/>
        </w:rPr>
      </w:pPr>
    </w:p>
    <w:p w14:paraId="485494FC" w14:textId="77777777" w:rsidR="006C668D" w:rsidRDefault="006C668D">
      <w:pPr>
        <w:pStyle w:val="Zkladntext"/>
        <w:rPr>
          <w:sz w:val="26"/>
        </w:rPr>
      </w:pPr>
    </w:p>
    <w:p w14:paraId="6FE46B20" w14:textId="77777777" w:rsidR="006C668D" w:rsidRDefault="00000000">
      <w:pPr>
        <w:pStyle w:val="Nadpis3"/>
        <w:spacing w:before="167"/>
        <w:jc w:val="both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8EE93D3" w14:textId="77777777" w:rsidR="006C668D" w:rsidRDefault="00000000">
      <w:pPr>
        <w:pStyle w:val="Zkladntext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63A9E063" w14:textId="77777777" w:rsidR="006C668D" w:rsidRDefault="006C668D">
      <w:pPr>
        <w:pStyle w:val="Zkladntext"/>
        <w:spacing w:before="11"/>
        <w:rPr>
          <w:sz w:val="21"/>
        </w:rPr>
      </w:pPr>
    </w:p>
    <w:p w14:paraId="071234E6" w14:textId="77777777" w:rsidR="006C668D" w:rsidRDefault="00000000">
      <w:pPr>
        <w:pStyle w:val="Zkladntext"/>
        <w:ind w:left="138" w:right="133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084037D" w14:textId="77777777" w:rsidR="006C668D" w:rsidRDefault="006C668D">
      <w:pPr>
        <w:pStyle w:val="Zkladntext"/>
        <w:spacing w:before="11"/>
        <w:rPr>
          <w:sz w:val="21"/>
        </w:rPr>
      </w:pPr>
    </w:p>
    <w:p w14:paraId="4386CB7F" w14:textId="77777777" w:rsidR="006C668D" w:rsidRDefault="00000000">
      <w:pPr>
        <w:pStyle w:val="Zkladntext"/>
        <w:ind w:left="138" w:right="13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25398EFF" w14:textId="77777777" w:rsidR="006C668D" w:rsidRDefault="006C668D">
      <w:pPr>
        <w:pStyle w:val="Zkladntext"/>
        <w:rPr>
          <w:sz w:val="20"/>
        </w:rPr>
      </w:pPr>
    </w:p>
    <w:p w14:paraId="2C2F8788" w14:textId="77777777" w:rsidR="006C668D" w:rsidRDefault="006C668D">
      <w:pPr>
        <w:rPr>
          <w:sz w:val="20"/>
        </w:rPr>
        <w:sectPr w:rsidR="006C668D">
          <w:pgSz w:w="11910" w:h="16840"/>
          <w:pgMar w:top="800" w:right="1280" w:bottom="1840" w:left="1280" w:header="0" w:footer="1646" w:gutter="0"/>
          <w:cols w:space="708"/>
        </w:sectPr>
      </w:pPr>
    </w:p>
    <w:p w14:paraId="366F3D68" w14:textId="77777777" w:rsidR="006C668D" w:rsidRDefault="006C668D">
      <w:pPr>
        <w:pStyle w:val="Zkladntext"/>
        <w:spacing w:before="10"/>
        <w:rPr>
          <w:sz w:val="21"/>
        </w:rPr>
      </w:pPr>
    </w:p>
    <w:p w14:paraId="4E25B623" w14:textId="77777777" w:rsidR="005A4DB0" w:rsidRDefault="005A4DB0">
      <w:pPr>
        <w:tabs>
          <w:tab w:val="left" w:pos="3918"/>
          <w:tab w:val="left" w:pos="6702"/>
        </w:tabs>
        <w:spacing w:before="3" w:line="242" w:lineRule="exact"/>
        <w:ind w:left="138" w:right="2056"/>
      </w:pPr>
    </w:p>
    <w:p w14:paraId="1E472B5D" w14:textId="77777777" w:rsidR="005A4DB0" w:rsidRDefault="005A4DB0">
      <w:pPr>
        <w:tabs>
          <w:tab w:val="left" w:pos="3918"/>
          <w:tab w:val="left" w:pos="6702"/>
        </w:tabs>
        <w:spacing w:before="3" w:line="242" w:lineRule="exact"/>
        <w:ind w:left="138" w:right="2056"/>
      </w:pPr>
    </w:p>
    <w:p w14:paraId="4E310F07" w14:textId="77777777" w:rsidR="005A4DB0" w:rsidRDefault="005A4DB0">
      <w:pPr>
        <w:tabs>
          <w:tab w:val="left" w:pos="3918"/>
          <w:tab w:val="left" w:pos="6702"/>
        </w:tabs>
        <w:spacing w:before="3" w:line="242" w:lineRule="exact"/>
        <w:ind w:left="138" w:right="2056"/>
      </w:pPr>
    </w:p>
    <w:p w14:paraId="4504ACA6" w14:textId="2B57464F" w:rsidR="006C668D" w:rsidRDefault="00000000">
      <w:pPr>
        <w:tabs>
          <w:tab w:val="left" w:pos="3918"/>
          <w:tab w:val="left" w:pos="6702"/>
        </w:tabs>
        <w:spacing w:before="3" w:line="242" w:lineRule="exact"/>
        <w:ind w:left="138" w:right="2056"/>
        <w:rPr>
          <w:sz w:val="20"/>
        </w:rPr>
      </w:pPr>
      <w:proofErr w:type="spellStart"/>
      <w:r>
        <w:t>Plzeň</w:t>
      </w:r>
      <w:proofErr w:type="spellEnd"/>
      <w:r>
        <w:rPr>
          <w:spacing w:val="-3"/>
        </w:rPr>
        <w:t xml:space="preserve"> </w:t>
      </w:r>
      <w:r>
        <w:t>………………………</w:t>
      </w:r>
      <w:proofErr w:type="gramStart"/>
      <w:r>
        <w:t>…..</w:t>
      </w:r>
      <w:proofErr w:type="gramEnd"/>
      <w:r>
        <w:tab/>
        <w:t>…………………………………..</w:t>
      </w:r>
      <w:r>
        <w:tab/>
      </w:r>
      <w:proofErr w:type="spellStart"/>
      <w:r>
        <w:rPr>
          <w:sz w:val="20"/>
        </w:rPr>
        <w:t>razítko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</w:p>
    <w:p w14:paraId="5F602DE6" w14:textId="77777777" w:rsidR="006C668D" w:rsidRDefault="00000000">
      <w:pPr>
        <w:spacing w:line="235" w:lineRule="exact"/>
        <w:ind w:left="1879" w:right="2273"/>
        <w:jc w:val="center"/>
        <w:rPr>
          <w:sz w:val="20"/>
        </w:rPr>
      </w:pPr>
      <w:proofErr w:type="spellStart"/>
      <w:r>
        <w:rPr>
          <w:sz w:val="20"/>
        </w:rPr>
        <w:t>koordinátora</w:t>
      </w:r>
      <w:proofErr w:type="spellEnd"/>
    </w:p>
    <w:p w14:paraId="07CDC958" w14:textId="77777777" w:rsidR="006C668D" w:rsidRDefault="006C668D">
      <w:pPr>
        <w:pStyle w:val="Zkladntext"/>
        <w:spacing w:before="9"/>
        <w:rPr>
          <w:sz w:val="28"/>
        </w:rPr>
      </w:pPr>
    </w:p>
    <w:p w14:paraId="7CB1E0F3" w14:textId="77777777" w:rsidR="006C668D" w:rsidRDefault="006C668D">
      <w:pPr>
        <w:rPr>
          <w:sz w:val="28"/>
        </w:rPr>
        <w:sectPr w:rsidR="006C668D">
          <w:type w:val="continuous"/>
          <w:pgSz w:w="11910" w:h="16840"/>
          <w:pgMar w:top="0" w:right="1280" w:bottom="1840" w:left="1280" w:header="708" w:footer="708" w:gutter="0"/>
          <w:cols w:space="708"/>
        </w:sectPr>
      </w:pPr>
    </w:p>
    <w:p w14:paraId="34F06643" w14:textId="709B744B" w:rsidR="006C668D" w:rsidRDefault="006C668D" w:rsidP="005A4DB0">
      <w:pPr>
        <w:spacing w:line="235" w:lineRule="auto"/>
        <w:ind w:left="6031" w:right="2786"/>
        <w:rPr>
          <w:rFonts w:ascii="Calibri" w:hAnsi="Calibri"/>
          <w:sz w:val="10"/>
        </w:rPr>
      </w:pPr>
    </w:p>
    <w:p w14:paraId="46504EAA" w14:textId="77777777" w:rsidR="005A4DB0" w:rsidRDefault="005A4DB0" w:rsidP="005A4DB0">
      <w:pPr>
        <w:spacing w:line="235" w:lineRule="auto"/>
        <w:ind w:left="6031" w:right="2786"/>
        <w:rPr>
          <w:rFonts w:ascii="Calibri" w:hAnsi="Calibri"/>
          <w:sz w:val="10"/>
        </w:rPr>
      </w:pPr>
    </w:p>
    <w:p w14:paraId="56C35E3F" w14:textId="77777777" w:rsidR="005A4DB0" w:rsidRDefault="005A4DB0" w:rsidP="005A4DB0">
      <w:pPr>
        <w:spacing w:line="235" w:lineRule="auto"/>
        <w:ind w:left="6031" w:right="2786"/>
        <w:rPr>
          <w:rFonts w:ascii="Calibri" w:hAnsi="Calibri"/>
          <w:sz w:val="10"/>
        </w:rPr>
      </w:pPr>
    </w:p>
    <w:p w14:paraId="425E1AD5" w14:textId="77777777" w:rsidR="005A4DB0" w:rsidRDefault="005A4DB0" w:rsidP="005A4DB0">
      <w:pPr>
        <w:spacing w:line="235" w:lineRule="auto"/>
        <w:ind w:left="6031" w:right="2786"/>
        <w:rPr>
          <w:rFonts w:ascii="Calibri" w:hAnsi="Calibri"/>
          <w:sz w:val="10"/>
        </w:rPr>
      </w:pPr>
    </w:p>
    <w:p w14:paraId="1B26CB75" w14:textId="77777777" w:rsidR="005A4DB0" w:rsidRDefault="005A4DB0" w:rsidP="005A4DB0">
      <w:pPr>
        <w:spacing w:line="235" w:lineRule="auto"/>
        <w:ind w:left="6031" w:right="2786"/>
        <w:rPr>
          <w:rFonts w:ascii="Calibri" w:hAnsi="Calibri"/>
          <w:sz w:val="10"/>
        </w:rPr>
      </w:pPr>
    </w:p>
    <w:p w14:paraId="5E638869" w14:textId="77777777" w:rsidR="005A4DB0" w:rsidRDefault="005A4DB0" w:rsidP="005A4DB0">
      <w:pPr>
        <w:spacing w:line="235" w:lineRule="auto"/>
        <w:ind w:left="6031" w:right="2786"/>
        <w:rPr>
          <w:rFonts w:ascii="Calibri" w:hAnsi="Calibri"/>
          <w:sz w:val="10"/>
        </w:rPr>
      </w:pPr>
    </w:p>
    <w:p w14:paraId="463170D3" w14:textId="77777777" w:rsidR="005A4DB0" w:rsidRDefault="005A4DB0" w:rsidP="005A4DB0">
      <w:pPr>
        <w:spacing w:line="235" w:lineRule="auto"/>
        <w:ind w:left="6031" w:right="2786"/>
        <w:rPr>
          <w:rFonts w:ascii="Calibri"/>
          <w:sz w:val="10"/>
        </w:rPr>
      </w:pPr>
    </w:p>
    <w:p w14:paraId="058FE0CD" w14:textId="77777777" w:rsidR="006C668D" w:rsidRDefault="00000000">
      <w:pPr>
        <w:tabs>
          <w:tab w:val="left" w:pos="3918"/>
          <w:tab w:val="left" w:pos="6781"/>
        </w:tabs>
        <w:spacing w:before="1" w:line="265" w:lineRule="exact"/>
        <w:ind w:left="138"/>
        <w:rPr>
          <w:sz w:val="20"/>
        </w:rPr>
      </w:pPr>
      <w:r>
        <w:t>..…………………..</w:t>
      </w:r>
      <w:r>
        <w:tab/>
        <w:t>……………………………………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7BAFBE62" w14:textId="77777777" w:rsidR="006C668D" w:rsidRDefault="00000000">
      <w:pPr>
        <w:tabs>
          <w:tab w:val="left" w:pos="3918"/>
        </w:tabs>
        <w:ind w:left="3918" w:right="3696" w:hanging="3780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6C668D">
      <w:type w:val="continuous"/>
      <w:pgSz w:w="11910" w:h="16840"/>
      <w:pgMar w:top="0" w:right="1280" w:bottom="184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7C15" w14:textId="77777777" w:rsidR="00FA7546" w:rsidRDefault="00FA7546">
      <w:r>
        <w:separator/>
      </w:r>
    </w:p>
  </w:endnote>
  <w:endnote w:type="continuationSeparator" w:id="0">
    <w:p w14:paraId="451D934E" w14:textId="77777777" w:rsidR="00FA7546" w:rsidRDefault="00FA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F36F" w14:textId="77777777" w:rsidR="006C668D" w:rsidRDefault="00000000">
    <w:pPr>
      <w:pStyle w:val="Zkladntext"/>
      <w:spacing w:line="14" w:lineRule="auto"/>
      <w:rPr>
        <w:sz w:val="20"/>
      </w:rPr>
    </w:pPr>
    <w:r>
      <w:pict w14:anchorId="22B242BD">
        <v:line id="_x0000_s1027" style="position:absolute;z-index:-14200;mso-position-horizontal-relative:page;mso-position-vertical-relative:page" from="69.5pt,746.9pt" to="525.85pt,746.9pt" strokeweight=".16969mm">
          <w10:wrap anchorx="page" anchory="page"/>
        </v:line>
      </w:pict>
    </w:r>
    <w:r>
      <w:pict w14:anchorId="2BB711A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pt;width:301.65pt;height:34.6pt;z-index:-14176;mso-position-horizontal-relative:page;mso-position-vertical-relative:page" filled="f" stroked="f">
          <v:textbox inset="0,0,0,0">
            <w:txbxContent>
              <w:p w14:paraId="5DDFD5CE" w14:textId="77777777" w:rsidR="006C668D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2025-2026“</w:t>
                </w:r>
              </w:p>
              <w:p w14:paraId="6F1A1819" w14:textId="77777777" w:rsidR="006C668D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2025-1-CZ01-KA121-VET-000316099</w:t>
                </w:r>
              </w:p>
            </w:txbxContent>
          </v:textbox>
          <w10:wrap anchorx="page" anchory="page"/>
        </v:shape>
      </w:pict>
    </w:r>
    <w:r>
      <w:pict w14:anchorId="292DB220">
        <v:shape id="_x0000_s1025" type="#_x0000_t202" style="position:absolute;margin-left:486.1pt;margin-top:779.6pt;width:40.25pt;height:14.05pt;z-index:-14152;mso-position-horizontal-relative:page;mso-position-vertical-relative:page" filled="f" stroked="f">
          <v:textbox inset="0,0,0,0">
            <w:txbxContent>
              <w:p w14:paraId="5393BF13" w14:textId="77777777" w:rsidR="006C668D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03D0" w14:textId="77777777" w:rsidR="00FA7546" w:rsidRDefault="00FA7546">
      <w:r>
        <w:separator/>
      </w:r>
    </w:p>
  </w:footnote>
  <w:footnote w:type="continuationSeparator" w:id="0">
    <w:p w14:paraId="6D8247D7" w14:textId="77777777" w:rsidR="00FA7546" w:rsidRDefault="00FA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0121"/>
    <w:multiLevelType w:val="hybridMultilevel"/>
    <w:tmpl w:val="01661FF8"/>
    <w:lvl w:ilvl="0" w:tplc="F6B2A1CE">
      <w:start w:val="1"/>
      <w:numFmt w:val="decimal"/>
      <w:lvlText w:val="%1)"/>
      <w:lvlJc w:val="left"/>
      <w:pPr>
        <w:ind w:left="498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</w:rPr>
    </w:lvl>
    <w:lvl w:ilvl="1" w:tplc="024A452A">
      <w:start w:val="1"/>
      <w:numFmt w:val="lowerLetter"/>
      <w:lvlText w:val="%2)"/>
      <w:lvlJc w:val="left"/>
      <w:pPr>
        <w:ind w:left="85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C62CFF40"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C46CE822">
      <w:numFmt w:val="bullet"/>
      <w:lvlText w:val="•"/>
      <w:lvlJc w:val="left"/>
      <w:pPr>
        <w:ind w:left="2745" w:hanging="360"/>
      </w:pPr>
      <w:rPr>
        <w:rFonts w:hint="default"/>
      </w:rPr>
    </w:lvl>
    <w:lvl w:ilvl="4" w:tplc="0BD8C050"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60948718">
      <w:numFmt w:val="bullet"/>
      <w:lvlText w:val="•"/>
      <w:lvlJc w:val="left"/>
      <w:pPr>
        <w:ind w:left="4631" w:hanging="360"/>
      </w:pPr>
      <w:rPr>
        <w:rFonts w:hint="default"/>
      </w:rPr>
    </w:lvl>
    <w:lvl w:ilvl="6" w:tplc="0C8A690E">
      <w:numFmt w:val="bullet"/>
      <w:lvlText w:val="•"/>
      <w:lvlJc w:val="left"/>
      <w:pPr>
        <w:ind w:left="5574" w:hanging="360"/>
      </w:pPr>
      <w:rPr>
        <w:rFonts w:hint="default"/>
      </w:rPr>
    </w:lvl>
    <w:lvl w:ilvl="7" w:tplc="E030560E">
      <w:numFmt w:val="bullet"/>
      <w:lvlText w:val="•"/>
      <w:lvlJc w:val="left"/>
      <w:pPr>
        <w:ind w:left="6517" w:hanging="360"/>
      </w:pPr>
      <w:rPr>
        <w:rFonts w:hint="default"/>
      </w:rPr>
    </w:lvl>
    <w:lvl w:ilvl="8" w:tplc="D020F1AC">
      <w:numFmt w:val="bullet"/>
      <w:lvlText w:val="•"/>
      <w:lvlJc w:val="left"/>
      <w:pPr>
        <w:ind w:left="7460" w:hanging="360"/>
      </w:pPr>
      <w:rPr>
        <w:rFonts w:hint="default"/>
      </w:rPr>
    </w:lvl>
  </w:abstractNum>
  <w:abstractNum w:abstractNumId="1" w15:restartNumberingAfterBreak="0">
    <w:nsid w:val="742E497C"/>
    <w:multiLevelType w:val="hybridMultilevel"/>
    <w:tmpl w:val="E404FCD2"/>
    <w:lvl w:ilvl="0" w:tplc="8FB246AA">
      <w:start w:val="1"/>
      <w:numFmt w:val="upperLetter"/>
      <w:lvlText w:val="%1)"/>
      <w:lvlJc w:val="left"/>
      <w:pPr>
        <w:ind w:left="858" w:hanging="36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</w:rPr>
    </w:lvl>
    <w:lvl w:ilvl="1" w:tplc="3EE40E2A">
      <w:start w:val="1"/>
      <w:numFmt w:val="decimal"/>
      <w:lvlText w:val="%2)"/>
      <w:lvlJc w:val="left"/>
      <w:pPr>
        <w:ind w:left="858" w:hanging="360"/>
        <w:jc w:val="righ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</w:rPr>
    </w:lvl>
    <w:lvl w:ilvl="2" w:tplc="D856DA6C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F686F662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AA88CBB0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C7AA5038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F840762A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AF5CCD26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DBCCABF0">
      <w:numFmt w:val="bullet"/>
      <w:lvlText w:val="•"/>
      <w:lvlJc w:val="left"/>
      <w:pPr>
        <w:ind w:left="7649" w:hanging="360"/>
      </w:pPr>
      <w:rPr>
        <w:rFonts w:hint="default"/>
      </w:rPr>
    </w:lvl>
  </w:abstractNum>
  <w:num w:numId="1" w16cid:durableId="691226158">
    <w:abstractNumId w:val="1"/>
  </w:num>
  <w:num w:numId="2" w16cid:durableId="52803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68D"/>
    <w:rsid w:val="005A4DB0"/>
    <w:rsid w:val="006C668D"/>
    <w:rsid w:val="00EF3E9D"/>
    <w:rsid w:val="00FA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A2E6A"/>
  <w15:docId w15:val="{8815DB08-9B83-44FA-A96C-E3B0B2E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272" w:right="227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right="-7"/>
      <w:outlineLvl w:val="1"/>
    </w:pPr>
    <w:rPr>
      <w:rFonts w:ascii="Calibri" w:eastAsia="Calibri" w:hAnsi="Calibri" w:cs="Calibri"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38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58" w:hanging="36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uropass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chluter.g@web.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andem-org.cz/prax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eacea.ec.europa.eu/about-eacea/visual-identity/visual-identity-programming-period-2021-2027_en" TargetMode="External"/><Relationship Id="rId10" Type="http://schemas.openxmlformats.org/officeDocument/2006/relationships/hyperlink" Target="mailto:dagmar.cerna@ossp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acea.ec.europa.eu/about-eacea/visual-identity/visual-identity-programming-period-2021-2027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2202</Words>
  <Characters>12993</Characters>
  <Application>Microsoft Office Word</Application>
  <DocSecurity>0</DocSecurity>
  <Lines>108</Lines>
  <Paragraphs>30</Paragraphs>
  <ScaleCrop>false</ScaleCrop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cp:lastModifiedBy>Blanka Grebeňová</cp:lastModifiedBy>
  <cp:revision>2</cp:revision>
  <dcterms:created xsi:type="dcterms:W3CDTF">2025-08-27T05:38:00Z</dcterms:created>
  <dcterms:modified xsi:type="dcterms:W3CDTF">2025-08-27T05:38:00Z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2025-08-27T00:00:00Z</vt:filetime>
  </property>
</Properties>
</file>