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52"/>
        <w:gridCol w:w="662"/>
        <w:gridCol w:w="155"/>
        <w:gridCol w:w="291"/>
        <w:gridCol w:w="173"/>
        <w:gridCol w:w="379"/>
        <w:gridCol w:w="318"/>
        <w:gridCol w:w="130"/>
        <w:gridCol w:w="1247"/>
        <w:gridCol w:w="660"/>
        <w:gridCol w:w="165"/>
        <w:gridCol w:w="475"/>
        <w:gridCol w:w="403"/>
        <w:gridCol w:w="169"/>
        <w:gridCol w:w="240"/>
        <w:gridCol w:w="454"/>
        <w:gridCol w:w="143"/>
        <w:gridCol w:w="613"/>
        <w:gridCol w:w="200"/>
        <w:gridCol w:w="503"/>
        <w:gridCol w:w="717"/>
        <w:gridCol w:w="275"/>
        <w:gridCol w:w="1237"/>
      </w:tblGrid>
      <w:tr w:rsidR="00415451" w:rsidRPr="00D746EC" w14:paraId="5A396C61" w14:textId="7385CD26" w:rsidTr="00FE075A">
        <w:trPr>
          <w:trHeight w:val="51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1C10C8" w14:textId="0832DFA0" w:rsidR="00415451" w:rsidRPr="00D746EC" w:rsidRDefault="00415451" w:rsidP="0041545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E1504F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</w:p>
        </w:tc>
      </w:tr>
      <w:tr w:rsidR="00D75955" w:rsidRPr="00D746EC" w14:paraId="647E3A7B" w14:textId="7CC06D28" w:rsidTr="001B25C0">
        <w:trPr>
          <w:trHeight w:val="454"/>
        </w:trPr>
        <w:tc>
          <w:tcPr>
            <w:tcW w:w="827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14E6B9" w14:textId="6F75870B" w:rsidR="00D75955" w:rsidRPr="003427AB" w:rsidRDefault="00D75955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Název Projektu: </w:t>
            </w:r>
          </w:p>
          <w:p w14:paraId="4003952A" w14:textId="15BF67CF" w:rsidR="00D75955" w:rsidRPr="003427AB" w:rsidRDefault="00D75955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3078" w:type="pct"/>
            <w:gridSpan w:val="1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C147D1" w14:textId="4ED0A11D" w:rsidR="00D75955" w:rsidRPr="00D746EC" w:rsidRDefault="00D75955" w:rsidP="00396C28">
            <w:pPr>
              <w:ind w:left="72" w:right="207"/>
              <w:contextualSpacing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REKREAČNÍ PŘÍSTAV KAMÝK NAD VLTAVOU</w:t>
            </w:r>
            <w:r w:rsidRPr="003427AB">
              <w:rPr>
                <w:rFonts w:ascii="Arial" w:hAnsi="Arial" w:cs="Arial"/>
                <w:b/>
                <w:sz w:val="18"/>
                <w:szCs w:val="18"/>
              </w:rPr>
              <w:t xml:space="preserve"> – SPRÁVCE STAVBY</w:t>
            </w:r>
          </w:p>
        </w:tc>
        <w:tc>
          <w:tcPr>
            <w:tcW w:w="487" w:type="pct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463718" w14:textId="242C2E48" w:rsidR="00D75955" w:rsidRPr="00D746EC" w:rsidRDefault="00D75955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číslo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7D288F0A" w14:textId="46ED5241" w:rsidR="00D75955" w:rsidRPr="00D746EC" w:rsidRDefault="00D75955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3253B">
              <w:rPr>
                <w:rFonts w:ascii="Arial" w:hAnsi="Arial"/>
                <w:b/>
                <w:bCs/>
                <w:sz w:val="32"/>
                <w:szCs w:val="32"/>
              </w:rPr>
              <w:t>0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</w:p>
        </w:tc>
      </w:tr>
      <w:tr w:rsidR="000C751B" w:rsidRPr="00D746EC" w14:paraId="27B51CA1" w14:textId="2801DD58" w:rsidTr="001B25C0">
        <w:trPr>
          <w:trHeight w:val="454"/>
        </w:trPr>
        <w:tc>
          <w:tcPr>
            <w:tcW w:w="82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3FF2" w14:textId="6633A497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Ev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č. projektu Příprava:</w:t>
            </w:r>
          </w:p>
        </w:tc>
        <w:tc>
          <w:tcPr>
            <w:tcW w:w="307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28BE3A" w14:textId="6184FB3D" w:rsidR="00895977" w:rsidRDefault="00895977" w:rsidP="003427AB">
            <w:pPr>
              <w:ind w:left="72" w:right="207"/>
              <w:rPr>
                <w:rFonts w:ascii="Arial" w:hAnsi="Arial"/>
                <w:sz w:val="16"/>
                <w:szCs w:val="16"/>
              </w:rPr>
            </w:pPr>
            <w:r w:rsidRPr="00122E1D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122E1D">
              <w:rPr>
                <w:rFonts w:ascii="Arial" w:hAnsi="Arial" w:cs="Arial"/>
                <w:b/>
                <w:sz w:val="16"/>
                <w:szCs w:val="16"/>
              </w:rPr>
              <w:t xml:space="preserve"> 55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122E1D">
              <w:rPr>
                <w:rFonts w:ascii="Arial" w:hAnsi="Arial" w:cs="Arial"/>
                <w:b/>
                <w:sz w:val="16"/>
                <w:szCs w:val="16"/>
              </w:rPr>
              <w:t xml:space="preserve"> 0004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B0C" w14:textId="5F6A82CC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Verze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A9551D5" w14:textId="3E8A0CC4" w:rsidR="00895977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</w:p>
        </w:tc>
      </w:tr>
      <w:tr w:rsidR="000C751B" w:rsidRPr="00D746EC" w14:paraId="1AE88950" w14:textId="77777777" w:rsidTr="001B25C0">
        <w:trPr>
          <w:trHeight w:val="454"/>
        </w:trPr>
        <w:tc>
          <w:tcPr>
            <w:tcW w:w="82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DE053D" w14:textId="7EC8DFEE" w:rsidR="00895977" w:rsidRPr="003427AB" w:rsidRDefault="00895977" w:rsidP="00895977">
            <w:pP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Ev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č. projektu Realizace:</w:t>
            </w:r>
          </w:p>
        </w:tc>
        <w:tc>
          <w:tcPr>
            <w:tcW w:w="3078" w:type="pct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F2F39" w14:textId="55D1AA13" w:rsidR="00895977" w:rsidRDefault="00732009" w:rsidP="003427AB">
            <w:pPr>
              <w:ind w:left="72" w:right="207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32009">
              <w:rPr>
                <w:rFonts w:ascii="Arial" w:hAnsi="Arial" w:cs="Arial"/>
                <w:b/>
                <w:sz w:val="16"/>
                <w:szCs w:val="16"/>
              </w:rPr>
              <w:t>521 553 0024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C9410" w14:textId="12A28B41" w:rsidR="00895977" w:rsidRPr="00647CBF" w:rsidRDefault="00647CBF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47CBF">
              <w:rPr>
                <w:rFonts w:ascii="Arial" w:hAnsi="Arial"/>
                <w:sz w:val="16"/>
                <w:szCs w:val="16"/>
              </w:rPr>
              <w:t>Datum vydání ZL: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3EB74B2" w14:textId="6B2EFA4C" w:rsidR="00895977" w:rsidRPr="00225230" w:rsidRDefault="00DD4D5C" w:rsidP="00A07FD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</w:t>
            </w:r>
            <w:r w:rsidR="001C7220" w:rsidRPr="00225230">
              <w:rPr>
                <w:rFonts w:ascii="Arial" w:hAnsi="Arial"/>
                <w:b/>
                <w:bCs/>
                <w:sz w:val="20"/>
                <w:szCs w:val="20"/>
              </w:rPr>
              <w:t>.0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1C7220" w:rsidRPr="00225230">
              <w:rPr>
                <w:rFonts w:ascii="Arial" w:hAnsi="Arial"/>
                <w:b/>
                <w:bCs/>
                <w:sz w:val="20"/>
                <w:szCs w:val="20"/>
              </w:rPr>
              <w:t>.202</w:t>
            </w:r>
            <w:r w:rsidR="008F0EAB"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</w:tr>
      <w:tr w:rsidR="00895977" w:rsidRPr="00D746EC" w14:paraId="2B3D2B2F" w14:textId="77777777" w:rsidTr="006107FD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36AEBA" w14:textId="06F564ED" w:rsidR="00895977" w:rsidRDefault="00895977" w:rsidP="00C17B9F">
            <w:pPr>
              <w:rPr>
                <w:rFonts w:ascii="Arial" w:hAnsi="Arial"/>
                <w:sz w:val="16"/>
                <w:szCs w:val="16"/>
              </w:rPr>
            </w:pPr>
            <w:r w:rsidRPr="00895977">
              <w:rPr>
                <w:rFonts w:ascii="Arial" w:hAnsi="Arial"/>
                <w:b/>
                <w:sz w:val="18"/>
                <w:szCs w:val="22"/>
              </w:rPr>
              <w:t>Strany Smlouvy o poskytování služeb: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4D7F0C9" w14:textId="43094152" w:rsidR="00895977" w:rsidRPr="00C17B9F" w:rsidRDefault="00895977" w:rsidP="00C17B9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2DE13FC7" w14:textId="52E58697" w:rsidTr="001B25C0">
        <w:trPr>
          <w:trHeight w:val="454"/>
        </w:trPr>
        <w:tc>
          <w:tcPr>
            <w:tcW w:w="60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92ED" w14:textId="1AE974E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i/>
                <w:iCs/>
                <w:sz w:val="16"/>
                <w:szCs w:val="16"/>
              </w:rPr>
              <w:t>Č. Smlouvy:</w:t>
            </w:r>
          </w:p>
        </w:tc>
        <w:tc>
          <w:tcPr>
            <w:tcW w:w="43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69222D" w14:textId="5D8B5A7F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bookmarkStart w:id="0" w:name="_Hlk205295897"/>
            <w:r w:rsidRPr="00C17B9F">
              <w:rPr>
                <w:rFonts w:ascii="Arial" w:hAnsi="Arial"/>
                <w:b/>
                <w:bCs/>
                <w:sz w:val="18"/>
                <w:szCs w:val="18"/>
              </w:rPr>
              <w:t>S/ŘVC/</w:t>
            </w:r>
            <w:r w:rsidR="00D35F40">
              <w:rPr>
                <w:rFonts w:ascii="Arial" w:hAnsi="Arial"/>
                <w:b/>
                <w:bCs/>
                <w:sz w:val="18"/>
                <w:szCs w:val="18"/>
              </w:rPr>
              <w:t>167</w:t>
            </w:r>
            <w:r w:rsidRPr="00C17B9F">
              <w:rPr>
                <w:rFonts w:ascii="Arial" w:hAnsi="Arial"/>
                <w:b/>
                <w:bCs/>
                <w:sz w:val="18"/>
                <w:szCs w:val="18"/>
              </w:rPr>
              <w:t>/R/PřS/202</w:t>
            </w:r>
            <w:r w:rsidR="00D35F40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bookmarkEnd w:id="0"/>
            <w:r w:rsidRPr="00C17B9F">
              <w:rPr>
                <w:rFonts w:ascii="Arial" w:hAnsi="Arial"/>
                <w:sz w:val="18"/>
                <w:szCs w:val="18"/>
              </w:rPr>
              <w:t xml:space="preserve"> při realizaci Projektu uzavřené dne </w:t>
            </w:r>
            <w:r w:rsidR="00D35F40">
              <w:rPr>
                <w:rFonts w:ascii="Arial" w:hAnsi="Arial"/>
                <w:sz w:val="18"/>
                <w:szCs w:val="18"/>
              </w:rPr>
              <w:t>02</w:t>
            </w:r>
            <w:r w:rsidRPr="00C17B9F">
              <w:rPr>
                <w:rFonts w:ascii="Arial" w:hAnsi="Arial"/>
                <w:sz w:val="18"/>
                <w:szCs w:val="18"/>
              </w:rPr>
              <w:t>.0</w:t>
            </w:r>
            <w:r w:rsidR="00D35F40">
              <w:rPr>
                <w:rFonts w:ascii="Arial" w:hAnsi="Arial"/>
                <w:sz w:val="18"/>
                <w:szCs w:val="18"/>
              </w:rPr>
              <w:t>5</w:t>
            </w:r>
            <w:r w:rsidRPr="00C17B9F">
              <w:rPr>
                <w:rFonts w:ascii="Arial" w:hAnsi="Arial"/>
                <w:sz w:val="18"/>
                <w:szCs w:val="18"/>
              </w:rPr>
              <w:t>.202</w:t>
            </w:r>
            <w:r w:rsidR="00D35F40">
              <w:rPr>
                <w:rFonts w:ascii="Arial" w:hAnsi="Arial"/>
                <w:sz w:val="18"/>
                <w:szCs w:val="18"/>
              </w:rPr>
              <w:t>3</w:t>
            </w:r>
            <w:r w:rsidRPr="00C17B9F">
              <w:rPr>
                <w:rFonts w:ascii="Arial" w:hAnsi="Arial"/>
                <w:sz w:val="18"/>
                <w:szCs w:val="18"/>
              </w:rPr>
              <w:t xml:space="preserve"> (dále jen Smlouva):</w:t>
            </w:r>
          </w:p>
        </w:tc>
      </w:tr>
      <w:tr w:rsidR="008969FF" w:rsidRPr="00D746EC" w14:paraId="7FAD42BE" w14:textId="77777777" w:rsidTr="001B25C0">
        <w:trPr>
          <w:trHeight w:val="340"/>
        </w:trPr>
        <w:tc>
          <w:tcPr>
            <w:tcW w:w="608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E36E3A" w14:textId="675D8786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Objednatel: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392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DC9E2E" w14:textId="686A99EF" w:rsidR="00895977" w:rsidRPr="00895977" w:rsidRDefault="00895977" w:rsidP="00895977">
            <w:pPr>
              <w:rPr>
                <w:rFonts w:ascii="Arial" w:hAnsi="Arial"/>
                <w:sz w:val="18"/>
                <w:szCs w:val="18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Česká republika – Ředitelství vodních cest ČR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0BACD0EB" w14:textId="77777777" w:rsidTr="001B25C0">
        <w:trPr>
          <w:trHeight w:val="340"/>
        </w:trPr>
        <w:tc>
          <w:tcPr>
            <w:tcW w:w="608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6FBF3" w14:textId="77777777" w:rsidR="00895977" w:rsidRPr="00151B2B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392" w:type="pct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3DA5B" w14:textId="3FE61629" w:rsidR="00895977" w:rsidRPr="00D746EC" w:rsidRDefault="00895977" w:rsidP="00A07FD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67981801, sídlo: Nábřeží L. Svobody 1222/12, 110 15 Praha 1</w:t>
            </w:r>
          </w:p>
        </w:tc>
      </w:tr>
      <w:tr w:rsidR="000C751B" w:rsidRPr="00D746EC" w14:paraId="73FD5467" w14:textId="77777777" w:rsidTr="001B25C0">
        <w:trPr>
          <w:trHeight w:val="340"/>
        </w:trPr>
        <w:tc>
          <w:tcPr>
            <w:tcW w:w="608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9B5F05" w14:textId="7E15C3F8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Konzultant</w:t>
            </w: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392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793BF2" w14:textId="6925E7DB" w:rsidR="00895977" w:rsidRPr="00D746EC" w:rsidRDefault="00895977" w:rsidP="0089597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Koncept CB spol. s r.o.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42DF3E86" w14:textId="77777777" w:rsidTr="001B25C0">
        <w:trPr>
          <w:trHeight w:val="340"/>
        </w:trPr>
        <w:tc>
          <w:tcPr>
            <w:tcW w:w="608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A22CE3" w14:textId="77777777" w:rsidR="00895977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392" w:type="pct"/>
            <w:gridSpan w:val="21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B03D7" w14:textId="05BE5501" w:rsidR="00895977" w:rsidRPr="00895977" w:rsidRDefault="00895977" w:rsidP="00895977">
            <w:pPr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25151258, sídlo: nám. Švabinského 961/10, České Budějovice 6, 370 08 České Budějovice</w:t>
            </w:r>
          </w:p>
        </w:tc>
      </w:tr>
      <w:tr w:rsidR="00F75B82" w:rsidRPr="00D746EC" w14:paraId="0657DBA4" w14:textId="77777777" w:rsidTr="00D041DA">
        <w:trPr>
          <w:trHeight w:val="283"/>
        </w:trPr>
        <w:tc>
          <w:tcPr>
            <w:tcW w:w="2849" w:type="pct"/>
            <w:gridSpan w:val="15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1A576" w14:textId="5BE20BC6" w:rsidR="008C24B5" w:rsidRPr="00D746EC" w:rsidRDefault="008C24B5" w:rsidP="00A07FD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right w:val="nil"/>
            </w:tcBorders>
            <w:noWrap/>
            <w:vAlign w:val="center"/>
            <w:hideMark/>
          </w:tcPr>
          <w:p w14:paraId="32134AF5" w14:textId="1E032BEE" w:rsidR="008C24B5" w:rsidRPr="00094EBA" w:rsidRDefault="008C24B5" w:rsidP="00A07FD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Paré č.</w:t>
            </w:r>
          </w:p>
        </w:tc>
        <w:tc>
          <w:tcPr>
            <w:tcW w:w="1810" w:type="pct"/>
            <w:gridSpan w:val="7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55D27824" w14:textId="60C6C277" w:rsidR="008C24B5" w:rsidRPr="008C24B5" w:rsidRDefault="008C24B5" w:rsidP="008C24B5">
            <w:pPr>
              <w:ind w:left="-32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Příjemce</w:t>
            </w:r>
          </w:p>
        </w:tc>
      </w:tr>
      <w:tr w:rsidR="009B7263" w:rsidRPr="00D746EC" w14:paraId="20EDF451" w14:textId="77777777" w:rsidTr="00B649D4">
        <w:trPr>
          <w:trHeight w:val="283"/>
        </w:trPr>
        <w:tc>
          <w:tcPr>
            <w:tcW w:w="160" w:type="pct"/>
            <w:tcBorders>
              <w:left w:val="single" w:sz="8" w:space="0" w:color="auto"/>
              <w:bottom w:val="nil"/>
            </w:tcBorders>
            <w:noWrap/>
            <w:vAlign w:val="center"/>
          </w:tcPr>
          <w:p w14:paraId="5F383EED" w14:textId="7035F894" w:rsidR="009B7263" w:rsidRPr="008969FF" w:rsidRDefault="009B7263" w:rsidP="009B72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2689" w:type="pct"/>
            <w:gridSpan w:val="14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38D4811" w14:textId="142BEAAF" w:rsidR="009B7263" w:rsidRPr="008969FF" w:rsidRDefault="009B7263" w:rsidP="009B72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Výzva Objednatele ze dne 01</w:t>
            </w:r>
            <w:r w:rsidRPr="003D6D5D">
              <w:rPr>
                <w:rFonts w:ascii="Arial" w:hAnsi="Arial"/>
                <w:sz w:val="16"/>
                <w:szCs w:val="16"/>
              </w:rPr>
              <w:t>.</w:t>
            </w:r>
            <w:r w:rsidR="0061760C">
              <w:rPr>
                <w:rFonts w:ascii="Arial" w:hAnsi="Arial"/>
                <w:sz w:val="16"/>
                <w:szCs w:val="16"/>
              </w:rPr>
              <w:t>04</w:t>
            </w:r>
            <w:r w:rsidRPr="003D6D5D">
              <w:rPr>
                <w:rFonts w:ascii="Arial" w:hAnsi="Arial"/>
                <w:sz w:val="16"/>
                <w:szCs w:val="16"/>
              </w:rPr>
              <w:t>.202</w:t>
            </w:r>
            <w:r w:rsidR="0061760C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41" w:type="pct"/>
            <w:gridSpan w:val="2"/>
            <w:tcBorders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0E1F60" w14:textId="2EE0DD0F" w:rsidR="009B7263" w:rsidRPr="00D746EC" w:rsidRDefault="009B7263" w:rsidP="009B726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10" w:type="pct"/>
            <w:gridSpan w:val="7"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9E674E" w14:textId="7AC505B7" w:rsidR="009B7263" w:rsidRPr="008C24B5" w:rsidRDefault="009B7263" w:rsidP="009B72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(v elektronické verzi </w:t>
            </w:r>
            <w:proofErr w:type="gramStart"/>
            <w:r w:rsidRPr="00D746EC">
              <w:rPr>
                <w:rFonts w:ascii="Arial" w:hAnsi="Arial"/>
                <w:sz w:val="16"/>
                <w:szCs w:val="16"/>
              </w:rPr>
              <w:t>Intranet</w:t>
            </w:r>
            <w:proofErr w:type="gramEnd"/>
            <w:r w:rsidRPr="00D746EC">
              <w:rPr>
                <w:rFonts w:ascii="Arial" w:hAnsi="Arial"/>
                <w:sz w:val="16"/>
                <w:szCs w:val="16"/>
              </w:rPr>
              <w:t xml:space="preserve">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</w:tr>
      <w:tr w:rsidR="009B7263" w:rsidRPr="00D746EC" w14:paraId="362D37CB" w14:textId="77777777" w:rsidTr="00B649D4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</w:tcBorders>
            <w:noWrap/>
            <w:vAlign w:val="center"/>
          </w:tcPr>
          <w:p w14:paraId="400A17BC" w14:textId="33569059" w:rsidR="009B7263" w:rsidRPr="008969FF" w:rsidRDefault="009B7263" w:rsidP="009B72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2)</w:t>
            </w: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910B6A" w14:textId="03C22A6B" w:rsidR="009B7263" w:rsidRPr="008969FF" w:rsidRDefault="009B7263" w:rsidP="009B726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Kvantifikace úpravy rozsahu služeb Konzultanta (Činnosti </w:t>
            </w:r>
            <w:r w:rsidR="006F1875">
              <w:rPr>
                <w:rFonts w:ascii="Arial" w:hAnsi="Arial"/>
                <w:sz w:val="16"/>
                <w:szCs w:val="16"/>
              </w:rPr>
              <w:t>B</w:t>
            </w:r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r w:rsidR="006F1875">
              <w:rPr>
                <w:rFonts w:ascii="Arial" w:hAnsi="Arial"/>
                <w:sz w:val="16"/>
                <w:szCs w:val="16"/>
              </w:rPr>
              <w:t>H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E3D5A9E" w14:textId="17EAD243" w:rsidR="009B7263" w:rsidRPr="00D746EC" w:rsidRDefault="009B7263" w:rsidP="009B726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810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EBABDE" w14:textId="39F88880" w:rsidR="009B7263" w:rsidRPr="00D746EC" w:rsidRDefault="00C077D4" w:rsidP="009B726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</w:p>
        </w:tc>
      </w:tr>
      <w:tr w:rsidR="00C077D4" w:rsidRPr="00D746EC" w14:paraId="5DFD7D01" w14:textId="77777777" w:rsidTr="00B649D4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7370AD56" w14:textId="23E4A215" w:rsidR="00C077D4" w:rsidRPr="008969FF" w:rsidRDefault="00C077D4" w:rsidP="00C077D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3)</w:t>
            </w: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FA311" w14:textId="69257EB2" w:rsidR="00C077D4" w:rsidRPr="008969FF" w:rsidRDefault="00C077D4" w:rsidP="00C077D4">
            <w:pPr>
              <w:rPr>
                <w:rFonts w:ascii="Arial" w:hAnsi="Arial"/>
                <w:sz w:val="16"/>
                <w:szCs w:val="16"/>
              </w:rPr>
            </w:pPr>
            <w:r w:rsidRPr="008969FF">
              <w:rPr>
                <w:rFonts w:ascii="Arial" w:hAnsi="Arial"/>
                <w:sz w:val="16"/>
                <w:szCs w:val="16"/>
              </w:rPr>
              <w:t>Návrh Dodatku č.1 ke Smlouvě o poskytování služeb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694D6CD" w14:textId="20C853E3" w:rsidR="00C077D4" w:rsidRPr="00D746EC" w:rsidRDefault="00C077D4" w:rsidP="00C077D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81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01D36" w14:textId="526F9E92" w:rsidR="00C077D4" w:rsidRPr="00D746EC" w:rsidRDefault="00C077D4" w:rsidP="00C077D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Konzultant</w:t>
            </w:r>
          </w:p>
        </w:tc>
      </w:tr>
      <w:tr w:rsidR="00C077D4" w:rsidRPr="00D746EC" w14:paraId="3B06F5C4" w14:textId="77777777" w:rsidTr="001B25C0">
        <w:trPr>
          <w:trHeight w:val="340"/>
        </w:trPr>
        <w:tc>
          <w:tcPr>
            <w:tcW w:w="912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B4E" w14:textId="123BC578" w:rsidR="00C077D4" w:rsidRPr="00B70E1C" w:rsidRDefault="00C077D4" w:rsidP="00C077D4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 xml:space="preserve">Iniciátor Změny: </w:t>
            </w:r>
          </w:p>
        </w:tc>
        <w:tc>
          <w:tcPr>
            <w:tcW w:w="4088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5DAEC8" w14:textId="53EBF851" w:rsidR="00C077D4" w:rsidRPr="008C24B5" w:rsidRDefault="00C077D4" w:rsidP="00C077D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Objednatel</w:t>
            </w:r>
          </w:p>
        </w:tc>
      </w:tr>
      <w:tr w:rsidR="00C077D4" w:rsidRPr="00D746EC" w14:paraId="413E00A8" w14:textId="77777777" w:rsidTr="001B25C0">
        <w:trPr>
          <w:trHeight w:val="340"/>
        </w:trPr>
        <w:tc>
          <w:tcPr>
            <w:tcW w:w="912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CDD7" w14:textId="2F644FAE" w:rsidR="00C077D4" w:rsidRPr="00B70E1C" w:rsidRDefault="00C077D4" w:rsidP="00C077D4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Předmět Specifikace:</w:t>
            </w:r>
          </w:p>
        </w:tc>
        <w:tc>
          <w:tcPr>
            <w:tcW w:w="40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58221" w14:textId="15AD0FC9" w:rsidR="00C077D4" w:rsidRPr="00D746EC" w:rsidRDefault="00C077D4" w:rsidP="00C077D4">
            <w:pPr>
              <w:rPr>
                <w:rFonts w:ascii="Arial" w:hAnsi="Arial"/>
              </w:rPr>
            </w:pPr>
            <w:r w:rsidRPr="009935A9">
              <w:rPr>
                <w:rFonts w:ascii="Arial" w:hAnsi="Arial"/>
                <w:sz w:val="18"/>
                <w:szCs w:val="18"/>
              </w:rPr>
              <w:t xml:space="preserve">Úprava rozsahu služeb Přípravné etapy (Činnosti </w:t>
            </w:r>
            <w:r>
              <w:rPr>
                <w:rFonts w:ascii="Arial" w:hAnsi="Arial"/>
                <w:sz w:val="18"/>
                <w:szCs w:val="18"/>
              </w:rPr>
              <w:t>B</w:t>
            </w:r>
            <w:r w:rsidRPr="009935A9">
              <w:rPr>
                <w:rFonts w:ascii="Arial" w:hAnsi="Arial"/>
                <w:sz w:val="18"/>
                <w:szCs w:val="18"/>
              </w:rPr>
              <w:t>)</w:t>
            </w:r>
            <w:r>
              <w:rPr>
                <w:rFonts w:ascii="Arial" w:hAnsi="Arial"/>
                <w:sz w:val="18"/>
                <w:szCs w:val="18"/>
              </w:rPr>
              <w:t xml:space="preserve"> a Realizační fáze (Činnost H)</w:t>
            </w:r>
          </w:p>
        </w:tc>
      </w:tr>
      <w:tr w:rsidR="00C077D4" w:rsidRPr="00D746EC" w14:paraId="525A5FB7" w14:textId="77777777" w:rsidTr="001B25C0">
        <w:trPr>
          <w:trHeight w:val="340"/>
        </w:trPr>
        <w:tc>
          <w:tcPr>
            <w:tcW w:w="912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F9DCF4" w14:textId="512F9AD1" w:rsidR="00C077D4" w:rsidRPr="00B70E1C" w:rsidRDefault="00C077D4" w:rsidP="00C077D4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Datum zjištění Změny:</w:t>
            </w:r>
          </w:p>
        </w:tc>
        <w:tc>
          <w:tcPr>
            <w:tcW w:w="4088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47C1F" w14:textId="2EAD3AC4" w:rsidR="00C077D4" w:rsidRPr="00A5331F" w:rsidRDefault="00C077D4" w:rsidP="00C077D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01</w:t>
            </w:r>
            <w:r w:rsidRPr="00A5331F">
              <w:rPr>
                <w:rFonts w:ascii="Arial" w:hAnsi="Arial"/>
                <w:sz w:val="18"/>
                <w:szCs w:val="18"/>
              </w:rPr>
              <w:t>.0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 w:rsidRPr="00A5331F">
              <w:rPr>
                <w:rFonts w:ascii="Arial" w:hAnsi="Arial"/>
                <w:sz w:val="18"/>
                <w:szCs w:val="18"/>
              </w:rPr>
              <w:t>.202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C077D4" w:rsidRPr="00D746EC" w14:paraId="1D45C6D1" w14:textId="77777777" w:rsidTr="006107FD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933430" w14:textId="7ECF3896" w:rsidR="00C077D4" w:rsidRPr="008C24B5" w:rsidRDefault="00C077D4" w:rsidP="00C077D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E48">
              <w:rPr>
                <w:rFonts w:ascii="Arial" w:hAnsi="Arial"/>
                <w:b/>
                <w:sz w:val="18"/>
                <w:szCs w:val="22"/>
              </w:rPr>
              <w:t>Popis a zdůvodnění změny:</w:t>
            </w:r>
          </w:p>
        </w:tc>
      </w:tr>
      <w:tr w:rsidR="00C077D4" w:rsidRPr="00D746EC" w14:paraId="34E89919" w14:textId="77777777" w:rsidTr="005E0F73">
        <w:trPr>
          <w:trHeight w:val="3745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7EF532" w14:textId="11A15706" w:rsidR="00040CBD" w:rsidRDefault="00C077D4" w:rsidP="00064511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2009">
              <w:rPr>
                <w:rFonts w:ascii="Arial" w:hAnsi="Arial" w:cs="Arial"/>
                <w:sz w:val="16"/>
                <w:szCs w:val="16"/>
              </w:rPr>
              <w:t>Na základě výzvy Objednatele ze dne 01.</w:t>
            </w: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Pr="00732009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 (Příloha č.1 ZL) je </w:t>
            </w:r>
            <w:r w:rsidR="00040CBD">
              <w:rPr>
                <w:rFonts w:ascii="Arial" w:hAnsi="Arial" w:cs="Arial"/>
                <w:sz w:val="16"/>
                <w:szCs w:val="16"/>
              </w:rPr>
              <w:t>nezbytné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v rámci </w:t>
            </w:r>
            <w:r w:rsidR="00195D33">
              <w:rPr>
                <w:rFonts w:ascii="Arial" w:hAnsi="Arial" w:cs="Arial"/>
                <w:sz w:val="16"/>
                <w:szCs w:val="16"/>
              </w:rPr>
              <w:t>P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rojektu </w:t>
            </w:r>
            <w:r w:rsidRPr="001D0D5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,,Rekreační přístav Kamýk nad Vltavou‘‘ </w:t>
            </w:r>
            <w:r w:rsidRPr="00732009">
              <w:rPr>
                <w:rFonts w:ascii="Arial" w:hAnsi="Arial" w:cs="Arial"/>
                <w:sz w:val="16"/>
                <w:szCs w:val="16"/>
              </w:rPr>
              <w:t>(dále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32009">
              <w:rPr>
                <w:rFonts w:ascii="Arial" w:hAnsi="Arial" w:cs="Arial"/>
                <w:sz w:val="16"/>
                <w:szCs w:val="16"/>
              </w:rPr>
              <w:t>jen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1D0D5E">
              <w:rPr>
                <w:rFonts w:ascii="Arial" w:hAnsi="Arial" w:cs="Arial"/>
                <w:b/>
                <w:bCs/>
                <w:sz w:val="16"/>
                <w:szCs w:val="16"/>
              </w:rPr>
              <w:t>,,Projekt 1‘‘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provedení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 dodatečných služeb spočívajících v</w:t>
            </w:r>
            <w:r w:rsidR="001B5067">
              <w:rPr>
                <w:rFonts w:ascii="Arial" w:hAnsi="Arial" w:cs="Arial"/>
                <w:sz w:val="16"/>
                <w:szCs w:val="16"/>
              </w:rPr>
              <w:t xml:space="preserve"> zajištění odpovídající a odborné </w:t>
            </w:r>
            <w:r w:rsidRPr="00732009">
              <w:rPr>
                <w:rFonts w:ascii="Arial" w:hAnsi="Arial" w:cs="Arial"/>
                <w:sz w:val="16"/>
                <w:szCs w:val="16"/>
              </w:rPr>
              <w:t>kontrol</w:t>
            </w:r>
            <w:r w:rsidR="001B5067">
              <w:rPr>
                <w:rFonts w:ascii="Arial" w:hAnsi="Arial" w:cs="Arial"/>
                <w:sz w:val="16"/>
                <w:szCs w:val="16"/>
              </w:rPr>
              <w:t>y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 projektových dokumentací pro</w:t>
            </w:r>
            <w:r w:rsidR="001B5067">
              <w:rPr>
                <w:rFonts w:ascii="Arial" w:hAnsi="Arial" w:cs="Arial"/>
                <w:sz w:val="16"/>
                <w:szCs w:val="16"/>
              </w:rPr>
              <w:t> </w:t>
            </w:r>
            <w:r w:rsidRPr="00732009">
              <w:rPr>
                <w:rFonts w:ascii="Arial" w:hAnsi="Arial" w:cs="Arial"/>
                <w:sz w:val="16"/>
                <w:szCs w:val="16"/>
              </w:rPr>
              <w:t>provedení stavby a</w:t>
            </w:r>
            <w:r w:rsidR="00C40035">
              <w:rPr>
                <w:rFonts w:ascii="Arial" w:hAnsi="Arial" w:cs="Arial"/>
                <w:sz w:val="16"/>
                <w:szCs w:val="16"/>
              </w:rPr>
              <w:t> </w:t>
            </w:r>
            <w:r w:rsidRPr="00732009">
              <w:rPr>
                <w:rFonts w:ascii="Arial" w:hAnsi="Arial" w:cs="Arial"/>
                <w:sz w:val="16"/>
                <w:szCs w:val="16"/>
              </w:rPr>
              <w:t>výběr zhotovitele stavby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(Činnost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732009">
              <w:rPr>
                <w:rFonts w:ascii="Arial" w:hAnsi="Arial" w:cs="Arial"/>
                <w:sz w:val="16"/>
                <w:szCs w:val="16"/>
              </w:rPr>
              <w:t>odatečné služby) a následné činnosti Správce stavby a výkonu technického dozoru stavebníka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(Činnost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odatečné služby) při realizaci </w:t>
            </w:r>
            <w:r w:rsidRPr="00CC27BB">
              <w:rPr>
                <w:rFonts w:ascii="Arial" w:hAnsi="Arial" w:cs="Arial"/>
                <w:sz w:val="16"/>
                <w:szCs w:val="16"/>
              </w:rPr>
              <w:t xml:space="preserve">tzv. </w:t>
            </w:r>
            <w:r w:rsidRPr="001D0D5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stavební připravenosti </w:t>
            </w:r>
            <w:r>
              <w:rPr>
                <w:rFonts w:ascii="Arial" w:hAnsi="Arial" w:cs="Arial"/>
                <w:sz w:val="16"/>
                <w:szCs w:val="16"/>
              </w:rPr>
              <w:t xml:space="preserve">Projektu 1 </w:t>
            </w:r>
            <w:r w:rsidR="00CC27BB">
              <w:rPr>
                <w:rFonts w:ascii="Arial" w:hAnsi="Arial" w:cs="Arial"/>
                <w:sz w:val="16"/>
                <w:szCs w:val="16"/>
              </w:rPr>
              <w:t>na pozemcích</w:t>
            </w:r>
            <w:r w:rsidRPr="00732009">
              <w:rPr>
                <w:rFonts w:ascii="Arial" w:hAnsi="Arial" w:cs="Arial"/>
                <w:sz w:val="16"/>
                <w:szCs w:val="16"/>
              </w:rPr>
              <w:t xml:space="preserve"> trvalého záboru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0D5E">
              <w:rPr>
                <w:rFonts w:ascii="Arial" w:hAnsi="Arial" w:cs="Arial"/>
                <w:sz w:val="16"/>
                <w:szCs w:val="16"/>
              </w:rPr>
              <w:t>koordinovaného projektu obce Kamýk nad Vltavou s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1D0D5E">
              <w:rPr>
                <w:rFonts w:ascii="Arial" w:hAnsi="Arial" w:cs="Arial"/>
                <w:sz w:val="16"/>
                <w:szCs w:val="16"/>
              </w:rPr>
              <w:t xml:space="preserve">názvem </w:t>
            </w:r>
            <w:r w:rsidRPr="001D0D5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„Povodňový park Kamýk nad Vltavou‘‘ </w:t>
            </w:r>
            <w:r w:rsidRPr="001D0D5E">
              <w:rPr>
                <w:rFonts w:ascii="Arial" w:hAnsi="Arial" w:cs="Arial"/>
                <w:sz w:val="16"/>
                <w:szCs w:val="16"/>
              </w:rPr>
              <w:t xml:space="preserve">(dále jen </w:t>
            </w:r>
            <w:r w:rsidRPr="001D0D5E">
              <w:rPr>
                <w:rFonts w:ascii="Arial" w:hAnsi="Arial" w:cs="Arial"/>
                <w:b/>
                <w:bCs/>
                <w:sz w:val="16"/>
                <w:szCs w:val="16"/>
              </w:rPr>
              <w:t>,,Projekt 2‘‘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  <w:r w:rsidR="000645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6D6CCC" w14:textId="381A32F9" w:rsidR="00C077D4" w:rsidRDefault="002A5F15" w:rsidP="00040CBD">
            <w:pPr>
              <w:spacing w:before="6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Předmětná činnost v rámci změny vyvstala z </w:t>
            </w:r>
            <w:r w:rsidR="00040CBD">
              <w:rPr>
                <w:rFonts w:ascii="Arial" w:hAnsi="Arial" w:cs="Arial"/>
                <w:sz w:val="16"/>
                <w:szCs w:val="16"/>
              </w:rPr>
              <w:t>nezbytn</w:t>
            </w:r>
            <w:r>
              <w:rPr>
                <w:rFonts w:ascii="Arial" w:hAnsi="Arial" w:cs="Arial"/>
                <w:sz w:val="16"/>
                <w:szCs w:val="16"/>
              </w:rPr>
              <w:t>osti</w:t>
            </w:r>
            <w:r w:rsidR="00040CB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provést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 xml:space="preserve"> stavební připravenosti Projektu 1 </w:t>
            </w:r>
            <w:r>
              <w:rPr>
                <w:rFonts w:ascii="Arial" w:hAnsi="Arial" w:cs="Arial"/>
                <w:sz w:val="16"/>
                <w:szCs w:val="16"/>
              </w:rPr>
              <w:t>v návaznosti na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 xml:space="preserve"> koordinac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 xml:space="preserve"> s Projektem 2, jehož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realizace již</w:t>
            </w:r>
            <w:r w:rsidR="00040CBD"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 xml:space="preserve">započala </w:t>
            </w:r>
            <w:r w:rsidR="00D041DA">
              <w:rPr>
                <w:rFonts w:ascii="Arial" w:hAnsi="Arial" w:cs="Arial"/>
                <w:sz w:val="16"/>
                <w:szCs w:val="16"/>
              </w:rPr>
              <w:t xml:space="preserve">během </w:t>
            </w:r>
            <w:r w:rsidR="00AC22A0">
              <w:rPr>
                <w:rFonts w:ascii="Arial" w:hAnsi="Arial" w:cs="Arial"/>
                <w:sz w:val="16"/>
                <w:szCs w:val="16"/>
              </w:rPr>
              <w:t xml:space="preserve">etapy </w:t>
            </w:r>
            <w:r w:rsidR="00D041DA">
              <w:rPr>
                <w:rFonts w:ascii="Arial" w:hAnsi="Arial" w:cs="Arial"/>
                <w:sz w:val="16"/>
                <w:szCs w:val="16"/>
              </w:rPr>
              <w:t xml:space="preserve">přípravy Projektu 1 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a bude dokončena před zahájením výstavby Projektu 1. Vzhledem k tomu, že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Projekt 1 zasahuje svým rozsahem částečně do</w:t>
            </w:r>
            <w:r w:rsidR="00D041DA">
              <w:rPr>
                <w:rFonts w:ascii="Arial" w:hAnsi="Arial" w:cs="Arial"/>
                <w:sz w:val="16"/>
                <w:szCs w:val="16"/>
              </w:rPr>
              <w:t> </w:t>
            </w:r>
            <w:r w:rsidR="00CC27BB">
              <w:rPr>
                <w:rFonts w:ascii="Arial" w:hAnsi="Arial" w:cs="Arial"/>
                <w:sz w:val="16"/>
                <w:szCs w:val="16"/>
              </w:rPr>
              <w:t xml:space="preserve">pozemků 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trvalého záboru Projektu</w:t>
            </w:r>
            <w:r w:rsidR="00C077D4"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2, je nezbytné realizovat vybrané stavební činnosti předem tak, aby</w:t>
            </w:r>
            <w:r w:rsidR="00040CBD"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nedocházelo k budoucím kolizím a</w:t>
            </w:r>
            <w:r w:rsidR="00D041DA"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nutnosti zpětných zásahů do</w:t>
            </w:r>
            <w:r w:rsidR="00C077D4"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pozemků trvalého záboru Projektu 2 po jeho dokončení. Toto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opatření je</w:t>
            </w:r>
            <w:r w:rsidR="00040CBD"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 xml:space="preserve">zvláště důležité </w:t>
            </w:r>
            <w:r w:rsidR="00CC27BB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s ohledem na</w:t>
            </w:r>
            <w:r w:rsidR="00D041DA"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skutečnost, že Projekt 2</w:t>
            </w:r>
            <w:r w:rsidR="00040C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je spolufinancován z dotačních prostředků, a</w:t>
            </w:r>
            <w:r w:rsidR="00040CBD"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 xml:space="preserve">jakékoli dodatečné zásahy </w:t>
            </w:r>
            <w:r w:rsidR="00CC27BB">
              <w:rPr>
                <w:rFonts w:ascii="Arial" w:hAnsi="Arial" w:cs="Arial"/>
                <w:sz w:val="16"/>
                <w:szCs w:val="16"/>
              </w:rPr>
              <w:t>nutné při</w:t>
            </w:r>
            <w:r w:rsidR="00040CBD">
              <w:rPr>
                <w:rFonts w:ascii="Arial" w:hAnsi="Arial" w:cs="Arial"/>
                <w:sz w:val="16"/>
                <w:szCs w:val="16"/>
              </w:rPr>
              <w:t> </w:t>
            </w:r>
            <w:r w:rsidR="00CC27BB">
              <w:rPr>
                <w:rFonts w:ascii="Arial" w:hAnsi="Arial" w:cs="Arial"/>
                <w:sz w:val="16"/>
                <w:szCs w:val="16"/>
              </w:rPr>
              <w:t xml:space="preserve">realizaci Projektu 1 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 xml:space="preserve">by mohly </w:t>
            </w:r>
            <w:r w:rsidR="00040CBD">
              <w:rPr>
                <w:rFonts w:ascii="Arial" w:hAnsi="Arial" w:cs="Arial"/>
                <w:sz w:val="16"/>
                <w:szCs w:val="16"/>
              </w:rPr>
              <w:t>značně omezeny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.</w:t>
            </w:r>
            <w:r w:rsidR="00C077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Na základě těchto skutečností bylo Objednatelem zajištěno zpracování projektových dokumentací pro provedení stavby a výběr dodavatele v rámci této stavební připravenosti Projektu</w:t>
            </w:r>
            <w:r w:rsidR="00AC22A0">
              <w:rPr>
                <w:rFonts w:ascii="Arial" w:hAnsi="Arial" w:cs="Arial"/>
                <w:sz w:val="16"/>
                <w:szCs w:val="16"/>
              </w:rPr>
              <w:t> </w:t>
            </w:r>
            <w:r w:rsidR="00C077D4" w:rsidRPr="001D0D5E">
              <w:rPr>
                <w:rFonts w:ascii="Arial" w:hAnsi="Arial" w:cs="Arial"/>
                <w:sz w:val="16"/>
                <w:szCs w:val="16"/>
              </w:rPr>
              <w:t>1</w:t>
            </w:r>
            <w:r w:rsidR="001B5067">
              <w:rPr>
                <w:rFonts w:ascii="Arial" w:hAnsi="Arial" w:cs="Arial"/>
                <w:sz w:val="16"/>
                <w:szCs w:val="16"/>
              </w:rPr>
              <w:t>, jejichž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1B5067">
              <w:rPr>
                <w:rFonts w:ascii="Arial" w:hAnsi="Arial" w:cs="Arial"/>
                <w:sz w:val="16"/>
                <w:szCs w:val="16"/>
              </w:rPr>
              <w:t>předmětem je zejména realizace dešťové kanalizace</w:t>
            </w:r>
            <w:r w:rsidR="001550B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B5067">
              <w:rPr>
                <w:rFonts w:ascii="Arial" w:hAnsi="Arial" w:cs="Arial"/>
                <w:sz w:val="16"/>
                <w:szCs w:val="16"/>
              </w:rPr>
              <w:t>vodovodní přípojky,</w:t>
            </w:r>
            <w:r w:rsidR="00707A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5067">
              <w:rPr>
                <w:rFonts w:ascii="Arial" w:hAnsi="Arial" w:cs="Arial"/>
                <w:sz w:val="16"/>
                <w:szCs w:val="16"/>
              </w:rPr>
              <w:t>chrániček kabelové trasy včetně kabelových komor a základů pro stožáry veřejného</w:t>
            </w:r>
            <w:r w:rsidR="00B2247A">
              <w:rPr>
                <w:rFonts w:ascii="Arial" w:hAnsi="Arial" w:cs="Arial"/>
                <w:sz w:val="16"/>
                <w:szCs w:val="16"/>
              </w:rPr>
              <w:t> </w:t>
            </w:r>
            <w:r w:rsidR="001B5067">
              <w:rPr>
                <w:rFonts w:ascii="Arial" w:hAnsi="Arial" w:cs="Arial"/>
                <w:sz w:val="16"/>
                <w:szCs w:val="16"/>
              </w:rPr>
              <w:t>osvětlení.</w:t>
            </w:r>
          </w:p>
          <w:p w14:paraId="187AAA6B" w14:textId="366D6A48" w:rsidR="00C077D4" w:rsidRPr="001D0D5E" w:rsidRDefault="00C077D4" w:rsidP="00C077D4">
            <w:pPr>
              <w:spacing w:before="6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18D6">
              <w:rPr>
                <w:rFonts w:ascii="Arial" w:hAnsi="Arial" w:cs="Arial"/>
                <w:sz w:val="16"/>
                <w:szCs w:val="16"/>
              </w:rPr>
              <w:t xml:space="preserve">Z tohoto důvodu </w:t>
            </w:r>
            <w:r w:rsidR="00A13E8F" w:rsidRPr="00A13E8F">
              <w:rPr>
                <w:rFonts w:ascii="Arial" w:hAnsi="Arial" w:cs="Arial"/>
                <w:sz w:val="16"/>
                <w:szCs w:val="16"/>
              </w:rPr>
              <w:t>a s cílem zamezit budoucím komplikacím při realizaci</w:t>
            </w:r>
            <w:r w:rsidR="00A13E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041DA">
              <w:rPr>
                <w:rFonts w:ascii="Arial" w:hAnsi="Arial" w:cs="Arial"/>
                <w:sz w:val="16"/>
                <w:szCs w:val="16"/>
              </w:rPr>
              <w:t xml:space="preserve">Projektu 1 </w:t>
            </w:r>
            <w:r w:rsidRPr="00DF18D6">
              <w:rPr>
                <w:rFonts w:ascii="Arial" w:hAnsi="Arial" w:cs="Arial"/>
                <w:sz w:val="16"/>
                <w:szCs w:val="16"/>
              </w:rPr>
              <w:t>Objednatel požaduje po Konzultantovi provedení</w:t>
            </w:r>
            <w:r>
              <w:rPr>
                <w:rFonts w:ascii="Arial" w:hAnsi="Arial" w:cs="Arial"/>
                <w:sz w:val="16"/>
                <w:szCs w:val="16"/>
              </w:rPr>
              <w:t xml:space="preserve"> dodatečných služeb</w:t>
            </w:r>
            <w:r w:rsidRPr="00DF18D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v rámci </w:t>
            </w:r>
            <w:r w:rsidRPr="00DF18D6">
              <w:rPr>
                <w:rFonts w:ascii="Arial" w:hAnsi="Arial" w:cs="Arial"/>
                <w:sz w:val="16"/>
                <w:szCs w:val="16"/>
              </w:rPr>
              <w:t>Činnosti B</w:t>
            </w:r>
            <w:r>
              <w:rPr>
                <w:rFonts w:ascii="Arial" w:hAnsi="Arial" w:cs="Arial"/>
                <w:sz w:val="16"/>
                <w:szCs w:val="16"/>
              </w:rPr>
              <w:t xml:space="preserve"> a H při kontrole projektových dokumentací a realizace </w:t>
            </w:r>
            <w:r w:rsidRPr="00DF18D6">
              <w:rPr>
                <w:rFonts w:ascii="Arial" w:hAnsi="Arial" w:cs="Arial"/>
                <w:sz w:val="16"/>
                <w:szCs w:val="16"/>
              </w:rPr>
              <w:t>stavební připravenosti</w:t>
            </w:r>
            <w:r>
              <w:rPr>
                <w:rFonts w:ascii="Arial" w:hAnsi="Arial" w:cs="Arial"/>
                <w:sz w:val="16"/>
                <w:szCs w:val="16"/>
              </w:rPr>
              <w:t xml:space="preserve"> Projektu 1</w:t>
            </w:r>
            <w:r w:rsidRPr="00DF18D6">
              <w:rPr>
                <w:rFonts w:ascii="Arial" w:hAnsi="Arial" w:cs="Arial"/>
                <w:sz w:val="16"/>
                <w:szCs w:val="16"/>
              </w:rPr>
              <w:t>, a</w:t>
            </w:r>
            <w:r w:rsidR="00D041DA">
              <w:rPr>
                <w:rFonts w:ascii="Arial" w:hAnsi="Arial" w:cs="Arial"/>
                <w:sz w:val="16"/>
                <w:szCs w:val="16"/>
              </w:rPr>
              <w:t> </w:t>
            </w:r>
            <w:r w:rsidRPr="00DF18D6">
              <w:rPr>
                <w:rFonts w:ascii="Arial" w:hAnsi="Arial" w:cs="Arial"/>
                <w:sz w:val="16"/>
                <w:szCs w:val="16"/>
              </w:rPr>
              <w:t>to</w:t>
            </w:r>
            <w:r w:rsidR="00D041DA">
              <w:rPr>
                <w:rFonts w:ascii="Arial" w:hAnsi="Arial" w:cs="Arial"/>
                <w:sz w:val="16"/>
                <w:szCs w:val="16"/>
              </w:rPr>
              <w:t> </w:t>
            </w:r>
            <w:r w:rsidRPr="00DF18D6">
              <w:rPr>
                <w:rFonts w:ascii="Arial" w:hAnsi="Arial" w:cs="Arial"/>
                <w:sz w:val="16"/>
                <w:szCs w:val="16"/>
              </w:rPr>
              <w:t>v</w:t>
            </w:r>
            <w:r w:rsidR="00D041DA">
              <w:rPr>
                <w:rFonts w:ascii="Arial" w:hAnsi="Arial" w:cs="Arial"/>
                <w:sz w:val="16"/>
                <w:szCs w:val="16"/>
              </w:rPr>
              <w:t> </w:t>
            </w:r>
            <w:r w:rsidRPr="00DF18D6">
              <w:rPr>
                <w:rFonts w:ascii="Arial" w:hAnsi="Arial" w:cs="Arial"/>
                <w:sz w:val="16"/>
                <w:szCs w:val="16"/>
              </w:rPr>
              <w:t>odpovídajícím rozsahu definovaném dle Smlouvy o poskytování služeb.</w:t>
            </w:r>
          </w:p>
        </w:tc>
      </w:tr>
      <w:tr w:rsidR="00C077D4" w:rsidRPr="00D746EC" w14:paraId="11982551" w14:textId="77777777" w:rsidTr="001B25C0">
        <w:trPr>
          <w:trHeight w:val="517"/>
        </w:trPr>
        <w:tc>
          <w:tcPr>
            <w:tcW w:w="1098" w:type="pct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F64CD" w14:textId="77777777" w:rsidR="00C077D4" w:rsidRDefault="00C077D4" w:rsidP="00C077D4">
            <w:pPr>
              <w:rPr>
                <w:rFonts w:ascii="Arial" w:hAnsi="Arial"/>
                <w:b/>
                <w:sz w:val="18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Vliv na cenu:</w:t>
            </w:r>
          </w:p>
          <w:p w14:paraId="5FB1C6D0" w14:textId="17FE6E64" w:rsidR="00C077D4" w:rsidRPr="00DF72F3" w:rsidRDefault="00C077D4" w:rsidP="00C077D4">
            <w:pPr>
              <w:spacing w:before="60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DF72F3">
              <w:rPr>
                <w:rFonts w:ascii="Arial" w:hAnsi="Arial"/>
                <w:i/>
                <w:iCs/>
                <w:sz w:val="14"/>
                <w:szCs w:val="14"/>
              </w:rPr>
              <w:t>(údaje v Kč bez DPH)</w:t>
            </w:r>
          </w:p>
        </w:tc>
        <w:tc>
          <w:tcPr>
            <w:tcW w:w="123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497E4" w14:textId="5DF7B7CF" w:rsidR="00C077D4" w:rsidRPr="00D746EC" w:rsidRDefault="00C077D4" w:rsidP="00C077D4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</w:t>
            </w:r>
          </w:p>
        </w:tc>
        <w:tc>
          <w:tcPr>
            <w:tcW w:w="1225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12949F" w14:textId="7AA5FDAE" w:rsidR="00C077D4" w:rsidRPr="00D746EC" w:rsidRDefault="00C077D4" w:rsidP="00C077D4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kladných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DC543B" w14:textId="38787319" w:rsidR="00C077D4" w:rsidRPr="00407281" w:rsidRDefault="00C077D4" w:rsidP="00C077D4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Změn kladných celkem</w:t>
            </w:r>
          </w:p>
        </w:tc>
      </w:tr>
      <w:tr w:rsidR="00C077D4" w:rsidRPr="00D746EC" w14:paraId="4D8D3C97" w14:textId="77777777" w:rsidTr="001B25C0">
        <w:trPr>
          <w:trHeight w:val="510"/>
        </w:trPr>
        <w:tc>
          <w:tcPr>
            <w:tcW w:w="1098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2C698" w14:textId="470D11E4" w:rsidR="00C077D4" w:rsidRPr="002E0A5F" w:rsidRDefault="00C077D4" w:rsidP="00C077D4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98A95" w14:textId="5B74406D" w:rsidR="00C077D4" w:rsidRPr="00D746EC" w:rsidRDefault="00C077D4" w:rsidP="00C077D4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25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C6FE3" w14:textId="63FF9B10" w:rsidR="00C077D4" w:rsidRPr="00D746EC" w:rsidRDefault="00C077D4" w:rsidP="00C077D4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511AA">
              <w:rPr>
                <w:rFonts w:ascii="Arial" w:hAnsi="Arial"/>
                <w:b/>
                <w:bCs/>
                <w:sz w:val="20"/>
                <w:szCs w:val="20"/>
              </w:rPr>
              <w:t>731.500,00</w:t>
            </w: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D4E9A" w14:textId="501EC004" w:rsidR="00C077D4" w:rsidRPr="00407281" w:rsidRDefault="00C077D4" w:rsidP="00C077D4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511AA">
              <w:rPr>
                <w:rFonts w:ascii="Arial" w:hAnsi="Arial"/>
                <w:b/>
                <w:bCs/>
                <w:sz w:val="20"/>
                <w:szCs w:val="20"/>
              </w:rPr>
              <w:t>731.500,00</w:t>
            </w:r>
          </w:p>
        </w:tc>
      </w:tr>
      <w:tr w:rsidR="00C077D4" w:rsidRPr="00D746EC" w14:paraId="70E992DB" w14:textId="77777777" w:rsidTr="001B25C0">
        <w:trPr>
          <w:trHeight w:val="624"/>
        </w:trPr>
        <w:tc>
          <w:tcPr>
            <w:tcW w:w="109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1D8331" w14:textId="2402BD78" w:rsidR="00C077D4" w:rsidRPr="00B23DCC" w:rsidRDefault="00C077D4" w:rsidP="00C077D4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/>
                <w:sz w:val="18"/>
                <w:szCs w:val="22"/>
              </w:rPr>
              <w:t xml:space="preserve"> Díla</w:t>
            </w:r>
            <w:r w:rsidRPr="00B23DCC">
              <w:rPr>
                <w:rFonts w:ascii="Arial" w:hAnsi="Arial"/>
                <w:b/>
                <w:sz w:val="18"/>
                <w:szCs w:val="22"/>
              </w:rPr>
              <w:t>:</w:t>
            </w:r>
          </w:p>
        </w:tc>
        <w:tc>
          <w:tcPr>
            <w:tcW w:w="3902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DEAE7" w14:textId="120B024F" w:rsidR="00C077D4" w:rsidRPr="005332E2" w:rsidRDefault="00C077D4" w:rsidP="005332E2">
            <w:pPr>
              <w:spacing w:line="269" w:lineRule="auto"/>
              <w:ind w:left="108"/>
              <w:rPr>
                <w:rFonts w:ascii="Arial" w:hAnsi="Arial"/>
                <w:b/>
                <w:bCs/>
                <w:sz w:val="20"/>
                <w:szCs w:val="22"/>
              </w:rPr>
            </w:pPr>
            <w:r w:rsidRPr="001D0D5E">
              <w:rPr>
                <w:rFonts w:ascii="Arial" w:hAnsi="Arial"/>
                <w:b/>
                <w:bCs/>
                <w:sz w:val="20"/>
                <w:szCs w:val="22"/>
              </w:rPr>
              <w:t xml:space="preserve">Bez časového vlivu </w:t>
            </w:r>
            <w:r>
              <w:rPr>
                <w:rFonts w:ascii="Arial" w:hAnsi="Arial"/>
                <w:b/>
                <w:bCs/>
                <w:sz w:val="20"/>
                <w:szCs w:val="22"/>
              </w:rPr>
              <w:t xml:space="preserve">na </w:t>
            </w:r>
            <w:r w:rsidRPr="001D0D5E">
              <w:rPr>
                <w:rFonts w:ascii="Arial" w:hAnsi="Arial"/>
                <w:b/>
                <w:bCs/>
                <w:sz w:val="20"/>
                <w:szCs w:val="22"/>
              </w:rPr>
              <w:t>termín</w:t>
            </w:r>
            <w:r>
              <w:rPr>
                <w:rFonts w:ascii="Arial" w:hAnsi="Arial"/>
                <w:b/>
                <w:bCs/>
                <w:sz w:val="20"/>
                <w:szCs w:val="22"/>
              </w:rPr>
              <w:t xml:space="preserve"> dokončení Díla</w:t>
            </w:r>
          </w:p>
        </w:tc>
      </w:tr>
      <w:tr w:rsidR="00C077D4" w:rsidRPr="00D746EC" w14:paraId="59B9F31E" w14:textId="42C5A83E" w:rsidTr="001B25C0">
        <w:trPr>
          <w:trHeight w:val="960"/>
        </w:trPr>
        <w:tc>
          <w:tcPr>
            <w:tcW w:w="109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25A32E" w14:textId="0DD2E53D" w:rsidR="00C077D4" w:rsidRPr="00D71E7D" w:rsidRDefault="00C077D4" w:rsidP="00C077D4">
            <w:pPr>
              <w:spacing w:before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1E7D">
              <w:rPr>
                <w:rFonts w:ascii="Arial" w:hAnsi="Arial"/>
                <w:b/>
                <w:bCs/>
                <w:sz w:val="22"/>
                <w:szCs w:val="22"/>
              </w:rPr>
              <w:t>Zařazení ZL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27EF3DC4" w14:textId="0C697120" w:rsidR="00C077D4" w:rsidRPr="00D746EC" w:rsidRDefault="00C077D4" w:rsidP="00C077D4">
            <w:pPr>
              <w:spacing w:before="60"/>
              <w:rPr>
                <w:rFonts w:ascii="Arial" w:hAnsi="Arial"/>
                <w:b/>
                <w:bCs/>
              </w:rPr>
            </w:pPr>
            <w:r w:rsidRPr="00F470A9">
              <w:rPr>
                <w:rFonts w:ascii="Arial" w:hAnsi="Arial"/>
                <w:bCs/>
                <w:i/>
                <w:sz w:val="14"/>
                <w:szCs w:val="14"/>
              </w:rPr>
              <w:t>(nehodící se škrtněte)</w:t>
            </w:r>
          </w:p>
        </w:tc>
        <w:tc>
          <w:tcPr>
            <w:tcW w:w="3902" w:type="pct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tbl>
            <w:tblPr>
              <w:tblpPr w:leftFromText="180" w:rightFromText="180" w:vertAnchor="text" w:horzAnchor="margin" w:tblpXSpec="center" w:tblpY="71"/>
              <w:tblOverlap w:val="never"/>
              <w:tblW w:w="680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1361"/>
            </w:tblGrid>
            <w:tr w:rsidR="00C077D4" w:rsidRPr="00FE4E98" w14:paraId="2EB7A38C" w14:textId="77777777" w:rsidTr="001A44EB">
              <w:trPr>
                <w:trHeight w:val="342"/>
              </w:trPr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670FAA91" w14:textId="77777777" w:rsidR="00C077D4" w:rsidRPr="00FA6570" w:rsidRDefault="00C077D4" w:rsidP="00C077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2E304F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5F0F5D42" w14:textId="77777777" w:rsidR="00C077D4" w:rsidRPr="00FA6570" w:rsidRDefault="00C077D4" w:rsidP="00C077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1A44EB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18" w:space="0" w:color="FF0000"/>
                    <w:left w:val="single" w:sz="18" w:space="0" w:color="FF0000"/>
                    <w:right w:val="single" w:sz="18" w:space="0" w:color="FF0000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6B798BFC" w14:textId="77777777" w:rsidR="00C077D4" w:rsidRPr="00FA6570" w:rsidRDefault="00C077D4" w:rsidP="00C077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1A44EB"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18" w:space="0" w:color="FF0000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30FC28AD" w14:textId="77777777" w:rsidR="00C077D4" w:rsidRPr="004E5AB2" w:rsidRDefault="00C077D4" w:rsidP="00C077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D23E3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54B13E80" w14:textId="77777777" w:rsidR="00C077D4" w:rsidRPr="00FA6570" w:rsidRDefault="00C077D4" w:rsidP="00C077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C077D4" w:rsidRPr="00FE4E98" w14:paraId="368A0A74" w14:textId="77777777" w:rsidTr="001A44EB">
              <w:trPr>
                <w:trHeight w:val="342"/>
              </w:trPr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5609ECAD" w14:textId="77777777" w:rsidR="00C077D4" w:rsidRPr="00FE4E98" w:rsidRDefault="00C077D4" w:rsidP="00C077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55C9993D" w14:textId="77777777" w:rsidR="00C077D4" w:rsidRPr="00FE4E98" w:rsidRDefault="00C077D4" w:rsidP="00C077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18" w:space="0" w:color="FF0000"/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3208A4AF" w14:textId="77777777" w:rsidR="00C077D4" w:rsidRPr="00FE4E98" w:rsidRDefault="00C077D4" w:rsidP="00C077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vAlign w:val="center"/>
                  <w:hideMark/>
                </w:tcPr>
                <w:p w14:paraId="10A29A27" w14:textId="77777777" w:rsidR="00C077D4" w:rsidRPr="00FE4E98" w:rsidRDefault="00C077D4" w:rsidP="00C077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9009612" w14:textId="77777777" w:rsidR="00C077D4" w:rsidRPr="00FE4E98" w:rsidRDefault="00C077D4" w:rsidP="00C077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42386" w14:textId="77777777" w:rsidR="00C077D4" w:rsidRPr="00D746EC" w:rsidRDefault="00C077D4" w:rsidP="00C077D4">
            <w:pPr>
              <w:rPr>
                <w:rFonts w:ascii="Arial" w:hAnsi="Arial"/>
              </w:rPr>
            </w:pPr>
          </w:p>
        </w:tc>
      </w:tr>
      <w:tr w:rsidR="00C077D4" w:rsidRPr="00D746EC" w14:paraId="1F44CADB" w14:textId="14EFA67B" w:rsidTr="00473AC0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279AD" w14:textId="09889A45" w:rsidR="00C077D4" w:rsidRPr="00B625E1" w:rsidRDefault="00C077D4" w:rsidP="00C077D4">
            <w:pPr>
              <w:rPr>
                <w:rFonts w:ascii="Arial" w:hAnsi="Arial"/>
                <w:i/>
                <w:sz w:val="18"/>
              </w:rPr>
            </w:pPr>
            <w:r w:rsidRPr="00FF59EA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 nezbytnost změny pro dokončení předmětu původní zakázky:</w:t>
            </w:r>
            <w:r w:rsidRPr="00FF59EA">
              <w:rPr>
                <w:rFonts w:ascii="Arial" w:hAnsi="Arial" w:cs="Arial"/>
                <w:iCs/>
                <w:sz w:val="18"/>
              </w:rPr>
              <w:t xml:space="preserve"> Viz. popis změny a Příloha ZL č.</w:t>
            </w:r>
            <w:r>
              <w:rPr>
                <w:rFonts w:ascii="Arial" w:hAnsi="Arial" w:cs="Arial"/>
                <w:iCs/>
                <w:sz w:val="18"/>
              </w:rPr>
              <w:t>1 a č.3.</w:t>
            </w:r>
          </w:p>
        </w:tc>
      </w:tr>
      <w:tr w:rsidR="00AF5966" w:rsidRPr="00D746EC" w14:paraId="1900C908" w14:textId="42A3506D" w:rsidTr="005E0F73">
        <w:trPr>
          <w:trHeight w:val="85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AF04CF4" w14:textId="77777777" w:rsidR="00AF5966" w:rsidRPr="0013527C" w:rsidRDefault="00AF5966" w:rsidP="00AF59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352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ZMĚNA SMLOUVY NENÍ PODSTATNOU ZMĚNOU TJ. SPADÁ POD JEDEN Z BODŮ A-E </w:t>
            </w:r>
            <w:r w:rsidRPr="001352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13147" w14:textId="0FC4F001" w:rsidR="00AF5966" w:rsidRPr="008416BF" w:rsidRDefault="00AF5966" w:rsidP="00AF5966">
            <w:pPr>
              <w:ind w:right="102"/>
              <w:rPr>
                <w:rFonts w:ascii="Arial" w:hAnsi="Arial" w:cs="Arial"/>
                <w:i/>
                <w:sz w:val="20"/>
              </w:rPr>
            </w:pPr>
            <w:r w:rsidRPr="0013527C">
              <w:rPr>
                <w:rFonts w:ascii="Arial" w:hAnsi="Arial" w:cs="Arial"/>
                <w:i/>
                <w:sz w:val="18"/>
                <w:szCs w:val="22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AF5966" w:rsidRPr="00D746EC" w14:paraId="66D9988A" w14:textId="2E01B862" w:rsidTr="003643FF">
        <w:trPr>
          <w:trHeight w:val="794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30B5382" w14:textId="2F905B40" w:rsidR="00AF5966" w:rsidRPr="002F22E5" w:rsidRDefault="00AF5966" w:rsidP="00AF5966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lastRenderedPageBreak/>
              <w:t>Při postupu podle bodu C a D nesmí celkový cenový nárůst související se změnami při odečtení stavebních prací, služeb nebo dodávek, které nebyly s ohledem na tyto změny realizovány, přesáhnout 30 % původní hodnoty závazku.</w:t>
            </w:r>
          </w:p>
        </w:tc>
      </w:tr>
      <w:tr w:rsidR="00AF5966" w:rsidRPr="00D746EC" w14:paraId="2DF667F0" w14:textId="2BFB49C3" w:rsidTr="001B25C0">
        <w:trPr>
          <w:trHeight w:val="397"/>
        </w:trPr>
        <w:tc>
          <w:tcPr>
            <w:tcW w:w="2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E0B01" w14:textId="6F578367" w:rsidR="00AF5966" w:rsidRPr="002E304F" w:rsidRDefault="00AF5966" w:rsidP="00AF5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A.</w:t>
            </w:r>
          </w:p>
        </w:tc>
        <w:tc>
          <w:tcPr>
            <w:tcW w:w="4717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249937B" w14:textId="6CD687C1" w:rsidR="00AF5966" w:rsidRPr="002E304F" w:rsidRDefault="00AF5966" w:rsidP="00AF5966">
            <w:pPr>
              <w:rPr>
                <w:rFonts w:ascii="Arial" w:hAnsi="Arial" w:cs="Arial"/>
                <w:sz w:val="20"/>
                <w:szCs w:val="20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Nejde o podstatnou změnu závazku, neboť změna:</w:t>
            </w:r>
          </w:p>
        </w:tc>
      </w:tr>
      <w:tr w:rsidR="00AF5966" w:rsidRPr="00D746EC" w14:paraId="34FC5524" w14:textId="77777777" w:rsidTr="001B25C0">
        <w:trPr>
          <w:trHeight w:val="283"/>
        </w:trPr>
        <w:tc>
          <w:tcPr>
            <w:tcW w:w="283" w:type="pct"/>
            <w:gridSpan w:val="2"/>
            <w:tcBorders>
              <w:top w:val="single" w:sz="8" w:space="0" w:color="auto"/>
              <w:left w:val="single" w:sz="8" w:space="0" w:color="auto"/>
            </w:tcBorders>
            <w:noWrap/>
            <w:vAlign w:val="bottom"/>
          </w:tcPr>
          <w:p w14:paraId="5DC9D842" w14:textId="3B2536C6" w:rsidR="00AF5966" w:rsidRPr="002E304F" w:rsidRDefault="00AF5966" w:rsidP="00AF5966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17" w:type="pct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A02B591" w14:textId="3EFB6CD4" w:rsidR="00AF5966" w:rsidRPr="002E304F" w:rsidRDefault="00AF5966" w:rsidP="00AF5966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by neumožnila účast jiných dodavatelů, ani nemohla ovlivnit výběr dodavatele v původním řízení;</w:t>
            </w:r>
          </w:p>
        </w:tc>
      </w:tr>
      <w:tr w:rsidR="00AF5966" w:rsidRPr="00D746EC" w14:paraId="3FB719D8" w14:textId="77777777" w:rsidTr="001B25C0">
        <w:trPr>
          <w:trHeight w:val="283"/>
        </w:trPr>
        <w:tc>
          <w:tcPr>
            <w:tcW w:w="283" w:type="pct"/>
            <w:gridSpan w:val="2"/>
            <w:tcBorders>
              <w:left w:val="single" w:sz="8" w:space="0" w:color="auto"/>
            </w:tcBorders>
            <w:noWrap/>
            <w:vAlign w:val="bottom"/>
          </w:tcPr>
          <w:p w14:paraId="7ADA3D8F" w14:textId="03FBCD33" w:rsidR="00AF5966" w:rsidRPr="002E304F" w:rsidRDefault="00AF5966" w:rsidP="00AF5966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17" w:type="pct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97DF1EF" w14:textId="4084CF06" w:rsidR="00AF5966" w:rsidRPr="002E304F" w:rsidRDefault="00AF5966" w:rsidP="00AF5966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nemění ekonomickou rovnováhu ve prospěch dodavatele;</w:t>
            </w:r>
          </w:p>
        </w:tc>
      </w:tr>
      <w:tr w:rsidR="00AF5966" w:rsidRPr="00D746EC" w14:paraId="67A39019" w14:textId="77777777" w:rsidTr="001B25C0">
        <w:trPr>
          <w:trHeight w:val="283"/>
        </w:trPr>
        <w:tc>
          <w:tcPr>
            <w:tcW w:w="283" w:type="pct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0312BC42" w14:textId="047E1EE6" w:rsidR="00AF5966" w:rsidRPr="002E304F" w:rsidRDefault="00AF5966" w:rsidP="00AF596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4717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5A0748A" w14:textId="1EAEA39D" w:rsidR="00AF5966" w:rsidRPr="00AF5966" w:rsidRDefault="00AF5966" w:rsidP="00AF5966">
            <w:pPr>
              <w:pStyle w:val="Odstavecseseznamem"/>
              <w:numPr>
                <w:ilvl w:val="0"/>
                <w:numId w:val="21"/>
              </w:numPr>
              <w:spacing w:line="276" w:lineRule="auto"/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nevede k významnému rozšíření předmětu. Tato změna nemá vliv na výši ceny plnění a předmětem změny je:</w:t>
            </w:r>
          </w:p>
        </w:tc>
      </w:tr>
      <w:tr w:rsidR="00AF5966" w:rsidRPr="00D746EC" w14:paraId="2413DE0E" w14:textId="38B2EA0E" w:rsidTr="001B25C0">
        <w:trPr>
          <w:trHeight w:val="567"/>
        </w:trPr>
        <w:tc>
          <w:tcPr>
            <w:tcW w:w="2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01C524" w14:textId="3974474A" w:rsidR="00AF5966" w:rsidRPr="0001338D" w:rsidRDefault="00AF5966" w:rsidP="00AF5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B.</w:t>
            </w:r>
          </w:p>
        </w:tc>
        <w:tc>
          <w:tcPr>
            <w:tcW w:w="4717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9FA9F" w14:textId="6B65BA14" w:rsidR="00AF5966" w:rsidRPr="0001338D" w:rsidRDefault="00AF5966" w:rsidP="00AF5966">
            <w:pPr>
              <w:jc w:val="both"/>
              <w:rPr>
                <w:rFonts w:ascii="Arial" w:hAnsi="Arial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Nejde o podstatnou změnu závazku, neboť finanční limit změny (a souhrn všech předpokládaných změn smlouvy) nepřevýší 15 % původní hodnoty veřejné zakázky na stavební práce (10 % u ostatních zakázek).</w:t>
            </w:r>
          </w:p>
        </w:tc>
      </w:tr>
      <w:tr w:rsidR="00AF5966" w:rsidRPr="00D746EC" w14:paraId="223A5A57" w14:textId="26A39D4E" w:rsidTr="001B25C0">
        <w:trPr>
          <w:trHeight w:val="567"/>
        </w:trPr>
        <w:tc>
          <w:tcPr>
            <w:tcW w:w="2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BEE0F" w14:textId="01756BBB" w:rsidR="00AF5966" w:rsidRPr="00E2510F" w:rsidRDefault="00AF5966" w:rsidP="00AF596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2510F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C.</w:t>
            </w:r>
          </w:p>
        </w:tc>
        <w:tc>
          <w:tcPr>
            <w:tcW w:w="4717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DD68F20" w14:textId="2B9F8793" w:rsidR="00AF5966" w:rsidRPr="00E2510F" w:rsidRDefault="00AF5966" w:rsidP="00AF5966">
            <w:pPr>
              <w:jc w:val="both"/>
              <w:rPr>
                <w:rFonts w:ascii="Arial" w:hAnsi="Arial"/>
                <w:color w:val="FF0000"/>
              </w:rPr>
            </w:pPr>
            <w:r w:rsidRPr="00E2510F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Nejde o podstatnou změnu závazku, neboť dodatečné stavební práce / služby od dodavatele původní veřejné zakázky jsou nezbytné a změna v osobě dodavatele:</w:t>
            </w:r>
          </w:p>
        </w:tc>
      </w:tr>
      <w:tr w:rsidR="00AF5966" w:rsidRPr="00D746EC" w14:paraId="1DEB4C48" w14:textId="511B24B7" w:rsidTr="001B25C0">
        <w:trPr>
          <w:trHeight w:val="340"/>
        </w:trPr>
        <w:tc>
          <w:tcPr>
            <w:tcW w:w="2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noWrap/>
            <w:vAlign w:val="bottom"/>
          </w:tcPr>
          <w:p w14:paraId="4E1A0416" w14:textId="03BFCDD4" w:rsidR="00AF5966" w:rsidRPr="00E2510F" w:rsidRDefault="00AF5966" w:rsidP="00AF596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17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195C6F4D" w14:textId="10BBA60A" w:rsidR="00AF5966" w:rsidRPr="00E2510F" w:rsidRDefault="00AF5966" w:rsidP="00AF5966">
            <w:pPr>
              <w:pStyle w:val="Odstavecseseznamem"/>
              <w:numPr>
                <w:ilvl w:val="0"/>
                <w:numId w:val="30"/>
              </w:numPr>
              <w:ind w:left="348" w:right="63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E2510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není možná z ekonomických nebo technických důvodů</w:t>
            </w:r>
          </w:p>
        </w:tc>
      </w:tr>
      <w:tr w:rsidR="00AF5966" w:rsidRPr="00D746EC" w14:paraId="7165BC8E" w14:textId="0C198631" w:rsidTr="001B25C0">
        <w:trPr>
          <w:trHeight w:val="340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nil"/>
            </w:tcBorders>
            <w:noWrap/>
            <w:vAlign w:val="bottom"/>
          </w:tcPr>
          <w:p w14:paraId="78A02B0C" w14:textId="12F1FF53" w:rsidR="00AF5966" w:rsidRPr="00E2510F" w:rsidRDefault="00AF5966" w:rsidP="00AF596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717" w:type="pct"/>
            <w:gridSpan w:val="22"/>
            <w:tcBorders>
              <w:left w:val="nil"/>
              <w:right w:val="single" w:sz="8" w:space="0" w:color="000000"/>
            </w:tcBorders>
            <w:vAlign w:val="center"/>
          </w:tcPr>
          <w:p w14:paraId="4A3DC81D" w14:textId="12FC51D8" w:rsidR="00AF5966" w:rsidRPr="00E2510F" w:rsidRDefault="00AF5966" w:rsidP="00AF5966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E2510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by zadavateli způsobila značné obtíže nebo výrazné zvýšení nákladů</w:t>
            </w:r>
          </w:p>
        </w:tc>
      </w:tr>
      <w:tr w:rsidR="00AF5966" w:rsidRPr="00D746EC" w14:paraId="6C20E0EE" w14:textId="051969CD" w:rsidTr="001B25C0">
        <w:trPr>
          <w:trHeight w:val="567"/>
        </w:trPr>
        <w:tc>
          <w:tcPr>
            <w:tcW w:w="2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DDB170" w14:textId="1C6F5794" w:rsidR="00AF5966" w:rsidRPr="00E2510F" w:rsidRDefault="00AF5966" w:rsidP="00AF5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10F">
              <w:rPr>
                <w:rFonts w:ascii="Arial" w:hAnsi="Arial" w:cs="Arial"/>
                <w:b/>
                <w:bCs/>
                <w:sz w:val="19"/>
                <w:szCs w:val="19"/>
              </w:rPr>
              <w:t>D.</w:t>
            </w:r>
          </w:p>
        </w:tc>
        <w:tc>
          <w:tcPr>
            <w:tcW w:w="4717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AFCA33B" w14:textId="17A25C19" w:rsidR="00AF5966" w:rsidRPr="00E2510F" w:rsidRDefault="00AF5966" w:rsidP="00AF5966">
            <w:pPr>
              <w:rPr>
                <w:rFonts w:ascii="Arial" w:hAnsi="Arial"/>
              </w:rPr>
            </w:pPr>
            <w:r w:rsidRPr="00E2510F">
              <w:rPr>
                <w:rFonts w:ascii="Arial" w:hAnsi="Arial" w:cs="Arial"/>
                <w:b/>
                <w:bCs/>
                <w:sz w:val="19"/>
                <w:szCs w:val="19"/>
              </w:rPr>
              <w:t>Nejde o podstatnou změnu závazku, neboť</w:t>
            </w:r>
            <w:r w:rsidRPr="00E2510F">
              <w:t xml:space="preserve"> </w:t>
            </w:r>
            <w:r w:rsidRPr="00E2510F">
              <w:rPr>
                <w:rFonts w:ascii="Arial" w:hAnsi="Arial" w:cs="Arial"/>
                <w:b/>
                <w:bCs/>
                <w:sz w:val="19"/>
                <w:szCs w:val="19"/>
              </w:rPr>
              <w:t>potřeba změny vznikla v důsledku okolností, které zadavatel jednající s náležitou péčí nemohl předvídat a nemění celkovou povahu zakázky.</w:t>
            </w:r>
          </w:p>
        </w:tc>
      </w:tr>
      <w:tr w:rsidR="00AF5966" w:rsidRPr="00D746EC" w14:paraId="3CBEE7FA" w14:textId="214DC556" w:rsidTr="001B25C0">
        <w:trPr>
          <w:trHeight w:val="567"/>
        </w:trPr>
        <w:tc>
          <w:tcPr>
            <w:tcW w:w="2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57FBB" w14:textId="737ECDD3" w:rsidR="00AF5966" w:rsidRPr="00FE2562" w:rsidRDefault="00AF5966" w:rsidP="00AF5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E.</w:t>
            </w:r>
          </w:p>
        </w:tc>
        <w:tc>
          <w:tcPr>
            <w:tcW w:w="4717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F982938" w14:textId="5446F1C7" w:rsidR="00AF5966" w:rsidRPr="00E53E0C" w:rsidRDefault="00AF5966" w:rsidP="00AF5966">
            <w:pPr>
              <w:jc w:val="both"/>
              <w:rPr>
                <w:rFonts w:ascii="Arial" w:hAnsi="Arial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Za podstatnou změnu závazku se nepovažuje záměna jedné nebo více položek soupisu stavebních prací za předpokladu, že:</w:t>
            </w:r>
          </w:p>
        </w:tc>
      </w:tr>
      <w:tr w:rsidR="00AF5966" w:rsidRPr="00D746EC" w14:paraId="21F7C331" w14:textId="5971147A" w:rsidTr="001B25C0">
        <w:trPr>
          <w:trHeight w:val="510"/>
        </w:trPr>
        <w:tc>
          <w:tcPr>
            <w:tcW w:w="2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noWrap/>
            <w:vAlign w:val="bottom"/>
          </w:tcPr>
          <w:p w14:paraId="01911BDB" w14:textId="62F43C06" w:rsidR="00AF5966" w:rsidRPr="009C58E8" w:rsidRDefault="00AF5966" w:rsidP="00AF59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7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622B6C4D" w14:textId="67792BFF" w:rsidR="00AF5966" w:rsidRPr="00F96DB8" w:rsidRDefault="00AF5966" w:rsidP="00AF5966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nové položky soupisu stavebních prací představují srovnatelný druh materiálu nebo prací ve vztahu k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nahrazovaným položkám</w:t>
            </w:r>
          </w:p>
        </w:tc>
      </w:tr>
      <w:tr w:rsidR="00AF5966" w:rsidRPr="00D746EC" w14:paraId="22A94921" w14:textId="282F134B" w:rsidTr="001B25C0">
        <w:trPr>
          <w:trHeight w:val="510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nil"/>
            </w:tcBorders>
            <w:noWrap/>
            <w:vAlign w:val="bottom"/>
          </w:tcPr>
          <w:p w14:paraId="4C119546" w14:textId="3DF63470" w:rsidR="00AF5966" w:rsidRPr="009C58E8" w:rsidRDefault="00AF5966" w:rsidP="00AF59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7" w:type="pct"/>
            <w:gridSpan w:val="22"/>
            <w:tcBorders>
              <w:left w:val="nil"/>
              <w:right w:val="single" w:sz="8" w:space="0" w:color="000000"/>
            </w:tcBorders>
            <w:vAlign w:val="center"/>
          </w:tcPr>
          <w:p w14:paraId="3103DEEB" w14:textId="5CECFEF3" w:rsidR="00AF5966" w:rsidRPr="00F96DB8" w:rsidRDefault="00AF5966" w:rsidP="00AF5966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cena materiálu nebo prací podle nových položek soupisu stavebních prací je ve vztahu k nahrazovaným položkám stejná nebo nižší</w:t>
            </w:r>
          </w:p>
        </w:tc>
      </w:tr>
      <w:tr w:rsidR="00AF5966" w:rsidRPr="00D746EC" w14:paraId="224A5BF7" w14:textId="3DB40830" w:rsidTr="001B25C0">
        <w:trPr>
          <w:trHeight w:val="510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nil"/>
            </w:tcBorders>
            <w:noWrap/>
            <w:vAlign w:val="bottom"/>
          </w:tcPr>
          <w:p w14:paraId="7FAF7E76" w14:textId="02FB7C70" w:rsidR="00AF5966" w:rsidRPr="009C58E8" w:rsidRDefault="00AF5966" w:rsidP="00AF59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7" w:type="pct"/>
            <w:gridSpan w:val="22"/>
            <w:tcBorders>
              <w:left w:val="nil"/>
              <w:right w:val="single" w:sz="8" w:space="0" w:color="000000"/>
            </w:tcBorders>
            <w:vAlign w:val="center"/>
          </w:tcPr>
          <w:p w14:paraId="3EAADF59" w14:textId="3FF2812B" w:rsidR="00AF5966" w:rsidRPr="00F96DB8" w:rsidRDefault="00AF5966" w:rsidP="00AF5966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materiál nebo práce podle nových položek soupisu stavebních prací jsou ve vztahu k nahrazovaným položkám kvalitativně stejné nebo vyšší</w:t>
            </w:r>
          </w:p>
        </w:tc>
      </w:tr>
      <w:tr w:rsidR="00AF5966" w:rsidRPr="00D746EC" w14:paraId="42FB5908" w14:textId="1347CCA0" w:rsidTr="001B25C0">
        <w:trPr>
          <w:trHeight w:val="680"/>
        </w:trPr>
        <w:tc>
          <w:tcPr>
            <w:tcW w:w="2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066CF240" w14:textId="0198B5D3" w:rsidR="00AF5966" w:rsidRPr="009C58E8" w:rsidRDefault="00AF5966" w:rsidP="00AF59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7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481D118" w14:textId="4BA20BA4" w:rsidR="00AF5966" w:rsidRPr="00F96DB8" w:rsidRDefault="00AF5966" w:rsidP="00AF5966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zadavatel vyhotoví o každé jednotlivé záměně přehled obsahující nové položky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soupisu stavebních prací s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vymezením položek v původním soupisu stavebních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prací, které jsou takto nahrazovány, spolu s podrobným a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srozumitelným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 xml:space="preserve">odůvodněním srovnatelnosti materiálu nebo prací a stejné nebo vyšší kvality </w:t>
            </w:r>
          </w:p>
        </w:tc>
      </w:tr>
      <w:tr w:rsidR="00C077D4" w:rsidRPr="00D746EC" w14:paraId="63140F0F" w14:textId="77777777" w:rsidTr="00F34D1C">
        <w:trPr>
          <w:trHeight w:hRule="exact" w:val="170"/>
        </w:trPr>
        <w:tc>
          <w:tcPr>
            <w:tcW w:w="5000" w:type="pct"/>
            <w:gridSpan w:val="2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9F1FA17" w14:textId="77777777" w:rsidR="00C077D4" w:rsidRPr="007E6AA4" w:rsidRDefault="00C077D4" w:rsidP="00C077D4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C077D4" w:rsidRPr="00D746EC" w14:paraId="018D98AC" w14:textId="77777777" w:rsidTr="0030054E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64A60" w14:textId="5F5B5A51" w:rsidR="00C077D4" w:rsidRPr="00062A57" w:rsidRDefault="00C077D4" w:rsidP="00C077D4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02559857"/>
            <w:r w:rsidRPr="00062A57">
              <w:rPr>
                <w:rFonts w:ascii="Arial" w:hAnsi="Arial" w:cs="Arial"/>
                <w:b/>
                <w:sz w:val="20"/>
                <w:szCs w:val="18"/>
              </w:rPr>
              <w:t>Rekapitulace změny ceny:</w:t>
            </w:r>
          </w:p>
          <w:p w14:paraId="3A80FD99" w14:textId="61FB0E06" w:rsidR="00C077D4" w:rsidRPr="007E6AA4" w:rsidRDefault="00C077D4" w:rsidP="00C077D4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 xml:space="preserve">(uvedené částky jsou </w:t>
            </w:r>
            <w:r>
              <w:rPr>
                <w:rFonts w:ascii="Arial" w:hAnsi="Arial" w:cs="Arial"/>
                <w:i/>
                <w:sz w:val="14"/>
                <w:szCs w:val="20"/>
              </w:rPr>
              <w:t xml:space="preserve">uvedeny v Kč </w:t>
            </w:r>
            <w:r w:rsidRPr="007E6AA4">
              <w:rPr>
                <w:rFonts w:ascii="Arial" w:hAnsi="Arial" w:cs="Arial"/>
                <w:i/>
                <w:sz w:val="14"/>
                <w:szCs w:val="20"/>
              </w:rPr>
              <w:t>bez DPH)</w:t>
            </w:r>
            <w:bookmarkEnd w:id="1"/>
          </w:p>
        </w:tc>
      </w:tr>
      <w:tr w:rsidR="00C077D4" w:rsidRPr="0042266D" w14:paraId="1803E3F5" w14:textId="77777777" w:rsidTr="001B25C0">
        <w:trPr>
          <w:trHeight w:val="397"/>
        </w:trPr>
        <w:tc>
          <w:tcPr>
            <w:tcW w:w="1318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A844" w14:textId="75BD1024" w:rsidR="00C077D4" w:rsidRPr="0042266D" w:rsidRDefault="00C077D4" w:rsidP="00C077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č. </w:t>
            </w:r>
            <w:r w:rsidRPr="00236348">
              <w:rPr>
                <w:rFonts w:ascii="Arial" w:hAnsi="Arial" w:cs="Arial"/>
                <w:iCs/>
                <w:sz w:val="18"/>
                <w:szCs w:val="18"/>
              </w:rPr>
              <w:t>Smlouv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Pr="00236348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6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36AA" w14:textId="4496F51E" w:rsidR="00C077D4" w:rsidRPr="009C5E02" w:rsidRDefault="00C077D4" w:rsidP="00C077D4">
            <w:pPr>
              <w:ind w:left="16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1A0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S/ŘVC/167/R/PřS/2022</w:t>
            </w:r>
          </w:p>
        </w:tc>
        <w:tc>
          <w:tcPr>
            <w:tcW w:w="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310" w14:textId="0CC687F1" w:rsidR="00C077D4" w:rsidRPr="0042266D" w:rsidRDefault="00C077D4" w:rsidP="00C077D4">
            <w:pPr>
              <w:rPr>
                <w:rFonts w:ascii="Arial" w:hAnsi="Arial" w:cs="Arial"/>
                <w:sz w:val="22"/>
                <w:szCs w:val="22"/>
              </w:rPr>
            </w:pPr>
            <w:r w:rsidRPr="00236348">
              <w:rPr>
                <w:rFonts w:ascii="Arial" w:hAnsi="Arial" w:cs="Arial"/>
                <w:sz w:val="18"/>
                <w:szCs w:val="18"/>
              </w:rPr>
              <w:t>Ze dne:</w:t>
            </w:r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1D02DE" w14:textId="5F787F9C" w:rsidR="00C077D4" w:rsidRPr="00247813" w:rsidRDefault="00C077D4" w:rsidP="00C077D4">
            <w:pPr>
              <w:ind w:left="2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  <w:r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077D4" w:rsidRPr="00A17FF4" w14:paraId="1FAC8087" w14:textId="77777777" w:rsidTr="001B25C0">
        <w:trPr>
          <w:trHeight w:val="567"/>
        </w:trPr>
        <w:tc>
          <w:tcPr>
            <w:tcW w:w="1318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0E604" w14:textId="77777777" w:rsidR="00C077D4" w:rsidRPr="00236348" w:rsidRDefault="00C077D4" w:rsidP="00C077D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Cena dle Smlouvy:</w:t>
            </w:r>
          </w:p>
          <w:p w14:paraId="3714697B" w14:textId="29550DBB" w:rsidR="00C077D4" w:rsidRPr="00FF3C0B" w:rsidRDefault="00C077D4" w:rsidP="00C077D4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(bez DPH)</w:t>
            </w:r>
          </w:p>
        </w:tc>
        <w:tc>
          <w:tcPr>
            <w:tcW w:w="3682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AC460" w14:textId="741BF325" w:rsidR="00C077D4" w:rsidRPr="00055D0C" w:rsidRDefault="00C077D4" w:rsidP="00C077D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4</w:t>
            </w:r>
            <w:r w:rsidRPr="00055D0C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456</w:t>
            </w:r>
            <w:r w:rsidRPr="00055D0C">
              <w:rPr>
                <w:rFonts w:ascii="Arial" w:hAnsi="Arial" w:cs="Arial"/>
                <w:b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055D0C">
              <w:rPr>
                <w:rFonts w:ascii="Arial" w:hAnsi="Arial" w:cs="Arial"/>
                <w:b/>
                <w:sz w:val="20"/>
                <w:szCs w:val="18"/>
              </w:rPr>
              <w:t>00,00 Kč</w:t>
            </w:r>
          </w:p>
        </w:tc>
      </w:tr>
      <w:tr w:rsidR="00C077D4" w:rsidRPr="00D746EC" w14:paraId="5B46C318" w14:textId="77777777" w:rsidTr="001B25C0">
        <w:trPr>
          <w:trHeight w:val="567"/>
        </w:trPr>
        <w:tc>
          <w:tcPr>
            <w:tcW w:w="131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ADDBD4" w14:textId="0D4975CB" w:rsidR="00C077D4" w:rsidRPr="00236348" w:rsidRDefault="00C077D4" w:rsidP="00C077D4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 xml:space="preserve">Aktuální cena vč. </w:t>
            </w:r>
            <w:r w:rsidRPr="00236348">
              <w:rPr>
                <w:rFonts w:ascii="Arial" w:hAnsi="Arial" w:cs="Arial"/>
                <w:b/>
                <w:iCs/>
                <w:sz w:val="18"/>
                <w:szCs w:val="18"/>
              </w:rPr>
              <w:t>ZL č. 01</w:t>
            </w:r>
          </w:p>
          <w:p w14:paraId="50A85045" w14:textId="7E3A8BBB" w:rsidR="00C077D4" w:rsidRPr="00FF3C0B" w:rsidRDefault="00C077D4" w:rsidP="00C077D4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(Smlouva + ∑ ZL)</w:t>
            </w:r>
          </w:p>
        </w:tc>
        <w:tc>
          <w:tcPr>
            <w:tcW w:w="3682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6DCF1" w14:textId="5A5595DB" w:rsidR="00C077D4" w:rsidRPr="00055D0C" w:rsidRDefault="00C077D4" w:rsidP="00C077D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AA3AFB">
              <w:rPr>
                <w:rFonts w:ascii="Arial" w:hAnsi="Arial" w:cs="Arial"/>
                <w:b/>
                <w:sz w:val="20"/>
                <w:szCs w:val="18"/>
              </w:rPr>
              <w:t>5.187.700,00 Kč</w:t>
            </w:r>
          </w:p>
        </w:tc>
      </w:tr>
      <w:tr w:rsidR="00C077D4" w:rsidRPr="00D746EC" w14:paraId="4B7E51FE" w14:textId="77777777" w:rsidTr="001B25C0">
        <w:trPr>
          <w:trHeight w:val="567"/>
        </w:trPr>
        <w:tc>
          <w:tcPr>
            <w:tcW w:w="131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5119B2" w14:textId="76C837F1" w:rsidR="00C077D4" w:rsidRPr="00236348" w:rsidRDefault="00C077D4" w:rsidP="00C077D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Změna ceny celkem:</w:t>
            </w:r>
          </w:p>
          <w:p w14:paraId="19955D5F" w14:textId="555386D3" w:rsidR="00C077D4" w:rsidRPr="00A17FF4" w:rsidRDefault="00C077D4" w:rsidP="00C077D4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122BB2C6" w14:textId="2EF717A4" w:rsidR="00C077D4" w:rsidRPr="00A17FF4" w:rsidRDefault="00C077D4" w:rsidP="00C077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630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AA3F99" w14:textId="076A6AFD" w:rsidR="00C077D4" w:rsidRPr="00603B6A" w:rsidRDefault="00C077D4" w:rsidP="00C077D4">
            <w:pPr>
              <w:ind w:lef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B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731.500,00</w:t>
            </w:r>
          </w:p>
        </w:tc>
        <w:tc>
          <w:tcPr>
            <w:tcW w:w="69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567FB7" w14:textId="1ADC3A82" w:rsidR="00C077D4" w:rsidRPr="00A17FF4" w:rsidRDefault="00C077D4" w:rsidP="00C077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E4C9F" w14:textId="51F3556E" w:rsidR="00C077D4" w:rsidRPr="00603B6A" w:rsidRDefault="00C077D4" w:rsidP="00C077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16,42</w:t>
            </w:r>
          </w:p>
        </w:tc>
      </w:tr>
      <w:tr w:rsidR="00C077D4" w:rsidRPr="00D746EC" w14:paraId="63659A46" w14:textId="77777777" w:rsidTr="001B25C0">
        <w:trPr>
          <w:trHeight w:val="397"/>
        </w:trPr>
        <w:tc>
          <w:tcPr>
            <w:tcW w:w="68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A3DC" w14:textId="3E4A9D5A" w:rsidR="00C077D4" w:rsidRPr="00A17FF4" w:rsidRDefault="00C077D4" w:rsidP="00C077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B36">
              <w:rPr>
                <w:rFonts w:ascii="Arial" w:hAnsi="Arial" w:cs="Arial"/>
                <w:iCs/>
                <w:sz w:val="18"/>
                <w:szCs w:val="18"/>
              </w:rPr>
              <w:t>Změna celkem dle odstavců:</w:t>
            </w:r>
          </w:p>
        </w:tc>
        <w:tc>
          <w:tcPr>
            <w:tcW w:w="63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15C2" w14:textId="312C8ED5" w:rsidR="00C077D4" w:rsidRPr="00A17FF4" w:rsidRDefault="00C077D4" w:rsidP="00C077D4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529C" w14:textId="2BA0464A" w:rsidR="00C077D4" w:rsidRPr="00A17FF4" w:rsidRDefault="00C077D4" w:rsidP="00C07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36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0EFF" w14:textId="3EB54E17" w:rsidR="00C077D4" w:rsidRPr="008A6E53" w:rsidRDefault="00C077D4" w:rsidP="00C07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6E5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95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5528" w14:textId="4C818D97" w:rsidR="00C077D4" w:rsidRPr="008A6E53" w:rsidRDefault="00C077D4" w:rsidP="00C077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E5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9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793" w14:textId="2121AD67" w:rsidR="00C077D4" w:rsidRPr="00A17FF4" w:rsidRDefault="00C077D4" w:rsidP="00C07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390C5" w14:textId="24061034" w:rsidR="00C077D4" w:rsidRPr="00A17FF4" w:rsidRDefault="00C077D4" w:rsidP="00C07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C077D4" w:rsidRPr="00D746EC" w14:paraId="1B4ECBFF" w14:textId="77777777" w:rsidTr="001B25C0">
        <w:trPr>
          <w:trHeight w:val="397"/>
        </w:trPr>
        <w:tc>
          <w:tcPr>
            <w:tcW w:w="684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3472D1" w14:textId="77777777" w:rsidR="00C077D4" w:rsidRPr="00A17FF4" w:rsidRDefault="00C077D4" w:rsidP="00C077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E660" w14:textId="1B0EE517" w:rsidR="00C077D4" w:rsidRPr="00A17FF4" w:rsidRDefault="00C077D4" w:rsidP="00C077D4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FBD8" w14:textId="3E9C3FC3" w:rsidR="00C077D4" w:rsidRPr="00A17FF4" w:rsidRDefault="00C077D4" w:rsidP="00C07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7BFD" w14:textId="6FF218AC" w:rsidR="00C077D4" w:rsidRPr="00813C98" w:rsidRDefault="00C077D4" w:rsidP="00C07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C9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6FAE" w14:textId="12FAAA8E" w:rsidR="00C077D4" w:rsidRPr="00A17FF4" w:rsidRDefault="00C077D4" w:rsidP="00C07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731.500,00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26B8" w14:textId="2C4D8871" w:rsidR="00C077D4" w:rsidRPr="00603B6A" w:rsidRDefault="00C077D4" w:rsidP="00C077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3F1D2C" w14:textId="381856BA" w:rsidR="00C077D4" w:rsidRPr="00A17FF4" w:rsidRDefault="00C077D4" w:rsidP="00C07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C077D4" w:rsidRPr="00D746EC" w14:paraId="5EBA847D" w14:textId="77777777" w:rsidTr="001B25C0">
        <w:trPr>
          <w:trHeight w:val="397"/>
        </w:trPr>
        <w:tc>
          <w:tcPr>
            <w:tcW w:w="684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845E90" w14:textId="77777777" w:rsidR="00C077D4" w:rsidRPr="00A17FF4" w:rsidRDefault="00C077D4" w:rsidP="00C077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70D1CD" w14:textId="25776811" w:rsidR="00C077D4" w:rsidRPr="00A17FF4" w:rsidRDefault="00C077D4" w:rsidP="00C077D4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353F3B" w14:textId="30D1EA80" w:rsidR="00C077D4" w:rsidRPr="00A17FF4" w:rsidRDefault="00C077D4" w:rsidP="00C07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6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C78092" w14:textId="268DE701" w:rsidR="00C077D4" w:rsidRPr="00813C98" w:rsidRDefault="00C077D4" w:rsidP="00C07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9C151E" w14:textId="70D10302" w:rsidR="00C077D4" w:rsidRPr="0001746D" w:rsidRDefault="00AA3AFB" w:rsidP="00C077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C077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9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E2DC97" w14:textId="4A157D78" w:rsidR="00C077D4" w:rsidRPr="0001746D" w:rsidRDefault="00C077D4" w:rsidP="00C077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045195" w14:textId="379A7DD2" w:rsidR="00C077D4" w:rsidRPr="0001746D" w:rsidRDefault="00C077D4" w:rsidP="00C077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C077D4" w:rsidRPr="00ED5CEA" w14:paraId="6ECC8AD5" w14:textId="77777777" w:rsidTr="00991125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812DF2" w14:textId="2426F384" w:rsidR="00C077D4" w:rsidRPr="00796B0E" w:rsidRDefault="00C077D4" w:rsidP="00C077D4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062A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Limity změny ceny:</w:t>
            </w:r>
          </w:p>
        </w:tc>
      </w:tr>
      <w:tr w:rsidR="00C077D4" w:rsidRPr="00ED5CEA" w14:paraId="1D3646D2" w14:textId="77777777" w:rsidTr="00AF5966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BCDE3" w14:textId="74DF5F0B" w:rsidR="00C077D4" w:rsidRPr="006C48F7" w:rsidRDefault="00AF5966" w:rsidP="00C077D4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Nemění cenu dodávk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y       /   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B: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1</w:t>
            </w:r>
            <w:r>
              <w:rPr>
                <w:rFonts w:ascii="Arial" w:hAnsi="Arial" w:cs="Arial"/>
                <w:i/>
                <w:sz w:val="16"/>
                <w:szCs w:val="20"/>
              </w:rPr>
              <w:t>0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%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/   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+ D: </w:t>
            </w:r>
            <w:r w:rsidRPr="00B84985">
              <w:rPr>
                <w:rFonts w:ascii="Arial" w:hAnsi="Arial" w:cs="Arial"/>
                <w:i/>
                <w:sz w:val="16"/>
                <w:szCs w:val="20"/>
              </w:rPr>
              <w:t>Po odečtení nerealizovaných služeb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součet změn max 30 %</w:t>
            </w:r>
          </w:p>
        </w:tc>
      </w:tr>
      <w:tr w:rsidR="00C077D4" w:rsidRPr="00ED5CEA" w14:paraId="3A500F5C" w14:textId="77777777" w:rsidTr="001B25C0">
        <w:trPr>
          <w:trHeight w:val="454"/>
        </w:trPr>
        <w:tc>
          <w:tcPr>
            <w:tcW w:w="1318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899F" w14:textId="433C08BA" w:rsidR="00C077D4" w:rsidRPr="00ED5CEA" w:rsidRDefault="00C077D4" w:rsidP="00C077D4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č. 01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553A" w14:textId="5C3DD1AD" w:rsidR="00C077D4" w:rsidRPr="00ED5CEA" w:rsidRDefault="00C077D4" w:rsidP="00C077D4">
            <w:pPr>
              <w:ind w:right="14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57C1" w14:textId="4A3FEE44" w:rsidR="00C077D4" w:rsidRPr="00ED5CEA" w:rsidRDefault="00C077D4" w:rsidP="00C077D4">
            <w:pPr>
              <w:ind w:right="1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5E1C" w14:textId="191105D8" w:rsidR="00C077D4" w:rsidRPr="00ED5CEA" w:rsidRDefault="00C077D4" w:rsidP="00C077D4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282D">
              <w:rPr>
                <w:rFonts w:ascii="Arial" w:hAnsi="Arial" w:cs="Arial"/>
                <w:color w:val="000000"/>
                <w:sz w:val="18"/>
                <w:szCs w:val="18"/>
              </w:rPr>
              <w:t>731.500,00</w:t>
            </w:r>
          </w:p>
        </w:tc>
        <w:tc>
          <w:tcPr>
            <w:tcW w:w="69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073A" w14:textId="2C3F3103" w:rsidR="00C077D4" w:rsidRPr="00603B6A" w:rsidRDefault="00C077D4" w:rsidP="00C077D4">
            <w:pPr>
              <w:ind w:right="1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4572C1" w14:textId="573DC900" w:rsidR="00C077D4" w:rsidRPr="00ED5CEA" w:rsidRDefault="00C077D4" w:rsidP="00C077D4">
            <w:pPr>
              <w:ind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2510F" w:rsidRPr="00ED5CEA" w14:paraId="61CAB47D" w14:textId="77777777" w:rsidTr="001B25C0">
        <w:trPr>
          <w:trHeight w:val="454"/>
        </w:trPr>
        <w:tc>
          <w:tcPr>
            <w:tcW w:w="1318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302D" w14:textId="77777777" w:rsidR="00E2510F" w:rsidRPr="00E63378" w:rsidRDefault="00E2510F" w:rsidP="00C077D4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61A06" w14:textId="77777777" w:rsidR="00E2510F" w:rsidRDefault="00E2510F" w:rsidP="00C077D4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10C67" w14:textId="77777777" w:rsidR="00E2510F" w:rsidRPr="00031670" w:rsidRDefault="00E2510F" w:rsidP="00C077D4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BC68" w14:textId="77777777" w:rsidR="00E2510F" w:rsidRPr="00ED5CEA" w:rsidRDefault="00E2510F" w:rsidP="00C077D4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9DEAF" w14:textId="77777777" w:rsidR="00E2510F" w:rsidRDefault="00E2510F" w:rsidP="00C077D4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E0D7FD" w14:textId="77777777" w:rsidR="00E2510F" w:rsidRDefault="00E2510F" w:rsidP="00C077D4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10F" w:rsidRPr="00ED5CEA" w14:paraId="334F4BDD" w14:textId="77777777" w:rsidTr="001B25C0">
        <w:trPr>
          <w:trHeight w:val="454"/>
        </w:trPr>
        <w:tc>
          <w:tcPr>
            <w:tcW w:w="1318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5183" w14:textId="77777777" w:rsidR="00E2510F" w:rsidRPr="00E63378" w:rsidRDefault="00E2510F" w:rsidP="00C077D4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ACB95" w14:textId="77777777" w:rsidR="00E2510F" w:rsidRDefault="00E2510F" w:rsidP="00C077D4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E76D" w14:textId="77777777" w:rsidR="00E2510F" w:rsidRPr="00031670" w:rsidRDefault="00E2510F" w:rsidP="00C077D4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0155" w14:textId="77777777" w:rsidR="00E2510F" w:rsidRPr="00ED5CEA" w:rsidRDefault="00E2510F" w:rsidP="00C077D4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17AF" w14:textId="77777777" w:rsidR="00E2510F" w:rsidRDefault="00E2510F" w:rsidP="00C077D4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8C6D70" w14:textId="77777777" w:rsidR="00E2510F" w:rsidRDefault="00E2510F" w:rsidP="00C077D4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77D4" w:rsidRPr="00ED5CEA" w14:paraId="15414099" w14:textId="77777777" w:rsidTr="001B25C0">
        <w:trPr>
          <w:trHeight w:val="454"/>
        </w:trPr>
        <w:tc>
          <w:tcPr>
            <w:tcW w:w="1318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34E3" w14:textId="77777777" w:rsidR="00C077D4" w:rsidRPr="00E63378" w:rsidRDefault="00C077D4" w:rsidP="00C077D4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DD0D" w14:textId="77777777" w:rsidR="00C077D4" w:rsidRDefault="00C077D4" w:rsidP="00C077D4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2DD6" w14:textId="77777777" w:rsidR="00C077D4" w:rsidRPr="00031670" w:rsidRDefault="00C077D4" w:rsidP="00C077D4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D15" w14:textId="77777777" w:rsidR="00C077D4" w:rsidRPr="00ED5CEA" w:rsidRDefault="00C077D4" w:rsidP="00C077D4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CFAA" w14:textId="77777777" w:rsidR="00C077D4" w:rsidRDefault="00C077D4" w:rsidP="00C077D4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9668DA" w14:textId="77777777" w:rsidR="00C077D4" w:rsidRDefault="00C077D4" w:rsidP="00C077D4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77D4" w:rsidRPr="00ED5CEA" w14:paraId="495D2495" w14:textId="77777777" w:rsidTr="001B25C0">
        <w:trPr>
          <w:trHeight w:val="433"/>
        </w:trPr>
        <w:tc>
          <w:tcPr>
            <w:tcW w:w="1318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6724EA" w14:textId="77777777" w:rsidR="00C077D4" w:rsidRPr="00E63378" w:rsidRDefault="00C077D4" w:rsidP="00C077D4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FFCCA4" w14:textId="77777777" w:rsidR="00C077D4" w:rsidRDefault="00C077D4" w:rsidP="00C077D4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5AB327" w14:textId="77777777" w:rsidR="00C077D4" w:rsidRPr="00031670" w:rsidRDefault="00C077D4" w:rsidP="00C077D4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97B782" w14:textId="77777777" w:rsidR="00C077D4" w:rsidRPr="00ED5CEA" w:rsidRDefault="00C077D4" w:rsidP="00C077D4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67D5FC" w14:textId="77777777" w:rsidR="00C077D4" w:rsidRDefault="00C077D4" w:rsidP="00C077D4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903A1" w14:textId="77777777" w:rsidR="00C077D4" w:rsidRDefault="00C077D4" w:rsidP="00C077D4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77D4" w:rsidRPr="00D746EC" w14:paraId="5F8A3BF5" w14:textId="77777777" w:rsidTr="004F1224">
        <w:trPr>
          <w:trHeight w:val="1191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AD92C" w14:textId="7457F552" w:rsidR="00C077D4" w:rsidRPr="00A5331F" w:rsidRDefault="00E2510F" w:rsidP="00C077D4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lastRenderedPageBreak/>
              <w:t>Objednatel a Konzultant se dohodli, že u výše uvedené služby/činnosti, která je součástí poskytování služeb Konzultanta v rámci výše uvedeného Projektu, byly provedeny Změny, jež jsou podrobně popsány, zdůvodněny, dokladovány a oceněny v dokumentaci této Změny. Smlouva se mění v rozsahu upraveném v tomto Změnovém listu. V ostatním zůstávají práva a povinnosti Objednatele a Konzultanta sjednané ve Smlouvě o poskytování služeb nedotčeny. Na důkaz toho připojují příslušné osoby oprávněné jednat jménem nebo v zastoupení Objednatele a Konzultanta své podpisy.</w:t>
            </w:r>
          </w:p>
        </w:tc>
      </w:tr>
      <w:tr w:rsidR="00C077D4" w:rsidRPr="00D746EC" w14:paraId="3B73CD16" w14:textId="77777777" w:rsidTr="008202D1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79674" w14:textId="3438ED56" w:rsidR="00C077D4" w:rsidRPr="00A5331F" w:rsidRDefault="00E2510F" w:rsidP="00C077D4">
            <w:pPr>
              <w:spacing w:line="288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Změnový list schválený všemi účastníky změnového řízení se stává součástí obsahu závazku mezi Objednatelem a Konzultantem a bude součástí Dodatku k uzavřené Smlouvě. Datem schválení je souhlasné vyjádření ředitele Objednatele.</w:t>
            </w:r>
          </w:p>
        </w:tc>
      </w:tr>
      <w:tr w:rsidR="00C077D4" w:rsidRPr="00CC3A08" w14:paraId="6FD781D5" w14:textId="77777777" w:rsidTr="001B25C0">
        <w:trPr>
          <w:trHeight w:val="1417"/>
        </w:trPr>
        <w:tc>
          <w:tcPr>
            <w:tcW w:w="912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432A" w14:textId="77777777" w:rsidR="00C077D4" w:rsidRPr="00CC3A08" w:rsidRDefault="00C077D4" w:rsidP="00C077D4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Konzultant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7664B" w14:textId="0354EA59" w:rsidR="00C077D4" w:rsidRPr="00CC3A08" w:rsidRDefault="00C077D4" w:rsidP="00C0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2263" w14:textId="71A2ADA7" w:rsidR="00C077D4" w:rsidRPr="0043399F" w:rsidRDefault="005A7961" w:rsidP="00C077D4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  <w:r w:rsidR="00C077D4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01352" w14:textId="77777777" w:rsidR="00C077D4" w:rsidRPr="00CC3A08" w:rsidRDefault="00C077D4" w:rsidP="00C0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0515" w14:textId="1F5133D6" w:rsidR="00C077D4" w:rsidRPr="001C0889" w:rsidRDefault="001C0889" w:rsidP="00C0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889">
              <w:rPr>
                <w:rFonts w:ascii="Arial" w:hAnsi="Arial" w:cs="Arial"/>
                <w:sz w:val="16"/>
                <w:szCs w:val="16"/>
              </w:rPr>
              <w:t>30.06.2025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9DDBB" w14:textId="77777777" w:rsidR="00C077D4" w:rsidRPr="00CC3A08" w:rsidRDefault="00C077D4" w:rsidP="00C0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FC2660" w14:textId="77777777" w:rsidR="00C077D4" w:rsidRPr="00CC3A08" w:rsidRDefault="00C077D4" w:rsidP="00C0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909BE" w14:textId="77777777" w:rsidR="00C077D4" w:rsidRPr="00CC3A08" w:rsidRDefault="00C077D4" w:rsidP="00C077D4">
            <w:pPr>
              <w:jc w:val="center"/>
              <w:rPr>
                <w:rFonts w:ascii="Arial" w:hAnsi="Arial" w:cs="Arial"/>
              </w:rPr>
            </w:pPr>
          </w:p>
        </w:tc>
      </w:tr>
      <w:tr w:rsidR="00C077D4" w:rsidRPr="00CC3A08" w14:paraId="32D9DEA4" w14:textId="77777777" w:rsidTr="001B25C0">
        <w:trPr>
          <w:trHeight w:val="1134"/>
        </w:trPr>
        <w:tc>
          <w:tcPr>
            <w:tcW w:w="912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9CB0FB" w14:textId="2E9F7B83" w:rsidR="00C077D4" w:rsidRDefault="00C077D4" w:rsidP="00C077D4">
            <w:pPr>
              <w:ind w:right="5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Vyjádřen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í zástupce Konzultanta</w:t>
            </w: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088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ABF4E" w14:textId="4E241FD7" w:rsidR="00C077D4" w:rsidRPr="00CC3A08" w:rsidRDefault="00E2510F" w:rsidP="00E2510F">
            <w:pPr>
              <w:spacing w:line="276" w:lineRule="auto"/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Navrhované změny byly zpracovány v souladu s požadavkem Objednatele a dále v návaznosti na skutečný vývoj veřejné zakázky.</w:t>
            </w:r>
            <w:r w:rsidR="005E1C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Změny reflektují</w:t>
            </w:r>
            <w:r w:rsidR="00195D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0566">
              <w:rPr>
                <w:rFonts w:ascii="Arial" w:hAnsi="Arial" w:cs="Arial"/>
                <w:sz w:val="16"/>
                <w:szCs w:val="16"/>
              </w:rPr>
              <w:t xml:space="preserve">vzniklou </w:t>
            </w:r>
            <w:r w:rsidR="001F78DD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17356E">
              <w:rPr>
                <w:rFonts w:ascii="Arial" w:hAnsi="Arial" w:cs="Arial"/>
                <w:sz w:val="16"/>
                <w:szCs w:val="16"/>
              </w:rPr>
              <w:t>nezbytnou</w:t>
            </w:r>
            <w:r w:rsidR="001F78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5D33">
              <w:rPr>
                <w:rFonts w:ascii="Arial" w:hAnsi="Arial" w:cs="Arial"/>
                <w:sz w:val="16"/>
                <w:szCs w:val="16"/>
              </w:rPr>
              <w:t xml:space="preserve">potřebu </w:t>
            </w:r>
            <w:r w:rsidR="00410566">
              <w:rPr>
                <w:rFonts w:ascii="Arial" w:hAnsi="Arial" w:cs="Arial"/>
                <w:sz w:val="16"/>
                <w:szCs w:val="16"/>
              </w:rPr>
              <w:t>zajištění</w:t>
            </w:r>
            <w:r w:rsidR="00195D3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stavební připravenosti </w:t>
            </w:r>
            <w:r w:rsidR="00410566">
              <w:rPr>
                <w:rFonts w:ascii="Arial" w:hAnsi="Arial" w:cs="Arial"/>
                <w:sz w:val="16"/>
                <w:szCs w:val="16"/>
              </w:rPr>
              <w:t xml:space="preserve">předmětného </w:t>
            </w:r>
            <w:r>
              <w:rPr>
                <w:rFonts w:ascii="Arial" w:hAnsi="Arial" w:cs="Arial"/>
                <w:sz w:val="16"/>
                <w:szCs w:val="16"/>
              </w:rPr>
              <w:t>Projektu</w:t>
            </w:r>
            <w:r w:rsidR="002153E8">
              <w:rPr>
                <w:rFonts w:ascii="Arial" w:hAnsi="Arial" w:cs="Arial"/>
                <w:sz w:val="16"/>
                <w:szCs w:val="16"/>
              </w:rPr>
              <w:t xml:space="preserve"> a s tím spojenou nezbytnou kontrolu projektové dokumentace a vlastní realizace stavební připravenosti</w:t>
            </w:r>
            <w:r>
              <w:rPr>
                <w:rFonts w:ascii="Arial" w:hAnsi="Arial" w:cs="Arial"/>
                <w:sz w:val="16"/>
                <w:szCs w:val="16"/>
              </w:rPr>
              <w:t xml:space="preserve">. Rozsah navrhovaných změn je podrobně popsán v odst. </w:t>
            </w:r>
            <w:r w:rsidRPr="00B35E18">
              <w:rPr>
                <w:rFonts w:ascii="Arial" w:hAnsi="Arial" w:cs="Arial"/>
                <w:i/>
                <w:iCs/>
                <w:sz w:val="16"/>
                <w:szCs w:val="16"/>
              </w:rPr>
              <w:t>Popis a zdůvodnění změn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 a dále v Příloze č.3 tohoto Změnového listu, tedy v návrhu Dodatku č.1 ke </w:t>
            </w:r>
            <w:r w:rsidRPr="00A5331F">
              <w:rPr>
                <w:rFonts w:ascii="Arial" w:hAnsi="Arial" w:cs="Arial"/>
                <w:sz w:val="16"/>
                <w:szCs w:val="16"/>
              </w:rPr>
              <w:t>Smlouv</w:t>
            </w:r>
            <w:r>
              <w:rPr>
                <w:rFonts w:ascii="Arial" w:hAnsi="Arial" w:cs="Arial"/>
                <w:sz w:val="16"/>
                <w:szCs w:val="16"/>
              </w:rPr>
              <w:t>ě</w:t>
            </w:r>
            <w:r w:rsidRPr="00A5331F">
              <w:rPr>
                <w:rFonts w:ascii="Arial" w:hAnsi="Arial" w:cs="Arial"/>
                <w:sz w:val="16"/>
                <w:szCs w:val="16"/>
              </w:rPr>
              <w:t xml:space="preserve"> o poskytování služeb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077D4" w:rsidRPr="00CC3A08" w14:paraId="74A27E17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D4F407" w14:textId="77777777" w:rsidR="00C077D4" w:rsidRDefault="00C077D4" w:rsidP="00C077D4">
            <w:pPr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7D4" w:rsidRPr="00D746EC" w14:paraId="0058DB2D" w14:textId="77777777" w:rsidTr="001B25C0">
        <w:trPr>
          <w:trHeight w:val="1417"/>
        </w:trPr>
        <w:tc>
          <w:tcPr>
            <w:tcW w:w="912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A29C" w14:textId="77777777" w:rsidR="00C077D4" w:rsidRPr="00CC3A08" w:rsidRDefault="00C077D4" w:rsidP="00C077D4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21BA1" w14:textId="6BAEF75A" w:rsidR="00C077D4" w:rsidRPr="00CC3A08" w:rsidRDefault="00C077D4" w:rsidP="00C0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CAFA" w14:textId="66B127BD" w:rsidR="00C077D4" w:rsidRPr="0043399F" w:rsidRDefault="00C077D4" w:rsidP="00C077D4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="005A7961"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9AA59" w14:textId="77777777" w:rsidR="00C077D4" w:rsidRPr="00CC3A08" w:rsidRDefault="00C077D4" w:rsidP="00C0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8BD6B" w14:textId="4A213A5F" w:rsidR="00C077D4" w:rsidRPr="0043399F" w:rsidRDefault="001C0889" w:rsidP="00C077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0889">
              <w:rPr>
                <w:rFonts w:ascii="Arial" w:hAnsi="Arial" w:cs="Arial"/>
                <w:sz w:val="16"/>
                <w:szCs w:val="16"/>
              </w:rPr>
              <w:t>30.06.2025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7AEB5" w14:textId="77777777" w:rsidR="00C077D4" w:rsidRPr="009E3401" w:rsidRDefault="00C077D4" w:rsidP="00C077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361179" w14:textId="77777777" w:rsidR="00C077D4" w:rsidRPr="00CC3A08" w:rsidRDefault="00C077D4" w:rsidP="00C0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91FE2" w14:textId="77777777" w:rsidR="00C077D4" w:rsidRPr="00CC3A08" w:rsidRDefault="00C077D4" w:rsidP="00C077D4">
            <w:pPr>
              <w:jc w:val="center"/>
              <w:rPr>
                <w:rFonts w:ascii="Arial" w:hAnsi="Arial" w:cs="Arial"/>
              </w:rPr>
            </w:pPr>
          </w:p>
        </w:tc>
      </w:tr>
      <w:tr w:rsidR="00C077D4" w:rsidRPr="00D746EC" w14:paraId="79A000AB" w14:textId="77777777" w:rsidTr="001B25C0">
        <w:trPr>
          <w:trHeight w:val="397"/>
        </w:trPr>
        <w:tc>
          <w:tcPr>
            <w:tcW w:w="912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DEAD" w14:textId="576BD227" w:rsidR="00C077D4" w:rsidRPr="00A5331F" w:rsidRDefault="00C077D4" w:rsidP="00C077D4">
            <w:pPr>
              <w:ind w:right="57"/>
              <w:jc w:val="right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Č. Smlouvy:</w:t>
            </w:r>
          </w:p>
        </w:tc>
        <w:tc>
          <w:tcPr>
            <w:tcW w:w="1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4C63" w14:textId="2A75A9BA" w:rsidR="00C077D4" w:rsidRPr="00A5331F" w:rsidRDefault="00C077D4" w:rsidP="00C077D4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2FFD">
              <w:rPr>
                <w:rFonts w:ascii="Arial" w:hAnsi="Arial" w:cs="Arial"/>
                <w:color w:val="000000"/>
                <w:sz w:val="16"/>
                <w:szCs w:val="16"/>
              </w:rPr>
              <w:t>S/ŘVC/167/R/PřS/2022</w:t>
            </w:r>
          </w:p>
        </w:tc>
        <w:tc>
          <w:tcPr>
            <w:tcW w:w="10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4AC7" w14:textId="319AA2C4" w:rsidR="00C077D4" w:rsidRPr="00A5331F" w:rsidRDefault="00C077D4" w:rsidP="00C077D4">
            <w:pPr>
              <w:jc w:val="right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Dotčená část Smlouvy: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C5A036" w14:textId="5D35647A" w:rsidR="00C077D4" w:rsidRPr="00A5331F" w:rsidRDefault="00C077D4" w:rsidP="00C077D4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0C53CA">
              <w:rPr>
                <w:rFonts w:ascii="Arial" w:hAnsi="Arial"/>
                <w:sz w:val="16"/>
                <w:szCs w:val="16"/>
              </w:rPr>
              <w:t>Viz. odst. 2 Dodatku č.1</w:t>
            </w:r>
          </w:p>
        </w:tc>
      </w:tr>
      <w:tr w:rsidR="00C077D4" w:rsidRPr="00D746EC" w14:paraId="67CB09DE" w14:textId="77777777" w:rsidTr="001B25C0">
        <w:trPr>
          <w:trHeight w:val="397"/>
        </w:trPr>
        <w:tc>
          <w:tcPr>
            <w:tcW w:w="912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1A5" w14:textId="2E8BFCC0" w:rsidR="00C077D4" w:rsidRPr="00A5331F" w:rsidRDefault="00C077D4" w:rsidP="00C077D4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výdaj:</w:t>
            </w:r>
          </w:p>
        </w:tc>
        <w:tc>
          <w:tcPr>
            <w:tcW w:w="1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50C6" w14:textId="5A401536" w:rsidR="00C077D4" w:rsidRPr="00A5331F" w:rsidRDefault="007C71BB" w:rsidP="00C077D4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731.500,00 Kč</w:t>
            </w:r>
          </w:p>
        </w:tc>
        <w:tc>
          <w:tcPr>
            <w:tcW w:w="10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A341" w14:textId="501F6DA0" w:rsidR="00C077D4" w:rsidRPr="00A5331F" w:rsidRDefault="00C077D4" w:rsidP="00C077D4">
            <w:pPr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termín úhrady: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A8E0F6" w14:textId="20BF71B6" w:rsidR="00C077D4" w:rsidRPr="00A5331F" w:rsidRDefault="00C077D4" w:rsidP="00C077D4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7C71BB">
              <w:rPr>
                <w:rFonts w:ascii="Arial" w:hAnsi="Arial"/>
                <w:sz w:val="16"/>
                <w:szCs w:val="16"/>
              </w:rPr>
              <w:t>0</w:t>
            </w:r>
            <w:r w:rsidR="007C71BB">
              <w:rPr>
                <w:rFonts w:ascii="Arial" w:hAnsi="Arial"/>
                <w:sz w:val="16"/>
                <w:szCs w:val="16"/>
              </w:rPr>
              <w:t>7</w:t>
            </w:r>
            <w:r w:rsidRPr="007C71BB">
              <w:rPr>
                <w:rFonts w:ascii="Arial" w:hAnsi="Arial"/>
                <w:sz w:val="16"/>
                <w:szCs w:val="16"/>
              </w:rPr>
              <w:t>/</w:t>
            </w:r>
            <w:proofErr w:type="gramStart"/>
            <w:r w:rsidRPr="007C71BB">
              <w:rPr>
                <w:rFonts w:ascii="Arial" w:hAnsi="Arial"/>
                <w:sz w:val="16"/>
                <w:szCs w:val="16"/>
              </w:rPr>
              <w:t>2025 – 12</w:t>
            </w:r>
            <w:proofErr w:type="gramEnd"/>
            <w:r w:rsidRPr="007C71BB">
              <w:rPr>
                <w:rFonts w:ascii="Arial" w:hAnsi="Arial"/>
                <w:sz w:val="16"/>
                <w:szCs w:val="16"/>
              </w:rPr>
              <w:t>/2025</w:t>
            </w:r>
          </w:p>
        </w:tc>
      </w:tr>
      <w:tr w:rsidR="00C077D4" w:rsidRPr="00D746EC" w14:paraId="2BD74941" w14:textId="77777777" w:rsidTr="001B25C0">
        <w:trPr>
          <w:trHeight w:val="1389"/>
        </w:trPr>
        <w:tc>
          <w:tcPr>
            <w:tcW w:w="912" w:type="pct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A96A3DD" w14:textId="2876AACE" w:rsidR="00C077D4" w:rsidRPr="00A5331F" w:rsidRDefault="00C077D4" w:rsidP="00C077D4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Vyjádření zástupce Objednatele:</w:t>
            </w:r>
          </w:p>
        </w:tc>
        <w:tc>
          <w:tcPr>
            <w:tcW w:w="4088" w:type="pct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9054FE9" w14:textId="5674E460" w:rsidR="00C077D4" w:rsidRPr="00203299" w:rsidRDefault="00AF5966" w:rsidP="00513F13">
            <w:pPr>
              <w:ind w:left="111" w:right="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předloženým zněním Změnového listu č.01 s</w:t>
            </w:r>
            <w:r w:rsidRPr="00A5331F">
              <w:rPr>
                <w:rFonts w:ascii="Arial" w:hAnsi="Arial" w:cs="Arial"/>
                <w:sz w:val="16"/>
                <w:szCs w:val="16"/>
              </w:rPr>
              <w:t xml:space="preserve">ouhlasím. </w:t>
            </w:r>
            <w:r>
              <w:rPr>
                <w:rFonts w:ascii="Arial" w:hAnsi="Arial" w:cs="Arial"/>
                <w:sz w:val="16"/>
                <w:szCs w:val="16"/>
              </w:rPr>
              <w:t>Předmětná</w:t>
            </w:r>
            <w:r w:rsidR="00CF7A2B">
              <w:rPr>
                <w:rFonts w:ascii="Arial" w:hAnsi="Arial" w:cs="Arial"/>
                <w:sz w:val="16"/>
                <w:szCs w:val="16"/>
              </w:rPr>
              <w:t xml:space="preserve"> změna je </w:t>
            </w:r>
            <w:r w:rsidR="0017356E">
              <w:rPr>
                <w:rFonts w:ascii="Arial" w:hAnsi="Arial" w:cs="Arial"/>
                <w:sz w:val="16"/>
                <w:szCs w:val="16"/>
              </w:rPr>
              <w:t>nezbytná</w:t>
            </w:r>
            <w:r w:rsidR="00CF7A2B">
              <w:rPr>
                <w:rFonts w:ascii="Arial" w:hAnsi="Arial" w:cs="Arial"/>
                <w:sz w:val="16"/>
                <w:szCs w:val="16"/>
              </w:rPr>
              <w:t xml:space="preserve"> pro zajištění </w:t>
            </w:r>
            <w:r w:rsidR="005903CE">
              <w:rPr>
                <w:rFonts w:ascii="Arial" w:hAnsi="Arial" w:cs="Arial"/>
                <w:sz w:val="16"/>
                <w:szCs w:val="16"/>
              </w:rPr>
              <w:t xml:space="preserve">odpovídající </w:t>
            </w:r>
            <w:r w:rsidR="0017356E">
              <w:rPr>
                <w:rFonts w:ascii="Arial" w:hAnsi="Arial" w:cs="Arial"/>
                <w:sz w:val="16"/>
                <w:szCs w:val="16"/>
              </w:rPr>
              <w:t xml:space="preserve">a odborně adekvátní </w:t>
            </w:r>
            <w:r w:rsidR="00CF7A2B">
              <w:rPr>
                <w:rFonts w:ascii="Arial" w:hAnsi="Arial" w:cs="Arial"/>
                <w:sz w:val="16"/>
                <w:szCs w:val="16"/>
              </w:rPr>
              <w:t xml:space="preserve">kontroly </w:t>
            </w:r>
            <w:r w:rsidR="00013890">
              <w:rPr>
                <w:rFonts w:ascii="Arial" w:hAnsi="Arial" w:cs="Arial"/>
                <w:sz w:val="16"/>
                <w:szCs w:val="16"/>
              </w:rPr>
              <w:t>projektových dokumentací a</w:t>
            </w:r>
            <w:r w:rsidR="00CE25A6">
              <w:rPr>
                <w:rFonts w:ascii="Arial" w:hAnsi="Arial" w:cs="Arial"/>
                <w:sz w:val="16"/>
                <w:szCs w:val="16"/>
              </w:rPr>
              <w:t> </w:t>
            </w:r>
            <w:r w:rsidR="0017356E">
              <w:rPr>
                <w:rFonts w:ascii="Arial" w:hAnsi="Arial" w:cs="Arial"/>
                <w:sz w:val="16"/>
                <w:szCs w:val="16"/>
              </w:rPr>
              <w:t xml:space="preserve">koordinace </w:t>
            </w:r>
            <w:r w:rsidR="00013890">
              <w:rPr>
                <w:rFonts w:ascii="Arial" w:hAnsi="Arial" w:cs="Arial"/>
                <w:sz w:val="16"/>
                <w:szCs w:val="16"/>
              </w:rPr>
              <w:t xml:space="preserve">vlastní realizace </w:t>
            </w:r>
            <w:r w:rsidR="00CF7A2B">
              <w:rPr>
                <w:rFonts w:ascii="Arial" w:hAnsi="Arial" w:cs="Arial"/>
                <w:sz w:val="16"/>
                <w:szCs w:val="16"/>
              </w:rPr>
              <w:t>stavební připravenosti</w:t>
            </w:r>
            <w:r w:rsidR="00CE25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7A2B">
              <w:rPr>
                <w:rFonts w:ascii="Arial" w:hAnsi="Arial" w:cs="Arial"/>
                <w:sz w:val="16"/>
                <w:szCs w:val="16"/>
              </w:rPr>
              <w:t xml:space="preserve">v rámci předmětného </w:t>
            </w:r>
            <w:r w:rsidR="00E2510F">
              <w:rPr>
                <w:rFonts w:ascii="Arial" w:hAnsi="Arial" w:cs="Arial"/>
                <w:sz w:val="16"/>
                <w:szCs w:val="16"/>
              </w:rPr>
              <w:t>Projektu</w:t>
            </w:r>
            <w:r w:rsidR="00203299">
              <w:rPr>
                <w:rFonts w:ascii="Arial" w:hAnsi="Arial" w:cs="Arial"/>
                <w:sz w:val="16"/>
                <w:szCs w:val="16"/>
              </w:rPr>
              <w:t>.</w:t>
            </w:r>
            <w:r w:rsidR="00203299">
              <w:t xml:space="preserve"> </w:t>
            </w:r>
            <w:r w:rsidR="00203299" w:rsidRPr="00203299">
              <w:rPr>
                <w:rFonts w:ascii="Arial" w:hAnsi="Arial" w:cs="Arial"/>
                <w:sz w:val="16"/>
                <w:szCs w:val="16"/>
              </w:rPr>
              <w:t xml:space="preserve">Zajištění těchto činností prostřednictvím stávajícího Konzultanta je z pohledu </w:t>
            </w:r>
            <w:r w:rsidR="00A771FE">
              <w:rPr>
                <w:rFonts w:ascii="Arial" w:hAnsi="Arial" w:cs="Arial"/>
                <w:sz w:val="16"/>
                <w:szCs w:val="16"/>
              </w:rPr>
              <w:t>Objednatele</w:t>
            </w:r>
            <w:r w:rsidR="00203299" w:rsidRPr="00203299">
              <w:rPr>
                <w:rFonts w:ascii="Arial" w:hAnsi="Arial" w:cs="Arial"/>
                <w:sz w:val="16"/>
                <w:szCs w:val="16"/>
              </w:rPr>
              <w:t xml:space="preserve"> nejefektivnějším řešením, a to zejména s ohledem na návaznost na dosud poskytnuté služby</w:t>
            </w:r>
            <w:r w:rsidR="00203299">
              <w:rPr>
                <w:rFonts w:ascii="Arial" w:hAnsi="Arial" w:cs="Arial"/>
                <w:sz w:val="16"/>
                <w:szCs w:val="16"/>
              </w:rPr>
              <w:t xml:space="preserve"> Konzultantem</w:t>
            </w:r>
            <w:r w:rsidR="00203299" w:rsidRPr="00203299">
              <w:rPr>
                <w:rFonts w:ascii="Arial" w:hAnsi="Arial" w:cs="Arial"/>
                <w:sz w:val="16"/>
                <w:szCs w:val="16"/>
              </w:rPr>
              <w:t xml:space="preserve">, znalost projektové dokumentace a </w:t>
            </w:r>
            <w:r w:rsidR="00203299">
              <w:rPr>
                <w:rFonts w:ascii="Arial" w:hAnsi="Arial" w:cs="Arial"/>
                <w:sz w:val="16"/>
                <w:szCs w:val="16"/>
              </w:rPr>
              <w:t xml:space="preserve">zajištění </w:t>
            </w:r>
            <w:r w:rsidR="00203299" w:rsidRPr="00203299">
              <w:rPr>
                <w:rFonts w:ascii="Arial" w:hAnsi="Arial" w:cs="Arial"/>
                <w:sz w:val="16"/>
                <w:szCs w:val="16"/>
              </w:rPr>
              <w:t>kontinuit</w:t>
            </w:r>
            <w:r w:rsidR="00203299">
              <w:rPr>
                <w:rFonts w:ascii="Arial" w:hAnsi="Arial" w:cs="Arial"/>
                <w:sz w:val="16"/>
                <w:szCs w:val="16"/>
              </w:rPr>
              <w:t>y</w:t>
            </w:r>
            <w:r w:rsidR="00203299" w:rsidRPr="002032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99">
              <w:rPr>
                <w:rFonts w:ascii="Arial" w:hAnsi="Arial" w:cs="Arial"/>
                <w:sz w:val="16"/>
                <w:szCs w:val="16"/>
              </w:rPr>
              <w:t>a zdárné realizace</w:t>
            </w:r>
            <w:r w:rsidR="00A771FE">
              <w:rPr>
                <w:rFonts w:ascii="Arial" w:hAnsi="Arial" w:cs="Arial"/>
                <w:sz w:val="16"/>
                <w:szCs w:val="16"/>
              </w:rPr>
              <w:t xml:space="preserve"> Projektu</w:t>
            </w:r>
            <w:r w:rsidR="00203299" w:rsidRPr="00203299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03299">
              <w:rPr>
                <w:rFonts w:ascii="Arial" w:hAnsi="Arial" w:cs="Arial"/>
                <w:sz w:val="16"/>
                <w:szCs w:val="16"/>
              </w:rPr>
              <w:t xml:space="preserve">Tyto aspekty jsou pro Objednatele klíčové </w:t>
            </w:r>
            <w:r w:rsidR="008C2D87">
              <w:rPr>
                <w:rFonts w:ascii="Arial" w:hAnsi="Arial" w:cs="Arial"/>
                <w:sz w:val="16"/>
                <w:szCs w:val="16"/>
              </w:rPr>
              <w:t xml:space="preserve">z hlediska </w:t>
            </w:r>
            <w:r w:rsidR="00203299">
              <w:rPr>
                <w:rFonts w:ascii="Arial" w:hAnsi="Arial" w:cs="Arial"/>
                <w:sz w:val="16"/>
                <w:szCs w:val="16"/>
              </w:rPr>
              <w:t xml:space="preserve">zamezení případného </w:t>
            </w:r>
            <w:r w:rsidR="00203299" w:rsidRPr="00203299">
              <w:rPr>
                <w:rFonts w:ascii="Arial" w:hAnsi="Arial" w:cs="Arial"/>
                <w:sz w:val="16"/>
                <w:szCs w:val="16"/>
              </w:rPr>
              <w:t>výrazné</w:t>
            </w:r>
            <w:r w:rsidR="00203299">
              <w:rPr>
                <w:rFonts w:ascii="Arial" w:hAnsi="Arial" w:cs="Arial"/>
                <w:sz w:val="16"/>
                <w:szCs w:val="16"/>
              </w:rPr>
              <w:t>ho</w:t>
            </w:r>
            <w:r w:rsidR="00203299" w:rsidRPr="00203299">
              <w:rPr>
                <w:rFonts w:ascii="Arial" w:hAnsi="Arial" w:cs="Arial"/>
                <w:sz w:val="16"/>
                <w:szCs w:val="16"/>
              </w:rPr>
              <w:t xml:space="preserve"> prodloužení </w:t>
            </w:r>
            <w:r w:rsidR="008C2D87">
              <w:rPr>
                <w:rFonts w:ascii="Arial" w:hAnsi="Arial" w:cs="Arial"/>
                <w:sz w:val="16"/>
                <w:szCs w:val="16"/>
              </w:rPr>
              <w:t>nebo</w:t>
            </w:r>
            <w:r w:rsidR="00203299" w:rsidRPr="00203299">
              <w:rPr>
                <w:rFonts w:ascii="Arial" w:hAnsi="Arial" w:cs="Arial"/>
                <w:sz w:val="16"/>
                <w:szCs w:val="16"/>
              </w:rPr>
              <w:t xml:space="preserve"> zkomplikování celého procesu</w:t>
            </w:r>
            <w:r w:rsidR="00203299">
              <w:rPr>
                <w:rFonts w:ascii="Arial" w:hAnsi="Arial" w:cs="Arial"/>
                <w:sz w:val="16"/>
                <w:szCs w:val="16"/>
              </w:rPr>
              <w:t xml:space="preserve">, které by mohlo </w:t>
            </w:r>
            <w:r w:rsidR="008C2D87">
              <w:rPr>
                <w:rFonts w:ascii="Arial" w:hAnsi="Arial" w:cs="Arial"/>
                <w:sz w:val="16"/>
                <w:szCs w:val="16"/>
              </w:rPr>
              <w:t xml:space="preserve">Projekt </w:t>
            </w:r>
            <w:r w:rsidR="00203299">
              <w:rPr>
                <w:rFonts w:ascii="Arial" w:hAnsi="Arial" w:cs="Arial"/>
                <w:sz w:val="16"/>
                <w:szCs w:val="16"/>
              </w:rPr>
              <w:t xml:space="preserve">negativně </w:t>
            </w:r>
            <w:r w:rsidR="00A771FE">
              <w:rPr>
                <w:rFonts w:ascii="Arial" w:hAnsi="Arial" w:cs="Arial"/>
                <w:sz w:val="16"/>
                <w:szCs w:val="16"/>
              </w:rPr>
              <w:t>ovlivnit</w:t>
            </w:r>
            <w:r w:rsidR="008C2D87">
              <w:rPr>
                <w:rFonts w:ascii="Arial" w:hAnsi="Arial" w:cs="Arial"/>
                <w:sz w:val="16"/>
                <w:szCs w:val="16"/>
              </w:rPr>
              <w:t xml:space="preserve"> jak </w:t>
            </w:r>
            <w:r w:rsidR="00A771FE">
              <w:rPr>
                <w:rFonts w:ascii="Arial" w:hAnsi="Arial" w:cs="Arial"/>
                <w:sz w:val="16"/>
                <w:szCs w:val="16"/>
              </w:rPr>
              <w:t xml:space="preserve">po </w:t>
            </w:r>
            <w:r w:rsidR="00203299">
              <w:rPr>
                <w:rFonts w:ascii="Arial" w:hAnsi="Arial" w:cs="Arial"/>
                <w:sz w:val="16"/>
                <w:szCs w:val="16"/>
              </w:rPr>
              <w:t>ekonomick</w:t>
            </w:r>
            <w:r w:rsidR="00A771FE">
              <w:rPr>
                <w:rFonts w:ascii="Arial" w:hAnsi="Arial" w:cs="Arial"/>
                <w:sz w:val="16"/>
                <w:szCs w:val="16"/>
              </w:rPr>
              <w:t>é</w:t>
            </w:r>
            <w:r w:rsidR="008C2D87">
              <w:rPr>
                <w:rFonts w:ascii="Arial" w:hAnsi="Arial" w:cs="Arial"/>
                <w:sz w:val="16"/>
                <w:szCs w:val="16"/>
              </w:rPr>
              <w:t xml:space="preserve">, tak </w:t>
            </w:r>
            <w:r w:rsidR="00A771FE">
              <w:rPr>
                <w:rFonts w:ascii="Arial" w:hAnsi="Arial" w:cs="Arial"/>
                <w:sz w:val="16"/>
                <w:szCs w:val="16"/>
              </w:rPr>
              <w:t>i technické stránce</w:t>
            </w:r>
            <w:r w:rsidR="00203299" w:rsidRPr="0020329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077D4" w:rsidRPr="00D746EC" w14:paraId="75B90FA8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7FFA7C" w14:textId="77777777" w:rsidR="00C077D4" w:rsidRPr="00CC3A08" w:rsidRDefault="00C077D4" w:rsidP="00C077D4">
            <w:pPr>
              <w:jc w:val="center"/>
              <w:rPr>
                <w:rFonts w:ascii="Arial" w:hAnsi="Arial" w:cs="Arial"/>
              </w:rPr>
            </w:pPr>
          </w:p>
        </w:tc>
      </w:tr>
      <w:tr w:rsidR="00C077D4" w:rsidRPr="00D746EC" w14:paraId="61C0DBA8" w14:textId="77777777" w:rsidTr="001B25C0">
        <w:trPr>
          <w:trHeight w:val="1417"/>
        </w:trPr>
        <w:tc>
          <w:tcPr>
            <w:tcW w:w="912" w:type="pct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DCF80E" w14:textId="77777777" w:rsidR="00C077D4" w:rsidRPr="00CC3A08" w:rsidRDefault="00C077D4" w:rsidP="00C077D4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7251F76" w14:textId="60BD7AF9" w:rsidR="00C077D4" w:rsidRPr="009E3401" w:rsidRDefault="00C077D4" w:rsidP="00C077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00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34A2CD" w14:textId="23D84AA9" w:rsidR="00C077D4" w:rsidRPr="0043399F" w:rsidRDefault="005A7961" w:rsidP="00C077D4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  <w:r w:rsidR="00C077D4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4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C56370A" w14:textId="77777777" w:rsidR="00C077D4" w:rsidRPr="00CC3A08" w:rsidRDefault="00C077D4" w:rsidP="00C0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1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28A46B0" w14:textId="77C92DD1" w:rsidR="00C077D4" w:rsidRPr="0043399F" w:rsidRDefault="001C0889" w:rsidP="00C077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0889">
              <w:rPr>
                <w:rFonts w:ascii="Arial" w:hAnsi="Arial" w:cs="Arial"/>
                <w:sz w:val="16"/>
                <w:szCs w:val="16"/>
              </w:rPr>
              <w:t>30.06.2025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DC68F6E" w14:textId="77777777" w:rsidR="00C077D4" w:rsidRPr="00CC3A08" w:rsidRDefault="00C077D4" w:rsidP="00C0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5791900" w14:textId="77777777" w:rsidR="00C077D4" w:rsidRPr="00CC3A08" w:rsidRDefault="00C077D4" w:rsidP="00C077D4">
            <w:pPr>
              <w:jc w:val="center"/>
              <w:rPr>
                <w:rFonts w:ascii="Arial" w:hAnsi="Arial" w:cs="Arial"/>
              </w:rPr>
            </w:pPr>
          </w:p>
        </w:tc>
      </w:tr>
      <w:tr w:rsidR="00C077D4" w:rsidRPr="00D746EC" w14:paraId="3075602B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4DB715" w14:textId="77777777" w:rsidR="00C077D4" w:rsidRPr="00CC3A08" w:rsidRDefault="00C077D4" w:rsidP="00C077D4">
            <w:pPr>
              <w:jc w:val="center"/>
              <w:rPr>
                <w:rFonts w:ascii="Arial" w:hAnsi="Arial" w:cs="Arial"/>
              </w:rPr>
            </w:pPr>
          </w:p>
        </w:tc>
      </w:tr>
      <w:tr w:rsidR="0034143E" w:rsidRPr="00D746EC" w14:paraId="1FFB6C07" w14:textId="77777777" w:rsidTr="001B25C0">
        <w:trPr>
          <w:trHeight w:val="1417"/>
        </w:trPr>
        <w:tc>
          <w:tcPr>
            <w:tcW w:w="912" w:type="pct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ED321F3" w14:textId="77777777" w:rsidR="0034143E" w:rsidRPr="00CC3A08" w:rsidRDefault="0034143E" w:rsidP="0034143E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4CA5472" w14:textId="60239937" w:rsidR="0034143E" w:rsidRPr="009E3401" w:rsidRDefault="0034143E" w:rsidP="003414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00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168C34" w14:textId="46112AFB" w:rsidR="0034143E" w:rsidRPr="0043399F" w:rsidRDefault="005A7961" w:rsidP="0034143E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14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90D8B39" w14:textId="77777777" w:rsidR="0034143E" w:rsidRPr="00CC3A08" w:rsidRDefault="0034143E" w:rsidP="003414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1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7A2C580" w14:textId="7BEFACEC" w:rsidR="0034143E" w:rsidRPr="0043399F" w:rsidRDefault="001C0889" w:rsidP="003414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0889">
              <w:rPr>
                <w:rFonts w:ascii="Arial" w:hAnsi="Arial" w:cs="Arial"/>
                <w:sz w:val="16"/>
                <w:szCs w:val="16"/>
              </w:rPr>
              <w:t>30.06.2025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A7F9763" w14:textId="77777777" w:rsidR="0034143E" w:rsidRPr="00CC3A08" w:rsidRDefault="0034143E" w:rsidP="003414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BDFB3A5" w14:textId="77777777" w:rsidR="0034143E" w:rsidRPr="00CC3A08" w:rsidRDefault="0034143E" w:rsidP="0034143E">
            <w:pPr>
              <w:jc w:val="center"/>
              <w:rPr>
                <w:rFonts w:ascii="Arial" w:hAnsi="Arial" w:cs="Arial"/>
              </w:rPr>
            </w:pPr>
          </w:p>
        </w:tc>
      </w:tr>
      <w:tr w:rsidR="0034143E" w:rsidRPr="00D746EC" w14:paraId="490508B9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2D9DA1" w14:textId="77777777" w:rsidR="0034143E" w:rsidRPr="00CC3A08" w:rsidRDefault="0034143E" w:rsidP="0034143E">
            <w:pPr>
              <w:jc w:val="center"/>
              <w:rPr>
                <w:rFonts w:ascii="Arial" w:hAnsi="Arial" w:cs="Arial"/>
              </w:rPr>
            </w:pPr>
          </w:p>
        </w:tc>
      </w:tr>
      <w:tr w:rsidR="0034143E" w:rsidRPr="00D746EC" w14:paraId="7E440A90" w14:textId="77777777" w:rsidTr="001B25C0">
        <w:trPr>
          <w:trHeight w:val="1417"/>
        </w:trPr>
        <w:tc>
          <w:tcPr>
            <w:tcW w:w="912" w:type="pct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B6C0D08" w14:textId="6EBFE377" w:rsidR="0034143E" w:rsidRPr="00CC3A08" w:rsidRDefault="0034143E" w:rsidP="0034143E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ředitel: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B3CA022" w14:textId="50B9CF5C" w:rsidR="0034143E" w:rsidRPr="009E3401" w:rsidRDefault="0034143E" w:rsidP="003414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00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D802FA" w14:textId="77777777" w:rsidR="0034143E" w:rsidRPr="0043399F" w:rsidRDefault="0034143E" w:rsidP="0034143E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 </w:t>
            </w:r>
          </w:p>
        </w:tc>
        <w:tc>
          <w:tcPr>
            <w:tcW w:w="314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CF72DBA" w14:textId="77777777" w:rsidR="0034143E" w:rsidRPr="00CC3A08" w:rsidRDefault="0034143E" w:rsidP="003414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1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1A20A9E" w14:textId="34C9DFA2" w:rsidR="0034143E" w:rsidRPr="0043399F" w:rsidRDefault="001C0889" w:rsidP="003414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0889">
              <w:rPr>
                <w:rFonts w:ascii="Arial" w:hAnsi="Arial" w:cs="Arial"/>
                <w:sz w:val="16"/>
                <w:szCs w:val="16"/>
              </w:rPr>
              <w:t>30.06.2025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07E2545" w14:textId="77777777" w:rsidR="0034143E" w:rsidRPr="00CC3A08" w:rsidRDefault="0034143E" w:rsidP="003414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6881B1" w14:textId="77777777" w:rsidR="0034143E" w:rsidRPr="00CC3A08" w:rsidRDefault="0034143E" w:rsidP="0034143E">
            <w:pPr>
              <w:jc w:val="center"/>
              <w:rPr>
                <w:rFonts w:ascii="Arial" w:hAnsi="Arial" w:cs="Arial"/>
              </w:rPr>
            </w:pPr>
          </w:p>
        </w:tc>
      </w:tr>
      <w:tr w:rsidR="0034143E" w:rsidRPr="00D746EC" w14:paraId="6197B912" w14:textId="77777777" w:rsidTr="001B25C0">
        <w:trPr>
          <w:trHeight w:val="397"/>
        </w:trPr>
        <w:tc>
          <w:tcPr>
            <w:tcW w:w="3259" w:type="pct"/>
            <w:gridSpan w:val="18"/>
            <w:tcBorders>
              <w:top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2D95C5" w14:textId="77777777" w:rsidR="0034143E" w:rsidRPr="00CC3A08" w:rsidRDefault="0034143E" w:rsidP="0034143E">
            <w:pPr>
              <w:rPr>
                <w:rFonts w:ascii="Arial" w:hAnsi="Arial" w:cs="Arial"/>
              </w:rPr>
            </w:pPr>
            <w:r w:rsidRPr="00CC3A08">
              <w:rPr>
                <w:rFonts w:ascii="Arial" w:hAnsi="Arial" w:cs="Arial"/>
              </w:rPr>
              <w:t> 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D79756" w14:textId="77777777" w:rsidR="0034143E" w:rsidRPr="00CC3A08" w:rsidRDefault="0034143E" w:rsidP="003414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 xml:space="preserve">Číslo </w:t>
            </w:r>
            <w:proofErr w:type="spellStart"/>
            <w:r w:rsidRPr="009E3401">
              <w:rPr>
                <w:rFonts w:ascii="Arial" w:hAnsi="Arial" w:cs="Arial"/>
                <w:sz w:val="14"/>
                <w:szCs w:val="14"/>
              </w:rPr>
              <w:t>paré</w:t>
            </w:r>
            <w:proofErr w:type="spellEnd"/>
            <w:r w:rsidRPr="009E3401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57FE1" w14:textId="729BD23B" w:rsidR="0034143E" w:rsidRPr="00CC3A08" w:rsidRDefault="0034143E" w:rsidP="0034143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CD6A82" w14:textId="77777777" w:rsidR="00305DCD" w:rsidRDefault="00305DCD" w:rsidP="00394BA8">
      <w:pPr>
        <w:rPr>
          <w:sz w:val="2"/>
          <w:szCs w:val="2"/>
        </w:rPr>
      </w:pPr>
    </w:p>
    <w:p w14:paraId="20BDBA47" w14:textId="77777777" w:rsidR="002F40B2" w:rsidRDefault="002F40B2" w:rsidP="00394BA8">
      <w:pPr>
        <w:rPr>
          <w:sz w:val="2"/>
          <w:szCs w:val="2"/>
        </w:rPr>
      </w:pPr>
    </w:p>
    <w:p w14:paraId="7862BB1D" w14:textId="77777777" w:rsidR="002F40B2" w:rsidRDefault="002F40B2" w:rsidP="00394BA8">
      <w:pPr>
        <w:rPr>
          <w:sz w:val="2"/>
          <w:szCs w:val="2"/>
        </w:rPr>
      </w:pPr>
    </w:p>
    <w:p w14:paraId="6F56CF38" w14:textId="77777777" w:rsidR="002F40B2" w:rsidRPr="005633D6" w:rsidRDefault="002F40B2" w:rsidP="00394BA8">
      <w:pPr>
        <w:rPr>
          <w:sz w:val="2"/>
          <w:szCs w:val="2"/>
        </w:rPr>
      </w:pPr>
    </w:p>
    <w:sectPr w:rsidR="002F40B2" w:rsidRPr="005633D6" w:rsidSect="004E7C4E">
      <w:footerReference w:type="default" r:id="rId8"/>
      <w:pgSz w:w="11900" w:h="16840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4F0A" w14:textId="77777777" w:rsidR="009D2601" w:rsidRDefault="009D2601" w:rsidP="00B6379A">
      <w:r>
        <w:separator/>
      </w:r>
    </w:p>
  </w:endnote>
  <w:endnote w:type="continuationSeparator" w:id="0">
    <w:p w14:paraId="60A66DB0" w14:textId="77777777" w:rsidR="009D2601" w:rsidRDefault="009D2601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vinion">
    <w:altName w:val="Symbol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E1030B" w14:textId="78C2CE78" w:rsidR="00D54396" w:rsidRPr="007C288E" w:rsidRDefault="00D54396" w:rsidP="00D54396">
        <w:pPr>
          <w:pStyle w:val="Zhlav"/>
          <w:jc w:val="center"/>
          <w:rPr>
            <w:sz w:val="20"/>
            <w:szCs w:val="20"/>
          </w:rPr>
        </w:pPr>
        <w:r w:rsidRPr="0039257F">
          <w:rPr>
            <w:rFonts w:asciiTheme="minorHAnsi" w:hAnsiTheme="minorHAnsi" w:cstheme="minorHAnsi"/>
            <w:sz w:val="20"/>
            <w:szCs w:val="20"/>
          </w:rPr>
          <w:t xml:space="preserve">Stránka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39257F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4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E35F" w14:textId="77777777" w:rsidR="009D2601" w:rsidRDefault="009D2601" w:rsidP="00B6379A">
      <w:r>
        <w:separator/>
      </w:r>
    </w:p>
  </w:footnote>
  <w:footnote w:type="continuationSeparator" w:id="0">
    <w:p w14:paraId="5B3C6E5E" w14:textId="77777777" w:rsidR="009D2601" w:rsidRDefault="009D2601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-1735"/>
        </w:tabs>
        <w:ind w:left="-173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6670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E1861"/>
    <w:multiLevelType w:val="hybridMultilevel"/>
    <w:tmpl w:val="DE06410C"/>
    <w:lvl w:ilvl="0" w:tplc="F8706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C98"/>
    <w:multiLevelType w:val="hybridMultilevel"/>
    <w:tmpl w:val="DCC2B458"/>
    <w:lvl w:ilvl="0" w:tplc="98FC826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553A6"/>
    <w:multiLevelType w:val="hybridMultilevel"/>
    <w:tmpl w:val="4ADE9682"/>
    <w:lvl w:ilvl="0" w:tplc="A718F6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B607D"/>
    <w:multiLevelType w:val="hybridMultilevel"/>
    <w:tmpl w:val="C78A7724"/>
    <w:lvl w:ilvl="0" w:tplc="B9B84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D658A"/>
    <w:multiLevelType w:val="hybridMultilevel"/>
    <w:tmpl w:val="C76285A8"/>
    <w:lvl w:ilvl="0" w:tplc="DF0A44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7" w15:restartNumberingAfterBreak="0">
    <w:nsid w:val="3C2770AF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A598C"/>
    <w:multiLevelType w:val="hybridMultilevel"/>
    <w:tmpl w:val="42FE5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0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1DD8"/>
    <w:multiLevelType w:val="hybridMultilevel"/>
    <w:tmpl w:val="8F9AB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97E07"/>
    <w:multiLevelType w:val="hybridMultilevel"/>
    <w:tmpl w:val="8A320FBA"/>
    <w:lvl w:ilvl="0" w:tplc="72DAB54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32A31E4"/>
    <w:multiLevelType w:val="hybridMultilevel"/>
    <w:tmpl w:val="8EC6BEF2"/>
    <w:lvl w:ilvl="0" w:tplc="32265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11877"/>
    <w:multiLevelType w:val="hybridMultilevel"/>
    <w:tmpl w:val="8B34C184"/>
    <w:lvl w:ilvl="0" w:tplc="8F02A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56885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0042D"/>
    <w:multiLevelType w:val="hybridMultilevel"/>
    <w:tmpl w:val="8782F3D6"/>
    <w:lvl w:ilvl="0" w:tplc="192874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B586B"/>
    <w:multiLevelType w:val="hybridMultilevel"/>
    <w:tmpl w:val="134E11F0"/>
    <w:lvl w:ilvl="0" w:tplc="4EA43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0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6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777588">
    <w:abstractNumId w:val="34"/>
  </w:num>
  <w:num w:numId="2" w16cid:durableId="1014964577">
    <w:abstractNumId w:val="31"/>
  </w:num>
  <w:num w:numId="3" w16cid:durableId="167444859">
    <w:abstractNumId w:val="29"/>
  </w:num>
  <w:num w:numId="4" w16cid:durableId="1159536306">
    <w:abstractNumId w:val="33"/>
  </w:num>
  <w:num w:numId="5" w16cid:durableId="729307162">
    <w:abstractNumId w:val="23"/>
  </w:num>
  <w:num w:numId="6" w16cid:durableId="469716195">
    <w:abstractNumId w:val="12"/>
  </w:num>
  <w:num w:numId="7" w16cid:durableId="1835797202">
    <w:abstractNumId w:val="32"/>
  </w:num>
  <w:num w:numId="8" w16cid:durableId="207408554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423338535">
    <w:abstractNumId w:val="0"/>
  </w:num>
  <w:num w:numId="10" w16cid:durableId="2365645">
    <w:abstractNumId w:val="36"/>
  </w:num>
  <w:num w:numId="11" w16cid:durableId="450632592">
    <w:abstractNumId w:val="16"/>
  </w:num>
  <w:num w:numId="12" w16cid:durableId="1587108027">
    <w:abstractNumId w:val="19"/>
  </w:num>
  <w:num w:numId="13" w16cid:durableId="1984383736">
    <w:abstractNumId w:val="30"/>
  </w:num>
  <w:num w:numId="14" w16cid:durableId="1998268605">
    <w:abstractNumId w:val="35"/>
  </w:num>
  <w:num w:numId="15" w16cid:durableId="968823702">
    <w:abstractNumId w:val="10"/>
  </w:num>
  <w:num w:numId="16" w16cid:durableId="285083845">
    <w:abstractNumId w:val="7"/>
  </w:num>
  <w:num w:numId="17" w16cid:durableId="36049156">
    <w:abstractNumId w:val="20"/>
  </w:num>
  <w:num w:numId="18" w16cid:durableId="1076827667">
    <w:abstractNumId w:val="24"/>
  </w:num>
  <w:num w:numId="19" w16cid:durableId="1647470676">
    <w:abstractNumId w:val="22"/>
  </w:num>
  <w:num w:numId="20" w16cid:durableId="430275751">
    <w:abstractNumId w:val="15"/>
  </w:num>
  <w:num w:numId="21" w16cid:durableId="596257214">
    <w:abstractNumId w:val="27"/>
  </w:num>
  <w:num w:numId="22" w16cid:durableId="723143613">
    <w:abstractNumId w:val="21"/>
  </w:num>
  <w:num w:numId="23" w16cid:durableId="1078793717">
    <w:abstractNumId w:val="25"/>
  </w:num>
  <w:num w:numId="24" w16cid:durableId="120660064">
    <w:abstractNumId w:val="9"/>
  </w:num>
  <w:num w:numId="25" w16cid:durableId="279148430">
    <w:abstractNumId w:val="14"/>
  </w:num>
  <w:num w:numId="26" w16cid:durableId="972173507">
    <w:abstractNumId w:val="13"/>
  </w:num>
  <w:num w:numId="27" w16cid:durableId="798916357">
    <w:abstractNumId w:val="28"/>
  </w:num>
  <w:num w:numId="28" w16cid:durableId="368800553">
    <w:abstractNumId w:val="11"/>
  </w:num>
  <w:num w:numId="29" w16cid:durableId="955212734">
    <w:abstractNumId w:val="18"/>
  </w:num>
  <w:num w:numId="30" w16cid:durableId="783118444">
    <w:abstractNumId w:val="17"/>
  </w:num>
  <w:num w:numId="31" w16cid:durableId="287250479">
    <w:abstractNumId w:val="8"/>
  </w:num>
  <w:num w:numId="32" w16cid:durableId="14740901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338D"/>
    <w:rsid w:val="00013890"/>
    <w:rsid w:val="00015A30"/>
    <w:rsid w:val="00015A7D"/>
    <w:rsid w:val="000162B6"/>
    <w:rsid w:val="0001746D"/>
    <w:rsid w:val="000304EB"/>
    <w:rsid w:val="00031670"/>
    <w:rsid w:val="00034004"/>
    <w:rsid w:val="000353E9"/>
    <w:rsid w:val="00036534"/>
    <w:rsid w:val="000407BE"/>
    <w:rsid w:val="00040CBD"/>
    <w:rsid w:val="00040D50"/>
    <w:rsid w:val="00040ED9"/>
    <w:rsid w:val="00041439"/>
    <w:rsid w:val="00047069"/>
    <w:rsid w:val="00055D0C"/>
    <w:rsid w:val="00062A57"/>
    <w:rsid w:val="00064511"/>
    <w:rsid w:val="00064DC5"/>
    <w:rsid w:val="00070484"/>
    <w:rsid w:val="00072008"/>
    <w:rsid w:val="0007260F"/>
    <w:rsid w:val="000726B0"/>
    <w:rsid w:val="000728EF"/>
    <w:rsid w:val="00072A08"/>
    <w:rsid w:val="000754EA"/>
    <w:rsid w:val="00083ACD"/>
    <w:rsid w:val="00085852"/>
    <w:rsid w:val="00092679"/>
    <w:rsid w:val="00094191"/>
    <w:rsid w:val="00094EBA"/>
    <w:rsid w:val="000959AE"/>
    <w:rsid w:val="000967F2"/>
    <w:rsid w:val="0009794F"/>
    <w:rsid w:val="00097A4C"/>
    <w:rsid w:val="000A3245"/>
    <w:rsid w:val="000A4916"/>
    <w:rsid w:val="000A4D97"/>
    <w:rsid w:val="000A4F6C"/>
    <w:rsid w:val="000A6DBB"/>
    <w:rsid w:val="000B1390"/>
    <w:rsid w:val="000B513F"/>
    <w:rsid w:val="000B5F5C"/>
    <w:rsid w:val="000C10C9"/>
    <w:rsid w:val="000C3660"/>
    <w:rsid w:val="000C5202"/>
    <w:rsid w:val="000C53CA"/>
    <w:rsid w:val="000C751B"/>
    <w:rsid w:val="000D3673"/>
    <w:rsid w:val="000D4945"/>
    <w:rsid w:val="000E5DAC"/>
    <w:rsid w:val="000E6394"/>
    <w:rsid w:val="000E64F9"/>
    <w:rsid w:val="000F506F"/>
    <w:rsid w:val="000F7B3C"/>
    <w:rsid w:val="00100101"/>
    <w:rsid w:val="0010046D"/>
    <w:rsid w:val="0010176F"/>
    <w:rsid w:val="00104230"/>
    <w:rsid w:val="0010585E"/>
    <w:rsid w:val="00105A6E"/>
    <w:rsid w:val="00105ED2"/>
    <w:rsid w:val="0010726C"/>
    <w:rsid w:val="00107EB7"/>
    <w:rsid w:val="001100E6"/>
    <w:rsid w:val="001139A5"/>
    <w:rsid w:val="00114399"/>
    <w:rsid w:val="00116C95"/>
    <w:rsid w:val="00117BA9"/>
    <w:rsid w:val="00120983"/>
    <w:rsid w:val="001221DD"/>
    <w:rsid w:val="00122E1D"/>
    <w:rsid w:val="001315C7"/>
    <w:rsid w:val="00133628"/>
    <w:rsid w:val="00133EAC"/>
    <w:rsid w:val="00134CB3"/>
    <w:rsid w:val="0013527C"/>
    <w:rsid w:val="00136CD4"/>
    <w:rsid w:val="00140544"/>
    <w:rsid w:val="00143854"/>
    <w:rsid w:val="00145EE5"/>
    <w:rsid w:val="0015173A"/>
    <w:rsid w:val="00151B2B"/>
    <w:rsid w:val="00152495"/>
    <w:rsid w:val="001550BC"/>
    <w:rsid w:val="001571E1"/>
    <w:rsid w:val="0016055A"/>
    <w:rsid w:val="00170BA7"/>
    <w:rsid w:val="0017356E"/>
    <w:rsid w:val="0018357B"/>
    <w:rsid w:val="001920DE"/>
    <w:rsid w:val="00192C39"/>
    <w:rsid w:val="001950CD"/>
    <w:rsid w:val="00195D33"/>
    <w:rsid w:val="00195EB1"/>
    <w:rsid w:val="00196A4E"/>
    <w:rsid w:val="001A17A3"/>
    <w:rsid w:val="001A44EB"/>
    <w:rsid w:val="001A6045"/>
    <w:rsid w:val="001B1178"/>
    <w:rsid w:val="001B25C0"/>
    <w:rsid w:val="001B33CE"/>
    <w:rsid w:val="001B5067"/>
    <w:rsid w:val="001C0889"/>
    <w:rsid w:val="001C1F18"/>
    <w:rsid w:val="001C3239"/>
    <w:rsid w:val="001C7220"/>
    <w:rsid w:val="001D0D5E"/>
    <w:rsid w:val="001D1EF1"/>
    <w:rsid w:val="001E1129"/>
    <w:rsid w:val="001E2062"/>
    <w:rsid w:val="001E36EC"/>
    <w:rsid w:val="001E67D4"/>
    <w:rsid w:val="001E6F90"/>
    <w:rsid w:val="001F0332"/>
    <w:rsid w:val="001F0FF4"/>
    <w:rsid w:val="001F320C"/>
    <w:rsid w:val="001F3D03"/>
    <w:rsid w:val="001F725A"/>
    <w:rsid w:val="001F78DD"/>
    <w:rsid w:val="001F799C"/>
    <w:rsid w:val="001F7CC8"/>
    <w:rsid w:val="002024D7"/>
    <w:rsid w:val="00203299"/>
    <w:rsid w:val="0020423A"/>
    <w:rsid w:val="00205D2B"/>
    <w:rsid w:val="002074E7"/>
    <w:rsid w:val="00207FE2"/>
    <w:rsid w:val="00210113"/>
    <w:rsid w:val="00210317"/>
    <w:rsid w:val="00214891"/>
    <w:rsid w:val="002153E8"/>
    <w:rsid w:val="00225230"/>
    <w:rsid w:val="00227456"/>
    <w:rsid w:val="002325EA"/>
    <w:rsid w:val="00235F5E"/>
    <w:rsid w:val="002360FD"/>
    <w:rsid w:val="00236348"/>
    <w:rsid w:val="00245AC3"/>
    <w:rsid w:val="00245DAB"/>
    <w:rsid w:val="00247138"/>
    <w:rsid w:val="00247813"/>
    <w:rsid w:val="00252C7C"/>
    <w:rsid w:val="0025596F"/>
    <w:rsid w:val="00255C6E"/>
    <w:rsid w:val="00255D2F"/>
    <w:rsid w:val="00256352"/>
    <w:rsid w:val="0026106C"/>
    <w:rsid w:val="002635B0"/>
    <w:rsid w:val="00265AD2"/>
    <w:rsid w:val="00266CB3"/>
    <w:rsid w:val="00270EDE"/>
    <w:rsid w:val="002720C2"/>
    <w:rsid w:val="00273D6C"/>
    <w:rsid w:val="0027444C"/>
    <w:rsid w:val="0027606D"/>
    <w:rsid w:val="00277FBA"/>
    <w:rsid w:val="00280FC0"/>
    <w:rsid w:val="002825B0"/>
    <w:rsid w:val="0028271E"/>
    <w:rsid w:val="002834AF"/>
    <w:rsid w:val="00283BD5"/>
    <w:rsid w:val="00283D09"/>
    <w:rsid w:val="002861E3"/>
    <w:rsid w:val="00291FAE"/>
    <w:rsid w:val="00294C68"/>
    <w:rsid w:val="00295EE2"/>
    <w:rsid w:val="00296768"/>
    <w:rsid w:val="00296B11"/>
    <w:rsid w:val="002A53A9"/>
    <w:rsid w:val="002A5F15"/>
    <w:rsid w:val="002B1E42"/>
    <w:rsid w:val="002B6F57"/>
    <w:rsid w:val="002C3815"/>
    <w:rsid w:val="002C6E1E"/>
    <w:rsid w:val="002D38DA"/>
    <w:rsid w:val="002D420C"/>
    <w:rsid w:val="002D727F"/>
    <w:rsid w:val="002D787F"/>
    <w:rsid w:val="002E0A5F"/>
    <w:rsid w:val="002E304F"/>
    <w:rsid w:val="002E6846"/>
    <w:rsid w:val="002F13AE"/>
    <w:rsid w:val="002F1B42"/>
    <w:rsid w:val="002F22E5"/>
    <w:rsid w:val="002F29EC"/>
    <w:rsid w:val="002F2DDF"/>
    <w:rsid w:val="002F40B2"/>
    <w:rsid w:val="002F45C6"/>
    <w:rsid w:val="002F5CE4"/>
    <w:rsid w:val="002F7CEF"/>
    <w:rsid w:val="0030054E"/>
    <w:rsid w:val="00303C7F"/>
    <w:rsid w:val="00305DCD"/>
    <w:rsid w:val="00307E02"/>
    <w:rsid w:val="00310EA9"/>
    <w:rsid w:val="003110DB"/>
    <w:rsid w:val="0031458E"/>
    <w:rsid w:val="00315BA1"/>
    <w:rsid w:val="00320A42"/>
    <w:rsid w:val="00320E54"/>
    <w:rsid w:val="00320FB9"/>
    <w:rsid w:val="003227A9"/>
    <w:rsid w:val="00323069"/>
    <w:rsid w:val="00324AD0"/>
    <w:rsid w:val="00325027"/>
    <w:rsid w:val="00326771"/>
    <w:rsid w:val="00331AAD"/>
    <w:rsid w:val="00332A64"/>
    <w:rsid w:val="00334C0A"/>
    <w:rsid w:val="00337A5A"/>
    <w:rsid w:val="003403C8"/>
    <w:rsid w:val="00340905"/>
    <w:rsid w:val="00340F1F"/>
    <w:rsid w:val="0034143E"/>
    <w:rsid w:val="003427AB"/>
    <w:rsid w:val="003643FF"/>
    <w:rsid w:val="003729F7"/>
    <w:rsid w:val="003740CB"/>
    <w:rsid w:val="00376025"/>
    <w:rsid w:val="00376B50"/>
    <w:rsid w:val="0037711A"/>
    <w:rsid w:val="0037771E"/>
    <w:rsid w:val="00384C8A"/>
    <w:rsid w:val="00385914"/>
    <w:rsid w:val="00390D11"/>
    <w:rsid w:val="0039257F"/>
    <w:rsid w:val="00393B5B"/>
    <w:rsid w:val="00394BA8"/>
    <w:rsid w:val="00394EE2"/>
    <w:rsid w:val="00394F46"/>
    <w:rsid w:val="00395088"/>
    <w:rsid w:val="00395744"/>
    <w:rsid w:val="00395C7A"/>
    <w:rsid w:val="00395F88"/>
    <w:rsid w:val="00396C28"/>
    <w:rsid w:val="003A0171"/>
    <w:rsid w:val="003A2F37"/>
    <w:rsid w:val="003A351A"/>
    <w:rsid w:val="003A3788"/>
    <w:rsid w:val="003B6D35"/>
    <w:rsid w:val="003B703A"/>
    <w:rsid w:val="003C0950"/>
    <w:rsid w:val="003C1DEE"/>
    <w:rsid w:val="003C2E42"/>
    <w:rsid w:val="003C7E14"/>
    <w:rsid w:val="003D1B0F"/>
    <w:rsid w:val="003D5C82"/>
    <w:rsid w:val="003E587D"/>
    <w:rsid w:val="003F03DE"/>
    <w:rsid w:val="003F43DD"/>
    <w:rsid w:val="003F506D"/>
    <w:rsid w:val="003F69B0"/>
    <w:rsid w:val="004030BD"/>
    <w:rsid w:val="00405687"/>
    <w:rsid w:val="00407281"/>
    <w:rsid w:val="00410566"/>
    <w:rsid w:val="00412D3A"/>
    <w:rsid w:val="00415451"/>
    <w:rsid w:val="00415E57"/>
    <w:rsid w:val="00417C75"/>
    <w:rsid w:val="0042266D"/>
    <w:rsid w:val="00422C65"/>
    <w:rsid w:val="00424DC0"/>
    <w:rsid w:val="004252AD"/>
    <w:rsid w:val="004265CC"/>
    <w:rsid w:val="00426F7E"/>
    <w:rsid w:val="00427230"/>
    <w:rsid w:val="004276DF"/>
    <w:rsid w:val="004309CC"/>
    <w:rsid w:val="00431180"/>
    <w:rsid w:val="0043232A"/>
    <w:rsid w:val="0043399F"/>
    <w:rsid w:val="00437824"/>
    <w:rsid w:val="004424A2"/>
    <w:rsid w:val="00447C5F"/>
    <w:rsid w:val="00452FFD"/>
    <w:rsid w:val="004537B8"/>
    <w:rsid w:val="00455208"/>
    <w:rsid w:val="004565D0"/>
    <w:rsid w:val="0046092A"/>
    <w:rsid w:val="00460AA3"/>
    <w:rsid w:val="0046299E"/>
    <w:rsid w:val="004634B7"/>
    <w:rsid w:val="0046562C"/>
    <w:rsid w:val="00471AD6"/>
    <w:rsid w:val="00472346"/>
    <w:rsid w:val="00472422"/>
    <w:rsid w:val="0047284F"/>
    <w:rsid w:val="00472F15"/>
    <w:rsid w:val="00473AC0"/>
    <w:rsid w:val="00475C08"/>
    <w:rsid w:val="00480156"/>
    <w:rsid w:val="00482AB6"/>
    <w:rsid w:val="004876C1"/>
    <w:rsid w:val="0049154D"/>
    <w:rsid w:val="00491E4B"/>
    <w:rsid w:val="00493728"/>
    <w:rsid w:val="0049456D"/>
    <w:rsid w:val="00497158"/>
    <w:rsid w:val="00497D57"/>
    <w:rsid w:val="004A14BF"/>
    <w:rsid w:val="004A34F8"/>
    <w:rsid w:val="004A6A4B"/>
    <w:rsid w:val="004A70FD"/>
    <w:rsid w:val="004A7E2E"/>
    <w:rsid w:val="004B1E65"/>
    <w:rsid w:val="004B5723"/>
    <w:rsid w:val="004B6404"/>
    <w:rsid w:val="004B756F"/>
    <w:rsid w:val="004C059D"/>
    <w:rsid w:val="004C143B"/>
    <w:rsid w:val="004C7049"/>
    <w:rsid w:val="004D2965"/>
    <w:rsid w:val="004D6D81"/>
    <w:rsid w:val="004E05FF"/>
    <w:rsid w:val="004E0624"/>
    <w:rsid w:val="004E292E"/>
    <w:rsid w:val="004E3AEE"/>
    <w:rsid w:val="004E3C5A"/>
    <w:rsid w:val="004E3DC6"/>
    <w:rsid w:val="004E5AB2"/>
    <w:rsid w:val="004E5E37"/>
    <w:rsid w:val="004E7ACC"/>
    <w:rsid w:val="004E7C4E"/>
    <w:rsid w:val="004F1224"/>
    <w:rsid w:val="004F181C"/>
    <w:rsid w:val="004F7F16"/>
    <w:rsid w:val="005009B7"/>
    <w:rsid w:val="00502067"/>
    <w:rsid w:val="0050246B"/>
    <w:rsid w:val="00502487"/>
    <w:rsid w:val="0050382E"/>
    <w:rsid w:val="005058C9"/>
    <w:rsid w:val="005059D3"/>
    <w:rsid w:val="00511FBB"/>
    <w:rsid w:val="00511FEA"/>
    <w:rsid w:val="00513F13"/>
    <w:rsid w:val="00516CC0"/>
    <w:rsid w:val="00522D9C"/>
    <w:rsid w:val="00523156"/>
    <w:rsid w:val="00524EA6"/>
    <w:rsid w:val="00527C04"/>
    <w:rsid w:val="005309A2"/>
    <w:rsid w:val="005316A9"/>
    <w:rsid w:val="005332E2"/>
    <w:rsid w:val="00540741"/>
    <w:rsid w:val="005418DF"/>
    <w:rsid w:val="00542194"/>
    <w:rsid w:val="005424C1"/>
    <w:rsid w:val="00545621"/>
    <w:rsid w:val="00545B03"/>
    <w:rsid w:val="005622A2"/>
    <w:rsid w:val="005633D6"/>
    <w:rsid w:val="00566110"/>
    <w:rsid w:val="00570D8F"/>
    <w:rsid w:val="005719C1"/>
    <w:rsid w:val="0057292B"/>
    <w:rsid w:val="00575B10"/>
    <w:rsid w:val="00576774"/>
    <w:rsid w:val="005830D3"/>
    <w:rsid w:val="00583883"/>
    <w:rsid w:val="00583A5F"/>
    <w:rsid w:val="00584854"/>
    <w:rsid w:val="005903CE"/>
    <w:rsid w:val="00590CCA"/>
    <w:rsid w:val="005A0F85"/>
    <w:rsid w:val="005A7961"/>
    <w:rsid w:val="005B7C3A"/>
    <w:rsid w:val="005C07D3"/>
    <w:rsid w:val="005C0D53"/>
    <w:rsid w:val="005C1E47"/>
    <w:rsid w:val="005C683E"/>
    <w:rsid w:val="005C7BD7"/>
    <w:rsid w:val="005D22DB"/>
    <w:rsid w:val="005D3749"/>
    <w:rsid w:val="005D4D1A"/>
    <w:rsid w:val="005D5764"/>
    <w:rsid w:val="005D6583"/>
    <w:rsid w:val="005E0F73"/>
    <w:rsid w:val="005E16FC"/>
    <w:rsid w:val="005E1B2F"/>
    <w:rsid w:val="005E1C15"/>
    <w:rsid w:val="005E39DA"/>
    <w:rsid w:val="005E56F4"/>
    <w:rsid w:val="005F1EEC"/>
    <w:rsid w:val="00600C87"/>
    <w:rsid w:val="00603B6A"/>
    <w:rsid w:val="00604664"/>
    <w:rsid w:val="006107FD"/>
    <w:rsid w:val="00610D3A"/>
    <w:rsid w:val="006133C5"/>
    <w:rsid w:val="00614B13"/>
    <w:rsid w:val="00614F9C"/>
    <w:rsid w:val="0061566F"/>
    <w:rsid w:val="00616D59"/>
    <w:rsid w:val="0061760C"/>
    <w:rsid w:val="00620867"/>
    <w:rsid w:val="00625ED1"/>
    <w:rsid w:val="0062685A"/>
    <w:rsid w:val="00627335"/>
    <w:rsid w:val="00630B0B"/>
    <w:rsid w:val="00633076"/>
    <w:rsid w:val="00633461"/>
    <w:rsid w:val="00634B96"/>
    <w:rsid w:val="006365E7"/>
    <w:rsid w:val="0064100C"/>
    <w:rsid w:val="00642A0B"/>
    <w:rsid w:val="00643576"/>
    <w:rsid w:val="006438EA"/>
    <w:rsid w:val="0064549F"/>
    <w:rsid w:val="00645D13"/>
    <w:rsid w:val="006477D3"/>
    <w:rsid w:val="00647CBF"/>
    <w:rsid w:val="00650DE1"/>
    <w:rsid w:val="00653AB4"/>
    <w:rsid w:val="00654918"/>
    <w:rsid w:val="00655A47"/>
    <w:rsid w:val="00655FAD"/>
    <w:rsid w:val="006578EB"/>
    <w:rsid w:val="00660AE2"/>
    <w:rsid w:val="0066374F"/>
    <w:rsid w:val="00666D8B"/>
    <w:rsid w:val="0066751F"/>
    <w:rsid w:val="00672E40"/>
    <w:rsid w:val="006761FF"/>
    <w:rsid w:val="006817AA"/>
    <w:rsid w:val="00684B73"/>
    <w:rsid w:val="00685D73"/>
    <w:rsid w:val="006914E4"/>
    <w:rsid w:val="006934F8"/>
    <w:rsid w:val="00693C0A"/>
    <w:rsid w:val="0069445C"/>
    <w:rsid w:val="00697507"/>
    <w:rsid w:val="006A6788"/>
    <w:rsid w:val="006B3340"/>
    <w:rsid w:val="006C2BBC"/>
    <w:rsid w:val="006C48F7"/>
    <w:rsid w:val="006C4E2F"/>
    <w:rsid w:val="006D1B0D"/>
    <w:rsid w:val="006D4775"/>
    <w:rsid w:val="006E1248"/>
    <w:rsid w:val="006E1A09"/>
    <w:rsid w:val="006E1D7A"/>
    <w:rsid w:val="006E26DE"/>
    <w:rsid w:val="006E4939"/>
    <w:rsid w:val="006E5E3C"/>
    <w:rsid w:val="006E692B"/>
    <w:rsid w:val="006F130D"/>
    <w:rsid w:val="006F1875"/>
    <w:rsid w:val="006F230F"/>
    <w:rsid w:val="006F3713"/>
    <w:rsid w:val="006F5B48"/>
    <w:rsid w:val="00701D62"/>
    <w:rsid w:val="00701D70"/>
    <w:rsid w:val="00705A39"/>
    <w:rsid w:val="00707AC9"/>
    <w:rsid w:val="00710D56"/>
    <w:rsid w:val="00712511"/>
    <w:rsid w:val="007139B3"/>
    <w:rsid w:val="007152AD"/>
    <w:rsid w:val="00716BF0"/>
    <w:rsid w:val="00721977"/>
    <w:rsid w:val="00722152"/>
    <w:rsid w:val="0072330A"/>
    <w:rsid w:val="007276E6"/>
    <w:rsid w:val="00730F47"/>
    <w:rsid w:val="00731BC6"/>
    <w:rsid w:val="00732009"/>
    <w:rsid w:val="0073206B"/>
    <w:rsid w:val="0073253B"/>
    <w:rsid w:val="00735345"/>
    <w:rsid w:val="00735452"/>
    <w:rsid w:val="00735CA6"/>
    <w:rsid w:val="007409B1"/>
    <w:rsid w:val="00744EAB"/>
    <w:rsid w:val="00745636"/>
    <w:rsid w:val="007519C7"/>
    <w:rsid w:val="00755B0D"/>
    <w:rsid w:val="00756CFB"/>
    <w:rsid w:val="0076131A"/>
    <w:rsid w:val="007623E3"/>
    <w:rsid w:val="00765E31"/>
    <w:rsid w:val="0077056E"/>
    <w:rsid w:val="00776859"/>
    <w:rsid w:val="00777BA4"/>
    <w:rsid w:val="00780521"/>
    <w:rsid w:val="0078633E"/>
    <w:rsid w:val="007922A9"/>
    <w:rsid w:val="0079323E"/>
    <w:rsid w:val="00794ED2"/>
    <w:rsid w:val="00796B0E"/>
    <w:rsid w:val="007A0660"/>
    <w:rsid w:val="007A10E6"/>
    <w:rsid w:val="007A27AC"/>
    <w:rsid w:val="007A59F2"/>
    <w:rsid w:val="007A5ACE"/>
    <w:rsid w:val="007B04E0"/>
    <w:rsid w:val="007B6C5F"/>
    <w:rsid w:val="007C288E"/>
    <w:rsid w:val="007C2B35"/>
    <w:rsid w:val="007C3EF4"/>
    <w:rsid w:val="007C4C4E"/>
    <w:rsid w:val="007C71BB"/>
    <w:rsid w:val="007D23E3"/>
    <w:rsid w:val="007D4250"/>
    <w:rsid w:val="007D5539"/>
    <w:rsid w:val="007D56C5"/>
    <w:rsid w:val="007D75E7"/>
    <w:rsid w:val="007D762B"/>
    <w:rsid w:val="007E06B6"/>
    <w:rsid w:val="007E67A6"/>
    <w:rsid w:val="007E6AA4"/>
    <w:rsid w:val="007E7B0D"/>
    <w:rsid w:val="007F03A9"/>
    <w:rsid w:val="007F1284"/>
    <w:rsid w:val="007F1DCE"/>
    <w:rsid w:val="007F429C"/>
    <w:rsid w:val="007F5A64"/>
    <w:rsid w:val="007F5BC2"/>
    <w:rsid w:val="00800673"/>
    <w:rsid w:val="00801C94"/>
    <w:rsid w:val="00804C7C"/>
    <w:rsid w:val="00804F99"/>
    <w:rsid w:val="00805F93"/>
    <w:rsid w:val="00811FBC"/>
    <w:rsid w:val="00813C98"/>
    <w:rsid w:val="00814E9B"/>
    <w:rsid w:val="00817AD7"/>
    <w:rsid w:val="008202D1"/>
    <w:rsid w:val="00820B9C"/>
    <w:rsid w:val="008231D1"/>
    <w:rsid w:val="00825652"/>
    <w:rsid w:val="00826FA9"/>
    <w:rsid w:val="00833880"/>
    <w:rsid w:val="008416BF"/>
    <w:rsid w:val="00843A62"/>
    <w:rsid w:val="008500C3"/>
    <w:rsid w:val="008508A8"/>
    <w:rsid w:val="00853CEB"/>
    <w:rsid w:val="00856C20"/>
    <w:rsid w:val="0085790D"/>
    <w:rsid w:val="00857AB9"/>
    <w:rsid w:val="00862EB9"/>
    <w:rsid w:val="00865E5F"/>
    <w:rsid w:val="0086789D"/>
    <w:rsid w:val="00870A6D"/>
    <w:rsid w:val="008751AF"/>
    <w:rsid w:val="00877533"/>
    <w:rsid w:val="0087772E"/>
    <w:rsid w:val="00880DBE"/>
    <w:rsid w:val="00881B3E"/>
    <w:rsid w:val="00882595"/>
    <w:rsid w:val="00882C48"/>
    <w:rsid w:val="0088439F"/>
    <w:rsid w:val="0088474F"/>
    <w:rsid w:val="00885189"/>
    <w:rsid w:val="008879DD"/>
    <w:rsid w:val="00892C2C"/>
    <w:rsid w:val="00895977"/>
    <w:rsid w:val="008969FF"/>
    <w:rsid w:val="008A0B99"/>
    <w:rsid w:val="008A2639"/>
    <w:rsid w:val="008A27CA"/>
    <w:rsid w:val="008A433F"/>
    <w:rsid w:val="008A57BC"/>
    <w:rsid w:val="008A5EE4"/>
    <w:rsid w:val="008A6E53"/>
    <w:rsid w:val="008B73BE"/>
    <w:rsid w:val="008B7E9F"/>
    <w:rsid w:val="008C07F5"/>
    <w:rsid w:val="008C0BC2"/>
    <w:rsid w:val="008C0EAA"/>
    <w:rsid w:val="008C1C64"/>
    <w:rsid w:val="008C24B5"/>
    <w:rsid w:val="008C2D87"/>
    <w:rsid w:val="008C5248"/>
    <w:rsid w:val="008D0998"/>
    <w:rsid w:val="008D15DB"/>
    <w:rsid w:val="008D3737"/>
    <w:rsid w:val="008D42DC"/>
    <w:rsid w:val="008D455B"/>
    <w:rsid w:val="008D4590"/>
    <w:rsid w:val="008E11F6"/>
    <w:rsid w:val="008E4ED2"/>
    <w:rsid w:val="008F0EAB"/>
    <w:rsid w:val="008F2132"/>
    <w:rsid w:val="008F610B"/>
    <w:rsid w:val="008F7ADE"/>
    <w:rsid w:val="00900A09"/>
    <w:rsid w:val="009023F6"/>
    <w:rsid w:val="0091166D"/>
    <w:rsid w:val="00913B78"/>
    <w:rsid w:val="00914CA8"/>
    <w:rsid w:val="00920FA6"/>
    <w:rsid w:val="0092153A"/>
    <w:rsid w:val="00924BD0"/>
    <w:rsid w:val="00927A2E"/>
    <w:rsid w:val="009308DE"/>
    <w:rsid w:val="00931C5B"/>
    <w:rsid w:val="00933740"/>
    <w:rsid w:val="00937A18"/>
    <w:rsid w:val="009410B1"/>
    <w:rsid w:val="00941E82"/>
    <w:rsid w:val="0094648F"/>
    <w:rsid w:val="0094788A"/>
    <w:rsid w:val="00951408"/>
    <w:rsid w:val="009568DB"/>
    <w:rsid w:val="009573EB"/>
    <w:rsid w:val="00957CF6"/>
    <w:rsid w:val="009606E2"/>
    <w:rsid w:val="00962843"/>
    <w:rsid w:val="0096331D"/>
    <w:rsid w:val="00964CD4"/>
    <w:rsid w:val="00982C4F"/>
    <w:rsid w:val="00984F0C"/>
    <w:rsid w:val="00985F2B"/>
    <w:rsid w:val="00987609"/>
    <w:rsid w:val="00987694"/>
    <w:rsid w:val="00991125"/>
    <w:rsid w:val="0099188F"/>
    <w:rsid w:val="00992077"/>
    <w:rsid w:val="0099653D"/>
    <w:rsid w:val="009A0A61"/>
    <w:rsid w:val="009A6BF3"/>
    <w:rsid w:val="009B2ED0"/>
    <w:rsid w:val="009B4C0B"/>
    <w:rsid w:val="009B6B5C"/>
    <w:rsid w:val="009B70A8"/>
    <w:rsid w:val="009B7263"/>
    <w:rsid w:val="009C16D3"/>
    <w:rsid w:val="009C1D8B"/>
    <w:rsid w:val="009C58E8"/>
    <w:rsid w:val="009C5E02"/>
    <w:rsid w:val="009D200A"/>
    <w:rsid w:val="009D2601"/>
    <w:rsid w:val="009D4ECC"/>
    <w:rsid w:val="009D4F6E"/>
    <w:rsid w:val="009D7C52"/>
    <w:rsid w:val="009E0950"/>
    <w:rsid w:val="009E13EA"/>
    <w:rsid w:val="009E3401"/>
    <w:rsid w:val="009F14DB"/>
    <w:rsid w:val="009F537A"/>
    <w:rsid w:val="00A00CA5"/>
    <w:rsid w:val="00A07FD7"/>
    <w:rsid w:val="00A13E8F"/>
    <w:rsid w:val="00A17FF4"/>
    <w:rsid w:val="00A20201"/>
    <w:rsid w:val="00A2029B"/>
    <w:rsid w:val="00A20BCF"/>
    <w:rsid w:val="00A215F1"/>
    <w:rsid w:val="00A21ACE"/>
    <w:rsid w:val="00A223A6"/>
    <w:rsid w:val="00A245DB"/>
    <w:rsid w:val="00A247D9"/>
    <w:rsid w:val="00A253D4"/>
    <w:rsid w:val="00A27258"/>
    <w:rsid w:val="00A31BC9"/>
    <w:rsid w:val="00A36969"/>
    <w:rsid w:val="00A41723"/>
    <w:rsid w:val="00A46890"/>
    <w:rsid w:val="00A511AA"/>
    <w:rsid w:val="00A5331F"/>
    <w:rsid w:val="00A57AEA"/>
    <w:rsid w:val="00A6047D"/>
    <w:rsid w:val="00A637FD"/>
    <w:rsid w:val="00A71B8E"/>
    <w:rsid w:val="00A771FE"/>
    <w:rsid w:val="00A8518C"/>
    <w:rsid w:val="00A86130"/>
    <w:rsid w:val="00A8667E"/>
    <w:rsid w:val="00A90FFC"/>
    <w:rsid w:val="00A91C41"/>
    <w:rsid w:val="00A920E4"/>
    <w:rsid w:val="00A92389"/>
    <w:rsid w:val="00A92FAD"/>
    <w:rsid w:val="00A93F82"/>
    <w:rsid w:val="00A95EA3"/>
    <w:rsid w:val="00AA05F7"/>
    <w:rsid w:val="00AA3888"/>
    <w:rsid w:val="00AA3AFB"/>
    <w:rsid w:val="00AA5CDA"/>
    <w:rsid w:val="00AA793D"/>
    <w:rsid w:val="00AA7B8D"/>
    <w:rsid w:val="00AB1238"/>
    <w:rsid w:val="00AB65EB"/>
    <w:rsid w:val="00AC08B6"/>
    <w:rsid w:val="00AC22A0"/>
    <w:rsid w:val="00AC493C"/>
    <w:rsid w:val="00AC61F8"/>
    <w:rsid w:val="00AC797F"/>
    <w:rsid w:val="00AD0151"/>
    <w:rsid w:val="00AD11A7"/>
    <w:rsid w:val="00AD7564"/>
    <w:rsid w:val="00AE116D"/>
    <w:rsid w:val="00AE2DE9"/>
    <w:rsid w:val="00AE3189"/>
    <w:rsid w:val="00AE5CC8"/>
    <w:rsid w:val="00AF3BEA"/>
    <w:rsid w:val="00AF4944"/>
    <w:rsid w:val="00AF5966"/>
    <w:rsid w:val="00B02EED"/>
    <w:rsid w:val="00B033D8"/>
    <w:rsid w:val="00B07CBE"/>
    <w:rsid w:val="00B07EED"/>
    <w:rsid w:val="00B103AC"/>
    <w:rsid w:val="00B106A9"/>
    <w:rsid w:val="00B1442C"/>
    <w:rsid w:val="00B15FF0"/>
    <w:rsid w:val="00B17158"/>
    <w:rsid w:val="00B2105C"/>
    <w:rsid w:val="00B2247A"/>
    <w:rsid w:val="00B23DCC"/>
    <w:rsid w:val="00B24BA5"/>
    <w:rsid w:val="00B2786B"/>
    <w:rsid w:val="00B27DAE"/>
    <w:rsid w:val="00B30CC2"/>
    <w:rsid w:val="00B33011"/>
    <w:rsid w:val="00B37377"/>
    <w:rsid w:val="00B42F9D"/>
    <w:rsid w:val="00B507E1"/>
    <w:rsid w:val="00B5575B"/>
    <w:rsid w:val="00B62077"/>
    <w:rsid w:val="00B625E1"/>
    <w:rsid w:val="00B62EA3"/>
    <w:rsid w:val="00B6379A"/>
    <w:rsid w:val="00B6460A"/>
    <w:rsid w:val="00B649D4"/>
    <w:rsid w:val="00B677F7"/>
    <w:rsid w:val="00B70E1C"/>
    <w:rsid w:val="00B7586F"/>
    <w:rsid w:val="00B7646E"/>
    <w:rsid w:val="00B771CB"/>
    <w:rsid w:val="00B81628"/>
    <w:rsid w:val="00B830FD"/>
    <w:rsid w:val="00B83413"/>
    <w:rsid w:val="00B86D45"/>
    <w:rsid w:val="00B92443"/>
    <w:rsid w:val="00B933A6"/>
    <w:rsid w:val="00B9528E"/>
    <w:rsid w:val="00B96A54"/>
    <w:rsid w:val="00B975CB"/>
    <w:rsid w:val="00BA16F1"/>
    <w:rsid w:val="00BA3CE8"/>
    <w:rsid w:val="00BA4627"/>
    <w:rsid w:val="00BA50B1"/>
    <w:rsid w:val="00BA6941"/>
    <w:rsid w:val="00BA7D16"/>
    <w:rsid w:val="00BC0F58"/>
    <w:rsid w:val="00BC23E3"/>
    <w:rsid w:val="00BC2507"/>
    <w:rsid w:val="00BC3DDB"/>
    <w:rsid w:val="00BC6772"/>
    <w:rsid w:val="00BD1037"/>
    <w:rsid w:val="00BD1360"/>
    <w:rsid w:val="00BD3B30"/>
    <w:rsid w:val="00BD7CD0"/>
    <w:rsid w:val="00BE0F38"/>
    <w:rsid w:val="00BE4F09"/>
    <w:rsid w:val="00BE6E0D"/>
    <w:rsid w:val="00BE7C66"/>
    <w:rsid w:val="00BF17AD"/>
    <w:rsid w:val="00BF4BF3"/>
    <w:rsid w:val="00BF505D"/>
    <w:rsid w:val="00BF5C7B"/>
    <w:rsid w:val="00BF5EB3"/>
    <w:rsid w:val="00C005C5"/>
    <w:rsid w:val="00C07444"/>
    <w:rsid w:val="00C077D4"/>
    <w:rsid w:val="00C1633C"/>
    <w:rsid w:val="00C16584"/>
    <w:rsid w:val="00C17B9F"/>
    <w:rsid w:val="00C22C24"/>
    <w:rsid w:val="00C2577C"/>
    <w:rsid w:val="00C27F35"/>
    <w:rsid w:val="00C3106E"/>
    <w:rsid w:val="00C35D3E"/>
    <w:rsid w:val="00C35D9F"/>
    <w:rsid w:val="00C40035"/>
    <w:rsid w:val="00C400AC"/>
    <w:rsid w:val="00C4158D"/>
    <w:rsid w:val="00C42FCD"/>
    <w:rsid w:val="00C56ECF"/>
    <w:rsid w:val="00C61069"/>
    <w:rsid w:val="00C621E1"/>
    <w:rsid w:val="00C62611"/>
    <w:rsid w:val="00C63529"/>
    <w:rsid w:val="00C6473E"/>
    <w:rsid w:val="00C660E5"/>
    <w:rsid w:val="00C67ADE"/>
    <w:rsid w:val="00C73828"/>
    <w:rsid w:val="00C773BB"/>
    <w:rsid w:val="00C85925"/>
    <w:rsid w:val="00C9591B"/>
    <w:rsid w:val="00CA06AF"/>
    <w:rsid w:val="00CA092A"/>
    <w:rsid w:val="00CA15FC"/>
    <w:rsid w:val="00CA2AA5"/>
    <w:rsid w:val="00CA518A"/>
    <w:rsid w:val="00CB27FF"/>
    <w:rsid w:val="00CB5A54"/>
    <w:rsid w:val="00CB6D04"/>
    <w:rsid w:val="00CB7D72"/>
    <w:rsid w:val="00CC24DD"/>
    <w:rsid w:val="00CC27BB"/>
    <w:rsid w:val="00CC3A08"/>
    <w:rsid w:val="00CD1132"/>
    <w:rsid w:val="00CD20DB"/>
    <w:rsid w:val="00CD2E23"/>
    <w:rsid w:val="00CD3803"/>
    <w:rsid w:val="00CD7B36"/>
    <w:rsid w:val="00CD7C5E"/>
    <w:rsid w:val="00CE0D37"/>
    <w:rsid w:val="00CE25A6"/>
    <w:rsid w:val="00CE3261"/>
    <w:rsid w:val="00CE3FB4"/>
    <w:rsid w:val="00CE73B0"/>
    <w:rsid w:val="00CE7C75"/>
    <w:rsid w:val="00CF417D"/>
    <w:rsid w:val="00CF513A"/>
    <w:rsid w:val="00CF6D71"/>
    <w:rsid w:val="00CF7A2B"/>
    <w:rsid w:val="00D03B76"/>
    <w:rsid w:val="00D041DA"/>
    <w:rsid w:val="00D0436B"/>
    <w:rsid w:val="00D0616F"/>
    <w:rsid w:val="00D06A87"/>
    <w:rsid w:val="00D07B4D"/>
    <w:rsid w:val="00D152C1"/>
    <w:rsid w:val="00D21E6A"/>
    <w:rsid w:val="00D25410"/>
    <w:rsid w:val="00D274B4"/>
    <w:rsid w:val="00D35964"/>
    <w:rsid w:val="00D35F40"/>
    <w:rsid w:val="00D36C40"/>
    <w:rsid w:val="00D402E7"/>
    <w:rsid w:val="00D43174"/>
    <w:rsid w:val="00D45FC9"/>
    <w:rsid w:val="00D50FAA"/>
    <w:rsid w:val="00D54396"/>
    <w:rsid w:val="00D549A2"/>
    <w:rsid w:val="00D6172B"/>
    <w:rsid w:val="00D63BA5"/>
    <w:rsid w:val="00D63E48"/>
    <w:rsid w:val="00D65E42"/>
    <w:rsid w:val="00D71E7D"/>
    <w:rsid w:val="00D75706"/>
    <w:rsid w:val="00D75955"/>
    <w:rsid w:val="00D76032"/>
    <w:rsid w:val="00D76CBD"/>
    <w:rsid w:val="00D80C81"/>
    <w:rsid w:val="00D81274"/>
    <w:rsid w:val="00D82FCE"/>
    <w:rsid w:val="00D9340F"/>
    <w:rsid w:val="00D93646"/>
    <w:rsid w:val="00DA475E"/>
    <w:rsid w:val="00DA4D4A"/>
    <w:rsid w:val="00DB527F"/>
    <w:rsid w:val="00DC0E01"/>
    <w:rsid w:val="00DC3719"/>
    <w:rsid w:val="00DC57D9"/>
    <w:rsid w:val="00DC7C35"/>
    <w:rsid w:val="00DD3F17"/>
    <w:rsid w:val="00DD4D5C"/>
    <w:rsid w:val="00DD514C"/>
    <w:rsid w:val="00DD6D33"/>
    <w:rsid w:val="00DE1B1A"/>
    <w:rsid w:val="00DE47DC"/>
    <w:rsid w:val="00DE59B8"/>
    <w:rsid w:val="00DF18D6"/>
    <w:rsid w:val="00DF693D"/>
    <w:rsid w:val="00DF7052"/>
    <w:rsid w:val="00DF72F3"/>
    <w:rsid w:val="00E05FC9"/>
    <w:rsid w:val="00E06078"/>
    <w:rsid w:val="00E1320B"/>
    <w:rsid w:val="00E14C13"/>
    <w:rsid w:val="00E1504F"/>
    <w:rsid w:val="00E2065C"/>
    <w:rsid w:val="00E22604"/>
    <w:rsid w:val="00E24FF9"/>
    <w:rsid w:val="00E2510F"/>
    <w:rsid w:val="00E30068"/>
    <w:rsid w:val="00E36BEA"/>
    <w:rsid w:val="00E465AC"/>
    <w:rsid w:val="00E53E0C"/>
    <w:rsid w:val="00E54E5C"/>
    <w:rsid w:val="00E55D51"/>
    <w:rsid w:val="00E616D8"/>
    <w:rsid w:val="00E63378"/>
    <w:rsid w:val="00E638D7"/>
    <w:rsid w:val="00E70F85"/>
    <w:rsid w:val="00E7237B"/>
    <w:rsid w:val="00E735F3"/>
    <w:rsid w:val="00E77EE5"/>
    <w:rsid w:val="00E81852"/>
    <w:rsid w:val="00E87F26"/>
    <w:rsid w:val="00E914CE"/>
    <w:rsid w:val="00E96B6A"/>
    <w:rsid w:val="00E97443"/>
    <w:rsid w:val="00EA168B"/>
    <w:rsid w:val="00EA76C1"/>
    <w:rsid w:val="00EB282D"/>
    <w:rsid w:val="00EB68C0"/>
    <w:rsid w:val="00EB7A59"/>
    <w:rsid w:val="00EC1409"/>
    <w:rsid w:val="00ED1D8A"/>
    <w:rsid w:val="00ED443B"/>
    <w:rsid w:val="00ED451F"/>
    <w:rsid w:val="00ED4752"/>
    <w:rsid w:val="00ED4A27"/>
    <w:rsid w:val="00ED5CEA"/>
    <w:rsid w:val="00ED5FC1"/>
    <w:rsid w:val="00EE2EA1"/>
    <w:rsid w:val="00EE7E72"/>
    <w:rsid w:val="00EF255B"/>
    <w:rsid w:val="00EF3C86"/>
    <w:rsid w:val="00EF41C9"/>
    <w:rsid w:val="00EF45E4"/>
    <w:rsid w:val="00EF47A6"/>
    <w:rsid w:val="00EF6CB4"/>
    <w:rsid w:val="00EF7512"/>
    <w:rsid w:val="00F008D9"/>
    <w:rsid w:val="00F0118A"/>
    <w:rsid w:val="00F011B8"/>
    <w:rsid w:val="00F03DBC"/>
    <w:rsid w:val="00F041DA"/>
    <w:rsid w:val="00F04373"/>
    <w:rsid w:val="00F04ED0"/>
    <w:rsid w:val="00F1243F"/>
    <w:rsid w:val="00F148E3"/>
    <w:rsid w:val="00F16672"/>
    <w:rsid w:val="00F17AE6"/>
    <w:rsid w:val="00F22545"/>
    <w:rsid w:val="00F22689"/>
    <w:rsid w:val="00F22A13"/>
    <w:rsid w:val="00F33BFB"/>
    <w:rsid w:val="00F34B3C"/>
    <w:rsid w:val="00F34D1C"/>
    <w:rsid w:val="00F351FF"/>
    <w:rsid w:val="00F42068"/>
    <w:rsid w:val="00F470A9"/>
    <w:rsid w:val="00F47B18"/>
    <w:rsid w:val="00F5346E"/>
    <w:rsid w:val="00F53DC1"/>
    <w:rsid w:val="00F57161"/>
    <w:rsid w:val="00F645C7"/>
    <w:rsid w:val="00F712C1"/>
    <w:rsid w:val="00F73368"/>
    <w:rsid w:val="00F75B82"/>
    <w:rsid w:val="00F7607D"/>
    <w:rsid w:val="00F7790D"/>
    <w:rsid w:val="00F87C6F"/>
    <w:rsid w:val="00F91959"/>
    <w:rsid w:val="00F92081"/>
    <w:rsid w:val="00F92B8F"/>
    <w:rsid w:val="00F93495"/>
    <w:rsid w:val="00F96BFD"/>
    <w:rsid w:val="00F96DB8"/>
    <w:rsid w:val="00FA522E"/>
    <w:rsid w:val="00FA6570"/>
    <w:rsid w:val="00FA7FC2"/>
    <w:rsid w:val="00FB206B"/>
    <w:rsid w:val="00FB2387"/>
    <w:rsid w:val="00FB6F2D"/>
    <w:rsid w:val="00FB7944"/>
    <w:rsid w:val="00FC2809"/>
    <w:rsid w:val="00FC401B"/>
    <w:rsid w:val="00FC4B57"/>
    <w:rsid w:val="00FC5934"/>
    <w:rsid w:val="00FD22F9"/>
    <w:rsid w:val="00FD4FA5"/>
    <w:rsid w:val="00FD753E"/>
    <w:rsid w:val="00FE075A"/>
    <w:rsid w:val="00FE2562"/>
    <w:rsid w:val="00FE65AE"/>
    <w:rsid w:val="00FE6743"/>
    <w:rsid w:val="00FF0D1D"/>
    <w:rsid w:val="00FF347A"/>
    <w:rsid w:val="00FF3C0B"/>
    <w:rsid w:val="00FF40ED"/>
    <w:rsid w:val="00FF590A"/>
    <w:rsid w:val="00FF59EA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1335</Words>
  <Characters>7881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Změnový list</vt:lpstr>
      <vt:lpstr/>
    </vt:vector>
  </TitlesOfParts>
  <Company>Koncept CB spol. s r.o.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Změnový list</dc:title>
  <dc:subject>ZL</dc:subject>
  <dc:creator>rpartl@KonceptCB.onmicrosoft.com</dc:creator>
  <cp:keywords>RP_Kamýk_nV_SpSt</cp:keywords>
  <dc:description/>
  <cp:lastModifiedBy>Jana Mullerová</cp:lastModifiedBy>
  <cp:revision>6</cp:revision>
  <cp:lastPrinted>2025-08-06T11:30:00Z</cp:lastPrinted>
  <dcterms:created xsi:type="dcterms:W3CDTF">2025-08-26T12:40:00Z</dcterms:created>
  <dcterms:modified xsi:type="dcterms:W3CDTF">2025-08-26T13:18:00Z</dcterms:modified>
</cp:coreProperties>
</file>