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57" w:rsidRPr="009B6F4A" w:rsidRDefault="00F414DE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Dodatek č. 2</w:t>
      </w:r>
      <w:r w:rsidR="00633FE1">
        <w:rPr>
          <w:rFonts w:ascii="Arial" w:hAnsi="Arial" w:cs="Arial"/>
          <w:color w:val="000000"/>
        </w:rPr>
        <w:t xml:space="preserve"> ke smlouvě o nájmu prostoru sloužícího k podnikání ze dne 1. 9. 2020</w:t>
      </w:r>
    </w:p>
    <w:p w:rsidR="009B6F4A" w:rsidRDefault="009B6F4A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 xml:space="preserve">Dnešního dne uzavřeli 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410F57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2"/>
          <w:szCs w:val="22"/>
        </w:rPr>
      </w:pPr>
      <w:r w:rsidRPr="009B6F4A">
        <w:rPr>
          <w:rFonts w:ascii="Arial" w:hAnsi="Arial" w:cs="Arial"/>
          <w:b/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 xml:space="preserve">Zvolenská 934, 386 01 Strakonice, 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zastoupená Ing. Miloslavem Pilečkem - ředitel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Bankovní spojení: 347 323 3369 / 0800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IČ: 72549581</w:t>
      </w:r>
    </w:p>
    <w:p w:rsidR="00410F57" w:rsidRPr="009B6F4A" w:rsidRDefault="00410F57" w:rsidP="00410F57">
      <w:pPr>
        <w:rPr>
          <w:rFonts w:ascii="Arial" w:hAnsi="Arial" w:cs="Arial"/>
          <w:color w:val="000000"/>
          <w:sz w:val="22"/>
          <w:szCs w:val="22"/>
        </w:rPr>
      </w:pPr>
      <w:r w:rsidRPr="009B6F4A">
        <w:rPr>
          <w:sz w:val="22"/>
          <w:szCs w:val="22"/>
        </w:rPr>
        <w:t>DIČ: CZ72549581</w:t>
      </w:r>
      <w:r w:rsidRPr="009B6F4A">
        <w:rPr>
          <w:rFonts w:ascii="Arial" w:hAnsi="Arial" w:cs="Arial"/>
          <w:color w:val="000000"/>
          <w:sz w:val="22"/>
          <w:szCs w:val="22"/>
        </w:rPr>
        <w:br/>
        <w:t>(dále jen 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„Pronajímatel“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a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255F9" w:rsidRDefault="000F6316" w:rsidP="00E255F9">
      <w:pPr>
        <w:jc w:val="both"/>
        <w:rPr>
          <w:b/>
          <w:i/>
        </w:rPr>
      </w:pPr>
      <w:r>
        <w:rPr>
          <w:b/>
          <w:i/>
        </w:rPr>
        <w:t xml:space="preserve">Petr </w:t>
      </w:r>
      <w:proofErr w:type="spellStart"/>
      <w:r>
        <w:rPr>
          <w:b/>
          <w:i/>
        </w:rPr>
        <w:t>Mošner</w:t>
      </w:r>
      <w:proofErr w:type="spellEnd"/>
    </w:p>
    <w:p w:rsidR="00E255F9" w:rsidRPr="00E255F9" w:rsidRDefault="000F6316" w:rsidP="00E255F9">
      <w:pPr>
        <w:jc w:val="both"/>
        <w:rPr>
          <w:sz w:val="22"/>
          <w:szCs w:val="22"/>
        </w:rPr>
      </w:pPr>
      <w:r>
        <w:rPr>
          <w:sz w:val="22"/>
          <w:szCs w:val="22"/>
        </w:rPr>
        <w:t>Na Ohradě 88</w:t>
      </w:r>
    </w:p>
    <w:p w:rsidR="00E255F9" w:rsidRPr="00E255F9" w:rsidRDefault="00E255F9" w:rsidP="00E255F9">
      <w:pPr>
        <w:jc w:val="both"/>
        <w:rPr>
          <w:sz w:val="22"/>
          <w:szCs w:val="22"/>
        </w:rPr>
      </w:pPr>
      <w:r w:rsidRPr="00E255F9">
        <w:rPr>
          <w:sz w:val="22"/>
          <w:szCs w:val="22"/>
        </w:rPr>
        <w:t>386 01 Strakonice</w:t>
      </w:r>
    </w:p>
    <w:p w:rsidR="000F6316" w:rsidRDefault="000F6316" w:rsidP="00E255F9">
      <w:pPr>
        <w:jc w:val="both"/>
        <w:rPr>
          <w:sz w:val="22"/>
          <w:szCs w:val="22"/>
        </w:rPr>
      </w:pPr>
      <w:r>
        <w:rPr>
          <w:sz w:val="22"/>
          <w:szCs w:val="22"/>
        </w:rPr>
        <w:t>IČ: 11348488</w:t>
      </w:r>
    </w:p>
    <w:p w:rsidR="00E255F9" w:rsidRPr="00E255F9" w:rsidRDefault="000F6316" w:rsidP="00E255F9">
      <w:pPr>
        <w:jc w:val="both"/>
        <w:rPr>
          <w:sz w:val="22"/>
          <w:szCs w:val="22"/>
        </w:rPr>
      </w:pPr>
      <w:r>
        <w:rPr>
          <w:sz w:val="22"/>
          <w:szCs w:val="22"/>
        </w:rPr>
        <w:t>DIČ: 105-6007130459</w:t>
      </w:r>
      <w:r w:rsidR="00E255F9" w:rsidRPr="00E255F9">
        <w:rPr>
          <w:sz w:val="22"/>
          <w:szCs w:val="22"/>
        </w:rPr>
        <w:t xml:space="preserve"> </w:t>
      </w:r>
    </w:p>
    <w:p w:rsidR="00E255F9" w:rsidRPr="000C2268" w:rsidRDefault="00E255F9" w:rsidP="00E255F9">
      <w:pPr>
        <w:rPr>
          <w:i/>
        </w:rPr>
      </w:pPr>
      <w:r w:rsidRPr="00E255F9">
        <w:rPr>
          <w:rFonts w:ascii="Arial" w:hAnsi="Arial" w:cs="Arial"/>
          <w:color w:val="000000"/>
          <w:sz w:val="22"/>
          <w:szCs w:val="22"/>
        </w:rPr>
        <w:t>(dále jen "</w:t>
      </w:r>
      <w:r w:rsidRPr="00E255F9">
        <w:rPr>
          <w:rStyle w:val="Siln"/>
          <w:color w:val="45686C"/>
          <w:bdr w:val="none" w:sz="0" w:space="0" w:color="auto" w:frame="1"/>
        </w:rPr>
        <w:t>Nájemce</w:t>
      </w:r>
      <w:r w:rsidRPr="00E255F9">
        <w:rPr>
          <w:rFonts w:ascii="Arial" w:hAnsi="Arial" w:cs="Arial"/>
          <w:color w:val="000000"/>
          <w:sz w:val="22"/>
          <w:szCs w:val="22"/>
        </w:rPr>
        <w:t>")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(společně dále také 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„smluvní strany“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414DE" w:rsidRPr="009B6F4A" w:rsidRDefault="00F414DE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Default="00633FE1" w:rsidP="00633FE1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b/>
          <w:bCs/>
          <w:color w:val="45686C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dodatek</w:t>
      </w:r>
      <w:r w:rsidRPr="00633FE1">
        <w:t xml:space="preserve"> </w:t>
      </w:r>
      <w:r w:rsidRPr="00633FE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ke smlouvě o nájmu prostoru sloužícího k podnikání</w:t>
      </w:r>
      <w:r w:rsidR="00410F57" w:rsidRPr="009B6F4A">
        <w:rPr>
          <w:rFonts w:ascii="Arial" w:hAnsi="Arial" w:cs="Arial"/>
          <w:color w:val="000000"/>
          <w:sz w:val="22"/>
          <w:szCs w:val="22"/>
        </w:rPr>
        <w:br/>
        <w:t>(dále jen „</w:t>
      </w:r>
      <w:r>
        <w:rPr>
          <w:rFonts w:ascii="Arial" w:hAnsi="Arial" w:cs="Arial"/>
          <w:color w:val="000000"/>
          <w:sz w:val="22"/>
          <w:szCs w:val="22"/>
        </w:rPr>
        <w:t>dodatek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“)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F414DE" w:rsidRPr="00633FE1" w:rsidRDefault="00F414DE" w:rsidP="00633FE1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b/>
          <w:bCs/>
          <w:color w:val="45686C"/>
          <w:sz w:val="22"/>
          <w:szCs w:val="22"/>
          <w:bdr w:val="none" w:sz="0" w:space="0" w:color="auto" w:frame="1"/>
        </w:rPr>
      </w:pPr>
    </w:p>
    <w:p w:rsidR="00F414DE" w:rsidRDefault="00F414DE" w:rsidP="00633FE1">
      <w:pPr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F414DE" w:rsidRDefault="00F414DE" w:rsidP="00F414DE">
      <w:pPr>
        <w:jc w:val="both"/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Bod 2.1 nájemní smlouvy se mění následně:</w:t>
      </w:r>
    </w:p>
    <w:p w:rsidR="00F414DE" w:rsidRDefault="00F414DE" w:rsidP="00633FE1">
      <w:pPr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F414DE" w:rsidRDefault="00F414DE" w:rsidP="00F414DE">
      <w:pPr>
        <w:ind w:left="709" w:hanging="709"/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2.1</w:t>
      </w:r>
      <w:r w:rsidRPr="00F414D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ab/>
      </w:r>
      <w:r w:rsidRPr="00F414DE">
        <w:rPr>
          <w:bCs/>
          <w:color w:val="000000"/>
        </w:rPr>
        <w:t>Nájemní smlouva se uzavírá na dobu určitou, počínaje dnem 1. 9. 2025</w:t>
      </w:r>
      <w:r w:rsidR="00846EF6">
        <w:rPr>
          <w:bCs/>
          <w:color w:val="000000"/>
        </w:rPr>
        <w:t xml:space="preserve"> a konče dnem 31. 8. 2030</w:t>
      </w:r>
      <w:r w:rsidRPr="00F414DE">
        <w:rPr>
          <w:bCs/>
          <w:color w:val="000000"/>
        </w:rPr>
        <w:t>.</w:t>
      </w:r>
    </w:p>
    <w:p w:rsidR="00F414DE" w:rsidRDefault="00F414DE" w:rsidP="00633FE1">
      <w:pPr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F414DE" w:rsidRDefault="00F414DE" w:rsidP="00633FE1">
      <w:pPr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F414DE" w:rsidRDefault="00F414DE" w:rsidP="00633FE1">
      <w:pPr>
        <w:jc w:val="both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633FE1" w:rsidRDefault="00F414DE" w:rsidP="00633FE1">
      <w:pPr>
        <w:jc w:val="both"/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Článek</w:t>
      </w:r>
      <w:r w:rsidR="00633FE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4 nájemní smlouvy se mění následně:</w:t>
      </w:r>
    </w:p>
    <w:p w:rsidR="00B57501" w:rsidRPr="009B6F4A" w:rsidRDefault="0050069C" w:rsidP="00B57501">
      <w:p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br/>
      </w:r>
    </w:p>
    <w:p w:rsidR="001502C1" w:rsidRPr="009A3DF8" w:rsidRDefault="00410F57" w:rsidP="00633FE1">
      <w:pPr>
        <w:numPr>
          <w:ilvl w:val="0"/>
          <w:numId w:val="2"/>
        </w:numPr>
        <w:shd w:val="clear" w:color="auto" w:fill="FFFFFF"/>
        <w:spacing w:line="200" w:lineRule="atLeast"/>
        <w:jc w:val="both"/>
        <w:textAlignment w:val="baseline"/>
        <w:rPr>
          <w:rStyle w:val="Siln"/>
          <w:b w:val="0"/>
          <w:bCs w:val="0"/>
          <w:sz w:val="22"/>
          <w:szCs w:val="22"/>
        </w:rPr>
      </w:pP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NÁJEMNÉ</w:t>
      </w:r>
      <w:r w:rsidR="009843B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A PLATBY</w:t>
      </w:r>
    </w:p>
    <w:p w:rsidR="009A3DF8" w:rsidRPr="009B6F4A" w:rsidRDefault="009A3DF8" w:rsidP="009A3DF8">
      <w:pPr>
        <w:shd w:val="clear" w:color="auto" w:fill="FFFFFF"/>
        <w:spacing w:line="200" w:lineRule="atLeast"/>
        <w:ind w:left="360"/>
        <w:jc w:val="both"/>
        <w:textAlignment w:val="baseline"/>
        <w:rPr>
          <w:rStyle w:val="Siln"/>
          <w:b w:val="0"/>
          <w:bCs w:val="0"/>
          <w:sz w:val="22"/>
          <w:szCs w:val="22"/>
        </w:rPr>
      </w:pPr>
    </w:p>
    <w:p w:rsidR="00313FEF" w:rsidRDefault="001502C1" w:rsidP="00376ED0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76F4">
        <w:rPr>
          <w:rFonts w:ascii="Arial" w:hAnsi="Arial" w:cs="Arial"/>
          <w:color w:val="000000"/>
          <w:sz w:val="22"/>
          <w:szCs w:val="22"/>
        </w:rPr>
        <w:t xml:space="preserve">Finanční úhrada </w:t>
      </w:r>
      <w:r w:rsidR="009843B8">
        <w:rPr>
          <w:rFonts w:ascii="Arial" w:hAnsi="Arial" w:cs="Arial"/>
          <w:color w:val="000000"/>
          <w:sz w:val="22"/>
          <w:szCs w:val="22"/>
        </w:rPr>
        <w:t xml:space="preserve">je sjednána dohodou </w:t>
      </w:r>
      <w:r w:rsidR="00684EC5" w:rsidRPr="00CC76F4">
        <w:rPr>
          <w:rFonts w:ascii="Arial" w:hAnsi="Arial" w:cs="Arial"/>
          <w:color w:val="000000"/>
          <w:sz w:val="22"/>
          <w:szCs w:val="22"/>
        </w:rPr>
        <w:t>měsíčně</w:t>
      </w:r>
      <w:r w:rsidR="009843B8">
        <w:rPr>
          <w:rFonts w:ascii="Arial" w:hAnsi="Arial" w:cs="Arial"/>
          <w:color w:val="000000"/>
          <w:sz w:val="22"/>
          <w:szCs w:val="22"/>
        </w:rPr>
        <w:t>:</w:t>
      </w:r>
    </w:p>
    <w:p w:rsidR="00313FEF" w:rsidRDefault="00035DA7" w:rsidP="00313FEF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nájemné </w:t>
      </w:r>
      <w:r w:rsidR="00633FE1">
        <w:rPr>
          <w:rFonts w:ascii="Arial" w:hAnsi="Arial" w:cs="Arial"/>
          <w:color w:val="000000"/>
          <w:sz w:val="22"/>
          <w:szCs w:val="22"/>
        </w:rPr>
        <w:t>3</w:t>
      </w:r>
      <w:r w:rsidR="00522998">
        <w:rPr>
          <w:rFonts w:ascii="Arial" w:hAnsi="Arial" w:cs="Arial"/>
          <w:color w:val="000000"/>
          <w:sz w:val="22"/>
          <w:szCs w:val="22"/>
        </w:rPr>
        <w:t>.</w:t>
      </w:r>
      <w:r w:rsidR="00633FE1">
        <w:rPr>
          <w:rFonts w:ascii="Arial" w:hAnsi="Arial" w:cs="Arial"/>
          <w:color w:val="000000"/>
          <w:sz w:val="22"/>
          <w:szCs w:val="22"/>
        </w:rPr>
        <w:t>0</w:t>
      </w:r>
      <w:r w:rsidR="00376ED0">
        <w:rPr>
          <w:rFonts w:ascii="Arial" w:hAnsi="Arial" w:cs="Arial"/>
          <w:color w:val="000000"/>
          <w:sz w:val="22"/>
          <w:szCs w:val="22"/>
        </w:rPr>
        <w:t>00 Kč bez DPH</w:t>
      </w:r>
    </w:p>
    <w:p w:rsidR="00313FEF" w:rsidRDefault="00684EC5" w:rsidP="00313FEF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76F4">
        <w:rPr>
          <w:rFonts w:ascii="Arial" w:hAnsi="Arial" w:cs="Arial"/>
          <w:color w:val="000000"/>
          <w:sz w:val="22"/>
          <w:szCs w:val="22"/>
        </w:rPr>
        <w:t>elektrick</w:t>
      </w:r>
      <w:r w:rsidR="00376ED0">
        <w:rPr>
          <w:rFonts w:ascii="Arial" w:hAnsi="Arial" w:cs="Arial"/>
          <w:color w:val="000000"/>
          <w:sz w:val="22"/>
          <w:szCs w:val="22"/>
        </w:rPr>
        <w:t>á</w:t>
      </w:r>
      <w:r w:rsidRPr="00CC76F4">
        <w:rPr>
          <w:rFonts w:ascii="Arial" w:hAnsi="Arial" w:cs="Arial"/>
          <w:color w:val="000000"/>
          <w:sz w:val="22"/>
          <w:szCs w:val="22"/>
        </w:rPr>
        <w:t xml:space="preserve"> energi</w:t>
      </w:r>
      <w:r w:rsidR="001502C1" w:rsidRPr="00CC76F4">
        <w:rPr>
          <w:rFonts w:ascii="Arial" w:hAnsi="Arial" w:cs="Arial"/>
          <w:color w:val="000000"/>
          <w:sz w:val="22"/>
          <w:szCs w:val="22"/>
        </w:rPr>
        <w:t xml:space="preserve">e </w:t>
      </w:r>
      <w:r w:rsidR="00376ED0">
        <w:rPr>
          <w:rFonts w:ascii="Arial" w:hAnsi="Arial" w:cs="Arial"/>
          <w:color w:val="000000"/>
          <w:sz w:val="22"/>
          <w:szCs w:val="22"/>
        </w:rPr>
        <w:t>paušální platba</w:t>
      </w:r>
      <w:r w:rsidRPr="00CC76F4">
        <w:rPr>
          <w:rFonts w:ascii="Arial" w:hAnsi="Arial" w:cs="Arial"/>
          <w:color w:val="000000"/>
          <w:sz w:val="22"/>
          <w:szCs w:val="22"/>
        </w:rPr>
        <w:t xml:space="preserve"> </w:t>
      </w:r>
      <w:r w:rsidR="00F414DE">
        <w:rPr>
          <w:rFonts w:ascii="Arial" w:hAnsi="Arial" w:cs="Arial"/>
          <w:color w:val="000000"/>
          <w:sz w:val="22"/>
          <w:szCs w:val="22"/>
        </w:rPr>
        <w:t>2.0</w:t>
      </w:r>
      <w:r w:rsidR="001502C1" w:rsidRPr="00CC76F4">
        <w:rPr>
          <w:rFonts w:ascii="Arial" w:hAnsi="Arial" w:cs="Arial"/>
          <w:color w:val="000000"/>
          <w:sz w:val="22"/>
          <w:szCs w:val="22"/>
        </w:rPr>
        <w:t>00 Kč</w:t>
      </w:r>
      <w:r w:rsidR="004877B2">
        <w:rPr>
          <w:rFonts w:ascii="Arial" w:hAnsi="Arial" w:cs="Arial"/>
          <w:color w:val="000000"/>
          <w:sz w:val="22"/>
          <w:szCs w:val="22"/>
        </w:rPr>
        <w:t xml:space="preserve"> </w:t>
      </w:r>
      <w:r w:rsidR="009F2DEC">
        <w:rPr>
          <w:rFonts w:ascii="Arial" w:hAnsi="Arial" w:cs="Arial"/>
          <w:color w:val="000000"/>
          <w:sz w:val="22"/>
          <w:szCs w:val="22"/>
        </w:rPr>
        <w:t>bez DPH</w:t>
      </w:r>
    </w:p>
    <w:p w:rsidR="00522998" w:rsidRDefault="00522998" w:rsidP="00313FEF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teplo paušální platba</w:t>
      </w:r>
      <w:r w:rsidRPr="00CC76F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1.</w:t>
      </w:r>
      <w:r w:rsidR="00633FE1">
        <w:rPr>
          <w:rFonts w:ascii="Arial" w:hAnsi="Arial" w:cs="Arial"/>
          <w:color w:val="000000"/>
          <w:sz w:val="22"/>
          <w:szCs w:val="22"/>
        </w:rPr>
        <w:t>5</w:t>
      </w:r>
      <w:r w:rsidRPr="00CC76F4">
        <w:rPr>
          <w:rFonts w:ascii="Arial" w:hAnsi="Arial" w:cs="Arial"/>
          <w:color w:val="000000"/>
          <w:sz w:val="22"/>
          <w:szCs w:val="22"/>
        </w:rPr>
        <w:t>00 Kč</w:t>
      </w:r>
      <w:r>
        <w:rPr>
          <w:rFonts w:ascii="Arial" w:hAnsi="Arial" w:cs="Arial"/>
          <w:color w:val="000000"/>
          <w:sz w:val="22"/>
          <w:szCs w:val="22"/>
        </w:rPr>
        <w:t xml:space="preserve"> bez DPH</w:t>
      </w:r>
    </w:p>
    <w:p w:rsidR="009843B8" w:rsidRDefault="00313FEF" w:rsidP="009F2DEC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 uvedeným cenám </w:t>
      </w:r>
      <w:r w:rsidR="00B57501">
        <w:rPr>
          <w:rFonts w:ascii="Arial" w:hAnsi="Arial" w:cs="Arial"/>
          <w:color w:val="000000"/>
          <w:sz w:val="22"/>
          <w:szCs w:val="22"/>
        </w:rPr>
        <w:t xml:space="preserve">nájmu i energií </w:t>
      </w:r>
      <w:r>
        <w:rPr>
          <w:rFonts w:ascii="Arial" w:hAnsi="Arial" w:cs="Arial"/>
          <w:color w:val="000000"/>
          <w:sz w:val="22"/>
          <w:szCs w:val="22"/>
        </w:rPr>
        <w:t xml:space="preserve">bude </w:t>
      </w:r>
      <w:r w:rsidR="00B57501">
        <w:rPr>
          <w:rFonts w:ascii="Arial" w:hAnsi="Arial" w:cs="Arial"/>
          <w:color w:val="000000"/>
          <w:sz w:val="22"/>
          <w:szCs w:val="22"/>
        </w:rPr>
        <w:t>připočtena</w:t>
      </w:r>
      <w:r>
        <w:rPr>
          <w:rFonts w:ascii="Arial" w:hAnsi="Arial" w:cs="Arial"/>
          <w:color w:val="000000"/>
          <w:sz w:val="22"/>
          <w:szCs w:val="22"/>
        </w:rPr>
        <w:t xml:space="preserve"> aktuální sazba DPH</w:t>
      </w:r>
      <w:r w:rsidR="009F2DEC" w:rsidRPr="009F2DEC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0069C" w:rsidRPr="009F2DEC" w:rsidRDefault="009843B8" w:rsidP="009F2DEC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Nájemné a </w:t>
      </w:r>
      <w:r w:rsidR="00522998">
        <w:rPr>
          <w:rFonts w:ascii="Arial" w:hAnsi="Arial" w:cs="Arial"/>
          <w:color w:val="000000"/>
          <w:sz w:val="22"/>
          <w:szCs w:val="22"/>
        </w:rPr>
        <w:t>energie</w:t>
      </w:r>
      <w:r>
        <w:rPr>
          <w:rFonts w:ascii="Arial" w:hAnsi="Arial" w:cs="Arial"/>
          <w:color w:val="000000"/>
          <w:sz w:val="22"/>
          <w:szCs w:val="22"/>
        </w:rPr>
        <w:t xml:space="preserve"> bud</w:t>
      </w:r>
      <w:r w:rsidR="00522998">
        <w:rPr>
          <w:rFonts w:ascii="Arial" w:hAnsi="Arial" w:cs="Arial"/>
          <w:color w:val="000000"/>
          <w:sz w:val="22"/>
          <w:szCs w:val="22"/>
        </w:rPr>
        <w:t>ou</w:t>
      </w:r>
      <w:r>
        <w:rPr>
          <w:rFonts w:ascii="Arial" w:hAnsi="Arial" w:cs="Arial"/>
          <w:color w:val="000000"/>
          <w:sz w:val="22"/>
          <w:szCs w:val="22"/>
        </w:rPr>
        <w:t xml:space="preserve"> hrazen</w:t>
      </w:r>
      <w:r w:rsidR="00522998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zpětně za uplynulý měsíc na základě faktury vydané Pronajímatelem.</w:t>
      </w:r>
      <w:r w:rsidR="0050069C" w:rsidRPr="009F2DEC">
        <w:rPr>
          <w:rFonts w:ascii="Arial" w:hAnsi="Arial" w:cs="Arial"/>
          <w:color w:val="000000"/>
          <w:sz w:val="22"/>
          <w:szCs w:val="22"/>
        </w:rPr>
        <w:br/>
      </w:r>
    </w:p>
    <w:p w:rsidR="009F2DEC" w:rsidRPr="009B6F4A" w:rsidRDefault="009F2DEC" w:rsidP="009F2DEC">
      <w:pPr>
        <w:shd w:val="clear" w:color="auto" w:fill="FFFFFF"/>
        <w:spacing w:line="200" w:lineRule="atLeast"/>
        <w:ind w:left="79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 </w:t>
      </w:r>
    </w:p>
    <w:p w:rsidR="00F414DE" w:rsidRDefault="00F414DE" w:rsidP="000B559F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články a body nájemní smlouvy zůstávají nezměněné.</w:t>
      </w:r>
    </w:p>
    <w:p w:rsidR="00F414DE" w:rsidRDefault="00F414DE" w:rsidP="000B559F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B559F" w:rsidRDefault="000B559F" w:rsidP="00F414DE">
      <w:pPr>
        <w:pStyle w:val="Normlnweb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Tento dodatek nabývá platnosti podpisem</w:t>
      </w:r>
      <w:r w:rsidR="00F414DE">
        <w:rPr>
          <w:rFonts w:ascii="Arial" w:hAnsi="Arial" w:cs="Arial"/>
          <w:color w:val="000000"/>
          <w:sz w:val="22"/>
          <w:szCs w:val="22"/>
        </w:rPr>
        <w:t xml:space="preserve"> poslední ze </w:t>
      </w:r>
      <w:r>
        <w:rPr>
          <w:rFonts w:ascii="Arial" w:hAnsi="Arial" w:cs="Arial"/>
          <w:color w:val="000000"/>
          <w:sz w:val="22"/>
          <w:szCs w:val="22"/>
        </w:rPr>
        <w:t>zúčas</w:t>
      </w:r>
      <w:r w:rsidR="00F414DE">
        <w:rPr>
          <w:rFonts w:ascii="Arial" w:hAnsi="Arial" w:cs="Arial"/>
          <w:color w:val="000000"/>
          <w:sz w:val="22"/>
          <w:szCs w:val="22"/>
        </w:rPr>
        <w:t>tněných stran, nejdříve však 1. 9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414DE">
        <w:rPr>
          <w:rFonts w:ascii="Arial" w:hAnsi="Arial" w:cs="Arial"/>
          <w:color w:val="000000"/>
          <w:sz w:val="22"/>
          <w:szCs w:val="22"/>
        </w:rPr>
        <w:t> 2025</w:t>
      </w:r>
      <w:r>
        <w:rPr>
          <w:rFonts w:ascii="Arial" w:hAnsi="Arial" w:cs="Arial"/>
          <w:color w:val="000000"/>
          <w:sz w:val="22"/>
          <w:szCs w:val="22"/>
        </w:rPr>
        <w:t>. Účinnosti dodatek nabývá zveřejněním v registru smluv, s čímž obě strany souhlasí. Zveřejnění zajistí P</w:t>
      </w:r>
      <w:r w:rsidR="00F414DE">
        <w:rPr>
          <w:rFonts w:ascii="Arial" w:hAnsi="Arial" w:cs="Arial"/>
          <w:color w:val="000000"/>
          <w:sz w:val="22"/>
          <w:szCs w:val="22"/>
        </w:rPr>
        <w:t>ronajímatel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F3AA1" w:rsidRDefault="004F3AA1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03251" w:rsidRDefault="00003251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414DE" w:rsidRPr="009B6F4A" w:rsidRDefault="00F414DE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50069C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V</w:t>
      </w:r>
      <w:r w:rsidR="004877B2">
        <w:rPr>
          <w:rFonts w:ascii="Arial" w:hAnsi="Arial" w:cs="Arial"/>
          <w:color w:val="000000"/>
          <w:sz w:val="22"/>
          <w:szCs w:val="22"/>
        </w:rPr>
        <w:t xml:space="preserve">e Strakonicích </w:t>
      </w:r>
      <w:r w:rsidR="00F414DE">
        <w:rPr>
          <w:rFonts w:ascii="Arial" w:hAnsi="Arial" w:cs="Arial"/>
          <w:color w:val="000000"/>
          <w:sz w:val="22"/>
          <w:szCs w:val="22"/>
        </w:rPr>
        <w:t>25</w:t>
      </w:r>
      <w:r w:rsidRPr="009B6F4A">
        <w:rPr>
          <w:rFonts w:ascii="Arial" w:hAnsi="Arial" w:cs="Arial"/>
          <w:color w:val="000000"/>
          <w:sz w:val="22"/>
          <w:szCs w:val="22"/>
        </w:rPr>
        <w:t>.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 xml:space="preserve"> </w:t>
      </w:r>
      <w:r w:rsidR="00F414DE">
        <w:rPr>
          <w:rFonts w:ascii="Arial" w:hAnsi="Arial" w:cs="Arial"/>
          <w:color w:val="000000"/>
          <w:sz w:val="22"/>
          <w:szCs w:val="22"/>
        </w:rPr>
        <w:t>8</w:t>
      </w:r>
      <w:r w:rsidRPr="009B6F4A">
        <w:rPr>
          <w:rFonts w:ascii="Arial" w:hAnsi="Arial" w:cs="Arial"/>
          <w:color w:val="000000"/>
          <w:sz w:val="22"/>
          <w:szCs w:val="22"/>
        </w:rPr>
        <w:t>.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F16EB3">
        <w:rPr>
          <w:rFonts w:ascii="Arial" w:hAnsi="Arial" w:cs="Arial"/>
          <w:color w:val="000000"/>
          <w:sz w:val="22"/>
          <w:szCs w:val="22"/>
        </w:rPr>
        <w:t>2</w:t>
      </w:r>
      <w:r w:rsidR="00F414DE">
        <w:rPr>
          <w:rFonts w:ascii="Arial" w:hAnsi="Arial" w:cs="Arial"/>
          <w:color w:val="000000"/>
          <w:sz w:val="22"/>
          <w:szCs w:val="22"/>
        </w:rPr>
        <w:t>5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ab/>
        <w:t xml:space="preserve">Ve Strakonicích </w:t>
      </w:r>
      <w:r w:rsidR="00003251">
        <w:rPr>
          <w:rFonts w:ascii="Arial" w:hAnsi="Arial" w:cs="Arial"/>
          <w:color w:val="000000"/>
          <w:sz w:val="22"/>
          <w:szCs w:val="22"/>
        </w:rPr>
        <w:t>………………</w:t>
      </w:r>
      <w:r w:rsidR="00F414DE">
        <w:rPr>
          <w:rFonts w:ascii="Arial" w:hAnsi="Arial" w:cs="Arial"/>
          <w:color w:val="000000"/>
          <w:sz w:val="22"/>
          <w:szCs w:val="22"/>
        </w:rPr>
        <w:t>………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 </w:t>
      </w: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63F0C" w:rsidRDefault="00963F0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63F0C" w:rsidRPr="009B6F4A" w:rsidRDefault="00963F0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EE7FA4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  <w:r w:rsidRPr="009B6F4A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="00F414DE">
        <w:rPr>
          <w:rFonts w:ascii="Arial" w:hAnsi="Arial" w:cs="Arial"/>
          <w:color w:val="000000"/>
          <w:sz w:val="22"/>
          <w:szCs w:val="22"/>
        </w:rPr>
        <w:t>..</w:t>
      </w:r>
      <w:r w:rsidR="004648C5">
        <w:rPr>
          <w:rFonts w:ascii="Arial" w:hAnsi="Arial" w:cs="Arial"/>
          <w:color w:val="000000"/>
          <w:sz w:val="22"/>
          <w:szCs w:val="22"/>
        </w:rPr>
        <w:t>......</w:t>
      </w:r>
      <w:r w:rsidRPr="009B6F4A">
        <w:rPr>
          <w:rFonts w:ascii="Arial" w:hAnsi="Arial" w:cs="Arial"/>
          <w:color w:val="000000"/>
          <w:sz w:val="22"/>
          <w:szCs w:val="22"/>
        </w:rPr>
        <w:t>....</w:t>
      </w:r>
    </w:p>
    <w:p w:rsidR="00EE7FA4" w:rsidRPr="009B6F4A" w:rsidRDefault="00EE7FA4" w:rsidP="00EE7FA4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EE7FA4" w:rsidP="0050069C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 xml:space="preserve">Pronajímatel </w:t>
      </w:r>
      <w:r w:rsidRPr="009B6F4A">
        <w:rPr>
          <w:rFonts w:ascii="Arial" w:hAnsi="Arial" w:cs="Arial"/>
          <w:color w:val="000000"/>
          <w:sz w:val="22"/>
          <w:szCs w:val="22"/>
        </w:rPr>
        <w:tab/>
      </w:r>
      <w:r w:rsidR="00410F57" w:rsidRPr="009B6F4A">
        <w:rPr>
          <w:rFonts w:ascii="Arial" w:hAnsi="Arial" w:cs="Arial"/>
          <w:color w:val="000000"/>
          <w:sz w:val="22"/>
          <w:szCs w:val="22"/>
        </w:rPr>
        <w:t>Nájemce   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ab/>
      </w:r>
    </w:p>
    <w:p w:rsidR="00EE7FA4" w:rsidRPr="006A1EDD" w:rsidRDefault="00EE7FA4" w:rsidP="006A1EDD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A1EDD">
        <w:rPr>
          <w:rFonts w:ascii="Arial" w:hAnsi="Arial" w:cs="Arial"/>
          <w:color w:val="000000"/>
          <w:sz w:val="22"/>
          <w:szCs w:val="22"/>
        </w:rPr>
        <w:t>Ing. Milosla</w:t>
      </w:r>
      <w:r w:rsidR="004877B2" w:rsidRPr="006A1EDD">
        <w:rPr>
          <w:rFonts w:ascii="Arial" w:hAnsi="Arial" w:cs="Arial"/>
          <w:color w:val="000000"/>
          <w:sz w:val="22"/>
          <w:szCs w:val="22"/>
        </w:rPr>
        <w:t>v</w:t>
      </w:r>
      <w:r w:rsidR="00B57501" w:rsidRPr="006A1EDD">
        <w:rPr>
          <w:rFonts w:ascii="Arial" w:hAnsi="Arial" w:cs="Arial"/>
          <w:color w:val="000000"/>
          <w:sz w:val="22"/>
          <w:szCs w:val="22"/>
        </w:rPr>
        <w:t xml:space="preserve"> Pileček - ředitel</w:t>
      </w:r>
      <w:r w:rsidR="00B57501" w:rsidRPr="006A1EDD">
        <w:rPr>
          <w:rFonts w:ascii="Arial" w:hAnsi="Arial" w:cs="Arial"/>
          <w:color w:val="000000"/>
          <w:sz w:val="22"/>
          <w:szCs w:val="22"/>
        </w:rPr>
        <w:tab/>
        <w:t xml:space="preserve">Petr </w:t>
      </w:r>
      <w:proofErr w:type="spellStart"/>
      <w:r w:rsidR="00B57501" w:rsidRPr="006A1EDD">
        <w:rPr>
          <w:rFonts w:ascii="Arial" w:hAnsi="Arial" w:cs="Arial"/>
          <w:color w:val="000000"/>
          <w:sz w:val="22"/>
          <w:szCs w:val="22"/>
        </w:rPr>
        <w:t>Mošner</w:t>
      </w:r>
      <w:proofErr w:type="spellEnd"/>
    </w:p>
    <w:sectPr w:rsidR="00EE7FA4" w:rsidRPr="006A1EDD" w:rsidSect="00F414DE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8BA"/>
    <w:multiLevelType w:val="hybridMultilevel"/>
    <w:tmpl w:val="089ECE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61385"/>
    <w:multiLevelType w:val="multilevel"/>
    <w:tmpl w:val="B9D4B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78"/>
    <w:rsid w:val="00003251"/>
    <w:rsid w:val="00035DA7"/>
    <w:rsid w:val="00047D0F"/>
    <w:rsid w:val="00090593"/>
    <w:rsid w:val="000A278F"/>
    <w:rsid w:val="000B559F"/>
    <w:rsid w:val="000F6316"/>
    <w:rsid w:val="00127C54"/>
    <w:rsid w:val="001502C1"/>
    <w:rsid w:val="001E03C6"/>
    <w:rsid w:val="00226620"/>
    <w:rsid w:val="002A6023"/>
    <w:rsid w:val="00301EE7"/>
    <w:rsid w:val="00313FEF"/>
    <w:rsid w:val="00315078"/>
    <w:rsid w:val="00376ED0"/>
    <w:rsid w:val="00387A44"/>
    <w:rsid w:val="00410F57"/>
    <w:rsid w:val="004648C5"/>
    <w:rsid w:val="004877B2"/>
    <w:rsid w:val="004B1B9B"/>
    <w:rsid w:val="004F3AA1"/>
    <w:rsid w:val="0050069C"/>
    <w:rsid w:val="00522998"/>
    <w:rsid w:val="00550163"/>
    <w:rsid w:val="00553B16"/>
    <w:rsid w:val="005E4942"/>
    <w:rsid w:val="005F0F98"/>
    <w:rsid w:val="00601BA8"/>
    <w:rsid w:val="00602822"/>
    <w:rsid w:val="00633FE1"/>
    <w:rsid w:val="00684EC5"/>
    <w:rsid w:val="006A1EDD"/>
    <w:rsid w:val="006F22ED"/>
    <w:rsid w:val="00730451"/>
    <w:rsid w:val="00734D12"/>
    <w:rsid w:val="007D2957"/>
    <w:rsid w:val="007F55D2"/>
    <w:rsid w:val="00846EF6"/>
    <w:rsid w:val="00963F0C"/>
    <w:rsid w:val="009843B8"/>
    <w:rsid w:val="00985CE2"/>
    <w:rsid w:val="00987A22"/>
    <w:rsid w:val="009A3DF8"/>
    <w:rsid w:val="009B6F4A"/>
    <w:rsid w:val="009F2DEC"/>
    <w:rsid w:val="00A707DC"/>
    <w:rsid w:val="00AC5D28"/>
    <w:rsid w:val="00B16ECD"/>
    <w:rsid w:val="00B41EA7"/>
    <w:rsid w:val="00B57501"/>
    <w:rsid w:val="00B90D0A"/>
    <w:rsid w:val="00C44F68"/>
    <w:rsid w:val="00C87834"/>
    <w:rsid w:val="00CC76F4"/>
    <w:rsid w:val="00D06C03"/>
    <w:rsid w:val="00D90726"/>
    <w:rsid w:val="00DA57F7"/>
    <w:rsid w:val="00DD5858"/>
    <w:rsid w:val="00E255F9"/>
    <w:rsid w:val="00EA0E1D"/>
    <w:rsid w:val="00EC2C3E"/>
    <w:rsid w:val="00EE7FA4"/>
    <w:rsid w:val="00F132D0"/>
    <w:rsid w:val="00F16EB3"/>
    <w:rsid w:val="00F316EF"/>
    <w:rsid w:val="00F414DE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F26E6-403E-4470-BF97-DC2863F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0F5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0F57"/>
    <w:rPr>
      <w:b/>
      <w:bCs/>
    </w:rPr>
  </w:style>
  <w:style w:type="paragraph" w:styleId="Odstavecseseznamem">
    <w:name w:val="List Paragraph"/>
    <w:basedOn w:val="Normln"/>
    <w:uiPriority w:val="34"/>
    <w:qFormat/>
    <w:rsid w:val="0015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VOŠ a SPŠ Strakonice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VOŠ a SPŠ Strakonice</dc:creator>
  <cp:lastModifiedBy>Michaela Štěpánková</cp:lastModifiedBy>
  <cp:revision>2</cp:revision>
  <cp:lastPrinted>2012-07-09T09:39:00Z</cp:lastPrinted>
  <dcterms:created xsi:type="dcterms:W3CDTF">2025-08-26T11:01:00Z</dcterms:created>
  <dcterms:modified xsi:type="dcterms:W3CDTF">2025-08-26T11:01:00Z</dcterms:modified>
</cp:coreProperties>
</file>