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D9573" w14:textId="3D25FF24" w:rsidR="000E249C" w:rsidRPr="008654D4" w:rsidRDefault="000E249C" w:rsidP="000E249C">
      <w:pPr>
        <w:pStyle w:val="Nadpis5"/>
        <w:widowControl/>
        <w:rPr>
          <w:rFonts w:ascii="Arial" w:hAnsi="Arial" w:cs="Arial"/>
          <w:caps/>
          <w:sz w:val="22"/>
          <w:szCs w:val="22"/>
        </w:rPr>
      </w:pPr>
      <w:r w:rsidRPr="009509C7">
        <w:rPr>
          <w:rFonts w:ascii="Arial" w:hAnsi="Arial" w:cs="Arial"/>
          <w:caps/>
          <w:sz w:val="22"/>
          <w:szCs w:val="22"/>
        </w:rPr>
        <w:t xml:space="preserve">Dodatek </w:t>
      </w:r>
      <w:r w:rsidRPr="009509C7">
        <w:rPr>
          <w:rFonts w:ascii="Arial" w:hAnsi="Arial" w:cs="Arial"/>
          <w:sz w:val="22"/>
          <w:szCs w:val="22"/>
        </w:rPr>
        <w:t>č</w:t>
      </w:r>
      <w:r w:rsidRPr="008654D4">
        <w:rPr>
          <w:rFonts w:ascii="Arial" w:hAnsi="Arial" w:cs="Arial"/>
          <w:caps/>
          <w:sz w:val="22"/>
          <w:szCs w:val="22"/>
        </w:rPr>
        <w:t xml:space="preserve">. </w:t>
      </w:r>
      <w:r w:rsidR="00770E78" w:rsidRPr="008654D4">
        <w:rPr>
          <w:rFonts w:ascii="Arial" w:hAnsi="Arial" w:cs="Arial"/>
          <w:caps/>
          <w:sz w:val="22"/>
          <w:szCs w:val="22"/>
        </w:rPr>
        <w:t>1</w:t>
      </w:r>
    </w:p>
    <w:p w14:paraId="6BBB3B3E" w14:textId="77777777" w:rsidR="000E249C" w:rsidRPr="008654D4" w:rsidRDefault="000E249C" w:rsidP="000E249C">
      <w:pPr>
        <w:jc w:val="center"/>
        <w:rPr>
          <w:rFonts w:ascii="Arial" w:hAnsi="Arial" w:cs="Arial"/>
          <w:sz w:val="22"/>
          <w:szCs w:val="22"/>
        </w:rPr>
      </w:pPr>
    </w:p>
    <w:p w14:paraId="08DC9D1B" w14:textId="77777777" w:rsidR="000E249C" w:rsidRPr="008654D4" w:rsidRDefault="000E249C" w:rsidP="000E249C">
      <w:pPr>
        <w:pStyle w:val="Nadpis5"/>
        <w:widowControl/>
        <w:rPr>
          <w:rFonts w:ascii="Arial" w:hAnsi="Arial" w:cs="Arial"/>
          <w:sz w:val="22"/>
          <w:szCs w:val="22"/>
        </w:rPr>
      </w:pPr>
      <w:r w:rsidRPr="008654D4">
        <w:rPr>
          <w:rFonts w:ascii="Arial" w:hAnsi="Arial" w:cs="Arial"/>
          <w:sz w:val="22"/>
          <w:szCs w:val="22"/>
        </w:rPr>
        <w:t>k</w:t>
      </w:r>
    </w:p>
    <w:p w14:paraId="1283D7B9" w14:textId="77777777" w:rsidR="000E249C" w:rsidRPr="008654D4" w:rsidRDefault="000E249C" w:rsidP="000E249C">
      <w:pPr>
        <w:pStyle w:val="Nadpis5"/>
        <w:widowControl/>
        <w:rPr>
          <w:rFonts w:ascii="Arial" w:hAnsi="Arial" w:cs="Arial"/>
          <w:caps/>
          <w:sz w:val="22"/>
          <w:szCs w:val="22"/>
        </w:rPr>
      </w:pPr>
    </w:p>
    <w:p w14:paraId="66F78F8C" w14:textId="39663F06" w:rsidR="000E249C" w:rsidRPr="008654D4" w:rsidRDefault="00770E78" w:rsidP="000E249C">
      <w:pPr>
        <w:pStyle w:val="Nadpis5"/>
        <w:widowControl/>
        <w:rPr>
          <w:rFonts w:ascii="Arial" w:hAnsi="Arial" w:cs="Arial"/>
          <w:i/>
          <w:iCs/>
          <w:caps/>
          <w:sz w:val="22"/>
          <w:szCs w:val="22"/>
        </w:rPr>
      </w:pPr>
      <w:r w:rsidRPr="008654D4">
        <w:rPr>
          <w:rFonts w:ascii="Arial" w:hAnsi="Arial" w:cs="Arial"/>
          <w:sz w:val="22"/>
          <w:szCs w:val="22"/>
        </w:rPr>
        <w:t xml:space="preserve">NÁJEMNÍ </w:t>
      </w:r>
      <w:r w:rsidR="000E249C" w:rsidRPr="008654D4">
        <w:rPr>
          <w:rFonts w:ascii="Arial" w:hAnsi="Arial" w:cs="Arial"/>
          <w:caps/>
          <w:sz w:val="22"/>
          <w:szCs w:val="22"/>
        </w:rPr>
        <w:t>smlouvě</w:t>
      </w:r>
      <w:r w:rsidR="000E249C" w:rsidRPr="008654D4">
        <w:rPr>
          <w:rFonts w:ascii="Arial" w:hAnsi="Arial" w:cs="Arial"/>
          <w:i/>
          <w:iCs/>
          <w:caps/>
          <w:sz w:val="22"/>
          <w:szCs w:val="22"/>
        </w:rPr>
        <w:t xml:space="preserve"> </w:t>
      </w:r>
    </w:p>
    <w:p w14:paraId="424AE8AB" w14:textId="77777777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</w:p>
    <w:p w14:paraId="4ECCB6CC" w14:textId="77777777" w:rsidR="000E249C" w:rsidRPr="009509C7" w:rsidRDefault="000E249C" w:rsidP="000E249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DBE494" w14:textId="5DE5A12E" w:rsidR="00E204DB" w:rsidRPr="00E204DB" w:rsidRDefault="006E010E" w:rsidP="00E204DB">
      <w:pPr>
        <w:widowControl w:val="0"/>
        <w:rPr>
          <w:rFonts w:ascii="Arial" w:hAnsi="Arial" w:cs="Arial"/>
          <w:b/>
          <w:sz w:val="22"/>
          <w:szCs w:val="22"/>
        </w:rPr>
      </w:pPr>
      <w:bookmarkStart w:id="0" w:name="_Hlk181630538"/>
      <w:bookmarkStart w:id="1" w:name="_Hlk37852976"/>
      <w:r w:rsidRPr="006E010E">
        <w:rPr>
          <w:rFonts w:ascii="Arial" w:hAnsi="Arial" w:cs="Arial"/>
          <w:b/>
          <w:sz w:val="22"/>
          <w:szCs w:val="22"/>
        </w:rPr>
        <w:t>Regionální muzeum v Kolíně, příspěvková organizace</w:t>
      </w:r>
    </w:p>
    <w:p w14:paraId="54DCFFA6" w14:textId="58380394" w:rsidR="00E204DB" w:rsidRPr="00E204DB" w:rsidRDefault="00E204DB" w:rsidP="00E204DB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se sídlem </w:t>
      </w:r>
      <w:r w:rsidR="00F46BFE" w:rsidRPr="00F46BFE">
        <w:rPr>
          <w:rFonts w:ascii="Arial" w:hAnsi="Arial" w:cs="Arial"/>
          <w:bCs/>
          <w:sz w:val="22"/>
          <w:szCs w:val="22"/>
        </w:rPr>
        <w:t>Karlovo náměstí 8, Kolín I, 280</w:t>
      </w:r>
      <w:r w:rsidR="00BE2601">
        <w:rPr>
          <w:rFonts w:ascii="Arial" w:hAnsi="Arial" w:cs="Arial"/>
          <w:bCs/>
          <w:sz w:val="22"/>
          <w:szCs w:val="22"/>
        </w:rPr>
        <w:t xml:space="preserve"> </w:t>
      </w:r>
      <w:r w:rsidR="00F46BFE" w:rsidRPr="00F46BFE">
        <w:rPr>
          <w:rFonts w:ascii="Arial" w:hAnsi="Arial" w:cs="Arial"/>
          <w:bCs/>
          <w:sz w:val="22"/>
          <w:szCs w:val="22"/>
        </w:rPr>
        <w:t>02 Kolín</w:t>
      </w:r>
    </w:p>
    <w:p w14:paraId="3D4853DA" w14:textId="53B77F07" w:rsidR="00E204DB" w:rsidRPr="00E204DB" w:rsidRDefault="00E204DB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IČO: </w:t>
      </w:r>
      <w:r w:rsidR="00215B46" w:rsidRPr="00215B46">
        <w:rPr>
          <w:rFonts w:ascii="Arial" w:hAnsi="Arial" w:cs="Arial"/>
          <w:bCs/>
          <w:sz w:val="22"/>
          <w:szCs w:val="22"/>
        </w:rPr>
        <w:t>00410047</w:t>
      </w:r>
    </w:p>
    <w:p w14:paraId="1AC5B627" w14:textId="50A14919" w:rsidR="00E204DB" w:rsidRPr="00E204DB" w:rsidRDefault="00E204DB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DIČ: </w:t>
      </w:r>
      <w:r w:rsidR="00215B46" w:rsidRPr="00215B46">
        <w:rPr>
          <w:rFonts w:ascii="Arial" w:hAnsi="Arial" w:cs="Arial"/>
          <w:bCs/>
          <w:sz w:val="22"/>
          <w:szCs w:val="22"/>
        </w:rPr>
        <w:t>CZ00410047</w:t>
      </w:r>
    </w:p>
    <w:p w14:paraId="2DE9B57C" w14:textId="5CB952F4" w:rsidR="00E204DB" w:rsidRDefault="00E204DB" w:rsidP="00E204DB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zapsaná v obchodním rejstříku vedeném </w:t>
      </w:r>
      <w:r w:rsidR="008654D4">
        <w:rPr>
          <w:rFonts w:ascii="Arial" w:hAnsi="Arial" w:cs="Arial"/>
          <w:sz w:val="22"/>
          <w:szCs w:val="22"/>
        </w:rPr>
        <w:t>M</w:t>
      </w:r>
      <w:r w:rsidR="00076FF3">
        <w:rPr>
          <w:rFonts w:ascii="Arial" w:hAnsi="Arial" w:cs="Arial"/>
          <w:sz w:val="22"/>
          <w:szCs w:val="22"/>
        </w:rPr>
        <w:t>ěstsk</w:t>
      </w:r>
      <w:r w:rsidR="00534DFA">
        <w:rPr>
          <w:rFonts w:ascii="Arial" w:hAnsi="Arial" w:cs="Arial"/>
          <w:sz w:val="22"/>
          <w:szCs w:val="22"/>
        </w:rPr>
        <w:t>ým</w:t>
      </w:r>
      <w:r w:rsidRPr="00E204DB">
        <w:rPr>
          <w:rFonts w:ascii="Arial" w:hAnsi="Arial" w:cs="Arial"/>
          <w:bCs/>
          <w:sz w:val="22"/>
          <w:szCs w:val="22"/>
        </w:rPr>
        <w:t xml:space="preserve"> soud</w:t>
      </w:r>
      <w:r w:rsidR="00534DFA">
        <w:rPr>
          <w:rFonts w:ascii="Arial" w:hAnsi="Arial" w:cs="Arial"/>
          <w:bCs/>
          <w:sz w:val="22"/>
          <w:szCs w:val="22"/>
        </w:rPr>
        <w:t>em</w:t>
      </w:r>
      <w:r w:rsidRPr="00E204DB">
        <w:rPr>
          <w:rFonts w:ascii="Arial" w:hAnsi="Arial" w:cs="Arial"/>
          <w:bCs/>
          <w:sz w:val="22"/>
          <w:szCs w:val="22"/>
        </w:rPr>
        <w:t xml:space="preserve"> v</w:t>
      </w:r>
      <w:r w:rsidR="00076FF3">
        <w:rPr>
          <w:rFonts w:ascii="Arial" w:hAnsi="Arial" w:cs="Arial"/>
          <w:bCs/>
          <w:sz w:val="22"/>
          <w:szCs w:val="22"/>
        </w:rPr>
        <w:t> </w:t>
      </w:r>
      <w:r w:rsidR="00076FF3">
        <w:rPr>
          <w:rFonts w:ascii="Arial" w:hAnsi="Arial" w:cs="Arial"/>
          <w:sz w:val="22"/>
          <w:szCs w:val="22"/>
        </w:rPr>
        <w:t xml:space="preserve">Praze </w:t>
      </w:r>
      <w:r w:rsidRPr="00E204DB">
        <w:rPr>
          <w:rFonts w:ascii="Arial" w:hAnsi="Arial" w:cs="Arial"/>
          <w:bCs/>
          <w:sz w:val="22"/>
          <w:szCs w:val="22"/>
        </w:rPr>
        <w:t xml:space="preserve">pod </w:t>
      </w:r>
      <w:proofErr w:type="spellStart"/>
      <w:r w:rsidRPr="00E204DB">
        <w:rPr>
          <w:rFonts w:ascii="Arial" w:hAnsi="Arial" w:cs="Arial"/>
          <w:bCs/>
          <w:sz w:val="22"/>
          <w:szCs w:val="22"/>
        </w:rPr>
        <w:t>sp</w:t>
      </w:r>
      <w:proofErr w:type="spellEnd"/>
      <w:r w:rsidRPr="00E204DB">
        <w:rPr>
          <w:rFonts w:ascii="Arial" w:hAnsi="Arial" w:cs="Arial"/>
          <w:bCs/>
          <w:sz w:val="22"/>
          <w:szCs w:val="22"/>
        </w:rPr>
        <w:t xml:space="preserve">. zn. </w:t>
      </w:r>
      <w:proofErr w:type="spellStart"/>
      <w:r w:rsidR="00076FF3">
        <w:rPr>
          <w:rFonts w:ascii="Arial" w:hAnsi="Arial" w:cs="Arial"/>
          <w:sz w:val="22"/>
          <w:szCs w:val="22"/>
        </w:rPr>
        <w:t>Pr</w:t>
      </w:r>
      <w:proofErr w:type="spellEnd"/>
      <w:r w:rsidR="00834BCD">
        <w:rPr>
          <w:rFonts w:ascii="Arial" w:hAnsi="Arial" w:cs="Arial"/>
          <w:sz w:val="22"/>
          <w:szCs w:val="22"/>
        </w:rPr>
        <w:t xml:space="preserve"> 882</w:t>
      </w:r>
    </w:p>
    <w:p w14:paraId="363C342E" w14:textId="445858A3" w:rsidR="00B92FF5" w:rsidRPr="00E204DB" w:rsidRDefault="00B92FF5" w:rsidP="00E204DB">
      <w:pPr>
        <w:widowControl w:val="0"/>
        <w:rPr>
          <w:rFonts w:ascii="Arial" w:hAnsi="Arial" w:cs="Arial"/>
          <w:bCs/>
          <w:sz w:val="22"/>
          <w:szCs w:val="22"/>
        </w:rPr>
      </w:pPr>
      <w:r w:rsidRPr="00B92FF5">
        <w:rPr>
          <w:rFonts w:ascii="Arial" w:hAnsi="Arial" w:cs="Arial"/>
          <w:bCs/>
          <w:sz w:val="22"/>
          <w:szCs w:val="22"/>
        </w:rPr>
        <w:t xml:space="preserve">bankovní spojení a č. </w:t>
      </w:r>
      <w:proofErr w:type="spellStart"/>
      <w:r w:rsidRPr="00B92FF5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B92FF5">
        <w:rPr>
          <w:rFonts w:ascii="Arial" w:hAnsi="Arial" w:cs="Arial"/>
          <w:bCs/>
          <w:sz w:val="22"/>
          <w:szCs w:val="22"/>
        </w:rPr>
        <w:t xml:space="preserve">: </w:t>
      </w:r>
      <w:r w:rsidR="00834BCD">
        <w:rPr>
          <w:rFonts w:ascii="Arial" w:hAnsi="Arial" w:cs="Arial"/>
          <w:bCs/>
          <w:sz w:val="22"/>
          <w:szCs w:val="22"/>
        </w:rPr>
        <w:t xml:space="preserve"> Komerční banka a.</w:t>
      </w:r>
      <w:r w:rsidR="00037345">
        <w:rPr>
          <w:rFonts w:ascii="Arial" w:hAnsi="Arial" w:cs="Arial"/>
          <w:bCs/>
          <w:sz w:val="22"/>
          <w:szCs w:val="22"/>
        </w:rPr>
        <w:t>s</w:t>
      </w:r>
      <w:r w:rsidR="00534DFA">
        <w:rPr>
          <w:rFonts w:ascii="Arial" w:hAnsi="Arial" w:cs="Arial"/>
          <w:bCs/>
          <w:sz w:val="22"/>
          <w:szCs w:val="22"/>
        </w:rPr>
        <w:t xml:space="preserve">., </w:t>
      </w:r>
      <w:r w:rsidR="00E110AA">
        <w:rPr>
          <w:rFonts w:ascii="Arial" w:hAnsi="Arial" w:cs="Arial"/>
          <w:bCs/>
          <w:sz w:val="22"/>
          <w:szCs w:val="22"/>
        </w:rPr>
        <w:t>xxxxxxxx</w:t>
      </w:r>
      <w:bookmarkStart w:id="2" w:name="_GoBack"/>
      <w:bookmarkEnd w:id="2"/>
    </w:p>
    <w:p w14:paraId="79E41C2D" w14:textId="17105362" w:rsidR="00E204DB" w:rsidRPr="00E204DB" w:rsidRDefault="00E204DB" w:rsidP="00E204DB">
      <w:pPr>
        <w:widowControl w:val="0"/>
        <w:spacing w:after="12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bCs/>
          <w:sz w:val="22"/>
          <w:szCs w:val="22"/>
        </w:rPr>
        <w:t xml:space="preserve">zastoupená: </w:t>
      </w:r>
      <w:r w:rsidR="00EE6341">
        <w:rPr>
          <w:rFonts w:ascii="Arial" w:hAnsi="Arial" w:cs="Arial"/>
          <w:bCs/>
          <w:sz w:val="22"/>
          <w:szCs w:val="22"/>
        </w:rPr>
        <w:t>Mgr. Vladimír R</w:t>
      </w:r>
      <w:r w:rsidR="00CD483E">
        <w:rPr>
          <w:rFonts w:ascii="Arial" w:hAnsi="Arial" w:cs="Arial"/>
          <w:bCs/>
          <w:sz w:val="22"/>
          <w:szCs w:val="22"/>
        </w:rPr>
        <w:t>išlink, ředitel</w:t>
      </w:r>
    </w:p>
    <w:bookmarkEnd w:id="0"/>
    <w:p w14:paraId="3F19EB26" w14:textId="77777777" w:rsidR="00E204DB" w:rsidRDefault="00E204DB" w:rsidP="00E204DB">
      <w:pPr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(dále jen „</w:t>
      </w:r>
      <w:r w:rsidRPr="00E204DB">
        <w:rPr>
          <w:rFonts w:ascii="Arial" w:hAnsi="Arial" w:cs="Arial"/>
          <w:b/>
          <w:bCs/>
          <w:sz w:val="22"/>
          <w:szCs w:val="22"/>
        </w:rPr>
        <w:t>Pronajímatel</w:t>
      </w:r>
      <w:r w:rsidRPr="00E204DB">
        <w:rPr>
          <w:rFonts w:ascii="Arial" w:hAnsi="Arial" w:cs="Arial"/>
          <w:sz w:val="22"/>
          <w:szCs w:val="22"/>
        </w:rPr>
        <w:t>“)</w:t>
      </w:r>
    </w:p>
    <w:p w14:paraId="35C0FD94" w14:textId="77777777" w:rsidR="00E204DB" w:rsidRDefault="00E204DB" w:rsidP="00E204DB">
      <w:pPr>
        <w:rPr>
          <w:rFonts w:ascii="Arial" w:hAnsi="Arial" w:cs="Arial"/>
          <w:sz w:val="22"/>
          <w:szCs w:val="22"/>
        </w:rPr>
      </w:pPr>
    </w:p>
    <w:p w14:paraId="1A4E91F8" w14:textId="3E23446D" w:rsidR="00E204DB" w:rsidRDefault="00E204DB" w:rsidP="00E204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5841583" w14:textId="77777777" w:rsidR="00E204DB" w:rsidRPr="00E204DB" w:rsidRDefault="00E204DB" w:rsidP="00E204DB">
      <w:pPr>
        <w:rPr>
          <w:rFonts w:ascii="Arial" w:hAnsi="Arial" w:cs="Arial"/>
          <w:sz w:val="22"/>
          <w:szCs w:val="22"/>
        </w:rPr>
      </w:pPr>
    </w:p>
    <w:p w14:paraId="1E8D7F50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b/>
          <w:sz w:val="22"/>
          <w:szCs w:val="22"/>
        </w:rPr>
        <w:t>CETIN a.s.</w:t>
      </w:r>
    </w:p>
    <w:p w14:paraId="3559D350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se sídlem </w:t>
      </w:r>
      <w:r w:rsidRPr="00E204DB">
        <w:rPr>
          <w:rFonts w:ascii="Arial" w:hAnsi="Arial" w:cs="Arial" w:hint="eastAsia"/>
          <w:sz w:val="22"/>
          <w:szCs w:val="22"/>
        </w:rPr>
        <w:t>Č</w:t>
      </w:r>
      <w:r w:rsidRPr="00E204DB">
        <w:rPr>
          <w:rFonts w:ascii="Arial" w:hAnsi="Arial" w:cs="Arial"/>
          <w:sz w:val="22"/>
          <w:szCs w:val="22"/>
        </w:rPr>
        <w:t>eskomoravsk</w:t>
      </w:r>
      <w:r w:rsidRPr="00E204DB">
        <w:rPr>
          <w:rFonts w:ascii="Arial" w:hAnsi="Arial" w:cs="Arial" w:hint="eastAsia"/>
          <w:sz w:val="22"/>
          <w:szCs w:val="22"/>
        </w:rPr>
        <w:t>á</w:t>
      </w:r>
      <w:r w:rsidRPr="00E204DB">
        <w:rPr>
          <w:rFonts w:ascii="Arial" w:hAnsi="Arial" w:cs="Arial"/>
          <w:sz w:val="22"/>
          <w:szCs w:val="22"/>
        </w:rPr>
        <w:t xml:space="preserve"> 2510/19, Libe</w:t>
      </w:r>
      <w:r w:rsidRPr="00E204DB">
        <w:rPr>
          <w:rFonts w:ascii="Arial" w:hAnsi="Arial" w:cs="Arial" w:hint="eastAsia"/>
          <w:sz w:val="22"/>
          <w:szCs w:val="22"/>
        </w:rPr>
        <w:t>ň</w:t>
      </w:r>
      <w:r w:rsidRPr="00E204DB">
        <w:rPr>
          <w:rFonts w:ascii="Arial" w:hAnsi="Arial" w:cs="Arial"/>
          <w:sz w:val="22"/>
          <w:szCs w:val="22"/>
        </w:rPr>
        <w:t>, 190 00 Praha 9</w:t>
      </w:r>
    </w:p>
    <w:p w14:paraId="520C8731" w14:textId="77777777" w:rsidR="000E249C" w:rsidRPr="00E204DB" w:rsidRDefault="000E249C" w:rsidP="000E249C">
      <w:pPr>
        <w:widowControl w:val="0"/>
        <w:rPr>
          <w:rFonts w:ascii="Arial" w:hAnsi="Arial" w:cs="Arial"/>
          <w:sz w:val="22"/>
          <w:szCs w:val="22"/>
          <w:lang w:eastAsia="cs-CZ"/>
        </w:rPr>
      </w:pPr>
      <w:r w:rsidRPr="00E204DB">
        <w:rPr>
          <w:rFonts w:ascii="Arial" w:hAnsi="Arial" w:cs="Arial"/>
          <w:sz w:val="22"/>
          <w:szCs w:val="22"/>
        </w:rPr>
        <w:t>IČO: 04084063</w:t>
      </w:r>
    </w:p>
    <w:p w14:paraId="45AB488E" w14:textId="77777777" w:rsidR="000E249C" w:rsidRPr="00E204DB" w:rsidRDefault="000E249C" w:rsidP="000E249C">
      <w:pPr>
        <w:widowControl w:val="0"/>
        <w:rPr>
          <w:rFonts w:ascii="Arial" w:hAnsi="Arial" w:cs="Arial"/>
          <w:bCs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DIČ: CZ04084063</w:t>
      </w:r>
    </w:p>
    <w:p w14:paraId="570B3CB0" w14:textId="77777777" w:rsidR="000E249C" w:rsidRPr="008654D4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zapsaná v obchodním rejstříku vedeném Městským soudem v Praze pod </w:t>
      </w:r>
      <w:proofErr w:type="spellStart"/>
      <w:r w:rsidRPr="00E204DB">
        <w:rPr>
          <w:rFonts w:ascii="Arial" w:hAnsi="Arial" w:cs="Arial"/>
          <w:sz w:val="22"/>
          <w:szCs w:val="22"/>
        </w:rPr>
        <w:t>sp</w:t>
      </w:r>
      <w:proofErr w:type="spellEnd"/>
      <w:r w:rsidRPr="00E204DB">
        <w:rPr>
          <w:rFonts w:ascii="Arial" w:hAnsi="Arial" w:cs="Arial"/>
          <w:sz w:val="22"/>
          <w:szCs w:val="22"/>
        </w:rPr>
        <w:t>. zn. B 20623</w:t>
      </w:r>
    </w:p>
    <w:bookmarkEnd w:id="1"/>
    <w:p w14:paraId="65240241" w14:textId="4E1834C3" w:rsidR="000E249C" w:rsidRPr="008654D4" w:rsidRDefault="000E249C" w:rsidP="000E249C">
      <w:pPr>
        <w:widowControl w:val="0"/>
        <w:rPr>
          <w:rFonts w:ascii="Arial" w:hAnsi="Arial" w:cs="Arial"/>
          <w:sz w:val="22"/>
          <w:szCs w:val="22"/>
        </w:rPr>
      </w:pPr>
      <w:r w:rsidRPr="008654D4">
        <w:rPr>
          <w:rFonts w:ascii="Arial" w:hAnsi="Arial" w:cs="Arial"/>
          <w:sz w:val="22"/>
          <w:szCs w:val="22"/>
        </w:rPr>
        <w:t>zastoupená na základě pověření</w:t>
      </w:r>
      <w:r w:rsidR="00944F00" w:rsidRPr="008654D4">
        <w:rPr>
          <w:rFonts w:ascii="Arial" w:hAnsi="Arial" w:cs="Arial"/>
          <w:sz w:val="22"/>
          <w:szCs w:val="22"/>
        </w:rPr>
        <w:t>:</w:t>
      </w:r>
      <w:r w:rsidRPr="008654D4">
        <w:rPr>
          <w:rFonts w:ascii="Arial" w:hAnsi="Arial" w:cs="Arial"/>
          <w:sz w:val="22"/>
          <w:szCs w:val="22"/>
        </w:rPr>
        <w:t xml:space="preserve"> </w:t>
      </w:r>
      <w:r w:rsidR="00E204DB" w:rsidRPr="008654D4">
        <w:rPr>
          <w:rFonts w:ascii="Arial" w:hAnsi="Arial" w:cs="Arial"/>
          <w:sz w:val="22"/>
          <w:szCs w:val="22"/>
        </w:rPr>
        <w:t>Ing. Pavel Prokeš, manažer realitních služeb</w:t>
      </w:r>
    </w:p>
    <w:p w14:paraId="31775B0B" w14:textId="792CCA7A" w:rsidR="000E249C" w:rsidRPr="00E204DB" w:rsidRDefault="000E249C" w:rsidP="00A27B84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identifikační kód: </w:t>
      </w:r>
      <w:r w:rsidR="00527687" w:rsidRPr="007F126D">
        <w:rPr>
          <w:rFonts w:ascii="Arial" w:hAnsi="Arial" w:cs="Arial"/>
          <w:b/>
          <w:bCs/>
          <w:sz w:val="22"/>
          <w:szCs w:val="22"/>
        </w:rPr>
        <w:t>KOBRO</w:t>
      </w:r>
      <w:r w:rsidR="00DF467A">
        <w:rPr>
          <w:rFonts w:ascii="Arial" w:hAnsi="Arial" w:cs="Arial"/>
          <w:sz w:val="22"/>
          <w:szCs w:val="22"/>
        </w:rPr>
        <w:t>; finanční kód:</w:t>
      </w:r>
      <w:r w:rsidR="00DF467A" w:rsidRPr="007F126D">
        <w:rPr>
          <w:rFonts w:ascii="Arial" w:hAnsi="Arial" w:cs="Arial"/>
          <w:b/>
          <w:bCs/>
          <w:sz w:val="22"/>
          <w:szCs w:val="22"/>
        </w:rPr>
        <w:t xml:space="preserve"> </w:t>
      </w:r>
      <w:r w:rsidR="00527687" w:rsidRPr="007F126D">
        <w:rPr>
          <w:rFonts w:ascii="Arial" w:hAnsi="Arial" w:cs="Arial"/>
          <w:b/>
          <w:bCs/>
          <w:sz w:val="22"/>
          <w:szCs w:val="22"/>
        </w:rPr>
        <w:t>29290</w:t>
      </w:r>
    </w:p>
    <w:p w14:paraId="1D6F29A3" w14:textId="5590D426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 xml:space="preserve">(dále jen </w:t>
      </w:r>
      <w:r w:rsidR="00E204DB" w:rsidRPr="00E204DB">
        <w:rPr>
          <w:rFonts w:ascii="Arial" w:hAnsi="Arial" w:cs="Arial"/>
          <w:sz w:val="22"/>
          <w:szCs w:val="22"/>
        </w:rPr>
        <w:t>„</w:t>
      </w:r>
      <w:r w:rsidR="00E204DB" w:rsidRPr="00E204DB">
        <w:rPr>
          <w:rFonts w:ascii="Arial" w:hAnsi="Arial" w:cs="Arial"/>
          <w:b/>
          <w:bCs/>
          <w:sz w:val="22"/>
          <w:szCs w:val="22"/>
        </w:rPr>
        <w:t>Nájemce</w:t>
      </w:r>
      <w:r w:rsidR="00E204DB" w:rsidRPr="00E204DB">
        <w:rPr>
          <w:rFonts w:ascii="Arial" w:hAnsi="Arial" w:cs="Arial"/>
          <w:sz w:val="22"/>
          <w:szCs w:val="22"/>
        </w:rPr>
        <w:t>“</w:t>
      </w:r>
      <w:r w:rsidRPr="00E204DB">
        <w:rPr>
          <w:rFonts w:ascii="Arial" w:hAnsi="Arial" w:cs="Arial"/>
          <w:sz w:val="22"/>
          <w:szCs w:val="22"/>
        </w:rPr>
        <w:t>)</w:t>
      </w:r>
    </w:p>
    <w:p w14:paraId="4C9D016B" w14:textId="77777777" w:rsidR="000E249C" w:rsidRPr="009509C7" w:rsidRDefault="000E249C" w:rsidP="000E249C">
      <w:pPr>
        <w:rPr>
          <w:rFonts w:ascii="Arial" w:hAnsi="Arial" w:cs="Arial"/>
          <w:sz w:val="22"/>
          <w:szCs w:val="22"/>
        </w:rPr>
      </w:pPr>
    </w:p>
    <w:p w14:paraId="4295AD01" w14:textId="77777777" w:rsidR="000E249C" w:rsidRPr="009509C7" w:rsidRDefault="000E249C" w:rsidP="000E249C">
      <w:pPr>
        <w:jc w:val="center"/>
        <w:rPr>
          <w:rFonts w:ascii="Arial" w:hAnsi="Arial" w:cs="Arial"/>
          <w:b/>
          <w:sz w:val="22"/>
          <w:szCs w:val="22"/>
        </w:rPr>
      </w:pPr>
    </w:p>
    <w:p w14:paraId="031AD217" w14:textId="4F11429E" w:rsidR="000E249C" w:rsidRPr="009509C7" w:rsidRDefault="000E249C" w:rsidP="000E249C">
      <w:pPr>
        <w:jc w:val="both"/>
        <w:rPr>
          <w:rFonts w:ascii="Arial" w:hAnsi="Arial" w:cs="Arial"/>
          <w:sz w:val="22"/>
          <w:szCs w:val="22"/>
        </w:rPr>
      </w:pPr>
      <w:r w:rsidRPr="00E204DB">
        <w:rPr>
          <w:rFonts w:ascii="Arial" w:hAnsi="Arial" w:cs="Arial"/>
          <w:sz w:val="22"/>
          <w:szCs w:val="22"/>
        </w:rPr>
        <w:t>(</w:t>
      </w:r>
      <w:r w:rsidR="00E204DB" w:rsidRPr="00E204DB">
        <w:rPr>
          <w:rFonts w:ascii="Arial" w:hAnsi="Arial" w:cs="Arial"/>
          <w:sz w:val="22"/>
          <w:szCs w:val="22"/>
        </w:rPr>
        <w:t xml:space="preserve">Pronajímatel a Nájemce </w:t>
      </w:r>
      <w:r w:rsidRPr="00E204DB">
        <w:rPr>
          <w:rFonts w:ascii="Arial" w:hAnsi="Arial" w:cs="Arial"/>
          <w:sz w:val="22"/>
          <w:szCs w:val="22"/>
        </w:rPr>
        <w:t xml:space="preserve">dále jednotlivě </w:t>
      </w:r>
      <w:r w:rsidRPr="009509C7">
        <w:rPr>
          <w:rFonts w:ascii="Arial" w:hAnsi="Arial" w:cs="Arial"/>
          <w:sz w:val="22"/>
          <w:szCs w:val="22"/>
        </w:rPr>
        <w:t>jako „</w:t>
      </w:r>
      <w:r w:rsidRPr="009509C7">
        <w:rPr>
          <w:rFonts w:ascii="Arial" w:hAnsi="Arial" w:cs="Arial"/>
          <w:b/>
          <w:sz w:val="22"/>
          <w:szCs w:val="22"/>
        </w:rPr>
        <w:t>Smluvní strana</w:t>
      </w:r>
      <w:r w:rsidRPr="009509C7">
        <w:rPr>
          <w:rFonts w:ascii="Arial" w:hAnsi="Arial" w:cs="Arial"/>
          <w:sz w:val="22"/>
          <w:szCs w:val="22"/>
        </w:rPr>
        <w:t>“ a společně jen jako „</w:t>
      </w:r>
      <w:r w:rsidRPr="009509C7">
        <w:rPr>
          <w:rFonts w:ascii="Arial" w:hAnsi="Arial" w:cs="Arial"/>
          <w:b/>
          <w:sz w:val="22"/>
          <w:szCs w:val="22"/>
        </w:rPr>
        <w:t>Smluvní strany</w:t>
      </w:r>
      <w:r w:rsidRPr="009509C7">
        <w:rPr>
          <w:rFonts w:ascii="Arial" w:hAnsi="Arial" w:cs="Arial"/>
          <w:sz w:val="22"/>
          <w:szCs w:val="22"/>
        </w:rPr>
        <w:t>“.)</w:t>
      </w:r>
    </w:p>
    <w:p w14:paraId="36FA5DD9" w14:textId="77777777" w:rsidR="000E249C" w:rsidRPr="009509C7" w:rsidRDefault="000E249C" w:rsidP="000E249C">
      <w:pPr>
        <w:jc w:val="both"/>
        <w:rPr>
          <w:rFonts w:ascii="Arial" w:hAnsi="Arial" w:cs="Arial"/>
          <w:b/>
          <w:sz w:val="22"/>
          <w:szCs w:val="22"/>
        </w:rPr>
      </w:pPr>
    </w:p>
    <w:p w14:paraId="3DEF2F17" w14:textId="77777777" w:rsidR="000E249C" w:rsidRPr="000E2DD4" w:rsidRDefault="000E249C" w:rsidP="00185A32">
      <w:pPr>
        <w:pStyle w:val="Nadpis1"/>
        <w:tabs>
          <w:tab w:val="clear" w:pos="360"/>
        </w:tabs>
      </w:pPr>
      <w:r w:rsidRPr="000E2DD4">
        <w:t>Preambule</w:t>
      </w:r>
    </w:p>
    <w:p w14:paraId="1AD8C804" w14:textId="7AB3F495" w:rsidR="00BB37FD" w:rsidRPr="00BB37FD" w:rsidRDefault="000E249C" w:rsidP="00BB37FD">
      <w:pPr>
        <w:pStyle w:val="Nadpis2"/>
        <w:numPr>
          <w:ilvl w:val="1"/>
          <w:numId w:val="22"/>
        </w:numPr>
        <w:ind w:left="567" w:hanging="567"/>
      </w:pPr>
      <w:r w:rsidRPr="000F4269">
        <w:t xml:space="preserve">Smluvní strany se dohodly na uzavření tohoto dodatku č. </w:t>
      </w:r>
      <w:r w:rsidR="00527687" w:rsidRPr="000F4269">
        <w:t>1</w:t>
      </w:r>
      <w:r w:rsidRPr="000F4269">
        <w:t xml:space="preserve"> (dále jen „</w:t>
      </w:r>
      <w:r w:rsidRPr="000F4269">
        <w:rPr>
          <w:b/>
        </w:rPr>
        <w:t>Dodatek</w:t>
      </w:r>
      <w:r w:rsidRPr="000F4269">
        <w:t>“) k</w:t>
      </w:r>
      <w:r w:rsidR="00527687" w:rsidRPr="000F4269">
        <w:t xml:space="preserve"> nájemní </w:t>
      </w:r>
      <w:r w:rsidRPr="000F4269">
        <w:t xml:space="preserve">smlouvě uzavřené mezi Smluvními stranami dne </w:t>
      </w:r>
      <w:r w:rsidR="007D179D" w:rsidRPr="000F4269">
        <w:t>23</w:t>
      </w:r>
      <w:r w:rsidR="000F4269" w:rsidRPr="000F4269">
        <w:t xml:space="preserve">. srpna </w:t>
      </w:r>
      <w:r w:rsidR="007D179D" w:rsidRPr="000F4269">
        <w:t>2024</w:t>
      </w:r>
      <w:r w:rsidRPr="000F4269">
        <w:t xml:space="preserve"> (dále jen „</w:t>
      </w:r>
      <w:r w:rsidRPr="000F4269">
        <w:rPr>
          <w:b/>
        </w:rPr>
        <w:t>Smlouva</w:t>
      </w:r>
      <w:r w:rsidRPr="000F4269">
        <w:t xml:space="preserve">“), kterým </w:t>
      </w:r>
      <w:r w:rsidRPr="009509C7">
        <w:t xml:space="preserve">se Smlouva mění ve smyslu čl. </w:t>
      </w:r>
      <w:r w:rsidR="00554DEC">
        <w:t>2</w:t>
      </w:r>
      <w:r w:rsidRPr="009509C7">
        <w:t>. Dodatku.</w:t>
      </w:r>
    </w:p>
    <w:p w14:paraId="24E61A65" w14:textId="5B9FEA45" w:rsidR="000E249C" w:rsidRPr="000E2DD4" w:rsidRDefault="000E249C" w:rsidP="00BB37FD">
      <w:pPr>
        <w:pStyle w:val="Nadpis2"/>
        <w:numPr>
          <w:ilvl w:val="1"/>
          <w:numId w:val="22"/>
        </w:numPr>
        <w:ind w:left="567" w:hanging="567"/>
      </w:pPr>
      <w:r w:rsidRPr="000E2DD4">
        <w:t>Pojmy uvedené v Dodatku s velkým počátečním písmenem, které nejsou Dodatkem definovány, mají význam uvedený ve Smlouvě.</w:t>
      </w:r>
    </w:p>
    <w:p w14:paraId="2A8F6278" w14:textId="77777777" w:rsidR="000E249C" w:rsidRPr="009509C7" w:rsidRDefault="000E249C" w:rsidP="00185A32">
      <w:pPr>
        <w:pStyle w:val="Nadpis1"/>
        <w:tabs>
          <w:tab w:val="clear" w:pos="360"/>
        </w:tabs>
      </w:pPr>
      <w:r w:rsidRPr="009509C7">
        <w:t>Změna Smlouvy</w:t>
      </w:r>
    </w:p>
    <w:p w14:paraId="59C15DE6" w14:textId="322CC17B" w:rsidR="000E249C" w:rsidRPr="00073D6F" w:rsidRDefault="000E249C" w:rsidP="000E249C">
      <w:pPr>
        <w:numPr>
          <w:ilvl w:val="1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509C7">
        <w:rPr>
          <w:rFonts w:ascii="Arial" w:hAnsi="Arial" w:cs="Arial"/>
          <w:sz w:val="22"/>
          <w:szCs w:val="22"/>
        </w:rPr>
        <w:t xml:space="preserve">V článku </w:t>
      </w:r>
      <w:r w:rsidR="00995AE6">
        <w:rPr>
          <w:rFonts w:ascii="Arial" w:hAnsi="Arial" w:cs="Arial"/>
          <w:sz w:val="22"/>
          <w:szCs w:val="22"/>
        </w:rPr>
        <w:t>VI</w:t>
      </w:r>
      <w:r w:rsidRPr="009509C7">
        <w:rPr>
          <w:rFonts w:ascii="Arial" w:hAnsi="Arial" w:cs="Arial"/>
          <w:sz w:val="22"/>
          <w:szCs w:val="22"/>
        </w:rPr>
        <w:t xml:space="preserve"> Sml</w:t>
      </w:r>
      <w:r w:rsidRPr="00073D6F">
        <w:rPr>
          <w:rFonts w:ascii="Arial" w:hAnsi="Arial" w:cs="Arial"/>
          <w:sz w:val="22"/>
          <w:szCs w:val="22"/>
        </w:rPr>
        <w:t xml:space="preserve">ouvy se zcela ruší odst. </w:t>
      </w:r>
      <w:r w:rsidR="00995AE6" w:rsidRPr="00073D6F">
        <w:rPr>
          <w:rFonts w:ascii="Arial" w:hAnsi="Arial" w:cs="Arial"/>
          <w:sz w:val="22"/>
          <w:szCs w:val="22"/>
          <w:lang w:val="pl-PL"/>
        </w:rPr>
        <w:t>1</w:t>
      </w:r>
      <w:r w:rsidRPr="00073D6F">
        <w:rPr>
          <w:rFonts w:ascii="Arial" w:hAnsi="Arial" w:cs="Arial"/>
          <w:sz w:val="22"/>
          <w:szCs w:val="22"/>
        </w:rPr>
        <w:t xml:space="preserve"> a nahrazuje</w:t>
      </w:r>
      <w:r w:rsidR="00550EE8" w:rsidRPr="00073D6F">
        <w:rPr>
          <w:rFonts w:ascii="Arial" w:hAnsi="Arial" w:cs="Arial"/>
          <w:sz w:val="22"/>
          <w:szCs w:val="22"/>
        </w:rPr>
        <w:t xml:space="preserve"> se</w:t>
      </w:r>
      <w:r w:rsidRPr="00073D6F">
        <w:rPr>
          <w:rFonts w:ascii="Arial" w:hAnsi="Arial" w:cs="Arial"/>
          <w:sz w:val="22"/>
          <w:szCs w:val="22"/>
        </w:rPr>
        <w:t xml:space="preserve"> novým odst. </w:t>
      </w:r>
      <w:r w:rsidR="00FD3D39" w:rsidRPr="00073D6F">
        <w:rPr>
          <w:rFonts w:ascii="Arial" w:hAnsi="Arial" w:cs="Arial"/>
          <w:sz w:val="22"/>
          <w:szCs w:val="22"/>
          <w:lang w:val="en-US"/>
        </w:rPr>
        <w:t xml:space="preserve">1 </w:t>
      </w:r>
      <w:r w:rsidRPr="00073D6F">
        <w:rPr>
          <w:rFonts w:ascii="Arial" w:hAnsi="Arial" w:cs="Arial"/>
          <w:sz w:val="22"/>
          <w:szCs w:val="22"/>
        </w:rPr>
        <w:t>následujícího znění:</w:t>
      </w:r>
    </w:p>
    <w:p w14:paraId="6A3C2542" w14:textId="0E7D6010" w:rsidR="000E249C" w:rsidRPr="00073D6F" w:rsidRDefault="000E249C" w:rsidP="000E249C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073D6F">
        <w:rPr>
          <w:rFonts w:ascii="Arial" w:hAnsi="Arial" w:cs="Arial"/>
          <w:i/>
          <w:iCs/>
          <w:sz w:val="22"/>
          <w:szCs w:val="22"/>
        </w:rPr>
        <w:t>„</w:t>
      </w:r>
      <w:r w:rsidR="00FD3D39" w:rsidRPr="00073D6F">
        <w:rPr>
          <w:rFonts w:ascii="Arial" w:hAnsi="Arial" w:cs="Arial"/>
          <w:i/>
          <w:iCs/>
          <w:sz w:val="22"/>
          <w:szCs w:val="22"/>
        </w:rPr>
        <w:t>1.</w:t>
      </w:r>
      <w:r w:rsidR="00E87474" w:rsidRPr="00073D6F">
        <w:rPr>
          <w:rFonts w:ascii="Arial" w:hAnsi="Arial" w:cs="Arial"/>
          <w:i/>
          <w:iCs/>
          <w:sz w:val="22"/>
          <w:szCs w:val="22"/>
        </w:rPr>
        <w:t xml:space="preserve"> Smlouva se uzavírá na dobu určitou, od</w:t>
      </w:r>
      <w:r w:rsidR="00F846EA" w:rsidRPr="00073D6F">
        <w:rPr>
          <w:rFonts w:ascii="Arial" w:hAnsi="Arial" w:cs="Arial"/>
          <w:i/>
          <w:iCs/>
          <w:sz w:val="22"/>
          <w:szCs w:val="22"/>
        </w:rPr>
        <w:t xml:space="preserve"> 29.8.202</w:t>
      </w:r>
      <w:r w:rsidR="00EF6E8C">
        <w:rPr>
          <w:rFonts w:ascii="Arial" w:hAnsi="Arial" w:cs="Arial"/>
          <w:i/>
          <w:iCs/>
          <w:sz w:val="22"/>
          <w:szCs w:val="22"/>
        </w:rPr>
        <w:t>4</w:t>
      </w:r>
      <w:r w:rsidR="00073D6F" w:rsidRPr="00073D6F">
        <w:rPr>
          <w:rFonts w:ascii="Arial" w:hAnsi="Arial" w:cs="Arial"/>
          <w:i/>
          <w:iCs/>
          <w:sz w:val="22"/>
          <w:szCs w:val="22"/>
        </w:rPr>
        <w:t xml:space="preserve"> do 28.8.2026</w:t>
      </w:r>
      <w:r w:rsidR="00F74A7D">
        <w:rPr>
          <w:rFonts w:ascii="Arial" w:hAnsi="Arial" w:cs="Arial"/>
          <w:i/>
          <w:iCs/>
          <w:sz w:val="22"/>
          <w:szCs w:val="22"/>
        </w:rPr>
        <w:t>.</w:t>
      </w:r>
      <w:r w:rsidRPr="00073D6F">
        <w:rPr>
          <w:rFonts w:ascii="Arial" w:hAnsi="Arial" w:cs="Arial"/>
          <w:i/>
          <w:iCs/>
          <w:sz w:val="22"/>
          <w:szCs w:val="22"/>
        </w:rPr>
        <w:t>“</w:t>
      </w:r>
    </w:p>
    <w:p w14:paraId="006474B2" w14:textId="77777777" w:rsidR="000E249C" w:rsidRPr="009509C7" w:rsidRDefault="000E249C" w:rsidP="00185A32">
      <w:pPr>
        <w:pStyle w:val="Nadpis1"/>
        <w:tabs>
          <w:tab w:val="clear" w:pos="360"/>
        </w:tabs>
      </w:pPr>
      <w:r w:rsidRPr="009509C7">
        <w:t xml:space="preserve">Závěrečná ustanovení </w:t>
      </w:r>
    </w:p>
    <w:p w14:paraId="28DD7E5F" w14:textId="77777777" w:rsidR="000E249C" w:rsidRPr="009517C7" w:rsidRDefault="000E249C" w:rsidP="000E249C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17C7">
        <w:rPr>
          <w:rFonts w:ascii="Arial" w:hAnsi="Arial" w:cs="Arial"/>
          <w:sz w:val="22"/>
          <w:szCs w:val="22"/>
        </w:rPr>
        <w:t>Ostatní ustanovení Smlouvy, Dodatkem nedotčená, se nemění.</w:t>
      </w:r>
    </w:p>
    <w:p w14:paraId="4A464FAF" w14:textId="54E152DB" w:rsidR="000E249C" w:rsidRPr="005A1858" w:rsidRDefault="000E249C" w:rsidP="005A1858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bCs/>
          <w:sz w:val="22"/>
          <w:szCs w:val="22"/>
        </w:rPr>
      </w:pPr>
      <w:r w:rsidRPr="005A1858">
        <w:rPr>
          <w:rFonts w:ascii="Arial" w:hAnsi="Arial" w:cs="Arial"/>
          <w:bCs/>
          <w:sz w:val="22"/>
          <w:szCs w:val="22"/>
        </w:rPr>
        <w:t xml:space="preserve">Dodatek nabývá platnosti dnem jeho uzavření a účinnosti dnem uveřejnění Dodatku dle zákona č. 340/2015 Sb., o zvláštních podmínkách účinnosti </w:t>
      </w:r>
      <w:r w:rsidRPr="005A1858">
        <w:rPr>
          <w:rFonts w:ascii="Arial" w:hAnsi="Arial" w:cs="Arial"/>
          <w:bCs/>
          <w:sz w:val="22"/>
          <w:szCs w:val="22"/>
        </w:rPr>
        <w:lastRenderedPageBreak/>
        <w:t>některých smluv, uveřejňování těchto smluv a o registru smluv (zákon o registru smluv), ve znění pozdějších předpisů (dále jen „</w:t>
      </w:r>
      <w:r w:rsidRPr="005A1858">
        <w:rPr>
          <w:rFonts w:ascii="Arial" w:hAnsi="Arial" w:cs="Arial"/>
          <w:b/>
          <w:bCs/>
          <w:sz w:val="22"/>
          <w:szCs w:val="22"/>
        </w:rPr>
        <w:t>Zákon o registru smluv</w:t>
      </w:r>
      <w:r w:rsidRPr="005A1858">
        <w:rPr>
          <w:rFonts w:ascii="Arial" w:hAnsi="Arial" w:cs="Arial"/>
          <w:bCs/>
          <w:sz w:val="22"/>
          <w:szCs w:val="22"/>
        </w:rPr>
        <w:t xml:space="preserve">“). Pronajímatel se zavazuje nejpozději do </w:t>
      </w:r>
      <w:r w:rsidR="009B3F92">
        <w:rPr>
          <w:rFonts w:ascii="Arial" w:hAnsi="Arial" w:cs="Arial"/>
          <w:bCs/>
          <w:sz w:val="22"/>
          <w:szCs w:val="22"/>
        </w:rPr>
        <w:t>čtrnácti</w:t>
      </w:r>
      <w:r w:rsidRPr="005A1858">
        <w:rPr>
          <w:rFonts w:ascii="Arial" w:hAnsi="Arial" w:cs="Arial"/>
          <w:bCs/>
          <w:sz w:val="22"/>
          <w:szCs w:val="22"/>
        </w:rPr>
        <w:t xml:space="preserve"> (</w:t>
      </w:r>
      <w:r w:rsidR="009B3F92">
        <w:rPr>
          <w:rFonts w:ascii="Arial" w:hAnsi="Arial" w:cs="Arial"/>
          <w:bCs/>
          <w:sz w:val="22"/>
          <w:szCs w:val="22"/>
        </w:rPr>
        <w:t>1</w:t>
      </w:r>
      <w:r w:rsidRPr="005A1858">
        <w:rPr>
          <w:rFonts w:ascii="Arial" w:hAnsi="Arial" w:cs="Arial"/>
          <w:bCs/>
          <w:sz w:val="22"/>
          <w:szCs w:val="22"/>
        </w:rPr>
        <w:t>4) dnů po uzavření Dodatku uveřejnit obsah Dodatku a tzv. metadata a splnit další povinnosti v souladu se Zákonem o registru smluv. Pronajímatel</w:t>
      </w:r>
      <w:r w:rsidRPr="005A1858" w:rsidDel="001E0C47">
        <w:rPr>
          <w:rFonts w:ascii="Arial" w:hAnsi="Arial" w:cs="Arial"/>
          <w:bCs/>
          <w:sz w:val="22"/>
          <w:szCs w:val="22"/>
        </w:rPr>
        <w:t xml:space="preserve"> </w:t>
      </w:r>
      <w:r w:rsidRPr="005A1858">
        <w:rPr>
          <w:rFonts w:ascii="Arial" w:hAnsi="Arial" w:cs="Arial"/>
          <w:bCs/>
          <w:sz w:val="22"/>
          <w:szCs w:val="22"/>
        </w:rPr>
        <w:t>doručí Nájemci potvrzení o uveřejnění Dodatku dle Zákona o registru smluv vydané správcem registru smluv nejpozději následující den po jeho obdržení. Nebude-li Dodatek uveřejněn v souladu se Zákonem o registru smluv do tří (3) měsíců po jeho uzavření, zavazuje se Pronajímatel</w:t>
      </w:r>
      <w:r w:rsidRPr="005A1858" w:rsidDel="001E0C47">
        <w:rPr>
          <w:rFonts w:ascii="Arial" w:hAnsi="Arial" w:cs="Arial"/>
          <w:bCs/>
          <w:sz w:val="22"/>
          <w:szCs w:val="22"/>
        </w:rPr>
        <w:t xml:space="preserve"> </w:t>
      </w:r>
      <w:r w:rsidRPr="005A1858">
        <w:rPr>
          <w:rFonts w:ascii="Arial" w:hAnsi="Arial" w:cs="Arial"/>
          <w:bCs/>
          <w:sz w:val="22"/>
          <w:szCs w:val="22"/>
        </w:rPr>
        <w:t>uzavřít s Nájemcem nový dodatek, který svým obsahem bude hospodářsky odpovídat znění Dodatku (přičemž určení lhůt, dob a termínů bude odpovídat tomuto principu a časovému posunu), a to do sedmi (7) dnů od doručení výzvy Nájemce Pronajímateli. Ujednání tohoto odstavce nabývá účinnosti okamžikem uzavření Dodatku.</w:t>
      </w:r>
    </w:p>
    <w:p w14:paraId="20DF9EA4" w14:textId="07E21464" w:rsidR="00C63B8C" w:rsidRPr="00995A30" w:rsidRDefault="00995A30" w:rsidP="005C1888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bCs/>
          <w:sz w:val="22"/>
          <w:szCs w:val="22"/>
        </w:rPr>
      </w:pPr>
      <w:r w:rsidRPr="00995A30">
        <w:rPr>
          <w:rFonts w:ascii="Arial" w:hAnsi="Arial" w:cs="Arial"/>
          <w:bCs/>
          <w:sz w:val="22"/>
          <w:szCs w:val="22"/>
        </w:rPr>
        <w:t xml:space="preserve">Pronajímatel potvrzuje, že splnil veškeré podmínky určené </w:t>
      </w:r>
      <w:r w:rsidR="00055F04">
        <w:rPr>
          <w:rFonts w:ascii="Arial" w:hAnsi="Arial" w:cs="Arial"/>
          <w:bCs/>
          <w:sz w:val="22"/>
          <w:szCs w:val="22"/>
        </w:rPr>
        <w:t xml:space="preserve">pro platné uzavření Dodatku </w:t>
      </w:r>
      <w:r w:rsidR="007B428B">
        <w:rPr>
          <w:rFonts w:ascii="Arial" w:hAnsi="Arial" w:cs="Arial"/>
          <w:bCs/>
          <w:sz w:val="22"/>
          <w:szCs w:val="22"/>
        </w:rPr>
        <w:t xml:space="preserve">(i) </w:t>
      </w:r>
      <w:r w:rsidR="004E370A">
        <w:rPr>
          <w:rFonts w:ascii="Arial" w:hAnsi="Arial" w:cs="Arial"/>
          <w:bCs/>
          <w:sz w:val="22"/>
          <w:szCs w:val="22"/>
        </w:rPr>
        <w:t xml:space="preserve">obecně závaznými </w:t>
      </w:r>
      <w:r w:rsidR="0043233B">
        <w:rPr>
          <w:rFonts w:ascii="Arial" w:hAnsi="Arial" w:cs="Arial"/>
          <w:bCs/>
          <w:sz w:val="22"/>
          <w:szCs w:val="22"/>
        </w:rPr>
        <w:t>právními předpisy, (</w:t>
      </w:r>
      <w:proofErr w:type="spellStart"/>
      <w:r w:rsidR="0043233B">
        <w:rPr>
          <w:rFonts w:ascii="Arial" w:hAnsi="Arial" w:cs="Arial"/>
          <w:bCs/>
          <w:sz w:val="22"/>
          <w:szCs w:val="22"/>
        </w:rPr>
        <w:t>ii</w:t>
      </w:r>
      <w:proofErr w:type="spellEnd"/>
      <w:r w:rsidR="0043233B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>Zřizovací listinou</w:t>
      </w:r>
      <w:r w:rsidR="009C64C7">
        <w:rPr>
          <w:rFonts w:ascii="Arial" w:hAnsi="Arial" w:cs="Arial"/>
          <w:bCs/>
          <w:sz w:val="22"/>
          <w:szCs w:val="22"/>
        </w:rPr>
        <w:t>,</w:t>
      </w:r>
      <w:r w:rsidR="008A6FB7">
        <w:rPr>
          <w:rFonts w:ascii="Arial" w:hAnsi="Arial" w:cs="Arial"/>
          <w:bCs/>
          <w:sz w:val="22"/>
          <w:szCs w:val="22"/>
        </w:rPr>
        <w:t xml:space="preserve"> a</w:t>
      </w:r>
      <w:r w:rsidR="00E35227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E35227">
        <w:rPr>
          <w:rFonts w:ascii="Arial" w:hAnsi="Arial" w:cs="Arial"/>
          <w:bCs/>
          <w:sz w:val="22"/>
          <w:szCs w:val="22"/>
        </w:rPr>
        <w:t>iii</w:t>
      </w:r>
      <w:proofErr w:type="spellEnd"/>
      <w:r w:rsidR="00E35227">
        <w:rPr>
          <w:rFonts w:ascii="Arial" w:hAnsi="Arial" w:cs="Arial"/>
          <w:bCs/>
          <w:sz w:val="22"/>
          <w:szCs w:val="22"/>
        </w:rPr>
        <w:t>)</w:t>
      </w:r>
      <w:r w:rsidR="004276A7">
        <w:rPr>
          <w:rFonts w:ascii="Arial" w:hAnsi="Arial" w:cs="Arial"/>
          <w:bCs/>
          <w:sz w:val="22"/>
          <w:szCs w:val="22"/>
        </w:rPr>
        <w:t xml:space="preserve"> pokyny </w:t>
      </w:r>
      <w:r w:rsidR="0028552F">
        <w:rPr>
          <w:rFonts w:ascii="Arial" w:hAnsi="Arial" w:cs="Arial"/>
          <w:bCs/>
          <w:sz w:val="22"/>
          <w:szCs w:val="22"/>
        </w:rPr>
        <w:t xml:space="preserve">a </w:t>
      </w:r>
      <w:r w:rsidR="004276A7">
        <w:rPr>
          <w:rFonts w:ascii="Arial" w:hAnsi="Arial" w:cs="Arial"/>
          <w:bCs/>
          <w:sz w:val="22"/>
          <w:szCs w:val="22"/>
        </w:rPr>
        <w:t xml:space="preserve">směrnicemi </w:t>
      </w:r>
      <w:r w:rsidR="007B428B">
        <w:rPr>
          <w:rFonts w:ascii="Arial" w:hAnsi="Arial" w:cs="Arial"/>
          <w:bCs/>
          <w:sz w:val="22"/>
          <w:szCs w:val="22"/>
        </w:rPr>
        <w:t>Vlastníka</w:t>
      </w:r>
      <w:r w:rsidR="00055F04">
        <w:rPr>
          <w:rFonts w:ascii="Arial" w:hAnsi="Arial" w:cs="Arial"/>
          <w:bCs/>
          <w:sz w:val="22"/>
          <w:szCs w:val="22"/>
        </w:rPr>
        <w:t>.</w:t>
      </w:r>
      <w:r w:rsidR="000D35F7" w:rsidRPr="000D35F7">
        <w:rPr>
          <w:rFonts w:ascii="Arial" w:hAnsi="Arial" w:cs="Arial"/>
          <w:bCs/>
          <w:sz w:val="22"/>
          <w:szCs w:val="22"/>
        </w:rPr>
        <w:t xml:space="preserve"> </w:t>
      </w:r>
    </w:p>
    <w:p w14:paraId="7E9B4C7D" w14:textId="77777777" w:rsidR="000E249C" w:rsidRDefault="000E249C" w:rsidP="000E2DD4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9517C7">
        <w:rPr>
          <w:rFonts w:ascii="Arial" w:hAnsi="Arial" w:cs="Arial"/>
          <w:sz w:val="22"/>
          <w:szCs w:val="22"/>
        </w:rPr>
        <w:t>Dodatek je vyhotoven elektronicky nebo v listinné</w:t>
      </w:r>
      <w:r w:rsidRPr="009509C7">
        <w:rPr>
          <w:rFonts w:ascii="Arial" w:hAnsi="Arial" w:cs="Arial"/>
          <w:sz w:val="22"/>
          <w:szCs w:val="22"/>
        </w:rPr>
        <w:t xml:space="preserve"> podobě, přičemž v takovém případě je Dodatek vyhotoven ve dvou (2) stejnopisech, z nichž každá Smluvní strana obdrží jedno (1) vyhotovení.</w:t>
      </w:r>
    </w:p>
    <w:p w14:paraId="78F86E4C" w14:textId="218A6C9C" w:rsidR="00576916" w:rsidRPr="00576916" w:rsidRDefault="00576916" w:rsidP="00576916">
      <w:pPr>
        <w:pStyle w:val="Zkladntext"/>
        <w:numPr>
          <w:ilvl w:val="1"/>
          <w:numId w:val="2"/>
        </w:num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576916">
        <w:rPr>
          <w:rFonts w:ascii="Arial" w:hAnsi="Arial" w:cs="Arial"/>
          <w:sz w:val="22"/>
          <w:szCs w:val="22"/>
        </w:rPr>
        <w:t xml:space="preserve">Smluvní strany prohlašují, že si </w:t>
      </w:r>
      <w:r>
        <w:rPr>
          <w:rFonts w:ascii="Arial" w:hAnsi="Arial" w:cs="Arial"/>
          <w:sz w:val="22"/>
          <w:szCs w:val="22"/>
        </w:rPr>
        <w:t>Dodatek</w:t>
      </w:r>
      <w:r w:rsidRPr="00576916">
        <w:rPr>
          <w:rFonts w:ascii="Arial" w:hAnsi="Arial" w:cs="Arial"/>
          <w:sz w:val="22"/>
          <w:szCs w:val="22"/>
        </w:rPr>
        <w:t xml:space="preserve"> přečetly, je</w:t>
      </w:r>
      <w:r w:rsidR="000E1914">
        <w:rPr>
          <w:rFonts w:ascii="Arial" w:hAnsi="Arial" w:cs="Arial"/>
          <w:sz w:val="22"/>
          <w:szCs w:val="22"/>
        </w:rPr>
        <w:t>ho</w:t>
      </w:r>
      <w:r w:rsidRPr="00576916">
        <w:rPr>
          <w:rFonts w:ascii="Arial" w:hAnsi="Arial" w:cs="Arial"/>
          <w:sz w:val="22"/>
          <w:szCs w:val="22"/>
        </w:rPr>
        <w:t xml:space="preserve"> obsahu rozumí a souhlasí s ní</w:t>
      </w:r>
      <w:r w:rsidR="000E1914">
        <w:rPr>
          <w:rFonts w:ascii="Arial" w:hAnsi="Arial" w:cs="Arial"/>
          <w:sz w:val="22"/>
          <w:szCs w:val="22"/>
        </w:rPr>
        <w:t>m</w:t>
      </w:r>
      <w:r w:rsidRPr="00576916">
        <w:rPr>
          <w:rFonts w:ascii="Arial" w:hAnsi="Arial" w:cs="Arial"/>
          <w:sz w:val="22"/>
          <w:szCs w:val="22"/>
        </w:rPr>
        <w:t>. Na důkaz toho připojují své podpisy.</w:t>
      </w:r>
    </w:p>
    <w:p w14:paraId="6CAAD98F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5EEB0E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8969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177"/>
      </w:tblGrid>
      <w:tr w:rsidR="000970F5" w:rsidRPr="000970F5" w14:paraId="204F9883" w14:textId="77777777" w:rsidTr="000970F5">
        <w:tc>
          <w:tcPr>
            <w:tcW w:w="4792" w:type="dxa"/>
          </w:tcPr>
          <w:p w14:paraId="76468EAC" w14:textId="1FF5E859" w:rsidR="000970F5" w:rsidRPr="007B09B4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 xml:space="preserve">V </w:t>
            </w:r>
            <w:r w:rsidR="007B09B4" w:rsidRPr="007B09B4">
              <w:rPr>
                <w:rFonts w:ascii="Arial" w:hAnsi="Arial" w:cs="Arial"/>
                <w:bCs/>
                <w:sz w:val="22"/>
                <w:szCs w:val="22"/>
              </w:rPr>
              <w:t>Kolíně</w:t>
            </w:r>
            <w:r w:rsidRPr="007B09B4">
              <w:rPr>
                <w:rFonts w:ascii="Arial" w:hAnsi="Arial" w:cs="Arial"/>
                <w:bCs/>
                <w:sz w:val="22"/>
                <w:szCs w:val="22"/>
              </w:rPr>
              <w:t xml:space="preserve"> dne</w:t>
            </w:r>
            <w:r w:rsidR="00E204DB" w:rsidRPr="007B09B4">
              <w:rPr>
                <w:rFonts w:ascii="Arial" w:hAnsi="Arial" w:cs="Arial"/>
                <w:bCs/>
                <w:sz w:val="22"/>
                <w:szCs w:val="22"/>
              </w:rPr>
              <w:t xml:space="preserve"> __________</w:t>
            </w:r>
          </w:p>
        </w:tc>
        <w:tc>
          <w:tcPr>
            <w:tcW w:w="4177" w:type="dxa"/>
          </w:tcPr>
          <w:p w14:paraId="0BDC5FB0" w14:textId="147EF62E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6E7CE0">
              <w:rPr>
                <w:rFonts w:ascii="Arial" w:hAnsi="Arial" w:cs="Arial"/>
                <w:bCs/>
                <w:sz w:val="22"/>
                <w:szCs w:val="22"/>
              </w:rPr>
              <w:t xml:space="preserve">V </w:t>
            </w:r>
            <w:r w:rsidR="00E204DB" w:rsidRPr="006E7CE0">
              <w:rPr>
                <w:rFonts w:ascii="Arial" w:hAnsi="Arial" w:cs="Arial"/>
                <w:bCs/>
                <w:sz w:val="22"/>
                <w:szCs w:val="22"/>
              </w:rPr>
              <w:t>Praze</w:t>
            </w:r>
            <w:r w:rsidRPr="006E7CE0">
              <w:rPr>
                <w:rFonts w:ascii="Arial" w:hAnsi="Arial" w:cs="Arial"/>
                <w:bCs/>
                <w:sz w:val="22"/>
                <w:szCs w:val="22"/>
              </w:rPr>
              <w:t xml:space="preserve"> dne</w:t>
            </w:r>
            <w:r w:rsidR="00E204DB" w:rsidRPr="006E7C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04DB">
              <w:rPr>
                <w:rFonts w:ascii="Arial" w:hAnsi="Arial" w:cs="Arial"/>
                <w:bCs/>
                <w:sz w:val="22"/>
                <w:szCs w:val="22"/>
              </w:rPr>
              <w:t>__________</w:t>
            </w:r>
          </w:p>
        </w:tc>
      </w:tr>
      <w:tr w:rsidR="000970F5" w:rsidRPr="000970F5" w14:paraId="72F4C158" w14:textId="77777777" w:rsidTr="000970F5">
        <w:tc>
          <w:tcPr>
            <w:tcW w:w="4792" w:type="dxa"/>
          </w:tcPr>
          <w:p w14:paraId="289AAE8F" w14:textId="77777777" w:rsidR="000970F5" w:rsidRPr="007B09B4" w:rsidRDefault="000970F5" w:rsidP="000970F5">
            <w:pPr>
              <w:widowControl w:val="0"/>
              <w:tabs>
                <w:tab w:val="left" w:pos="850"/>
              </w:tabs>
              <w:ind w:left="17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7" w:type="dxa"/>
          </w:tcPr>
          <w:p w14:paraId="51277D0A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70F5" w:rsidRPr="000970F5" w14:paraId="50029964" w14:textId="77777777" w:rsidTr="000970F5">
        <w:tc>
          <w:tcPr>
            <w:tcW w:w="4792" w:type="dxa"/>
          </w:tcPr>
          <w:p w14:paraId="32AA4F92" w14:textId="2DAED9FD" w:rsidR="000970F5" w:rsidRPr="007B09B4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Pronajímatel:</w:t>
            </w:r>
          </w:p>
          <w:p w14:paraId="4ABB5E98" w14:textId="77777777" w:rsidR="000970F5" w:rsidRPr="007B09B4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28BCCC" w14:textId="77777777" w:rsidR="000970F5" w:rsidRPr="007B09B4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7" w:type="dxa"/>
          </w:tcPr>
          <w:p w14:paraId="62DF8DD6" w14:textId="2CA8A0B1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970F5">
              <w:rPr>
                <w:rFonts w:ascii="Arial" w:hAnsi="Arial" w:cs="Arial"/>
                <w:bCs/>
                <w:sz w:val="22"/>
                <w:szCs w:val="22"/>
              </w:rPr>
              <w:t>Nájemce:</w:t>
            </w:r>
          </w:p>
          <w:p w14:paraId="35513FA2" w14:textId="77777777" w:rsid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169E31" w14:textId="77777777" w:rsidR="00F9339D" w:rsidRPr="000970F5" w:rsidRDefault="00F9339D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02EB1E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70F5" w:rsidRPr="000970F5" w14:paraId="1AD2982C" w14:textId="77777777" w:rsidTr="000970F5">
        <w:tc>
          <w:tcPr>
            <w:tcW w:w="4792" w:type="dxa"/>
          </w:tcPr>
          <w:p w14:paraId="0EC373B6" w14:textId="77777777" w:rsidR="000970F5" w:rsidRPr="007B09B4" w:rsidRDefault="000970F5" w:rsidP="000970F5">
            <w:pPr>
              <w:widowControl w:val="0"/>
              <w:tabs>
                <w:tab w:val="left" w:pos="8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_____________________________</w:t>
            </w:r>
          </w:p>
        </w:tc>
        <w:tc>
          <w:tcPr>
            <w:tcW w:w="4177" w:type="dxa"/>
          </w:tcPr>
          <w:p w14:paraId="7B3AD38C" w14:textId="77777777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0970F5">
              <w:rPr>
                <w:rFonts w:ascii="Arial" w:hAnsi="Arial" w:cs="Arial"/>
                <w:bCs/>
                <w:sz w:val="22"/>
                <w:szCs w:val="22"/>
              </w:rPr>
              <w:t>_____________________________</w:t>
            </w:r>
          </w:p>
        </w:tc>
      </w:tr>
      <w:tr w:rsidR="000970F5" w:rsidRPr="000970F5" w14:paraId="07F9601A" w14:textId="77777777" w:rsidTr="000970F5">
        <w:tc>
          <w:tcPr>
            <w:tcW w:w="4792" w:type="dxa"/>
          </w:tcPr>
          <w:p w14:paraId="15B2556A" w14:textId="63347E63" w:rsidR="00C3313F" w:rsidRPr="007B09B4" w:rsidRDefault="00E204DB" w:rsidP="00C3313F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za</w:t>
            </w:r>
            <w:r w:rsidRPr="007B09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09B4" w:rsidRPr="007B09B4">
              <w:rPr>
                <w:rFonts w:ascii="Arial" w:hAnsi="Arial" w:cs="Arial"/>
                <w:b/>
                <w:sz w:val="22"/>
                <w:szCs w:val="22"/>
              </w:rPr>
              <w:t>Regionální muzeum v Kolíně, příspěvkov</w:t>
            </w:r>
            <w:r w:rsidR="00D96A0C">
              <w:rPr>
                <w:rFonts w:ascii="Arial" w:hAnsi="Arial" w:cs="Arial"/>
                <w:b/>
                <w:sz w:val="22"/>
                <w:szCs w:val="22"/>
              </w:rPr>
              <w:t xml:space="preserve">ou organizaci </w:t>
            </w:r>
          </w:p>
          <w:p w14:paraId="4C499FCE" w14:textId="77777777" w:rsidR="007B09B4" w:rsidRDefault="007B09B4" w:rsidP="007B09B4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Mgr. Vladimír Rišlink</w:t>
            </w:r>
          </w:p>
          <w:p w14:paraId="758387FD" w14:textId="3F84918E" w:rsidR="007B09B4" w:rsidRPr="007B09B4" w:rsidRDefault="007B09B4" w:rsidP="007B09B4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ředitel</w:t>
            </w:r>
          </w:p>
          <w:p w14:paraId="7903F509" w14:textId="523E839C" w:rsidR="000970F5" w:rsidRPr="007B09B4" w:rsidRDefault="000970F5" w:rsidP="00C3313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77" w:type="dxa"/>
          </w:tcPr>
          <w:p w14:paraId="27DC5142" w14:textId="6FF0EF49" w:rsidR="000970F5" w:rsidRPr="007B09B4" w:rsidRDefault="00F9339D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0970F5" w:rsidRPr="007B09B4">
              <w:rPr>
                <w:rFonts w:ascii="Arial" w:hAnsi="Arial" w:cs="Arial"/>
                <w:b/>
                <w:bCs/>
                <w:sz w:val="22"/>
                <w:szCs w:val="22"/>
              </w:rPr>
              <w:t>CETIN a.s.</w:t>
            </w:r>
          </w:p>
          <w:p w14:paraId="74941591" w14:textId="139B7689" w:rsidR="00C3313F" w:rsidRPr="007B09B4" w:rsidRDefault="00E204DB" w:rsidP="00C3313F">
            <w:pPr>
              <w:widowControl w:val="0"/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Ing. Pavel Prokeš</w:t>
            </w:r>
          </w:p>
          <w:p w14:paraId="4203ED73" w14:textId="7BB6C420" w:rsidR="00E204DB" w:rsidRPr="007B09B4" w:rsidRDefault="00E204DB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manažer realitních služeb</w:t>
            </w:r>
          </w:p>
          <w:p w14:paraId="6C39FF05" w14:textId="5DD15056" w:rsidR="000970F5" w:rsidRPr="000970F5" w:rsidRDefault="000970F5" w:rsidP="00C3313F">
            <w:pPr>
              <w:widowControl w:val="0"/>
              <w:tabs>
                <w:tab w:val="left" w:pos="850"/>
              </w:tabs>
              <w:ind w:left="-27"/>
              <w:rPr>
                <w:rFonts w:ascii="Arial" w:hAnsi="Arial" w:cs="Arial"/>
                <w:bCs/>
                <w:sz w:val="22"/>
                <w:szCs w:val="22"/>
              </w:rPr>
            </w:pPr>
            <w:r w:rsidRPr="007B09B4">
              <w:rPr>
                <w:rFonts w:ascii="Arial" w:hAnsi="Arial" w:cs="Arial"/>
                <w:bCs/>
                <w:sz w:val="22"/>
                <w:szCs w:val="22"/>
              </w:rPr>
              <w:t>na základě pověření</w:t>
            </w:r>
          </w:p>
        </w:tc>
      </w:tr>
    </w:tbl>
    <w:p w14:paraId="724D2349" w14:textId="77777777" w:rsidR="00235475" w:rsidRDefault="00235475" w:rsidP="000970F5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EA8B88A" w14:textId="77777777" w:rsidR="00235475" w:rsidRDefault="00235475" w:rsidP="00185A32">
      <w:pPr>
        <w:widowControl w:val="0"/>
        <w:ind w:left="567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8F300D" w14:textId="77777777" w:rsidR="00235475" w:rsidRDefault="00235475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40DA50" w14:textId="77777777" w:rsidR="006E7CE0" w:rsidRDefault="006E7CE0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F9018B" w14:textId="77777777" w:rsidR="006E7CE0" w:rsidRDefault="006E7CE0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A1E6B7" w14:textId="77777777" w:rsidR="000B737E" w:rsidRDefault="000B737E" w:rsidP="006E7CE0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0B737E" w:rsidSect="000E24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/>
      <w:pgMar w:top="1417" w:right="1561" w:bottom="1417" w:left="1797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09E58" w14:textId="77777777" w:rsidR="009B5E04" w:rsidRDefault="009B5E04" w:rsidP="000E249C">
      <w:r>
        <w:separator/>
      </w:r>
    </w:p>
  </w:endnote>
  <w:endnote w:type="continuationSeparator" w:id="0">
    <w:p w14:paraId="13E13C8E" w14:textId="77777777" w:rsidR="009B5E04" w:rsidRDefault="009B5E04" w:rsidP="000E249C">
      <w:r>
        <w:continuationSeparator/>
      </w:r>
    </w:p>
  </w:endnote>
  <w:endnote w:type="continuationNotice" w:id="1">
    <w:p w14:paraId="2A5D6788" w14:textId="77777777" w:rsidR="009B5E04" w:rsidRDefault="009B5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Frutiger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A954A" w14:textId="77777777" w:rsidR="000E249C" w:rsidRDefault="000E249C">
    <w:pPr>
      <w:pStyle w:val="Zpat"/>
      <w:framePr w:wrap="auto" w:vAnchor="text" w:hAnchor="margin" w:xAlign="center" w:y="1"/>
      <w:widowControl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464DEE5B" w14:textId="77777777" w:rsidR="000E249C" w:rsidRDefault="000E249C">
    <w:pPr>
      <w:pStyle w:val="Zpat"/>
      <w:widowControl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9CFBC" w14:textId="77777777" w:rsidR="000E249C" w:rsidRDefault="000E249C" w:rsidP="00FA032B">
    <w:pPr>
      <w:pStyle w:val="Zpat"/>
      <w:jc w:val="center"/>
    </w:pPr>
    <w:r w:rsidRPr="00112590">
      <w:rPr>
        <w:rFonts w:ascii="Arial" w:hAnsi="Arial" w:cs="Arial"/>
      </w:rPr>
      <w:t xml:space="preserve">Stránka </w:t>
    </w:r>
    <w:r w:rsidRPr="00112590">
      <w:rPr>
        <w:rFonts w:ascii="Arial" w:hAnsi="Arial" w:cs="Arial"/>
        <w:b/>
        <w:bCs/>
      </w:rPr>
      <w:fldChar w:fldCharType="begin"/>
    </w:r>
    <w:r w:rsidRPr="00112590">
      <w:rPr>
        <w:rFonts w:ascii="Arial" w:hAnsi="Arial" w:cs="Arial"/>
        <w:b/>
      </w:rPr>
      <w:instrText>PAGE</w:instrText>
    </w:r>
    <w:r w:rsidRPr="00112590">
      <w:rPr>
        <w:rFonts w:ascii="Arial" w:hAnsi="Arial" w:cs="Arial"/>
        <w:b/>
        <w:bCs/>
      </w:rPr>
      <w:fldChar w:fldCharType="separate"/>
    </w:r>
    <w:r w:rsidR="00E110AA">
      <w:rPr>
        <w:rFonts w:ascii="Arial" w:hAnsi="Arial" w:cs="Arial"/>
        <w:b/>
        <w:noProof/>
      </w:rPr>
      <w:t>2</w:t>
    </w:r>
    <w:r w:rsidRPr="00112590">
      <w:rPr>
        <w:rFonts w:ascii="Arial" w:hAnsi="Arial" w:cs="Arial"/>
        <w:b/>
        <w:bCs/>
      </w:rPr>
      <w:fldChar w:fldCharType="end"/>
    </w:r>
    <w:r w:rsidRPr="00112590">
      <w:rPr>
        <w:rFonts w:ascii="Arial" w:hAnsi="Arial" w:cs="Arial"/>
      </w:rPr>
      <w:t xml:space="preserve"> z </w:t>
    </w:r>
    <w:r w:rsidRPr="00112590">
      <w:rPr>
        <w:rFonts w:ascii="Arial" w:hAnsi="Arial" w:cs="Arial"/>
        <w:b/>
        <w:bCs/>
      </w:rPr>
      <w:fldChar w:fldCharType="begin"/>
    </w:r>
    <w:r w:rsidRPr="00112590">
      <w:rPr>
        <w:rFonts w:ascii="Arial" w:hAnsi="Arial" w:cs="Arial"/>
        <w:b/>
      </w:rPr>
      <w:instrText>NUMPAGES</w:instrText>
    </w:r>
    <w:r w:rsidRPr="00112590">
      <w:rPr>
        <w:rFonts w:ascii="Arial" w:hAnsi="Arial" w:cs="Arial"/>
        <w:b/>
        <w:bCs/>
      </w:rPr>
      <w:fldChar w:fldCharType="separate"/>
    </w:r>
    <w:r w:rsidR="00E110AA">
      <w:rPr>
        <w:rFonts w:ascii="Arial" w:hAnsi="Arial" w:cs="Arial"/>
        <w:b/>
        <w:noProof/>
      </w:rPr>
      <w:t>2</w:t>
    </w:r>
    <w:r w:rsidRPr="00112590">
      <w:rPr>
        <w:rFonts w:ascii="Arial" w:hAnsi="Arial" w:cs="Arial"/>
        <w:b/>
        <w:bCs/>
      </w:rPr>
      <w:fldChar w:fldCharType="end"/>
    </w:r>
  </w:p>
  <w:p w14:paraId="66533C81" w14:textId="77777777" w:rsidR="000E249C" w:rsidRPr="00FA032B" w:rsidRDefault="000E249C" w:rsidP="00FA0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6BC0" w14:textId="77777777" w:rsidR="009B5E04" w:rsidRDefault="009B5E04" w:rsidP="000E249C">
      <w:r>
        <w:separator/>
      </w:r>
    </w:p>
  </w:footnote>
  <w:footnote w:type="continuationSeparator" w:id="0">
    <w:p w14:paraId="6E491E8C" w14:textId="77777777" w:rsidR="009B5E04" w:rsidRDefault="009B5E04" w:rsidP="000E249C">
      <w:r>
        <w:continuationSeparator/>
      </w:r>
    </w:p>
  </w:footnote>
  <w:footnote w:type="continuationNotice" w:id="1">
    <w:p w14:paraId="73BF9102" w14:textId="77777777" w:rsidR="009B5E04" w:rsidRDefault="009B5E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6C31" w14:textId="739B85FE" w:rsidR="000E249C" w:rsidRDefault="00E20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704E85" wp14:editId="7BCCA1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1859848198" name="Textové pole 2" descr="Open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D4110" w14:textId="3E360377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0704E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Open" style="position:absolute;margin-left:-9.05pt;margin-top:0;width:42.15pt;height:27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" filled="f" stroked="f">
              <v:textbox style="mso-fit-shape-to-text:t" inset="0,15pt,20pt,0">
                <w:txbxContent>
                  <w:p w14:paraId="767D4110" w14:textId="3E360377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2CEB" w14:textId="101C414D" w:rsidR="000E249C" w:rsidRDefault="00E20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01D881" wp14:editId="03988279">
              <wp:simplePos x="11430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548513367" name="Textové pole 3" descr="Open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63702" w14:textId="26E93293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701D88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Open" style="position:absolute;margin-left:-9.05pt;margin-top:0;width:42.15pt;height:27.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" filled="f" stroked="f">
              <v:textbox style="mso-fit-shape-to-text:t" inset="0,15pt,20pt,0">
                <w:txbxContent>
                  <w:p w14:paraId="5C363702" w14:textId="26E93293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FEBC3" w14:textId="02CCAB81" w:rsidR="000E249C" w:rsidRDefault="00E204DB">
    <w:pPr>
      <w:pStyle w:val="Zhlav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C2E89" wp14:editId="10BE2C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5305" cy="345440"/>
              <wp:effectExtent l="0" t="0" r="0" b="16510"/>
              <wp:wrapNone/>
              <wp:docPr id="748977937" name="Textové pole 1" descr="Open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B77AE" w14:textId="19FB4A93" w:rsidR="00E204DB" w:rsidRPr="00E204DB" w:rsidRDefault="00E204DB" w:rsidP="00E204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204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0DC2E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Open" style="position:absolute;margin-left:-9.05pt;margin-top:0;width:42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" filled="f" stroked="f">
              <v:textbox style="mso-fit-shape-to-text:t" inset="0,15pt,20pt,0">
                <w:txbxContent>
                  <w:p w14:paraId="730B77AE" w14:textId="19FB4A93" w:rsidR="00E204DB" w:rsidRPr="00E204DB" w:rsidRDefault="00E204DB" w:rsidP="00E204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204D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BF2"/>
    <w:multiLevelType w:val="hybridMultilevel"/>
    <w:tmpl w:val="8AF0BFC6"/>
    <w:lvl w:ilvl="0" w:tplc="E6B2EC7C">
      <w:start w:val="1"/>
      <w:numFmt w:val="lowerLetter"/>
      <w:lvlText w:val="%1)"/>
      <w:lvlJc w:val="left"/>
      <w:pPr>
        <w:tabs>
          <w:tab w:val="num" w:pos="566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1953"/>
    <w:multiLevelType w:val="multilevel"/>
    <w:tmpl w:val="117E4A3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53171C"/>
    <w:multiLevelType w:val="hybridMultilevel"/>
    <w:tmpl w:val="855A562A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371A"/>
    <w:multiLevelType w:val="multilevel"/>
    <w:tmpl w:val="126287F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635227"/>
    <w:multiLevelType w:val="hybridMultilevel"/>
    <w:tmpl w:val="0D5E1996"/>
    <w:lvl w:ilvl="0" w:tplc="EAB49BE8">
      <w:start w:val="1"/>
      <w:numFmt w:val="lowerLetter"/>
      <w:lvlText w:val="%1)"/>
      <w:lvlJc w:val="left"/>
      <w:pPr>
        <w:ind w:left="927" w:hanging="360"/>
      </w:pPr>
      <w:rPr>
        <w:color w:val="C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FE14E4"/>
    <w:multiLevelType w:val="hybridMultilevel"/>
    <w:tmpl w:val="48D685DE"/>
    <w:lvl w:ilvl="0" w:tplc="1206AFBA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7151"/>
    <w:multiLevelType w:val="multilevel"/>
    <w:tmpl w:val="789C5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CA76E2"/>
    <w:multiLevelType w:val="hybridMultilevel"/>
    <w:tmpl w:val="01E02DF2"/>
    <w:lvl w:ilvl="0" w:tplc="9FFE71B4">
      <w:start w:val="2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716B7"/>
    <w:multiLevelType w:val="hybridMultilevel"/>
    <w:tmpl w:val="FEC43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DC9"/>
    <w:multiLevelType w:val="hybridMultilevel"/>
    <w:tmpl w:val="EF2AA30C"/>
    <w:lvl w:ilvl="0" w:tplc="1206AFBA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E78D7"/>
    <w:multiLevelType w:val="hybridMultilevel"/>
    <w:tmpl w:val="5ECAFC22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73493"/>
    <w:multiLevelType w:val="multilevel"/>
    <w:tmpl w:val="6A2C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354A46"/>
    <w:multiLevelType w:val="hybridMultilevel"/>
    <w:tmpl w:val="FFF02030"/>
    <w:lvl w:ilvl="0" w:tplc="C6BCD746">
      <w:start w:val="1"/>
      <w:numFmt w:val="decimal"/>
      <w:pStyle w:val="Nadpis1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A925E8E">
      <w:start w:val="1"/>
      <w:numFmt w:val="lowerLetter"/>
      <w:lvlText w:val="%3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1206AFB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6666A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D5AFB"/>
    <w:multiLevelType w:val="hybridMultilevel"/>
    <w:tmpl w:val="37D2EF34"/>
    <w:lvl w:ilvl="0" w:tplc="B3068C7C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04B8F"/>
    <w:multiLevelType w:val="hybridMultilevel"/>
    <w:tmpl w:val="C88296EE"/>
    <w:lvl w:ilvl="0" w:tplc="FFFFFFFF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B6F44"/>
    <w:multiLevelType w:val="hybridMultilevel"/>
    <w:tmpl w:val="C88296EE"/>
    <w:lvl w:ilvl="0" w:tplc="FF2CD11C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B78D4"/>
    <w:multiLevelType w:val="multilevel"/>
    <w:tmpl w:val="75026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78124B"/>
    <w:multiLevelType w:val="hybridMultilevel"/>
    <w:tmpl w:val="FEC435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905C2"/>
    <w:multiLevelType w:val="hybridMultilevel"/>
    <w:tmpl w:val="1F2417A6"/>
    <w:lvl w:ilvl="0" w:tplc="3A925E8E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D4EA9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867FF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241F8"/>
    <w:multiLevelType w:val="hybridMultilevel"/>
    <w:tmpl w:val="855A562A"/>
    <w:lvl w:ilvl="0" w:tplc="FFFFFFFF">
      <w:start w:val="1"/>
      <w:numFmt w:val="lowerLetter"/>
      <w:lvlText w:val="%1)"/>
      <w:lvlJc w:val="left"/>
      <w:pPr>
        <w:tabs>
          <w:tab w:val="num" w:pos="1979"/>
        </w:tabs>
        <w:ind w:left="23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793880"/>
    <w:multiLevelType w:val="hybridMultilevel"/>
    <w:tmpl w:val="48D685DE"/>
    <w:lvl w:ilvl="0" w:tplc="FFFFFFFF">
      <w:start w:val="1"/>
      <w:numFmt w:val="lowerRoman"/>
      <w:lvlText w:val="(%1)"/>
      <w:lvlJc w:val="left"/>
      <w:pPr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D6F85"/>
    <w:multiLevelType w:val="hybridMultilevel"/>
    <w:tmpl w:val="74DEEC96"/>
    <w:lvl w:ilvl="0" w:tplc="CEE475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4"/>
  </w:num>
  <w:num w:numId="4">
    <w:abstractNumId w:val="12"/>
  </w:num>
  <w:num w:numId="5">
    <w:abstractNumId w:val="4"/>
  </w:num>
  <w:num w:numId="6">
    <w:abstractNumId w:val="16"/>
  </w:num>
  <w:num w:numId="7">
    <w:abstractNumId w:val="10"/>
  </w:num>
  <w:num w:numId="8">
    <w:abstractNumId w:val="19"/>
  </w:num>
  <w:num w:numId="9">
    <w:abstractNumId w:val="2"/>
  </w:num>
  <w:num w:numId="10">
    <w:abstractNumId w:val="15"/>
  </w:num>
  <w:num w:numId="11">
    <w:abstractNumId w:val="20"/>
  </w:num>
  <w:num w:numId="12">
    <w:abstractNumId w:val="5"/>
  </w:num>
  <w:num w:numId="13">
    <w:abstractNumId w:val="21"/>
  </w:num>
  <w:num w:numId="14">
    <w:abstractNumId w:val="13"/>
  </w:num>
  <w:num w:numId="15">
    <w:abstractNumId w:val="23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22"/>
  </w:num>
  <w:num w:numId="21">
    <w:abstractNumId w:val="17"/>
  </w:num>
  <w:num w:numId="22">
    <w:abstractNumId w:val="11"/>
  </w:num>
  <w:num w:numId="23">
    <w:abstractNumId w:val="7"/>
  </w:num>
  <w:num w:numId="24">
    <w:abstractNumId w:val="0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9C"/>
    <w:rsid w:val="0003403C"/>
    <w:rsid w:val="000344BC"/>
    <w:rsid w:val="00037345"/>
    <w:rsid w:val="00055F04"/>
    <w:rsid w:val="00073D6F"/>
    <w:rsid w:val="00076FF3"/>
    <w:rsid w:val="000820DF"/>
    <w:rsid w:val="000970F5"/>
    <w:rsid w:val="000B737E"/>
    <w:rsid w:val="000D35F7"/>
    <w:rsid w:val="000E161F"/>
    <w:rsid w:val="000E1914"/>
    <w:rsid w:val="000E249C"/>
    <w:rsid w:val="000E2DD4"/>
    <w:rsid w:val="000F4269"/>
    <w:rsid w:val="00103038"/>
    <w:rsid w:val="001105CF"/>
    <w:rsid w:val="00120DD3"/>
    <w:rsid w:val="00145C6A"/>
    <w:rsid w:val="00163745"/>
    <w:rsid w:val="00185A32"/>
    <w:rsid w:val="00194291"/>
    <w:rsid w:val="001E0465"/>
    <w:rsid w:val="00215B46"/>
    <w:rsid w:val="002271F5"/>
    <w:rsid w:val="00235475"/>
    <w:rsid w:val="0028552F"/>
    <w:rsid w:val="003023EB"/>
    <w:rsid w:val="0032569A"/>
    <w:rsid w:val="00354351"/>
    <w:rsid w:val="003767FC"/>
    <w:rsid w:val="00377BBF"/>
    <w:rsid w:val="00387691"/>
    <w:rsid w:val="00391A11"/>
    <w:rsid w:val="003F74C7"/>
    <w:rsid w:val="00402375"/>
    <w:rsid w:val="00412D67"/>
    <w:rsid w:val="004276A7"/>
    <w:rsid w:val="0043233B"/>
    <w:rsid w:val="00460D55"/>
    <w:rsid w:val="004717EC"/>
    <w:rsid w:val="004753F4"/>
    <w:rsid w:val="004A21FB"/>
    <w:rsid w:val="004B6954"/>
    <w:rsid w:val="004E370A"/>
    <w:rsid w:val="00527687"/>
    <w:rsid w:val="00534DFA"/>
    <w:rsid w:val="0054406B"/>
    <w:rsid w:val="00550EE8"/>
    <w:rsid w:val="00554DEC"/>
    <w:rsid w:val="00576916"/>
    <w:rsid w:val="005A1858"/>
    <w:rsid w:val="005C1888"/>
    <w:rsid w:val="005C4592"/>
    <w:rsid w:val="005C55DC"/>
    <w:rsid w:val="005E26C0"/>
    <w:rsid w:val="00612551"/>
    <w:rsid w:val="00644248"/>
    <w:rsid w:val="00692429"/>
    <w:rsid w:val="006B5A37"/>
    <w:rsid w:val="006E010E"/>
    <w:rsid w:val="006E0AB1"/>
    <w:rsid w:val="006E7CE0"/>
    <w:rsid w:val="006F32B9"/>
    <w:rsid w:val="00735F5F"/>
    <w:rsid w:val="0074695A"/>
    <w:rsid w:val="007554BA"/>
    <w:rsid w:val="00770E78"/>
    <w:rsid w:val="00787449"/>
    <w:rsid w:val="007B09B4"/>
    <w:rsid w:val="007B428B"/>
    <w:rsid w:val="007D179D"/>
    <w:rsid w:val="007F126D"/>
    <w:rsid w:val="00821991"/>
    <w:rsid w:val="00826A6C"/>
    <w:rsid w:val="00834BCD"/>
    <w:rsid w:val="00844A88"/>
    <w:rsid w:val="0084560D"/>
    <w:rsid w:val="008654D4"/>
    <w:rsid w:val="00865DB4"/>
    <w:rsid w:val="00896D75"/>
    <w:rsid w:val="008A6FB7"/>
    <w:rsid w:val="008E30CD"/>
    <w:rsid w:val="008E4AD4"/>
    <w:rsid w:val="00936F2E"/>
    <w:rsid w:val="00944F00"/>
    <w:rsid w:val="009517C7"/>
    <w:rsid w:val="009868AF"/>
    <w:rsid w:val="009869D5"/>
    <w:rsid w:val="00995A30"/>
    <w:rsid w:val="00995AE6"/>
    <w:rsid w:val="009B3F92"/>
    <w:rsid w:val="009B5E04"/>
    <w:rsid w:val="009C64C7"/>
    <w:rsid w:val="00A27B84"/>
    <w:rsid w:val="00A46547"/>
    <w:rsid w:val="00AB3A62"/>
    <w:rsid w:val="00AB4243"/>
    <w:rsid w:val="00AD7400"/>
    <w:rsid w:val="00AE5197"/>
    <w:rsid w:val="00B13D40"/>
    <w:rsid w:val="00B92BD0"/>
    <w:rsid w:val="00B92FF5"/>
    <w:rsid w:val="00B967FC"/>
    <w:rsid w:val="00BB37FD"/>
    <w:rsid w:val="00BD5DE2"/>
    <w:rsid w:val="00BE2601"/>
    <w:rsid w:val="00BF652B"/>
    <w:rsid w:val="00C024B3"/>
    <w:rsid w:val="00C3313F"/>
    <w:rsid w:val="00C44CC5"/>
    <w:rsid w:val="00C63B8C"/>
    <w:rsid w:val="00C73D58"/>
    <w:rsid w:val="00C91AE8"/>
    <w:rsid w:val="00CD483E"/>
    <w:rsid w:val="00CE30F6"/>
    <w:rsid w:val="00D37C71"/>
    <w:rsid w:val="00D40293"/>
    <w:rsid w:val="00D64DE7"/>
    <w:rsid w:val="00D87612"/>
    <w:rsid w:val="00D96A0C"/>
    <w:rsid w:val="00DB2E08"/>
    <w:rsid w:val="00DF467A"/>
    <w:rsid w:val="00E110AA"/>
    <w:rsid w:val="00E204DB"/>
    <w:rsid w:val="00E35227"/>
    <w:rsid w:val="00E87474"/>
    <w:rsid w:val="00EB250E"/>
    <w:rsid w:val="00EE6341"/>
    <w:rsid w:val="00EF6E8C"/>
    <w:rsid w:val="00F45E65"/>
    <w:rsid w:val="00F46BFE"/>
    <w:rsid w:val="00F6728F"/>
    <w:rsid w:val="00F73BFB"/>
    <w:rsid w:val="00F74A7D"/>
    <w:rsid w:val="00F846EA"/>
    <w:rsid w:val="00F87A69"/>
    <w:rsid w:val="00F9339D"/>
    <w:rsid w:val="00FD3D39"/>
    <w:rsid w:val="00FE2CC6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adpis4"/>
    <w:next w:val="Normln"/>
    <w:link w:val="Nadpis1Char"/>
    <w:qFormat/>
    <w:rsid w:val="000E2DD4"/>
    <w:pPr>
      <w:numPr>
        <w:numId w:val="4"/>
      </w:numPr>
      <w:tabs>
        <w:tab w:val="num" w:pos="360"/>
      </w:tabs>
      <w:ind w:left="567" w:hanging="567"/>
      <w:outlineLvl w:val="0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2DD4"/>
    <w:pPr>
      <w:spacing w:after="12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0E249C"/>
    <w:pPr>
      <w:widowControl w:val="0"/>
      <w:spacing w:before="240" w:after="240"/>
      <w:ind w:left="0"/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0E249C"/>
    <w:pPr>
      <w:keepNext/>
      <w:widowControl w:val="0"/>
      <w:ind w:right="-1"/>
      <w:jc w:val="center"/>
      <w:outlineLvl w:val="4"/>
    </w:pPr>
    <w:rPr>
      <w:b/>
      <w:sz w:val="3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CE0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bCs/>
      <w:color w:val="1F3763" w:themeColor="accent1" w:themeShade="7F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CE0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CE0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CE0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E249C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Nadpis5Char">
    <w:name w:val="Nadpis 5 Char"/>
    <w:basedOn w:val="Standardnpsmoodstavce"/>
    <w:link w:val="Nadpis5"/>
    <w:rsid w:val="000E249C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paragraph" w:styleId="Zpat">
    <w:name w:val="footer"/>
    <w:basedOn w:val="Normln"/>
    <w:link w:val="ZpatChar"/>
    <w:uiPriority w:val="99"/>
    <w:rsid w:val="000E249C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lostrnky">
    <w:name w:val="page number"/>
    <w:rsid w:val="000E249C"/>
    <w:rPr>
      <w:sz w:val="20"/>
    </w:rPr>
  </w:style>
  <w:style w:type="paragraph" w:styleId="Zkladntext">
    <w:name w:val="Body Text"/>
    <w:basedOn w:val="Normln"/>
    <w:link w:val="ZkladntextChar"/>
    <w:rsid w:val="000E249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24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Odkaznakoment">
    <w:name w:val="annotation reference"/>
    <w:uiPriority w:val="99"/>
    <w:rsid w:val="000E24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E249C"/>
  </w:style>
  <w:style w:type="character" w:customStyle="1" w:styleId="TextkomenteChar">
    <w:name w:val="Text komentáře Char"/>
    <w:basedOn w:val="Standardnpsmoodstavce"/>
    <w:link w:val="Textkomente"/>
    <w:semiHidden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tavecseseznamem">
    <w:name w:val="List Paragraph"/>
    <w:aliases w:val="body smlouvy"/>
    <w:basedOn w:val="Normln"/>
    <w:link w:val="OdstavecseseznamemChar"/>
    <w:uiPriority w:val="34"/>
    <w:qFormat/>
    <w:rsid w:val="000E249C"/>
    <w:pPr>
      <w:ind w:left="708"/>
    </w:pPr>
    <w:rPr>
      <w:rFonts w:ascii="Frutiger CE" w:hAnsi="Frutiger CE"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E2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E2DD4"/>
    <w:rPr>
      <w:rFonts w:ascii="Arial" w:eastAsia="Times New Roman" w:hAnsi="Arial" w:cs="Arial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E2DD4"/>
    <w:rPr>
      <w:rFonts w:ascii="Arial" w:eastAsia="Times New Roman" w:hAnsi="Arial" w:cs="Arial"/>
      <w:b/>
      <w:bCs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5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50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E7CE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CE0"/>
    <w:rPr>
      <w:rFonts w:asciiTheme="majorHAnsi" w:eastAsiaTheme="majorEastAsia" w:hAnsiTheme="majorHAnsi" w:cstheme="majorBidi"/>
      <w:bCs/>
      <w:color w:val="1F3763" w:themeColor="accent1" w:themeShade="7F"/>
      <w:kern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1F3763" w:themeColor="accent1" w:themeShade="7F"/>
      <w:kern w:val="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CE0"/>
    <w:rPr>
      <w:rFonts w:asciiTheme="majorHAnsi" w:eastAsiaTheme="majorEastAsia" w:hAnsiTheme="majorHAnsi" w:cstheme="majorBidi"/>
      <w:bCs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272727" w:themeColor="text1" w:themeTint="D8"/>
      <w:kern w:val="0"/>
      <w:sz w:val="21"/>
      <w:szCs w:val="21"/>
    </w:rPr>
  </w:style>
  <w:style w:type="character" w:customStyle="1" w:styleId="OdstavecseseznamemChar">
    <w:name w:val="Odstavec se seznamem Char"/>
    <w:aliases w:val="body smlouvy Char"/>
    <w:basedOn w:val="Standardnpsmoodstavce"/>
    <w:link w:val="Odstavecseseznamem"/>
    <w:uiPriority w:val="34"/>
    <w:rsid w:val="006E7CE0"/>
    <w:rPr>
      <w:rFonts w:ascii="Frutiger CE" w:eastAsia="Times New Roman" w:hAnsi="Frutiger CE" w:cs="Times New Roman"/>
      <w:bCs/>
      <w:kern w:val="0"/>
      <w14:ligatures w14:val="none"/>
    </w:rPr>
  </w:style>
  <w:style w:type="character" w:styleId="Hypertextovodkaz">
    <w:name w:val="Hyperlink"/>
    <w:uiPriority w:val="99"/>
    <w:unhideWhenUsed/>
    <w:rsid w:val="00460D55"/>
    <w:rPr>
      <w:color w:val="0000FF"/>
      <w:u w:val="single"/>
    </w:rPr>
  </w:style>
  <w:style w:type="paragraph" w:styleId="Textvbloku">
    <w:name w:val="Block Text"/>
    <w:basedOn w:val="Normln"/>
    <w:uiPriority w:val="99"/>
    <w:rsid w:val="00460D55"/>
    <w:pPr>
      <w:ind w:left="-284" w:right="-284"/>
      <w:jc w:val="both"/>
    </w:pPr>
    <w:rPr>
      <w:rFonts w:ascii="Arial" w:hAnsi="Arial"/>
      <w:sz w:val="24"/>
      <w14:ligatures w14:val="standardContextual"/>
    </w:rPr>
  </w:style>
  <w:style w:type="paragraph" w:customStyle="1" w:styleId="Textvbloku1">
    <w:name w:val="Text v bloku1"/>
    <w:basedOn w:val="Normln"/>
    <w:rsid w:val="00460D55"/>
    <w:pPr>
      <w:suppressAutoHyphens/>
      <w:ind w:left="-284" w:right="-284"/>
      <w:jc w:val="both"/>
    </w:pPr>
    <w:rPr>
      <w:rFonts w:ascii="Arial" w:hAnsi="Arial"/>
      <w:sz w:val="24"/>
      <w:lang w:eastAsia="ar-SA"/>
      <w14:ligatures w14:val="standardContextual"/>
    </w:rPr>
  </w:style>
  <w:style w:type="paragraph" w:styleId="Revize">
    <w:name w:val="Revision"/>
    <w:hidden/>
    <w:uiPriority w:val="99"/>
    <w:semiHidden/>
    <w:rsid w:val="00471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adpis4"/>
    <w:next w:val="Normln"/>
    <w:link w:val="Nadpis1Char"/>
    <w:qFormat/>
    <w:rsid w:val="000E2DD4"/>
    <w:pPr>
      <w:numPr>
        <w:numId w:val="4"/>
      </w:numPr>
      <w:tabs>
        <w:tab w:val="num" w:pos="360"/>
      </w:tabs>
      <w:ind w:left="567" w:hanging="567"/>
      <w:outlineLvl w:val="0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2DD4"/>
    <w:pPr>
      <w:spacing w:after="12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0E249C"/>
    <w:pPr>
      <w:widowControl w:val="0"/>
      <w:spacing w:before="240" w:after="240"/>
      <w:ind w:left="0"/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0E249C"/>
    <w:pPr>
      <w:keepNext/>
      <w:widowControl w:val="0"/>
      <w:ind w:right="-1"/>
      <w:jc w:val="center"/>
      <w:outlineLvl w:val="4"/>
    </w:pPr>
    <w:rPr>
      <w:b/>
      <w:sz w:val="3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CE0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bCs/>
      <w:color w:val="1F3763" w:themeColor="accent1" w:themeShade="7F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CE0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CE0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CE0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E249C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Nadpis5Char">
    <w:name w:val="Nadpis 5 Char"/>
    <w:basedOn w:val="Standardnpsmoodstavce"/>
    <w:link w:val="Nadpis5"/>
    <w:rsid w:val="000E249C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paragraph" w:styleId="Zpat">
    <w:name w:val="footer"/>
    <w:basedOn w:val="Normln"/>
    <w:link w:val="ZpatChar"/>
    <w:uiPriority w:val="99"/>
    <w:rsid w:val="000E249C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lostrnky">
    <w:name w:val="page number"/>
    <w:rsid w:val="000E249C"/>
    <w:rPr>
      <w:sz w:val="20"/>
    </w:rPr>
  </w:style>
  <w:style w:type="paragraph" w:styleId="Zkladntext">
    <w:name w:val="Body Text"/>
    <w:basedOn w:val="Normln"/>
    <w:link w:val="ZkladntextChar"/>
    <w:rsid w:val="000E249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E24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Odkaznakoment">
    <w:name w:val="annotation reference"/>
    <w:uiPriority w:val="99"/>
    <w:rsid w:val="000E24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E249C"/>
  </w:style>
  <w:style w:type="character" w:customStyle="1" w:styleId="TextkomenteChar">
    <w:name w:val="Text komentáře Char"/>
    <w:basedOn w:val="Standardnpsmoodstavce"/>
    <w:link w:val="Textkomente"/>
    <w:semiHidden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tavecseseznamem">
    <w:name w:val="List Paragraph"/>
    <w:aliases w:val="body smlouvy"/>
    <w:basedOn w:val="Normln"/>
    <w:link w:val="OdstavecseseznamemChar"/>
    <w:uiPriority w:val="34"/>
    <w:qFormat/>
    <w:rsid w:val="000E249C"/>
    <w:pPr>
      <w:ind w:left="708"/>
    </w:pPr>
    <w:rPr>
      <w:rFonts w:ascii="Frutiger CE" w:hAnsi="Frutiger CE"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E2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2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E2DD4"/>
    <w:rPr>
      <w:rFonts w:ascii="Arial" w:eastAsia="Times New Roman" w:hAnsi="Arial" w:cs="Arial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E2DD4"/>
    <w:rPr>
      <w:rFonts w:ascii="Arial" w:eastAsia="Times New Roman" w:hAnsi="Arial" w:cs="Arial"/>
      <w:b/>
      <w:bCs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5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50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E7CE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CE0"/>
    <w:rPr>
      <w:rFonts w:asciiTheme="majorHAnsi" w:eastAsiaTheme="majorEastAsia" w:hAnsiTheme="majorHAnsi" w:cstheme="majorBidi"/>
      <w:bCs/>
      <w:color w:val="1F3763" w:themeColor="accent1" w:themeShade="7F"/>
      <w:kern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1F3763" w:themeColor="accent1" w:themeShade="7F"/>
      <w:kern w:val="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CE0"/>
    <w:rPr>
      <w:rFonts w:asciiTheme="majorHAnsi" w:eastAsiaTheme="majorEastAsia" w:hAnsiTheme="majorHAnsi" w:cstheme="majorBidi"/>
      <w:bCs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CE0"/>
    <w:rPr>
      <w:rFonts w:asciiTheme="majorHAnsi" w:eastAsiaTheme="majorEastAsia" w:hAnsiTheme="majorHAnsi" w:cstheme="majorBidi"/>
      <w:bCs/>
      <w:i/>
      <w:iCs/>
      <w:color w:val="272727" w:themeColor="text1" w:themeTint="D8"/>
      <w:kern w:val="0"/>
      <w:sz w:val="21"/>
      <w:szCs w:val="21"/>
    </w:rPr>
  </w:style>
  <w:style w:type="character" w:customStyle="1" w:styleId="OdstavecseseznamemChar">
    <w:name w:val="Odstavec se seznamem Char"/>
    <w:aliases w:val="body smlouvy Char"/>
    <w:basedOn w:val="Standardnpsmoodstavce"/>
    <w:link w:val="Odstavecseseznamem"/>
    <w:uiPriority w:val="34"/>
    <w:rsid w:val="006E7CE0"/>
    <w:rPr>
      <w:rFonts w:ascii="Frutiger CE" w:eastAsia="Times New Roman" w:hAnsi="Frutiger CE" w:cs="Times New Roman"/>
      <w:bCs/>
      <w:kern w:val="0"/>
      <w14:ligatures w14:val="none"/>
    </w:rPr>
  </w:style>
  <w:style w:type="character" w:styleId="Hypertextovodkaz">
    <w:name w:val="Hyperlink"/>
    <w:uiPriority w:val="99"/>
    <w:unhideWhenUsed/>
    <w:rsid w:val="00460D55"/>
    <w:rPr>
      <w:color w:val="0000FF"/>
      <w:u w:val="single"/>
    </w:rPr>
  </w:style>
  <w:style w:type="paragraph" w:styleId="Textvbloku">
    <w:name w:val="Block Text"/>
    <w:basedOn w:val="Normln"/>
    <w:uiPriority w:val="99"/>
    <w:rsid w:val="00460D55"/>
    <w:pPr>
      <w:ind w:left="-284" w:right="-284"/>
      <w:jc w:val="both"/>
    </w:pPr>
    <w:rPr>
      <w:rFonts w:ascii="Arial" w:hAnsi="Arial"/>
      <w:sz w:val="24"/>
      <w14:ligatures w14:val="standardContextual"/>
    </w:rPr>
  </w:style>
  <w:style w:type="paragraph" w:customStyle="1" w:styleId="Textvbloku1">
    <w:name w:val="Text v bloku1"/>
    <w:basedOn w:val="Normln"/>
    <w:rsid w:val="00460D55"/>
    <w:pPr>
      <w:suppressAutoHyphens/>
      <w:ind w:left="-284" w:right="-284"/>
      <w:jc w:val="both"/>
    </w:pPr>
    <w:rPr>
      <w:rFonts w:ascii="Arial" w:hAnsi="Arial"/>
      <w:sz w:val="24"/>
      <w:lang w:eastAsia="ar-SA"/>
      <w14:ligatures w14:val="standardContextual"/>
    </w:rPr>
  </w:style>
  <w:style w:type="paragraph" w:styleId="Revize">
    <w:name w:val="Revision"/>
    <w:hidden/>
    <w:uiPriority w:val="99"/>
    <w:semiHidden/>
    <w:rsid w:val="00471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e5b48115-775c-43cf-a7ea-b8488090628e">
      <UserInfo>
        <DisplayName/>
        <AccountId xsi:nil="true"/>
        <AccountType/>
      </UserInfo>
    </Osoba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6MPPK7JW53SQ-2014379194-54874</_dlc_DocId>
    <_dlc_DocIdUrl xmlns="932264d4-30cc-42fd-878b-9b0d8d86d948">
      <Url>https://czcetin.sharepoint.com/sites/APD/_layouts/15/DocIdRedir.aspx?ID=6MPPK7JW53SQ-2014379194-54874</Url>
      <Description>6MPPK7JW53SQ-2014379194-54874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fa1f9b291d70cec66f1b5cf7bbdf948a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f0c6fa83829baf96bde59630a76604be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9B24-3CAB-41DF-A4F6-2F9188862180}">
  <ds:schemaRefs>
    <ds:schemaRef ds:uri="http://schemas.microsoft.com/office/2006/metadata/properties"/>
    <ds:schemaRef ds:uri="http://schemas.microsoft.com/office/infopath/2007/PartnerControls"/>
    <ds:schemaRef ds:uri="e5b48115-775c-43cf-a7ea-b8488090628e"/>
    <ds:schemaRef ds:uri="932264d4-30cc-42fd-878b-9b0d8d86d948"/>
  </ds:schemaRefs>
</ds:datastoreItem>
</file>

<file path=customXml/itemProps2.xml><?xml version="1.0" encoding="utf-8"?>
<ds:datastoreItem xmlns:ds="http://schemas.openxmlformats.org/officeDocument/2006/customXml" ds:itemID="{3B441B4F-595B-4B0F-907E-FFFB5E522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FE173-3B08-4B66-BA41-52455D45B7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544CBF-F2BC-47C9-8CEA-92F5401F3B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954974-C6C1-4310-806B-94836F1D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Jurásek Jakub</dc:creator>
  <cp:lastModifiedBy>Figarova</cp:lastModifiedBy>
  <cp:revision>4</cp:revision>
  <dcterms:created xsi:type="dcterms:W3CDTF">2025-08-26T10:53:00Z</dcterms:created>
  <dcterms:modified xsi:type="dcterms:W3CDTF">2025-08-26T10:54:00Z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2ca47f11,6edb0806,20b1a657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Open</vt:lpwstr>
  </property>
  <property fmtid="{D5CDD505-2E9C-101B-9397-08002B2CF9AE}" pid="5" name="ContentTypeId">
    <vt:lpwstr>0x0101005C256559E862A442AB169D023877E379</vt:lpwstr>
  </property>
  <property fmtid="{D5CDD505-2E9C-101B-9397-08002B2CF9AE}" pid="6" name="MSIP_Label_b45c6d6e-0e3a-4459-8c9a-b6592680fddc_Enabled">
    <vt:lpwstr>true</vt:lpwstr>
  </property>
  <property fmtid="{D5CDD505-2E9C-101B-9397-08002B2CF9AE}" pid="7" name="MSIP_Label_b45c6d6e-0e3a-4459-8c9a-b6592680fddc_SetDate">
    <vt:lpwstr>2025-02-28T13:31:38Z</vt:lpwstr>
  </property>
  <property fmtid="{D5CDD505-2E9C-101B-9397-08002B2CF9AE}" pid="8" name="MSIP_Label_b45c6d6e-0e3a-4459-8c9a-b6592680fddc_Method">
    <vt:lpwstr>Privileged</vt:lpwstr>
  </property>
  <property fmtid="{D5CDD505-2E9C-101B-9397-08002B2CF9AE}" pid="9" name="MSIP_Label_b45c6d6e-0e3a-4459-8c9a-b6592680fddc_Name">
    <vt:lpwstr>Open</vt:lpwstr>
  </property>
  <property fmtid="{D5CDD505-2E9C-101B-9397-08002B2CF9AE}" pid="10" name="MSIP_Label_b45c6d6e-0e3a-4459-8c9a-b6592680fddc_SiteId">
    <vt:lpwstr>5d1297a0-4793-467b-b782-9ddf79faa41f</vt:lpwstr>
  </property>
  <property fmtid="{D5CDD505-2E9C-101B-9397-08002B2CF9AE}" pid="11" name="MSIP_Label_b45c6d6e-0e3a-4459-8c9a-b6592680fddc_ActionId">
    <vt:lpwstr>0e3d12b0-0d08-42dd-ab89-c3aa47b8d0c2</vt:lpwstr>
  </property>
  <property fmtid="{D5CDD505-2E9C-101B-9397-08002B2CF9AE}" pid="12" name="MSIP_Label_b45c6d6e-0e3a-4459-8c9a-b6592680fddc_ContentBits">
    <vt:lpwstr>1</vt:lpwstr>
  </property>
  <property fmtid="{D5CDD505-2E9C-101B-9397-08002B2CF9AE}" pid="13" name="_dlc_DocIdItemGuid">
    <vt:lpwstr>14420665-52cc-42c7-8819-2fe50cf95f2c</vt:lpwstr>
  </property>
  <property fmtid="{D5CDD505-2E9C-101B-9397-08002B2CF9AE}" pid="14" name="MediaServiceImageTags">
    <vt:lpwstr/>
  </property>
</Properties>
</file>