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C498B" w14:textId="7530AA9C" w:rsidR="00D378F8" w:rsidRPr="00DB7CD3" w:rsidRDefault="00D378F8" w:rsidP="00DB7CD3">
      <w:pPr>
        <w:pStyle w:val="Import1"/>
        <w:spacing w:line="228" w:lineRule="auto"/>
        <w:jc w:val="center"/>
        <w:outlineLvl w:val="0"/>
        <w:rPr>
          <w:rFonts w:ascii="Calibri" w:hAnsi="Calibri" w:cs="Arial"/>
          <w:b/>
          <w:bCs/>
          <w:i w:val="0"/>
          <w:iCs w:val="0"/>
          <w:color w:val="3366FF"/>
          <w:sz w:val="28"/>
          <w:szCs w:val="28"/>
          <w:u w:val="none"/>
        </w:rPr>
      </w:pPr>
      <w:r>
        <w:rPr>
          <w:rFonts w:ascii="Calibri" w:hAnsi="Calibri" w:cs="Arial"/>
          <w:b/>
          <w:bCs/>
          <w:i w:val="0"/>
          <w:iCs w:val="0"/>
          <w:color w:val="3366FF"/>
          <w:sz w:val="28"/>
          <w:szCs w:val="28"/>
          <w:u w:val="none"/>
        </w:rPr>
        <w:t>Smlouva o dílo č</w:t>
      </w:r>
      <w:r w:rsidR="00610521">
        <w:rPr>
          <w:rFonts w:ascii="Calibri" w:hAnsi="Calibri" w:cs="Arial"/>
          <w:b/>
          <w:bCs/>
          <w:i w:val="0"/>
          <w:iCs w:val="0"/>
          <w:color w:val="3366FF"/>
          <w:sz w:val="28"/>
          <w:szCs w:val="28"/>
          <w:u w:val="none"/>
        </w:rPr>
        <w:t xml:space="preserve">. </w:t>
      </w:r>
    </w:p>
    <w:p w14:paraId="3EEE31FD" w14:textId="77777777" w:rsidR="00D378F8" w:rsidRPr="00DB7CD3" w:rsidRDefault="00D378F8" w:rsidP="00BB4B6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Calibri" w:hAnsi="Calibri" w:cs="Times New Roman"/>
          <w:sz w:val="22"/>
          <w:szCs w:val="22"/>
        </w:rPr>
      </w:pPr>
    </w:p>
    <w:p w14:paraId="53007E3E" w14:textId="77777777" w:rsidR="00126F2E" w:rsidRDefault="00D378F8" w:rsidP="008A293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jc w:val="center"/>
        <w:rPr>
          <w:rFonts w:ascii="Calibri" w:hAnsi="Calibri" w:cs="Calibri"/>
          <w:sz w:val="22"/>
          <w:szCs w:val="22"/>
        </w:rPr>
      </w:pPr>
      <w:r w:rsidRPr="00DB7CD3">
        <w:rPr>
          <w:rFonts w:ascii="Calibri" w:hAnsi="Calibri" w:cs="Times New Roman"/>
          <w:sz w:val="22"/>
          <w:szCs w:val="22"/>
        </w:rPr>
        <w:t xml:space="preserve">uzavřená </w:t>
      </w:r>
      <w:r>
        <w:rPr>
          <w:rFonts w:ascii="Calibri" w:hAnsi="Calibri" w:cs="Calibri"/>
          <w:sz w:val="22"/>
          <w:szCs w:val="22"/>
        </w:rPr>
        <w:t>podle ust. §</w:t>
      </w:r>
      <w:r w:rsidR="00B55077">
        <w:rPr>
          <w:rFonts w:ascii="Calibri" w:hAnsi="Calibri" w:cs="Calibri"/>
          <w:sz w:val="22"/>
          <w:szCs w:val="22"/>
        </w:rPr>
        <w:t xml:space="preserve"> </w:t>
      </w:r>
      <w:r w:rsidRPr="00AB02BF">
        <w:rPr>
          <w:rFonts w:ascii="Calibri" w:hAnsi="Calibri" w:cs="Calibri"/>
          <w:sz w:val="22"/>
          <w:szCs w:val="22"/>
        </w:rPr>
        <w:t>2586 a</w:t>
      </w:r>
      <w:r>
        <w:rPr>
          <w:rFonts w:ascii="Calibri" w:hAnsi="Calibri" w:cs="Calibri"/>
          <w:sz w:val="22"/>
          <w:szCs w:val="22"/>
        </w:rPr>
        <w:t xml:space="preserve"> násl. zák. č. 89/2012 Sb.</w:t>
      </w:r>
      <w:r w:rsidRPr="00AB02BF">
        <w:rPr>
          <w:rFonts w:ascii="Calibri" w:hAnsi="Calibri" w:cs="Calibri"/>
          <w:sz w:val="22"/>
          <w:szCs w:val="22"/>
        </w:rPr>
        <w:t xml:space="preserve"> občanský zákoní</w:t>
      </w:r>
      <w:r>
        <w:rPr>
          <w:rFonts w:ascii="Calibri" w:hAnsi="Calibri" w:cs="Calibri"/>
          <w:sz w:val="22"/>
          <w:szCs w:val="22"/>
        </w:rPr>
        <w:t>k</w:t>
      </w:r>
      <w:r w:rsidR="00126F2E">
        <w:rPr>
          <w:rFonts w:ascii="Calibri" w:hAnsi="Calibri" w:cs="Calibri"/>
          <w:sz w:val="22"/>
          <w:szCs w:val="22"/>
        </w:rPr>
        <w:t>, ve znění pozdějších předpisů</w:t>
      </w:r>
      <w:r>
        <w:rPr>
          <w:rFonts w:ascii="Calibri" w:hAnsi="Calibri" w:cs="Calibri"/>
          <w:sz w:val="22"/>
          <w:szCs w:val="22"/>
        </w:rPr>
        <w:t xml:space="preserve"> </w:t>
      </w:r>
    </w:p>
    <w:p w14:paraId="54F7E75D" w14:textId="77777777" w:rsidR="00D378F8" w:rsidRPr="00DB7CD3" w:rsidRDefault="004216EF" w:rsidP="008A293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jc w:val="center"/>
        <w:rPr>
          <w:rFonts w:ascii="Calibri" w:hAnsi="Calibri" w:cs="Times New Roman"/>
          <w:sz w:val="22"/>
          <w:szCs w:val="22"/>
        </w:rPr>
      </w:pPr>
      <w:r>
        <w:rPr>
          <w:rFonts w:ascii="Calibri" w:hAnsi="Calibri" w:cs="Calibri"/>
          <w:sz w:val="22"/>
          <w:szCs w:val="22"/>
        </w:rPr>
        <w:t>(dále jen „občanský zákoník“)</w:t>
      </w:r>
    </w:p>
    <w:p w14:paraId="4573C8A1" w14:textId="77777777" w:rsidR="00D378F8" w:rsidRDefault="00D378F8" w:rsidP="009D5821">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Calibri" w:hAnsi="Calibri" w:cs="Arial"/>
          <w:b/>
        </w:rPr>
      </w:pPr>
    </w:p>
    <w:p w14:paraId="05E4AD45" w14:textId="77777777" w:rsidR="008652AC" w:rsidRDefault="008652AC" w:rsidP="009D5821">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Calibri" w:hAnsi="Calibri" w:cs="Arial"/>
          <w:b/>
        </w:rPr>
      </w:pPr>
    </w:p>
    <w:p w14:paraId="30D7EF4F" w14:textId="77777777" w:rsidR="00D378F8" w:rsidRPr="00DB7CD3" w:rsidRDefault="00D378F8" w:rsidP="009D5821">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Calibri" w:hAnsi="Calibri" w:cs="Arial"/>
          <w:b/>
        </w:rPr>
      </w:pPr>
    </w:p>
    <w:p w14:paraId="670468DD" w14:textId="77777777" w:rsidR="00D378F8" w:rsidRPr="00DB7CD3" w:rsidRDefault="00D378F8" w:rsidP="00DB7CD3">
      <w:pPr>
        <w:pStyle w:val="Import0"/>
        <w:spacing w:line="240" w:lineRule="auto"/>
        <w:jc w:val="center"/>
        <w:outlineLvl w:val="0"/>
        <w:rPr>
          <w:rFonts w:ascii="Calibri" w:hAnsi="Calibri" w:cs="Arial"/>
          <w:b/>
          <w:sz w:val="22"/>
          <w:szCs w:val="22"/>
        </w:rPr>
      </w:pPr>
      <w:r w:rsidRPr="00DB7CD3">
        <w:rPr>
          <w:rFonts w:ascii="Calibri" w:hAnsi="Calibri" w:cs="Arial"/>
          <w:b/>
          <w:sz w:val="22"/>
          <w:szCs w:val="22"/>
        </w:rPr>
        <w:t>Článek I</w:t>
      </w:r>
      <w:r>
        <w:rPr>
          <w:rFonts w:ascii="Calibri" w:hAnsi="Calibri" w:cs="Arial"/>
          <w:b/>
          <w:sz w:val="22"/>
          <w:szCs w:val="22"/>
        </w:rPr>
        <w:t>.</w:t>
      </w:r>
    </w:p>
    <w:p w14:paraId="2F37C4D9" w14:textId="77777777" w:rsidR="00D378F8" w:rsidRPr="00DB7CD3" w:rsidRDefault="00D378F8" w:rsidP="009D5821">
      <w:pPr>
        <w:ind w:left="0" w:firstLine="0"/>
        <w:jc w:val="center"/>
        <w:outlineLvl w:val="0"/>
        <w:rPr>
          <w:rFonts w:ascii="Calibri" w:hAnsi="Calibri"/>
          <w:b/>
        </w:rPr>
      </w:pPr>
      <w:r w:rsidRPr="00DB7CD3">
        <w:rPr>
          <w:rFonts w:ascii="Calibri" w:hAnsi="Calibri"/>
          <w:b/>
        </w:rPr>
        <w:t>Smluvní strany</w:t>
      </w:r>
    </w:p>
    <w:p w14:paraId="09877527" w14:textId="77777777" w:rsidR="00D378F8" w:rsidRDefault="00D378F8" w:rsidP="00F41C50">
      <w:pPr>
        <w:pStyle w:val="Import0"/>
        <w:spacing w:before="60" w:after="60" w:line="228" w:lineRule="auto"/>
        <w:jc w:val="center"/>
        <w:rPr>
          <w:rFonts w:ascii="Calibri" w:hAnsi="Calibri"/>
          <w:b/>
        </w:rPr>
      </w:pPr>
    </w:p>
    <w:p w14:paraId="2CA6151D" w14:textId="7D9E2934" w:rsidR="00D378F8" w:rsidRPr="003B320C" w:rsidRDefault="00F551A1" w:rsidP="003B320C">
      <w:pPr>
        <w:pStyle w:val="TableParagraph"/>
        <w:spacing w:line="271" w:lineRule="exact"/>
        <w:ind w:left="0"/>
        <w:rPr>
          <w:rFonts w:ascii="Calibri" w:hAnsi="Calibri" w:cs="Calibri"/>
          <w:b/>
        </w:rPr>
      </w:pPr>
      <w:r>
        <w:rPr>
          <w:rFonts w:ascii="Calibri" w:hAnsi="Calibri" w:cs="Calibri"/>
          <w:b/>
        </w:rPr>
        <w:t>Waldorfská základní škola a mateřská škola Ostrava, příspěvková organizace</w:t>
      </w:r>
    </w:p>
    <w:p w14:paraId="7A84B8FF" w14:textId="5B0B9613" w:rsidR="00D378F8" w:rsidRPr="00DB7CD3" w:rsidRDefault="00482DAA"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Calibri" w:hAnsi="Calibri" w:cs="Times New Roman"/>
          <w:sz w:val="22"/>
          <w:szCs w:val="22"/>
        </w:rPr>
      </w:pPr>
      <w:r>
        <w:rPr>
          <w:rFonts w:ascii="Calibri" w:hAnsi="Calibri" w:cs="Times New Roman"/>
          <w:sz w:val="22"/>
          <w:szCs w:val="22"/>
        </w:rPr>
        <w:t>S</w:t>
      </w:r>
      <w:r w:rsidR="00D378F8" w:rsidRPr="00DB7CD3">
        <w:rPr>
          <w:rFonts w:ascii="Calibri" w:hAnsi="Calibri" w:cs="Times New Roman"/>
          <w:sz w:val="22"/>
          <w:szCs w:val="22"/>
        </w:rPr>
        <w:t>ídl</w:t>
      </w:r>
      <w:r w:rsidR="00E964A2">
        <w:rPr>
          <w:rFonts w:ascii="Calibri" w:hAnsi="Calibri" w:cs="Times New Roman"/>
          <w:sz w:val="22"/>
          <w:szCs w:val="22"/>
        </w:rPr>
        <w:t xml:space="preserve">em: </w:t>
      </w:r>
      <w:r w:rsidR="006E080D">
        <w:rPr>
          <w:rFonts w:ascii="Calibri" w:hAnsi="Calibri" w:cs="Times New Roman"/>
          <w:sz w:val="22"/>
          <w:szCs w:val="22"/>
        </w:rPr>
        <w:t>Na Mlýnici 611/36, 702 00 Ostrava</w:t>
      </w:r>
      <w:r w:rsidR="00E964A2">
        <w:rPr>
          <w:rFonts w:ascii="Calibri" w:hAnsi="Calibri" w:cs="Times New Roman"/>
          <w:sz w:val="22"/>
          <w:szCs w:val="22"/>
        </w:rPr>
        <w:tab/>
      </w:r>
    </w:p>
    <w:p w14:paraId="50BA0912" w14:textId="786F6920" w:rsidR="00D378F8" w:rsidRPr="00DB7CD3" w:rsidRDefault="00D378F8"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outlineLvl w:val="0"/>
        <w:rPr>
          <w:rFonts w:ascii="Calibri" w:hAnsi="Calibri" w:cs="Times New Roman"/>
          <w:sz w:val="22"/>
          <w:szCs w:val="22"/>
        </w:rPr>
      </w:pPr>
      <w:r w:rsidRPr="00DB7CD3">
        <w:rPr>
          <w:rFonts w:ascii="Calibri" w:hAnsi="Calibri" w:cs="Times New Roman"/>
          <w:sz w:val="22"/>
          <w:szCs w:val="22"/>
        </w:rPr>
        <w:t>IČ</w:t>
      </w:r>
      <w:r w:rsidR="009B6B1D">
        <w:rPr>
          <w:rFonts w:ascii="Calibri" w:hAnsi="Calibri" w:cs="Times New Roman"/>
          <w:sz w:val="22"/>
          <w:szCs w:val="22"/>
        </w:rPr>
        <w:t>O</w:t>
      </w:r>
      <w:r w:rsidRPr="00DB7CD3">
        <w:rPr>
          <w:rFonts w:ascii="Calibri" w:hAnsi="Calibri" w:cs="Times New Roman"/>
          <w:sz w:val="22"/>
          <w:szCs w:val="22"/>
        </w:rPr>
        <w:t xml:space="preserve">: </w:t>
      </w:r>
      <w:r w:rsidR="006E080D">
        <w:rPr>
          <w:rFonts w:ascii="Calibri" w:hAnsi="Calibri" w:cs="Times New Roman"/>
          <w:sz w:val="22"/>
          <w:szCs w:val="22"/>
        </w:rPr>
        <w:t>70933944</w:t>
      </w:r>
      <w:r w:rsidRPr="00DB7CD3">
        <w:rPr>
          <w:rFonts w:ascii="Calibri" w:hAnsi="Calibri" w:cs="Times New Roman"/>
          <w:sz w:val="22"/>
          <w:szCs w:val="22"/>
        </w:rPr>
        <w:tab/>
      </w:r>
    </w:p>
    <w:p w14:paraId="2F1FD4D8" w14:textId="22B61415" w:rsidR="00D378F8" w:rsidRPr="002A0A97" w:rsidRDefault="00D378F8"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Calibri" w:hAnsi="Calibri" w:cs="Times New Roman"/>
          <w:sz w:val="22"/>
          <w:szCs w:val="22"/>
        </w:rPr>
      </w:pPr>
      <w:r w:rsidRPr="002A0A97">
        <w:rPr>
          <w:rFonts w:ascii="Calibri" w:hAnsi="Calibri" w:cs="Times New Roman"/>
          <w:sz w:val="22"/>
          <w:szCs w:val="22"/>
        </w:rPr>
        <w:t>Peněžní ústav:</w:t>
      </w:r>
      <w:r w:rsidR="006E080D" w:rsidRPr="002A0A97">
        <w:rPr>
          <w:rFonts w:ascii="Calibri" w:hAnsi="Calibri" w:cs="Times New Roman"/>
          <w:sz w:val="22"/>
          <w:szCs w:val="22"/>
        </w:rPr>
        <w:t xml:space="preserve"> Komerční banka Ostrava</w:t>
      </w:r>
      <w:r w:rsidRPr="002A0A97">
        <w:rPr>
          <w:rFonts w:ascii="Calibri" w:hAnsi="Calibri" w:cs="Times New Roman"/>
          <w:sz w:val="22"/>
          <w:szCs w:val="22"/>
        </w:rPr>
        <w:tab/>
      </w:r>
    </w:p>
    <w:p w14:paraId="733531F7" w14:textId="3F2EA16A" w:rsidR="00D378F8" w:rsidRPr="002A0A97" w:rsidRDefault="00D378F8"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Calibri" w:hAnsi="Calibri" w:cs="Times New Roman"/>
          <w:sz w:val="22"/>
          <w:szCs w:val="22"/>
        </w:rPr>
      </w:pPr>
      <w:r w:rsidRPr="002A0A97">
        <w:rPr>
          <w:rFonts w:ascii="Calibri" w:hAnsi="Calibri" w:cs="Times New Roman"/>
          <w:sz w:val="22"/>
          <w:szCs w:val="22"/>
        </w:rPr>
        <w:t>Číslo účtu:</w:t>
      </w:r>
      <w:r w:rsidRPr="002A0A97">
        <w:rPr>
          <w:rFonts w:ascii="Calibri" w:hAnsi="Calibri" w:cs="Times New Roman"/>
          <w:sz w:val="22"/>
          <w:szCs w:val="22"/>
        </w:rPr>
        <w:tab/>
      </w:r>
    </w:p>
    <w:p w14:paraId="5ACAC637" w14:textId="3EAED581" w:rsidR="00D378F8" w:rsidRPr="002A0A97" w:rsidRDefault="00482DAA"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Calibri" w:hAnsi="Calibri" w:cs="Times New Roman"/>
          <w:sz w:val="22"/>
          <w:szCs w:val="22"/>
        </w:rPr>
      </w:pPr>
      <w:r w:rsidRPr="002A0A97">
        <w:rPr>
          <w:rFonts w:ascii="Calibri" w:hAnsi="Calibri" w:cs="Times New Roman"/>
          <w:sz w:val="22"/>
          <w:szCs w:val="22"/>
        </w:rPr>
        <w:t>Z</w:t>
      </w:r>
      <w:r w:rsidR="00D378F8" w:rsidRPr="002A0A97">
        <w:rPr>
          <w:rFonts w:ascii="Calibri" w:hAnsi="Calibri" w:cs="Times New Roman"/>
          <w:sz w:val="22"/>
          <w:szCs w:val="22"/>
        </w:rPr>
        <w:t>astoupený:</w:t>
      </w:r>
      <w:r w:rsidR="006E080D" w:rsidRPr="002A0A97">
        <w:rPr>
          <w:rFonts w:ascii="Calibri" w:hAnsi="Calibri" w:cs="Times New Roman"/>
          <w:sz w:val="22"/>
          <w:szCs w:val="22"/>
        </w:rPr>
        <w:t xml:space="preserve"> </w:t>
      </w:r>
    </w:p>
    <w:p w14:paraId="302324FE" w14:textId="3524AE34" w:rsidR="0021405E" w:rsidRPr="002A0A97" w:rsidRDefault="00D378F8" w:rsidP="003B320C">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Calibri" w:hAnsi="Calibri" w:cs="Times New Roman"/>
          <w:sz w:val="22"/>
          <w:szCs w:val="22"/>
        </w:rPr>
      </w:pPr>
      <w:r w:rsidRPr="002A0A97">
        <w:rPr>
          <w:rFonts w:ascii="Calibri" w:hAnsi="Calibri" w:cs="Times New Roman"/>
          <w:sz w:val="22"/>
          <w:szCs w:val="22"/>
        </w:rPr>
        <w:t>ve věcech smluvních:</w:t>
      </w:r>
      <w:r w:rsidRPr="002A0A97">
        <w:rPr>
          <w:rFonts w:ascii="Calibri" w:hAnsi="Calibri" w:cs="Times New Roman"/>
          <w:sz w:val="22"/>
          <w:szCs w:val="22"/>
        </w:rPr>
        <w:tab/>
      </w:r>
    </w:p>
    <w:p w14:paraId="2380BD0E" w14:textId="47A92D21" w:rsidR="006779B9" w:rsidRPr="002A0A97" w:rsidRDefault="00D378F8" w:rsidP="003B320C">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Calibri" w:hAnsi="Calibri" w:cs="Times New Roman"/>
          <w:sz w:val="22"/>
          <w:szCs w:val="22"/>
        </w:rPr>
      </w:pPr>
      <w:r w:rsidRPr="002A0A97">
        <w:rPr>
          <w:rFonts w:ascii="Calibri" w:hAnsi="Calibri" w:cs="Times New Roman"/>
          <w:sz w:val="22"/>
          <w:szCs w:val="22"/>
        </w:rPr>
        <w:t>ve věcech technických:</w:t>
      </w:r>
      <w:r w:rsidR="00AC7F0B" w:rsidRPr="002A0A97">
        <w:rPr>
          <w:rFonts w:ascii="Calibri" w:hAnsi="Calibri" w:cs="Times New Roman"/>
          <w:sz w:val="22"/>
          <w:szCs w:val="22"/>
        </w:rPr>
        <w:t xml:space="preserve"> </w:t>
      </w:r>
    </w:p>
    <w:p w14:paraId="1CE186A6" w14:textId="77777777" w:rsidR="00D378F8" w:rsidRPr="002A0A97" w:rsidRDefault="00D378F8" w:rsidP="00C63776">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142"/>
        </w:tabs>
        <w:spacing w:line="228" w:lineRule="auto"/>
        <w:ind w:left="2268" w:hanging="2268"/>
        <w:rPr>
          <w:rFonts w:ascii="Calibri" w:hAnsi="Calibri"/>
          <w:sz w:val="22"/>
          <w:szCs w:val="22"/>
        </w:rPr>
      </w:pPr>
      <w:r w:rsidRPr="002A0A97">
        <w:rPr>
          <w:rFonts w:ascii="Calibri" w:hAnsi="Calibri"/>
          <w:sz w:val="22"/>
          <w:szCs w:val="22"/>
        </w:rPr>
        <w:tab/>
      </w:r>
    </w:p>
    <w:p w14:paraId="12F74980" w14:textId="77777777" w:rsidR="00D378F8" w:rsidRPr="002A0A97" w:rsidRDefault="008652AC" w:rsidP="00DB7CD3">
      <w:pPr>
        <w:pStyle w:val="Import0"/>
        <w:tabs>
          <w:tab w:val="left" w:pos="6096"/>
        </w:tabs>
        <w:spacing w:line="228" w:lineRule="auto"/>
        <w:rPr>
          <w:rFonts w:ascii="Calibri" w:hAnsi="Calibri"/>
          <w:sz w:val="22"/>
          <w:szCs w:val="22"/>
        </w:rPr>
      </w:pPr>
      <w:r w:rsidRPr="002A0A97">
        <w:rPr>
          <w:rFonts w:ascii="Calibri" w:hAnsi="Calibri"/>
          <w:sz w:val="22"/>
          <w:szCs w:val="22"/>
        </w:rPr>
        <w:t>(</w:t>
      </w:r>
      <w:r w:rsidR="00D378F8" w:rsidRPr="002A0A97">
        <w:rPr>
          <w:rFonts w:ascii="Calibri" w:hAnsi="Calibri"/>
          <w:sz w:val="22"/>
          <w:szCs w:val="22"/>
        </w:rPr>
        <w:t xml:space="preserve">dále také jako </w:t>
      </w:r>
      <w:r w:rsidR="00D378F8" w:rsidRPr="002A0A97">
        <w:rPr>
          <w:rFonts w:ascii="Calibri" w:hAnsi="Calibri"/>
          <w:b/>
          <w:sz w:val="22"/>
          <w:szCs w:val="22"/>
        </w:rPr>
        <w:t>objednatel</w:t>
      </w:r>
      <w:r w:rsidRPr="002A0A97">
        <w:rPr>
          <w:rFonts w:ascii="Calibri" w:hAnsi="Calibri"/>
          <w:b/>
          <w:sz w:val="22"/>
          <w:szCs w:val="22"/>
        </w:rPr>
        <w:t>)</w:t>
      </w:r>
    </w:p>
    <w:p w14:paraId="33CB7A02" w14:textId="77777777" w:rsidR="00D378F8" w:rsidRPr="002A0A97" w:rsidRDefault="00D378F8" w:rsidP="00DB7CD3">
      <w:pPr>
        <w:pStyle w:val="Import0"/>
        <w:spacing w:line="228" w:lineRule="auto"/>
        <w:rPr>
          <w:rFonts w:ascii="Calibri" w:hAnsi="Calibri"/>
        </w:rPr>
      </w:pPr>
    </w:p>
    <w:p w14:paraId="201475A5" w14:textId="77777777" w:rsidR="00D378F8" w:rsidRPr="002A0A97" w:rsidRDefault="00D378F8" w:rsidP="00DB7CD3">
      <w:pPr>
        <w:pStyle w:val="Import0"/>
        <w:spacing w:line="228" w:lineRule="auto"/>
        <w:rPr>
          <w:rFonts w:ascii="Calibri" w:hAnsi="Calibri"/>
          <w:b/>
          <w:sz w:val="22"/>
          <w:szCs w:val="22"/>
        </w:rPr>
      </w:pPr>
      <w:r w:rsidRPr="002A0A97">
        <w:rPr>
          <w:rFonts w:ascii="Calibri" w:hAnsi="Calibri"/>
          <w:b/>
          <w:sz w:val="22"/>
          <w:szCs w:val="22"/>
        </w:rPr>
        <w:t>a</w:t>
      </w:r>
    </w:p>
    <w:p w14:paraId="4BF20964" w14:textId="77777777" w:rsidR="00E964A2" w:rsidRPr="002A0A97" w:rsidRDefault="00E964A2" w:rsidP="00DB7CD3">
      <w:pPr>
        <w:pStyle w:val="Import0"/>
        <w:spacing w:line="228" w:lineRule="auto"/>
        <w:rPr>
          <w:rFonts w:ascii="Calibri" w:hAnsi="Calibri"/>
          <w:b/>
          <w:sz w:val="22"/>
          <w:szCs w:val="22"/>
        </w:rPr>
      </w:pPr>
    </w:p>
    <w:p w14:paraId="1F5F21FD" w14:textId="0324B05E" w:rsidR="00D378F8" w:rsidRPr="002A0A97" w:rsidRDefault="00D378F8"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Calibri" w:hAnsi="Calibri" w:cs="Times New Roman"/>
          <w:b/>
          <w:sz w:val="22"/>
          <w:szCs w:val="22"/>
        </w:rPr>
      </w:pPr>
      <w:r w:rsidRPr="002A0A97">
        <w:rPr>
          <w:rFonts w:ascii="Calibri" w:hAnsi="Calibri" w:cs="Times New Roman"/>
          <w:b/>
          <w:sz w:val="22"/>
          <w:szCs w:val="22"/>
        </w:rPr>
        <w:t>Název</w:t>
      </w:r>
      <w:r w:rsidR="008A78CE" w:rsidRPr="002A0A97">
        <w:rPr>
          <w:rFonts w:ascii="Calibri" w:hAnsi="Calibri" w:cs="Times New Roman"/>
          <w:b/>
          <w:sz w:val="22"/>
          <w:szCs w:val="22"/>
        </w:rPr>
        <w:t>: 4köhl s.r.o.</w:t>
      </w:r>
    </w:p>
    <w:p w14:paraId="1FA7A687" w14:textId="76E7E9CB" w:rsidR="00D378F8" w:rsidRPr="002A0A97" w:rsidRDefault="00482DAA"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Calibri" w:hAnsi="Calibri" w:cs="Times New Roman"/>
          <w:sz w:val="22"/>
          <w:szCs w:val="22"/>
        </w:rPr>
      </w:pPr>
      <w:r w:rsidRPr="002A0A97">
        <w:rPr>
          <w:rFonts w:ascii="Calibri" w:hAnsi="Calibri" w:cs="Times New Roman"/>
          <w:sz w:val="22"/>
          <w:szCs w:val="22"/>
        </w:rPr>
        <w:t>S</w:t>
      </w:r>
      <w:r w:rsidR="00D378F8" w:rsidRPr="002A0A97">
        <w:rPr>
          <w:rFonts w:ascii="Calibri" w:hAnsi="Calibri" w:cs="Times New Roman"/>
          <w:sz w:val="22"/>
          <w:szCs w:val="22"/>
        </w:rPr>
        <w:t>ídlem/místem podnikání:</w:t>
      </w:r>
      <w:r w:rsidR="008A78CE" w:rsidRPr="002A0A97">
        <w:rPr>
          <w:rFonts w:ascii="Calibri" w:hAnsi="Calibri" w:cs="Times New Roman"/>
          <w:sz w:val="22"/>
          <w:szCs w:val="22"/>
        </w:rPr>
        <w:t xml:space="preserve"> Těšínská 184, Poruba, 735 14 Orlová</w:t>
      </w:r>
    </w:p>
    <w:p w14:paraId="7DAC44AF" w14:textId="10AB343E" w:rsidR="00D378F8" w:rsidRPr="002A0A97" w:rsidRDefault="00D378F8"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outlineLvl w:val="0"/>
        <w:rPr>
          <w:rFonts w:ascii="Calibri" w:hAnsi="Calibri" w:cs="Times New Roman"/>
          <w:sz w:val="22"/>
          <w:szCs w:val="22"/>
        </w:rPr>
      </w:pPr>
      <w:r w:rsidRPr="002A0A97">
        <w:rPr>
          <w:rFonts w:ascii="Calibri" w:hAnsi="Calibri" w:cs="Times New Roman"/>
          <w:sz w:val="22"/>
          <w:szCs w:val="22"/>
        </w:rPr>
        <w:t>IČ</w:t>
      </w:r>
      <w:r w:rsidR="009B6B1D" w:rsidRPr="002A0A97">
        <w:rPr>
          <w:rFonts w:ascii="Calibri" w:hAnsi="Calibri" w:cs="Times New Roman"/>
          <w:sz w:val="22"/>
          <w:szCs w:val="22"/>
        </w:rPr>
        <w:t>O</w:t>
      </w:r>
      <w:r w:rsidRPr="002A0A97">
        <w:rPr>
          <w:rFonts w:ascii="Calibri" w:hAnsi="Calibri" w:cs="Times New Roman"/>
          <w:sz w:val="22"/>
          <w:szCs w:val="22"/>
        </w:rPr>
        <w:t>:</w:t>
      </w:r>
      <w:r w:rsidR="008A78CE" w:rsidRPr="002A0A97">
        <w:rPr>
          <w:rFonts w:ascii="Calibri" w:hAnsi="Calibri" w:cs="Times New Roman"/>
          <w:sz w:val="22"/>
          <w:szCs w:val="22"/>
        </w:rPr>
        <w:t xml:space="preserve"> 14362481</w:t>
      </w:r>
    </w:p>
    <w:p w14:paraId="54D3DDE4" w14:textId="1977CA9A" w:rsidR="00D378F8" w:rsidRPr="002A0A97" w:rsidRDefault="00D378F8"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outlineLvl w:val="0"/>
        <w:rPr>
          <w:rFonts w:ascii="Calibri" w:hAnsi="Calibri" w:cs="Times New Roman"/>
          <w:sz w:val="22"/>
          <w:szCs w:val="22"/>
        </w:rPr>
      </w:pPr>
      <w:r w:rsidRPr="002A0A97">
        <w:rPr>
          <w:rFonts w:ascii="Calibri" w:hAnsi="Calibri" w:cs="Times New Roman"/>
          <w:sz w:val="22"/>
          <w:szCs w:val="22"/>
        </w:rPr>
        <w:t>DIČ:</w:t>
      </w:r>
      <w:r w:rsidR="008A78CE" w:rsidRPr="002A0A97">
        <w:rPr>
          <w:rFonts w:ascii="Calibri" w:hAnsi="Calibri" w:cs="Times New Roman"/>
          <w:sz w:val="22"/>
          <w:szCs w:val="22"/>
        </w:rPr>
        <w:t xml:space="preserve"> CZ14362481</w:t>
      </w:r>
    </w:p>
    <w:p w14:paraId="5EF45875" w14:textId="2410B0DA" w:rsidR="00D378F8" w:rsidRPr="002A0A97" w:rsidRDefault="00D378F8"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Calibri" w:hAnsi="Calibri" w:cs="Times New Roman"/>
          <w:sz w:val="22"/>
          <w:szCs w:val="22"/>
        </w:rPr>
      </w:pPr>
      <w:r w:rsidRPr="002A0A97">
        <w:rPr>
          <w:rFonts w:ascii="Calibri" w:hAnsi="Calibri" w:cs="Times New Roman"/>
          <w:sz w:val="22"/>
          <w:szCs w:val="22"/>
        </w:rPr>
        <w:t>Peněžní ústav:</w:t>
      </w:r>
      <w:r w:rsidR="008A78CE" w:rsidRPr="002A0A97">
        <w:rPr>
          <w:rFonts w:ascii="Calibri" w:hAnsi="Calibri" w:cs="Times New Roman"/>
          <w:sz w:val="22"/>
          <w:szCs w:val="22"/>
        </w:rPr>
        <w:t xml:space="preserve"> Československá obchodní banka</w:t>
      </w:r>
    </w:p>
    <w:p w14:paraId="5EF2582B" w14:textId="5FB06E00" w:rsidR="00D378F8" w:rsidRPr="002A0A97" w:rsidRDefault="00D378F8" w:rsidP="00DB7CD3">
      <w:pPr>
        <w:pStyle w:val="Import5"/>
        <w:tabs>
          <w:tab w:val="clear" w:pos="2592"/>
        </w:tabs>
        <w:spacing w:line="228" w:lineRule="auto"/>
        <w:ind w:left="0" w:firstLine="0"/>
        <w:rPr>
          <w:rFonts w:ascii="Calibri" w:hAnsi="Calibri" w:cs="Times New Roman"/>
          <w:sz w:val="22"/>
          <w:szCs w:val="22"/>
        </w:rPr>
      </w:pPr>
      <w:r w:rsidRPr="002A0A97">
        <w:rPr>
          <w:rFonts w:ascii="Calibri" w:hAnsi="Calibri" w:cs="Times New Roman"/>
          <w:sz w:val="22"/>
          <w:szCs w:val="22"/>
        </w:rPr>
        <w:t>Číslo účtu:</w:t>
      </w:r>
      <w:r w:rsidR="008B30C9" w:rsidRPr="002A0A97">
        <w:rPr>
          <w:rFonts w:ascii="Calibri" w:hAnsi="Calibri" w:cs="Times New Roman"/>
          <w:sz w:val="22"/>
          <w:szCs w:val="22"/>
        </w:rPr>
        <w:t xml:space="preserve"> </w:t>
      </w:r>
    </w:p>
    <w:p w14:paraId="122D5765" w14:textId="77777777" w:rsidR="00D378F8" w:rsidRPr="002A0A97" w:rsidRDefault="00D378F8" w:rsidP="00DB7CD3">
      <w:pPr>
        <w:pStyle w:val="Import5"/>
        <w:tabs>
          <w:tab w:val="clear" w:pos="2592"/>
        </w:tabs>
        <w:spacing w:line="228" w:lineRule="auto"/>
        <w:outlineLvl w:val="0"/>
        <w:rPr>
          <w:rFonts w:ascii="Calibri" w:hAnsi="Calibri" w:cs="Times New Roman"/>
          <w:sz w:val="22"/>
          <w:szCs w:val="22"/>
        </w:rPr>
      </w:pPr>
      <w:r w:rsidRPr="002A0A97">
        <w:rPr>
          <w:rFonts w:ascii="Calibri" w:hAnsi="Calibri" w:cs="Times New Roman"/>
          <w:sz w:val="22"/>
          <w:szCs w:val="22"/>
        </w:rPr>
        <w:t>VS:</w:t>
      </w:r>
    </w:p>
    <w:p w14:paraId="707E7523" w14:textId="174F3FEC" w:rsidR="00D378F8" w:rsidRPr="002A0A97" w:rsidRDefault="00D378F8" w:rsidP="006A479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Calibri" w:hAnsi="Calibri" w:cs="Times New Roman"/>
          <w:sz w:val="22"/>
          <w:szCs w:val="22"/>
        </w:rPr>
      </w:pPr>
      <w:r w:rsidRPr="002A0A97">
        <w:rPr>
          <w:rFonts w:ascii="Calibri" w:hAnsi="Calibri" w:cs="Times New Roman"/>
          <w:sz w:val="22"/>
          <w:szCs w:val="22"/>
        </w:rPr>
        <w:t>Zapsán:</w:t>
      </w:r>
      <w:r w:rsidR="008A78CE" w:rsidRPr="002A0A97">
        <w:rPr>
          <w:rFonts w:ascii="Calibri" w:hAnsi="Calibri" w:cs="Times New Roman"/>
          <w:sz w:val="22"/>
          <w:szCs w:val="22"/>
        </w:rPr>
        <w:t xml:space="preserve"> u krajského soudu v Ostravě, oddíl C, vložka 88785</w:t>
      </w:r>
    </w:p>
    <w:p w14:paraId="3E60A970" w14:textId="7519A8DB" w:rsidR="00D378F8" w:rsidRPr="002A0A97" w:rsidRDefault="00AE6510" w:rsidP="006A479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Calibri" w:hAnsi="Calibri" w:cs="Times New Roman"/>
          <w:sz w:val="22"/>
          <w:szCs w:val="22"/>
        </w:rPr>
      </w:pPr>
      <w:r w:rsidRPr="002A0A97">
        <w:rPr>
          <w:rFonts w:ascii="Calibri" w:hAnsi="Calibri" w:cs="Times New Roman"/>
          <w:sz w:val="22"/>
          <w:szCs w:val="22"/>
        </w:rPr>
        <w:t>Zastoupený</w:t>
      </w:r>
      <w:r w:rsidR="00D378F8" w:rsidRPr="002A0A97">
        <w:rPr>
          <w:rFonts w:ascii="Calibri" w:hAnsi="Calibri" w:cs="Times New Roman"/>
          <w:sz w:val="22"/>
          <w:szCs w:val="22"/>
        </w:rPr>
        <w:t>:</w:t>
      </w:r>
      <w:r w:rsidR="008A78CE" w:rsidRPr="002A0A97">
        <w:rPr>
          <w:rFonts w:ascii="Calibri" w:hAnsi="Calibri" w:cs="Times New Roman"/>
          <w:sz w:val="22"/>
          <w:szCs w:val="22"/>
        </w:rPr>
        <w:t xml:space="preserve"> </w:t>
      </w:r>
    </w:p>
    <w:p w14:paraId="1D5112EB" w14:textId="0C57D260" w:rsidR="00D378F8" w:rsidRPr="002A0A97" w:rsidRDefault="00AE6510"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0" w:firstLine="0"/>
        <w:rPr>
          <w:rFonts w:ascii="Calibri" w:hAnsi="Calibri" w:cs="Times New Roman"/>
          <w:sz w:val="22"/>
          <w:szCs w:val="22"/>
        </w:rPr>
      </w:pPr>
      <w:r w:rsidRPr="002A0A97">
        <w:rPr>
          <w:rFonts w:ascii="Calibri" w:hAnsi="Calibri" w:cs="Times New Roman"/>
          <w:sz w:val="22"/>
          <w:szCs w:val="22"/>
        </w:rPr>
        <w:t>ve věcech smluvních</w:t>
      </w:r>
      <w:r w:rsidR="00D378F8" w:rsidRPr="002A0A97">
        <w:rPr>
          <w:rFonts w:ascii="Calibri" w:hAnsi="Calibri" w:cs="Times New Roman"/>
          <w:sz w:val="22"/>
          <w:szCs w:val="22"/>
        </w:rPr>
        <w:t>:</w:t>
      </w:r>
      <w:r w:rsidR="008A78CE" w:rsidRPr="002A0A97">
        <w:rPr>
          <w:rFonts w:ascii="Calibri" w:hAnsi="Calibri" w:cs="Times New Roman"/>
          <w:sz w:val="22"/>
          <w:szCs w:val="22"/>
        </w:rPr>
        <w:t xml:space="preserve"> </w:t>
      </w:r>
    </w:p>
    <w:p w14:paraId="4A4F840F" w14:textId="2AFEFC11" w:rsidR="00D378F8" w:rsidRPr="002A0A97" w:rsidRDefault="00D378F8"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0" w:firstLine="0"/>
        <w:rPr>
          <w:rFonts w:ascii="Calibri" w:hAnsi="Calibri" w:cs="Times New Roman"/>
          <w:sz w:val="22"/>
          <w:szCs w:val="22"/>
        </w:rPr>
      </w:pPr>
      <w:r w:rsidRPr="002A0A97">
        <w:rPr>
          <w:rFonts w:ascii="Calibri" w:hAnsi="Calibri" w:cs="Times New Roman"/>
          <w:sz w:val="22"/>
          <w:szCs w:val="22"/>
        </w:rPr>
        <w:t xml:space="preserve">ve věcech </w:t>
      </w:r>
      <w:r w:rsidR="00AE6510" w:rsidRPr="002A0A97">
        <w:rPr>
          <w:rFonts w:ascii="Calibri" w:hAnsi="Calibri" w:cs="Times New Roman"/>
          <w:sz w:val="22"/>
          <w:szCs w:val="22"/>
        </w:rPr>
        <w:t>technických</w:t>
      </w:r>
      <w:r w:rsidRPr="002A0A97">
        <w:rPr>
          <w:rFonts w:ascii="Calibri" w:hAnsi="Calibri" w:cs="Times New Roman"/>
          <w:sz w:val="22"/>
          <w:szCs w:val="22"/>
        </w:rPr>
        <w:t>:</w:t>
      </w:r>
      <w:r w:rsidR="008A78CE" w:rsidRPr="002A0A97">
        <w:rPr>
          <w:rFonts w:ascii="Calibri" w:hAnsi="Calibri" w:cs="Times New Roman"/>
          <w:sz w:val="22"/>
          <w:szCs w:val="22"/>
        </w:rPr>
        <w:t xml:space="preserve"> </w:t>
      </w:r>
      <w:bookmarkStart w:id="0" w:name="_GoBack"/>
      <w:bookmarkEnd w:id="0"/>
    </w:p>
    <w:p w14:paraId="678A0040" w14:textId="77777777" w:rsidR="00D378F8" w:rsidRPr="002A0A97" w:rsidRDefault="00D378F8" w:rsidP="00DB7CD3">
      <w:pPr>
        <w:pStyle w:val="Import0"/>
        <w:spacing w:line="228" w:lineRule="auto"/>
        <w:rPr>
          <w:rFonts w:ascii="Calibri" w:hAnsi="Calibri"/>
          <w:sz w:val="22"/>
          <w:szCs w:val="22"/>
        </w:rPr>
      </w:pPr>
    </w:p>
    <w:p w14:paraId="3438780F" w14:textId="77777777" w:rsidR="00A13B4B" w:rsidRPr="002A0A97" w:rsidRDefault="00A13B4B" w:rsidP="00DB7CD3">
      <w:pPr>
        <w:pStyle w:val="Import0"/>
        <w:spacing w:line="228" w:lineRule="auto"/>
        <w:rPr>
          <w:rFonts w:ascii="Calibri" w:hAnsi="Calibri"/>
          <w:b/>
          <w:bCs/>
          <w:sz w:val="22"/>
          <w:szCs w:val="22"/>
        </w:rPr>
      </w:pPr>
      <w:r w:rsidRPr="002A0A97">
        <w:rPr>
          <w:rFonts w:ascii="Calibri" w:hAnsi="Calibri"/>
          <w:b/>
          <w:bCs/>
          <w:i/>
          <w:sz w:val="22"/>
          <w:szCs w:val="22"/>
        </w:rPr>
        <w:t>(doplní zhotovitel)</w:t>
      </w:r>
    </w:p>
    <w:p w14:paraId="7562A4FF" w14:textId="77777777" w:rsidR="00A13B4B" w:rsidRPr="002A0A97" w:rsidRDefault="00A13B4B" w:rsidP="00DB7CD3">
      <w:pPr>
        <w:pStyle w:val="Import0"/>
        <w:spacing w:line="228" w:lineRule="auto"/>
        <w:rPr>
          <w:rFonts w:ascii="Calibri" w:hAnsi="Calibri"/>
          <w:sz w:val="22"/>
          <w:szCs w:val="22"/>
        </w:rPr>
      </w:pPr>
    </w:p>
    <w:p w14:paraId="6460CAC3" w14:textId="77777777" w:rsidR="00D378F8" w:rsidRPr="002A0A97" w:rsidRDefault="008652AC" w:rsidP="00A13B4B">
      <w:pPr>
        <w:pStyle w:val="Import0"/>
        <w:tabs>
          <w:tab w:val="left" w:pos="2775"/>
        </w:tabs>
        <w:spacing w:line="228" w:lineRule="auto"/>
        <w:rPr>
          <w:rFonts w:ascii="Calibri" w:hAnsi="Calibri"/>
          <w:sz w:val="22"/>
          <w:szCs w:val="22"/>
        </w:rPr>
      </w:pPr>
      <w:r w:rsidRPr="002A0A97">
        <w:rPr>
          <w:rFonts w:ascii="Calibri" w:hAnsi="Calibri"/>
          <w:sz w:val="22"/>
          <w:szCs w:val="22"/>
        </w:rPr>
        <w:t>(</w:t>
      </w:r>
      <w:r w:rsidR="00D378F8" w:rsidRPr="002A0A97">
        <w:rPr>
          <w:rFonts w:ascii="Calibri" w:hAnsi="Calibri"/>
          <w:sz w:val="22"/>
          <w:szCs w:val="22"/>
        </w:rPr>
        <w:t xml:space="preserve">dále také jako </w:t>
      </w:r>
      <w:r w:rsidR="00D378F8" w:rsidRPr="002A0A97">
        <w:rPr>
          <w:rFonts w:ascii="Calibri" w:hAnsi="Calibri"/>
          <w:b/>
          <w:sz w:val="22"/>
          <w:szCs w:val="22"/>
        </w:rPr>
        <w:t>zhotovitel</w:t>
      </w:r>
      <w:r w:rsidRPr="002A0A97">
        <w:rPr>
          <w:rFonts w:ascii="Calibri" w:hAnsi="Calibri"/>
          <w:b/>
          <w:sz w:val="22"/>
          <w:szCs w:val="22"/>
        </w:rPr>
        <w:t>)</w:t>
      </w:r>
    </w:p>
    <w:p w14:paraId="704F8C0E" w14:textId="77777777" w:rsidR="0043749F" w:rsidRPr="002A0A97" w:rsidRDefault="0043749F">
      <w:pPr>
        <w:ind w:left="0" w:firstLine="0"/>
        <w:jc w:val="left"/>
        <w:rPr>
          <w:rFonts w:ascii="Calibri" w:hAnsi="Calibri" w:cs="Arial"/>
          <w:b/>
          <w:bCs/>
          <w:szCs w:val="22"/>
        </w:rPr>
      </w:pPr>
      <w:r w:rsidRPr="002A0A97">
        <w:rPr>
          <w:rFonts w:ascii="Calibri" w:hAnsi="Calibri" w:cs="Arial"/>
          <w:b/>
          <w:bCs/>
          <w:szCs w:val="22"/>
        </w:rPr>
        <w:br w:type="page"/>
      </w:r>
    </w:p>
    <w:p w14:paraId="36BCE089" w14:textId="77777777" w:rsidR="00D378F8" w:rsidRPr="002A0A97" w:rsidRDefault="00D378F8" w:rsidP="008A293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outlineLvl w:val="0"/>
        <w:rPr>
          <w:rFonts w:ascii="Calibri" w:hAnsi="Calibri" w:cs="Arial"/>
          <w:b/>
          <w:bCs/>
          <w:sz w:val="22"/>
          <w:szCs w:val="22"/>
        </w:rPr>
      </w:pPr>
      <w:r w:rsidRPr="002A0A97">
        <w:rPr>
          <w:rFonts w:ascii="Calibri" w:hAnsi="Calibri" w:cs="Arial"/>
          <w:b/>
          <w:bCs/>
          <w:sz w:val="22"/>
          <w:szCs w:val="22"/>
        </w:rPr>
        <w:lastRenderedPageBreak/>
        <w:t>Článek II</w:t>
      </w:r>
    </w:p>
    <w:p w14:paraId="06FEAD88" w14:textId="77777777" w:rsidR="00D378F8" w:rsidRPr="002A0A97" w:rsidRDefault="00D378F8"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jc w:val="center"/>
        <w:outlineLvl w:val="0"/>
        <w:rPr>
          <w:rFonts w:ascii="Calibri" w:hAnsi="Calibri" w:cs="Arial"/>
          <w:b/>
          <w:bCs/>
          <w:sz w:val="22"/>
          <w:szCs w:val="22"/>
        </w:rPr>
      </w:pPr>
      <w:r w:rsidRPr="002A0A97">
        <w:rPr>
          <w:rFonts w:ascii="Calibri" w:hAnsi="Calibri" w:cs="Arial"/>
          <w:b/>
          <w:bCs/>
          <w:sz w:val="22"/>
          <w:szCs w:val="22"/>
        </w:rPr>
        <w:t>Předmět plnění</w:t>
      </w:r>
    </w:p>
    <w:p w14:paraId="7353F200" w14:textId="77777777" w:rsidR="00D378F8" w:rsidRPr="002A0A97" w:rsidRDefault="00D378F8" w:rsidP="0097096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jc w:val="center"/>
        <w:rPr>
          <w:rFonts w:ascii="Calibri" w:hAnsi="Calibri" w:cs="Arial"/>
          <w:b/>
          <w:bCs/>
          <w:sz w:val="22"/>
          <w:szCs w:val="22"/>
        </w:rPr>
      </w:pPr>
    </w:p>
    <w:p w14:paraId="7677E1A8" w14:textId="77777777" w:rsidR="00D378F8" w:rsidRPr="002A0A97" w:rsidRDefault="00D378F8" w:rsidP="00A406CF">
      <w:pPr>
        <w:spacing w:line="228" w:lineRule="auto"/>
        <w:ind w:left="567" w:hanging="567"/>
        <w:rPr>
          <w:rFonts w:ascii="Calibri" w:hAnsi="Calibri"/>
          <w:szCs w:val="22"/>
        </w:rPr>
      </w:pPr>
      <w:r w:rsidRPr="002A0A97">
        <w:rPr>
          <w:rFonts w:ascii="Calibri" w:hAnsi="Calibri"/>
          <w:szCs w:val="22"/>
        </w:rPr>
        <w:t>2.1</w:t>
      </w:r>
      <w:r w:rsidRPr="002A0A97">
        <w:rPr>
          <w:rFonts w:ascii="Calibri" w:hAnsi="Calibri"/>
          <w:szCs w:val="22"/>
        </w:rPr>
        <w:tab/>
        <w:t>Zhotovitel se touto smlouvou zavazuje provést pro objednatele na svůj náklad a nebezpečí dílo</w:t>
      </w:r>
      <w:r w:rsidR="009A4BFA" w:rsidRPr="002A0A97">
        <w:rPr>
          <w:rFonts w:ascii="Calibri" w:hAnsi="Calibri"/>
          <w:szCs w:val="22"/>
        </w:rPr>
        <w:t xml:space="preserve"> a </w:t>
      </w:r>
      <w:r w:rsidRPr="002A0A97">
        <w:rPr>
          <w:rFonts w:ascii="Calibri" w:hAnsi="Calibri"/>
          <w:szCs w:val="22"/>
        </w:rPr>
        <w:t xml:space="preserve">objednatel se zavazuje </w:t>
      </w:r>
      <w:r w:rsidR="002524B5" w:rsidRPr="002A0A97">
        <w:rPr>
          <w:rFonts w:ascii="Calibri" w:hAnsi="Calibri"/>
          <w:szCs w:val="22"/>
        </w:rPr>
        <w:t xml:space="preserve">řádně provedené </w:t>
      </w:r>
      <w:r w:rsidRPr="002A0A97">
        <w:rPr>
          <w:rFonts w:ascii="Calibri" w:hAnsi="Calibri"/>
          <w:szCs w:val="22"/>
        </w:rPr>
        <w:t>dílo od zhotovitele převzít a zaplatit za něj cenu za dílo, to vše za podmínek sjednaných dále v této sml</w:t>
      </w:r>
      <w:r w:rsidR="00675D33" w:rsidRPr="002A0A97">
        <w:rPr>
          <w:rFonts w:ascii="Calibri" w:hAnsi="Calibri"/>
          <w:szCs w:val="22"/>
        </w:rPr>
        <w:t>ouvě. Dílem dle této smlouvy je:</w:t>
      </w:r>
    </w:p>
    <w:p w14:paraId="7018ED61" w14:textId="77777777" w:rsidR="00D378F8" w:rsidRPr="002A0A97" w:rsidRDefault="00D378F8" w:rsidP="00A406CF">
      <w:pPr>
        <w:tabs>
          <w:tab w:val="left" w:pos="1134"/>
        </w:tabs>
        <w:autoSpaceDE w:val="0"/>
        <w:autoSpaceDN w:val="0"/>
        <w:adjustRightInd w:val="0"/>
        <w:spacing w:line="228" w:lineRule="auto"/>
        <w:rPr>
          <w:rFonts w:asciiTheme="minorHAnsi" w:hAnsiTheme="minorHAnsi" w:cstheme="minorHAnsi"/>
          <w:szCs w:val="22"/>
        </w:rPr>
      </w:pPr>
      <w:r w:rsidRPr="002A0A97">
        <w:rPr>
          <w:rFonts w:ascii="Calibri" w:hAnsi="Calibri"/>
          <w:szCs w:val="22"/>
        </w:rPr>
        <w:tab/>
      </w:r>
    </w:p>
    <w:p w14:paraId="07578C1E" w14:textId="40BBCBE1" w:rsidR="00D378F8" w:rsidRPr="002A0A97" w:rsidRDefault="00D378F8" w:rsidP="00A406CF">
      <w:pPr>
        <w:spacing w:line="228" w:lineRule="auto"/>
        <w:ind w:left="567" w:hanging="567"/>
        <w:rPr>
          <w:rFonts w:asciiTheme="minorHAnsi" w:hAnsiTheme="minorHAnsi" w:cstheme="minorHAnsi"/>
          <w:szCs w:val="22"/>
        </w:rPr>
      </w:pPr>
      <w:r w:rsidRPr="002A0A97">
        <w:rPr>
          <w:rFonts w:asciiTheme="minorHAnsi" w:hAnsiTheme="minorHAnsi" w:cstheme="minorHAnsi"/>
          <w:szCs w:val="22"/>
        </w:rPr>
        <w:tab/>
      </w:r>
      <w:r w:rsidRPr="002A0A97">
        <w:rPr>
          <w:rFonts w:asciiTheme="minorHAnsi" w:hAnsiTheme="minorHAnsi" w:cstheme="minorHAnsi"/>
          <w:b/>
          <w:szCs w:val="22"/>
        </w:rPr>
        <w:t>„</w:t>
      </w:r>
      <w:r w:rsidR="006E080D" w:rsidRPr="002A0A97">
        <w:rPr>
          <w:rFonts w:asciiTheme="minorHAnsi" w:hAnsiTheme="minorHAnsi" w:cstheme="minorHAnsi"/>
          <w:b/>
          <w:color w:val="000000"/>
          <w:szCs w:val="22"/>
        </w:rPr>
        <w:t>Oprava a provedení vnitřních omítek po povodni</w:t>
      </w:r>
      <w:r w:rsidRPr="002A0A97">
        <w:rPr>
          <w:rFonts w:asciiTheme="minorHAnsi" w:hAnsiTheme="minorHAnsi" w:cstheme="minorHAnsi"/>
          <w:b/>
          <w:szCs w:val="22"/>
        </w:rPr>
        <w:t>“</w:t>
      </w:r>
      <w:r w:rsidR="00322350" w:rsidRPr="002A0A97">
        <w:rPr>
          <w:rFonts w:asciiTheme="minorHAnsi" w:hAnsiTheme="minorHAnsi" w:cstheme="minorHAnsi"/>
          <w:szCs w:val="22"/>
        </w:rPr>
        <w:t>.</w:t>
      </w:r>
    </w:p>
    <w:p w14:paraId="44A70156" w14:textId="77777777" w:rsidR="00D378F8" w:rsidRPr="002A0A97" w:rsidRDefault="00D378F8" w:rsidP="00A406CF">
      <w:pPr>
        <w:tabs>
          <w:tab w:val="left" w:pos="1134"/>
        </w:tabs>
        <w:autoSpaceDE w:val="0"/>
        <w:autoSpaceDN w:val="0"/>
        <w:adjustRightInd w:val="0"/>
        <w:spacing w:line="228" w:lineRule="auto"/>
        <w:rPr>
          <w:rFonts w:asciiTheme="minorHAnsi" w:hAnsiTheme="minorHAnsi" w:cstheme="minorHAnsi"/>
          <w:szCs w:val="22"/>
        </w:rPr>
      </w:pPr>
    </w:p>
    <w:p w14:paraId="55EB210C" w14:textId="77777777" w:rsidR="0041392C" w:rsidRPr="002A0A97" w:rsidRDefault="0041392C" w:rsidP="00A406CF">
      <w:pPr>
        <w:pStyle w:val="Normln1"/>
        <w:tabs>
          <w:tab w:val="left" w:pos="1526"/>
        </w:tabs>
        <w:spacing w:line="228" w:lineRule="auto"/>
        <w:ind w:left="567" w:hanging="567"/>
        <w:jc w:val="both"/>
        <w:rPr>
          <w:rFonts w:ascii="Calibri" w:hAnsi="Calibri"/>
        </w:rPr>
      </w:pPr>
      <w:r w:rsidRPr="002A0A97">
        <w:rPr>
          <w:rFonts w:ascii="Calibri" w:hAnsi="Calibri"/>
        </w:rPr>
        <w:t>2.</w:t>
      </w:r>
      <w:r w:rsidR="009C5794" w:rsidRPr="002A0A97">
        <w:rPr>
          <w:rFonts w:ascii="Calibri" w:hAnsi="Calibri"/>
        </w:rPr>
        <w:t>2</w:t>
      </w:r>
      <w:r w:rsidRPr="002A0A97">
        <w:rPr>
          <w:rFonts w:ascii="Calibri" w:hAnsi="Calibri"/>
        </w:rPr>
        <w:tab/>
        <w:t>Základní popis a rozsah předmětu plnění:</w:t>
      </w:r>
    </w:p>
    <w:p w14:paraId="0EE273B2" w14:textId="77777777" w:rsidR="006E080D" w:rsidRPr="002A0A97" w:rsidRDefault="0058650E" w:rsidP="006E080D">
      <w:pPr>
        <w:tabs>
          <w:tab w:val="left" w:pos="1134"/>
        </w:tabs>
        <w:autoSpaceDE w:val="0"/>
        <w:autoSpaceDN w:val="0"/>
        <w:adjustRightInd w:val="0"/>
        <w:spacing w:line="228" w:lineRule="auto"/>
        <w:rPr>
          <w:rFonts w:ascii="Calibri" w:hAnsi="Calibri"/>
          <w:szCs w:val="22"/>
        </w:rPr>
      </w:pPr>
      <w:r w:rsidRPr="002A0A97">
        <w:rPr>
          <w:rFonts w:ascii="Calibri" w:hAnsi="Calibri"/>
          <w:szCs w:val="22"/>
        </w:rPr>
        <w:tab/>
      </w:r>
      <w:r w:rsidR="006E080D" w:rsidRPr="002A0A97">
        <w:rPr>
          <w:rFonts w:ascii="Calibri" w:hAnsi="Calibri"/>
          <w:szCs w:val="22"/>
        </w:rPr>
        <w:t>Předmětem veřejné zakázky je provedení níže uvedených stavebních prací, popř. souvisejících dodávek a služeb:</w:t>
      </w:r>
    </w:p>
    <w:p w14:paraId="207D38E6" w14:textId="065B9FDA" w:rsidR="006E080D" w:rsidRPr="002A0A97" w:rsidRDefault="006E080D" w:rsidP="006E080D">
      <w:pPr>
        <w:tabs>
          <w:tab w:val="left" w:pos="1134"/>
        </w:tabs>
        <w:autoSpaceDE w:val="0"/>
        <w:autoSpaceDN w:val="0"/>
        <w:adjustRightInd w:val="0"/>
        <w:spacing w:line="228" w:lineRule="auto"/>
        <w:rPr>
          <w:rFonts w:ascii="Calibri" w:hAnsi="Calibri"/>
          <w:szCs w:val="22"/>
        </w:rPr>
      </w:pPr>
      <w:r w:rsidRPr="002A0A97">
        <w:rPr>
          <w:rFonts w:ascii="Calibri" w:hAnsi="Calibri"/>
          <w:szCs w:val="22"/>
        </w:rPr>
        <w:tab/>
        <w:t>Oprava a provedení vnitřních omítek stěn budovy (1. PP a 1. NP), přičemž předmětem oprav budou pouze vlhkostí narušené a poškozené plochy omítek (stěn). Zadavatel požaduje provedení nutných oprav spojených s degradací omítek a následným provedením omítek nových a dále provedení nových omítek na již očištěné zdivo. Pouze část plochy bude opravena sanační omítkou.</w:t>
      </w:r>
    </w:p>
    <w:p w14:paraId="0537AFB7" w14:textId="7EFCA319" w:rsidR="0058650E" w:rsidRPr="002A0A97" w:rsidRDefault="0058650E" w:rsidP="00A406CF">
      <w:pPr>
        <w:tabs>
          <w:tab w:val="left" w:pos="1134"/>
        </w:tabs>
        <w:autoSpaceDE w:val="0"/>
        <w:autoSpaceDN w:val="0"/>
        <w:adjustRightInd w:val="0"/>
        <w:spacing w:line="228" w:lineRule="auto"/>
        <w:rPr>
          <w:rFonts w:ascii="Calibri" w:hAnsi="Calibri"/>
          <w:szCs w:val="22"/>
        </w:rPr>
      </w:pPr>
    </w:p>
    <w:p w14:paraId="28F990D5" w14:textId="041024D2" w:rsidR="0058650E" w:rsidRPr="002A0A97" w:rsidRDefault="0058650E" w:rsidP="00A406CF">
      <w:pPr>
        <w:tabs>
          <w:tab w:val="left" w:pos="1134"/>
        </w:tabs>
        <w:autoSpaceDE w:val="0"/>
        <w:autoSpaceDN w:val="0"/>
        <w:adjustRightInd w:val="0"/>
        <w:spacing w:line="228" w:lineRule="auto"/>
        <w:rPr>
          <w:rFonts w:ascii="Calibri" w:hAnsi="Calibri"/>
          <w:szCs w:val="22"/>
        </w:rPr>
      </w:pPr>
      <w:r w:rsidRPr="002A0A97">
        <w:rPr>
          <w:rFonts w:ascii="Calibri" w:hAnsi="Calibri"/>
          <w:szCs w:val="22"/>
        </w:rPr>
        <w:tab/>
      </w:r>
    </w:p>
    <w:p w14:paraId="5E2D48DE" w14:textId="77777777" w:rsidR="00E23ADF" w:rsidRPr="002A0A97" w:rsidRDefault="009C5794" w:rsidP="00A406CF">
      <w:pPr>
        <w:spacing w:line="228" w:lineRule="auto"/>
        <w:ind w:left="567" w:hanging="567"/>
        <w:rPr>
          <w:rFonts w:ascii="Calibri" w:hAnsi="Calibri"/>
          <w:szCs w:val="22"/>
        </w:rPr>
      </w:pPr>
      <w:r w:rsidRPr="002A0A97">
        <w:rPr>
          <w:rFonts w:ascii="Calibri" w:hAnsi="Calibri"/>
          <w:szCs w:val="22"/>
        </w:rPr>
        <w:t>2.3</w:t>
      </w:r>
      <w:r w:rsidR="00AA6508" w:rsidRPr="002A0A97">
        <w:rPr>
          <w:rFonts w:ascii="Calibri" w:hAnsi="Calibri"/>
          <w:szCs w:val="22"/>
        </w:rPr>
        <w:tab/>
      </w:r>
      <w:r w:rsidR="00D378F8" w:rsidRPr="002A0A97">
        <w:rPr>
          <w:rFonts w:ascii="Calibri" w:hAnsi="Calibri"/>
          <w:szCs w:val="22"/>
        </w:rPr>
        <w:t xml:space="preserve">Předmět díla, jakož i druhy, kvalita a množství výrobků a prací nezbytných k jeho realizaci jsou vymezeny </w:t>
      </w:r>
      <w:r w:rsidR="00AE487E" w:rsidRPr="002A0A97">
        <w:rPr>
          <w:rFonts w:ascii="Calibri" w:hAnsi="Calibri"/>
          <w:szCs w:val="22"/>
        </w:rPr>
        <w:t xml:space="preserve">touto smlouvou, </w:t>
      </w:r>
      <w:r w:rsidR="007C7516" w:rsidRPr="002A0A97">
        <w:rPr>
          <w:rFonts w:ascii="Calibri" w:hAnsi="Calibri"/>
          <w:szCs w:val="22"/>
        </w:rPr>
        <w:t xml:space="preserve">zadávacími podmínkami a </w:t>
      </w:r>
      <w:r w:rsidR="00D378F8" w:rsidRPr="002A0A97">
        <w:rPr>
          <w:rFonts w:ascii="Calibri" w:hAnsi="Calibri"/>
          <w:szCs w:val="22"/>
        </w:rPr>
        <w:t>nabídkou zhotovitele podanou v zadávacím řízení speci</w:t>
      </w:r>
      <w:r w:rsidR="00E720CF" w:rsidRPr="002A0A97">
        <w:rPr>
          <w:rFonts w:ascii="Calibri" w:hAnsi="Calibri"/>
          <w:szCs w:val="22"/>
        </w:rPr>
        <w:t>fikovaném v odst. 2</w:t>
      </w:r>
      <w:r w:rsidR="00132BA5" w:rsidRPr="002A0A97">
        <w:rPr>
          <w:rFonts w:ascii="Calibri" w:hAnsi="Calibri"/>
          <w:szCs w:val="22"/>
        </w:rPr>
        <w:t>.</w:t>
      </w:r>
      <w:r w:rsidR="00115861" w:rsidRPr="002A0A97">
        <w:rPr>
          <w:rFonts w:ascii="Calibri" w:hAnsi="Calibri"/>
          <w:szCs w:val="22"/>
        </w:rPr>
        <w:t>9</w:t>
      </w:r>
      <w:r w:rsidR="00D378F8" w:rsidRPr="002A0A97">
        <w:rPr>
          <w:rFonts w:ascii="Calibri" w:hAnsi="Calibri"/>
          <w:szCs w:val="22"/>
        </w:rPr>
        <w:t xml:space="preserve"> </w:t>
      </w:r>
      <w:r w:rsidR="00771320" w:rsidRPr="002A0A97">
        <w:rPr>
          <w:rFonts w:ascii="Calibri" w:hAnsi="Calibri"/>
          <w:szCs w:val="22"/>
        </w:rPr>
        <w:t>tohoto článku</w:t>
      </w:r>
      <w:r w:rsidR="007C7516" w:rsidRPr="002A0A97">
        <w:rPr>
          <w:rFonts w:ascii="Calibri" w:hAnsi="Calibri"/>
          <w:szCs w:val="22"/>
        </w:rPr>
        <w:t xml:space="preserve"> smlouvy.</w:t>
      </w:r>
    </w:p>
    <w:p w14:paraId="0A514A2A" w14:textId="77777777" w:rsidR="00E23ADF" w:rsidRPr="002A0A97" w:rsidRDefault="00E23ADF" w:rsidP="00A406CF">
      <w:pPr>
        <w:tabs>
          <w:tab w:val="left" w:pos="1134"/>
        </w:tabs>
        <w:autoSpaceDE w:val="0"/>
        <w:autoSpaceDN w:val="0"/>
        <w:adjustRightInd w:val="0"/>
        <w:spacing w:line="228" w:lineRule="auto"/>
        <w:rPr>
          <w:rFonts w:ascii="Calibri" w:hAnsi="Calibri"/>
          <w:szCs w:val="22"/>
        </w:rPr>
      </w:pPr>
    </w:p>
    <w:p w14:paraId="6B96D4BE" w14:textId="15553BDC" w:rsidR="00BF3BB2" w:rsidRPr="002A0A97" w:rsidRDefault="00D378F8" w:rsidP="00F02EE3">
      <w:pPr>
        <w:spacing w:line="228" w:lineRule="auto"/>
        <w:ind w:left="567" w:hanging="567"/>
        <w:contextualSpacing/>
        <w:rPr>
          <w:rFonts w:ascii="Calibri" w:hAnsi="Calibri"/>
          <w:szCs w:val="22"/>
        </w:rPr>
      </w:pPr>
      <w:r w:rsidRPr="002A0A97">
        <w:rPr>
          <w:rFonts w:ascii="Calibri" w:hAnsi="Calibri"/>
          <w:szCs w:val="22"/>
        </w:rPr>
        <w:t>2.</w:t>
      </w:r>
      <w:r w:rsidR="009C5794" w:rsidRPr="002A0A97">
        <w:rPr>
          <w:rFonts w:ascii="Calibri" w:hAnsi="Calibri"/>
          <w:szCs w:val="22"/>
        </w:rPr>
        <w:t>4</w:t>
      </w:r>
      <w:r w:rsidRPr="002A0A97">
        <w:rPr>
          <w:rFonts w:asciiTheme="minorHAnsi" w:hAnsiTheme="minorHAnsi"/>
          <w:szCs w:val="22"/>
        </w:rPr>
        <w:tab/>
        <w:t>Dílo bude provedeno</w:t>
      </w:r>
      <w:r w:rsidR="00A57704" w:rsidRPr="002A0A97">
        <w:rPr>
          <w:rFonts w:asciiTheme="minorHAnsi" w:hAnsiTheme="minorHAnsi"/>
          <w:szCs w:val="22"/>
        </w:rPr>
        <w:t xml:space="preserve"> </w:t>
      </w:r>
      <w:r w:rsidRPr="002A0A97">
        <w:rPr>
          <w:rFonts w:asciiTheme="minorHAnsi" w:hAnsiTheme="minorHAnsi"/>
          <w:szCs w:val="22"/>
        </w:rPr>
        <w:t>dle</w:t>
      </w:r>
      <w:r w:rsidR="008773C5" w:rsidRPr="002A0A97">
        <w:rPr>
          <w:rFonts w:asciiTheme="minorHAnsi" w:hAnsiTheme="minorHAnsi"/>
          <w:szCs w:val="22"/>
        </w:rPr>
        <w:t xml:space="preserve"> </w:t>
      </w:r>
      <w:r w:rsidR="00115861" w:rsidRPr="002A0A97">
        <w:rPr>
          <w:rFonts w:asciiTheme="minorHAnsi" w:hAnsiTheme="minorHAnsi"/>
          <w:szCs w:val="22"/>
        </w:rPr>
        <w:t>projektové dokumentace</w:t>
      </w:r>
      <w:r w:rsidR="00D80F96" w:rsidRPr="002A0A97">
        <w:rPr>
          <w:rFonts w:asciiTheme="minorHAnsi" w:hAnsiTheme="minorHAnsi"/>
          <w:szCs w:val="22"/>
        </w:rPr>
        <w:t xml:space="preserve"> pro provedení stavby</w:t>
      </w:r>
      <w:r w:rsidR="0054442F" w:rsidRPr="002A0A97">
        <w:rPr>
          <w:rFonts w:asciiTheme="minorHAnsi" w:hAnsiTheme="minorHAnsi"/>
          <w:szCs w:val="22"/>
        </w:rPr>
        <w:t xml:space="preserve"> </w:t>
      </w:r>
      <w:r w:rsidR="00115861" w:rsidRPr="002A0A97">
        <w:rPr>
          <w:rFonts w:asciiTheme="minorHAnsi" w:hAnsiTheme="minorHAnsi"/>
          <w:szCs w:val="22"/>
        </w:rPr>
        <w:t xml:space="preserve">s </w:t>
      </w:r>
      <w:r w:rsidR="00115861" w:rsidRPr="002A0A97">
        <w:rPr>
          <w:rFonts w:asciiTheme="minorHAnsi" w:hAnsiTheme="minorHAnsi" w:cstheme="minorHAnsi"/>
          <w:szCs w:val="22"/>
        </w:rPr>
        <w:t xml:space="preserve">názvem </w:t>
      </w:r>
      <w:r w:rsidR="0058650E" w:rsidRPr="002A0A97">
        <w:rPr>
          <w:rFonts w:asciiTheme="minorHAnsi" w:hAnsiTheme="minorHAnsi" w:cstheme="minorHAnsi"/>
          <w:noProof/>
        </w:rPr>
        <w:t>„</w:t>
      </w:r>
      <w:r w:rsidR="000A1DAB" w:rsidRPr="002A0A97">
        <w:rPr>
          <w:rFonts w:asciiTheme="minorHAnsi" w:hAnsiTheme="minorHAnsi" w:cstheme="minorHAnsi"/>
          <w:noProof/>
        </w:rPr>
        <w:t>Rekonstrukce vnitřních omítek v 1.PP objektu Na Mlýnici 611/36, 702 000 Ostrava</w:t>
      </w:r>
      <w:r w:rsidR="0058650E" w:rsidRPr="002A0A97">
        <w:rPr>
          <w:rFonts w:asciiTheme="minorHAnsi" w:hAnsiTheme="minorHAnsi" w:cstheme="minorHAnsi"/>
          <w:noProof/>
        </w:rPr>
        <w:t xml:space="preserve">“, zpracované v </w:t>
      </w:r>
      <w:r w:rsidR="000A1DAB" w:rsidRPr="002A0A97">
        <w:rPr>
          <w:rFonts w:asciiTheme="minorHAnsi" w:hAnsiTheme="minorHAnsi" w:cstheme="minorHAnsi"/>
          <w:noProof/>
        </w:rPr>
        <w:t>únoru</w:t>
      </w:r>
      <w:r w:rsidR="0058650E" w:rsidRPr="002A0A97">
        <w:rPr>
          <w:rFonts w:asciiTheme="minorHAnsi" w:hAnsiTheme="minorHAnsi" w:cstheme="minorHAnsi"/>
          <w:noProof/>
        </w:rPr>
        <w:t xml:space="preserve"> 202</w:t>
      </w:r>
      <w:r w:rsidR="000A1DAB" w:rsidRPr="002A0A97">
        <w:rPr>
          <w:rFonts w:asciiTheme="minorHAnsi" w:hAnsiTheme="minorHAnsi" w:cstheme="minorHAnsi"/>
          <w:noProof/>
        </w:rPr>
        <w:t>5</w:t>
      </w:r>
      <w:r w:rsidR="0058650E" w:rsidRPr="002A0A97">
        <w:rPr>
          <w:rFonts w:asciiTheme="minorHAnsi" w:hAnsiTheme="minorHAnsi" w:cstheme="minorHAnsi"/>
          <w:noProof/>
        </w:rPr>
        <w:t xml:space="preserve"> projektantem Ing. </w:t>
      </w:r>
      <w:r w:rsidR="000A1DAB" w:rsidRPr="002A0A97">
        <w:rPr>
          <w:rFonts w:asciiTheme="minorHAnsi" w:hAnsiTheme="minorHAnsi" w:cstheme="minorHAnsi"/>
          <w:noProof/>
        </w:rPr>
        <w:t xml:space="preserve">Jaroslavem Novotným </w:t>
      </w:r>
      <w:r w:rsidR="0058650E" w:rsidRPr="002A0A97">
        <w:rPr>
          <w:rFonts w:asciiTheme="minorHAnsi" w:hAnsiTheme="minorHAnsi" w:cstheme="minorHAnsi"/>
          <w:noProof/>
        </w:rPr>
        <w:t>(IČO</w:t>
      </w:r>
      <w:r w:rsidR="00814027" w:rsidRPr="002A0A97">
        <w:rPr>
          <w:rFonts w:asciiTheme="minorHAnsi" w:hAnsiTheme="minorHAnsi" w:cstheme="minorHAnsi"/>
          <w:noProof/>
        </w:rPr>
        <w:t xml:space="preserve"> 21785457</w:t>
      </w:r>
      <w:r w:rsidR="00D80F96" w:rsidRPr="002A0A97">
        <w:rPr>
          <w:rFonts w:asciiTheme="minorHAnsi" w:hAnsiTheme="minorHAnsi" w:cstheme="minorHAnsi"/>
          <w:noProof/>
        </w:rPr>
        <w:t xml:space="preserve">, </w:t>
      </w:r>
      <w:r w:rsidR="00814027" w:rsidRPr="002A0A97">
        <w:rPr>
          <w:rFonts w:asciiTheme="minorHAnsi" w:hAnsiTheme="minorHAnsi" w:cstheme="minorHAnsi"/>
          <w:noProof/>
        </w:rPr>
        <w:t>DIMIKA CONSTRUCTIONS</w:t>
      </w:r>
      <w:r w:rsidR="00D80F96" w:rsidRPr="002A0A97">
        <w:rPr>
          <w:rFonts w:asciiTheme="minorHAnsi" w:hAnsiTheme="minorHAnsi" w:cstheme="minorHAnsi"/>
          <w:noProof/>
        </w:rPr>
        <w:t xml:space="preserve"> s.r.o.</w:t>
      </w:r>
      <w:r w:rsidR="0058650E" w:rsidRPr="002A0A97">
        <w:rPr>
          <w:rFonts w:asciiTheme="minorHAnsi" w:hAnsiTheme="minorHAnsi" w:cstheme="minorHAnsi"/>
          <w:noProof/>
        </w:rPr>
        <w:t>), dále jen „projektová dokumentace“</w:t>
      </w:r>
      <w:r w:rsidR="00176A0F" w:rsidRPr="002A0A97">
        <w:rPr>
          <w:rFonts w:asciiTheme="minorHAnsi" w:hAnsiTheme="minorHAnsi" w:cstheme="minorHAnsi"/>
          <w:noProof/>
        </w:rPr>
        <w:t xml:space="preserve">. </w:t>
      </w:r>
      <w:r w:rsidR="000A7190" w:rsidRPr="002A0A97">
        <w:rPr>
          <w:rFonts w:ascii="Calibri" w:hAnsi="Calibri"/>
          <w:szCs w:val="22"/>
        </w:rPr>
        <w:t>Projektová dokumentace bude zhotoviteli předána na základě předávacího protokolu.</w:t>
      </w:r>
    </w:p>
    <w:p w14:paraId="146C72AA" w14:textId="77777777" w:rsidR="00821E52" w:rsidRPr="002A0A97" w:rsidRDefault="00821E52" w:rsidP="00A406CF">
      <w:pPr>
        <w:tabs>
          <w:tab w:val="left" w:pos="1134"/>
        </w:tabs>
        <w:autoSpaceDE w:val="0"/>
        <w:autoSpaceDN w:val="0"/>
        <w:adjustRightInd w:val="0"/>
        <w:spacing w:line="228" w:lineRule="auto"/>
        <w:rPr>
          <w:rFonts w:ascii="Calibri" w:hAnsi="Calibri"/>
          <w:szCs w:val="22"/>
        </w:rPr>
      </w:pPr>
    </w:p>
    <w:p w14:paraId="1F779E21" w14:textId="77777777" w:rsidR="00D378F8" w:rsidRPr="002A0A97" w:rsidRDefault="00D378F8" w:rsidP="00A406CF">
      <w:pPr>
        <w:pStyle w:val="Import7"/>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Calibri" w:hAnsi="Calibri" w:cs="Times New Roman"/>
          <w:sz w:val="22"/>
          <w:szCs w:val="22"/>
        </w:rPr>
      </w:pPr>
      <w:r w:rsidRPr="002A0A97">
        <w:rPr>
          <w:rFonts w:ascii="Calibri" w:hAnsi="Calibri" w:cs="Times New Roman"/>
          <w:sz w:val="22"/>
          <w:szCs w:val="22"/>
        </w:rPr>
        <w:t>2.</w:t>
      </w:r>
      <w:r w:rsidR="009C5794" w:rsidRPr="002A0A97">
        <w:rPr>
          <w:rFonts w:ascii="Calibri" w:hAnsi="Calibri" w:cs="Times New Roman"/>
          <w:sz w:val="22"/>
          <w:szCs w:val="22"/>
        </w:rPr>
        <w:t>5</w:t>
      </w:r>
      <w:r w:rsidRPr="002A0A97">
        <w:rPr>
          <w:rFonts w:ascii="Calibri" w:hAnsi="Calibri" w:cs="Times New Roman"/>
          <w:b/>
          <w:sz w:val="22"/>
          <w:szCs w:val="22"/>
        </w:rPr>
        <w:tab/>
      </w:r>
      <w:r w:rsidRPr="002A0A97">
        <w:rPr>
          <w:rFonts w:ascii="Calibri" w:hAnsi="Calibri" w:cs="Times New Roman"/>
          <w:sz w:val="22"/>
          <w:szCs w:val="22"/>
        </w:rPr>
        <w:t>Dílem se rozumí dodávky a práce dle této smlouvy včetně příslušných provozních zkoušek a odevzdání požadované dokumentace dle této smlouvy.</w:t>
      </w:r>
    </w:p>
    <w:p w14:paraId="4AFA1E92" w14:textId="77777777" w:rsidR="00D378F8" w:rsidRPr="002A0A97" w:rsidRDefault="00D378F8" w:rsidP="00A406CF">
      <w:pPr>
        <w:tabs>
          <w:tab w:val="left" w:pos="1134"/>
        </w:tabs>
        <w:autoSpaceDE w:val="0"/>
        <w:autoSpaceDN w:val="0"/>
        <w:adjustRightInd w:val="0"/>
        <w:spacing w:line="228" w:lineRule="auto"/>
        <w:rPr>
          <w:rFonts w:ascii="Calibri" w:hAnsi="Calibri"/>
          <w:szCs w:val="22"/>
        </w:rPr>
      </w:pPr>
    </w:p>
    <w:p w14:paraId="078AE26E" w14:textId="6ACEB25C" w:rsidR="00795C1C" w:rsidRPr="002A0A97" w:rsidRDefault="00132BA5" w:rsidP="00D80F96">
      <w:pPr>
        <w:pStyle w:val="Import6"/>
        <w:spacing w:line="228" w:lineRule="auto"/>
        <w:ind w:left="567" w:hanging="567"/>
        <w:rPr>
          <w:rFonts w:ascii="Calibri" w:hAnsi="Calibri"/>
          <w:b/>
          <w:szCs w:val="22"/>
        </w:rPr>
      </w:pPr>
      <w:r w:rsidRPr="002A0A97">
        <w:rPr>
          <w:rFonts w:ascii="Calibri" w:hAnsi="Calibri" w:cs="Times New Roman"/>
          <w:sz w:val="22"/>
          <w:szCs w:val="22"/>
        </w:rPr>
        <w:t>2.</w:t>
      </w:r>
      <w:r w:rsidR="009C5794" w:rsidRPr="002A0A97">
        <w:rPr>
          <w:rFonts w:ascii="Calibri" w:hAnsi="Calibri" w:cs="Times New Roman"/>
          <w:sz w:val="22"/>
          <w:szCs w:val="22"/>
        </w:rPr>
        <w:t>6</w:t>
      </w:r>
      <w:r w:rsidR="00D378F8" w:rsidRPr="002A0A97">
        <w:rPr>
          <w:rFonts w:ascii="Calibri" w:hAnsi="Calibri" w:cs="Times New Roman"/>
          <w:sz w:val="22"/>
          <w:szCs w:val="22"/>
        </w:rPr>
        <w:tab/>
      </w:r>
      <w:r w:rsidR="00BD070B" w:rsidRPr="002A0A97">
        <w:rPr>
          <w:rFonts w:ascii="Calibri" w:hAnsi="Calibri" w:cs="Times New Roman"/>
          <w:sz w:val="22"/>
          <w:szCs w:val="22"/>
        </w:rPr>
        <w:t xml:space="preserve">Místem plnění je </w:t>
      </w:r>
      <w:r w:rsidR="000054E2" w:rsidRPr="002A0A97">
        <w:rPr>
          <w:rFonts w:ascii="Calibri" w:hAnsi="Calibri" w:cs="Times New Roman"/>
          <w:sz w:val="22"/>
          <w:szCs w:val="22"/>
        </w:rPr>
        <w:t xml:space="preserve">Ostrava, </w:t>
      </w:r>
      <w:r w:rsidR="003B320C" w:rsidRPr="002A0A97">
        <w:rPr>
          <w:rFonts w:ascii="Calibri" w:hAnsi="Calibri"/>
          <w:szCs w:val="22"/>
        </w:rPr>
        <w:t xml:space="preserve">budova </w:t>
      </w:r>
      <w:r w:rsidR="00814027" w:rsidRPr="002A0A97">
        <w:rPr>
          <w:rFonts w:ascii="Calibri" w:hAnsi="Calibri"/>
          <w:szCs w:val="22"/>
        </w:rPr>
        <w:t>Waldorfské základní školy a mateřské školy Ostrava, příspěvková organizace</w:t>
      </w:r>
      <w:r w:rsidR="003B320C" w:rsidRPr="002A0A97">
        <w:rPr>
          <w:rFonts w:ascii="Calibri" w:hAnsi="Calibri"/>
          <w:szCs w:val="22"/>
        </w:rPr>
        <w:t xml:space="preserve"> na ul. </w:t>
      </w:r>
      <w:r w:rsidR="00814027" w:rsidRPr="002A0A97">
        <w:rPr>
          <w:rFonts w:ascii="Calibri" w:hAnsi="Calibri"/>
          <w:szCs w:val="22"/>
        </w:rPr>
        <w:t>Na Mlýnici 611/36</w:t>
      </w:r>
      <w:r w:rsidR="003B320C" w:rsidRPr="002A0A97">
        <w:rPr>
          <w:rFonts w:ascii="Calibri" w:hAnsi="Calibri"/>
          <w:szCs w:val="22"/>
        </w:rPr>
        <w:t xml:space="preserve">, 702 00 Moravská Ostrava, pozemek parc. č. </w:t>
      </w:r>
      <w:r w:rsidR="00814027" w:rsidRPr="002A0A97">
        <w:rPr>
          <w:rFonts w:ascii="Calibri" w:hAnsi="Calibri"/>
          <w:szCs w:val="22"/>
        </w:rPr>
        <w:t>565</w:t>
      </w:r>
      <w:r w:rsidR="003B320C" w:rsidRPr="002A0A97">
        <w:rPr>
          <w:rFonts w:ascii="Calibri" w:hAnsi="Calibri"/>
          <w:szCs w:val="22"/>
        </w:rPr>
        <w:t xml:space="preserve"> v k.</w:t>
      </w:r>
      <w:r w:rsidR="00814027" w:rsidRPr="002A0A97">
        <w:rPr>
          <w:rFonts w:ascii="Calibri" w:hAnsi="Calibri"/>
          <w:szCs w:val="22"/>
        </w:rPr>
        <w:t xml:space="preserve"> </w:t>
      </w:r>
      <w:r w:rsidR="003B320C" w:rsidRPr="002A0A97">
        <w:rPr>
          <w:rFonts w:ascii="Calibri" w:hAnsi="Calibri"/>
          <w:szCs w:val="22"/>
        </w:rPr>
        <w:t xml:space="preserve">ú. </w:t>
      </w:r>
      <w:r w:rsidR="00176A0F" w:rsidRPr="002A0A97">
        <w:rPr>
          <w:rFonts w:ascii="Calibri" w:hAnsi="Calibri"/>
          <w:szCs w:val="22"/>
        </w:rPr>
        <w:t>Přívoz</w:t>
      </w:r>
      <w:r w:rsidR="00D80F96" w:rsidRPr="002A0A97">
        <w:rPr>
          <w:rFonts w:ascii="Calibri" w:hAnsi="Calibri" w:cs="Times New Roman"/>
          <w:sz w:val="22"/>
          <w:szCs w:val="22"/>
        </w:rPr>
        <w:t>.</w:t>
      </w:r>
    </w:p>
    <w:p w14:paraId="03FEC2CE" w14:textId="77777777" w:rsidR="00D80F96" w:rsidRPr="002A0A97" w:rsidRDefault="00D80F96" w:rsidP="00A406CF">
      <w:pPr>
        <w:tabs>
          <w:tab w:val="left" w:pos="1134"/>
        </w:tabs>
        <w:autoSpaceDE w:val="0"/>
        <w:autoSpaceDN w:val="0"/>
        <w:adjustRightInd w:val="0"/>
        <w:spacing w:line="228" w:lineRule="auto"/>
        <w:rPr>
          <w:rFonts w:ascii="Calibri" w:hAnsi="Calibri"/>
          <w:szCs w:val="22"/>
        </w:rPr>
      </w:pPr>
    </w:p>
    <w:p w14:paraId="761D50A0" w14:textId="36DBEDAA" w:rsidR="00115861" w:rsidRPr="002A0A97" w:rsidRDefault="00115861" w:rsidP="00115861">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1"/>
        </w:tabs>
        <w:spacing w:line="228" w:lineRule="auto"/>
        <w:ind w:left="567" w:hanging="567"/>
        <w:rPr>
          <w:rFonts w:ascii="Calibri" w:hAnsi="Calibri" w:cs="Times New Roman"/>
          <w:sz w:val="22"/>
          <w:szCs w:val="22"/>
        </w:rPr>
      </w:pPr>
      <w:r w:rsidRPr="002A0A97">
        <w:rPr>
          <w:rFonts w:ascii="Calibri" w:hAnsi="Calibri" w:cs="Times New Roman"/>
          <w:sz w:val="22"/>
          <w:szCs w:val="22"/>
        </w:rPr>
        <w:t>2.7</w:t>
      </w:r>
      <w:r w:rsidRPr="002A0A97">
        <w:rPr>
          <w:rFonts w:ascii="Calibri" w:hAnsi="Calibri" w:cs="Times New Roman"/>
          <w:sz w:val="22"/>
          <w:szCs w:val="22"/>
        </w:rPr>
        <w:tab/>
        <w:t>Zhotovitel potvrzuje, že si prostudoval a detailně se seznámil se zadávacími podmínkami a s projektovou dokumentací stavby a tímto zároveň prověřil, že závazné podklady týkající se předmětu smlouvy nemají zjevné vady a nedostatky, neobsahují nevhodná řešení, materiály a technologie</w:t>
      </w:r>
      <w:r w:rsidR="000A7190" w:rsidRPr="002A0A97">
        <w:rPr>
          <w:rFonts w:ascii="Calibri" w:hAnsi="Calibri" w:cs="Times New Roman"/>
          <w:sz w:val="22"/>
          <w:szCs w:val="22"/>
        </w:rPr>
        <w:t xml:space="preserve"> a dílo je takto možno realizovat za dohodnutou smluvní cenu uvedenou v článku III odst. 3.1 této smlouvy</w:t>
      </w:r>
      <w:r w:rsidRPr="002A0A97">
        <w:rPr>
          <w:rFonts w:ascii="Calibri" w:hAnsi="Calibri" w:cs="Times New Roman"/>
          <w:sz w:val="22"/>
          <w:szCs w:val="22"/>
        </w:rPr>
        <w:t>. Tímto ustanovením není dotčena odpovědnost objednatele za správnost a úplnost zadávacích podmínek.</w:t>
      </w:r>
    </w:p>
    <w:p w14:paraId="5DAB12F1" w14:textId="77777777" w:rsidR="00115861" w:rsidRPr="002A0A97" w:rsidRDefault="00115861" w:rsidP="00970962">
      <w:pPr>
        <w:tabs>
          <w:tab w:val="left" w:pos="1134"/>
        </w:tabs>
        <w:autoSpaceDE w:val="0"/>
        <w:autoSpaceDN w:val="0"/>
        <w:adjustRightInd w:val="0"/>
        <w:spacing w:line="228" w:lineRule="auto"/>
        <w:rPr>
          <w:rFonts w:ascii="Calibri" w:hAnsi="Calibri"/>
          <w:szCs w:val="22"/>
        </w:rPr>
      </w:pPr>
    </w:p>
    <w:p w14:paraId="07029B78" w14:textId="77777777" w:rsidR="00D378F8" w:rsidRPr="002A0A97" w:rsidRDefault="00D378F8"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1"/>
        </w:tabs>
        <w:spacing w:line="228" w:lineRule="auto"/>
        <w:ind w:left="567" w:hanging="567"/>
        <w:rPr>
          <w:rFonts w:ascii="Calibri" w:hAnsi="Calibri" w:cs="Times New Roman"/>
          <w:sz w:val="22"/>
          <w:szCs w:val="22"/>
        </w:rPr>
      </w:pPr>
      <w:r w:rsidRPr="002A0A97">
        <w:rPr>
          <w:rFonts w:ascii="Calibri" w:hAnsi="Calibri" w:cs="Times New Roman"/>
          <w:sz w:val="22"/>
          <w:szCs w:val="22"/>
        </w:rPr>
        <w:t>2.</w:t>
      </w:r>
      <w:r w:rsidR="00115861" w:rsidRPr="002A0A97">
        <w:rPr>
          <w:rFonts w:ascii="Calibri" w:hAnsi="Calibri" w:cs="Times New Roman"/>
          <w:sz w:val="22"/>
          <w:szCs w:val="22"/>
        </w:rPr>
        <w:t>8</w:t>
      </w:r>
      <w:r w:rsidRPr="002A0A97">
        <w:rPr>
          <w:rFonts w:ascii="Calibri" w:hAnsi="Calibri" w:cs="Times New Roman"/>
          <w:sz w:val="22"/>
          <w:szCs w:val="22"/>
        </w:rPr>
        <w:tab/>
        <w:t xml:space="preserve">Zhotovitel potvrzuje, že se seznámil s rozsahem a povahou díla, že jsou mu známy veškeré technické, kvalitativní a jiné podmínky nezbytné k realizaci díla, a že disponuje takovými kapacitami a odbornými znalostmi, které jsou </w:t>
      </w:r>
      <w:r w:rsidR="00930B4A" w:rsidRPr="002A0A97">
        <w:rPr>
          <w:rFonts w:ascii="Calibri" w:hAnsi="Calibri" w:cs="Times New Roman"/>
          <w:sz w:val="22"/>
          <w:szCs w:val="22"/>
        </w:rPr>
        <w:t xml:space="preserve">nezbytné </w:t>
      </w:r>
      <w:r w:rsidRPr="002A0A97">
        <w:rPr>
          <w:rFonts w:ascii="Calibri" w:hAnsi="Calibri" w:cs="Times New Roman"/>
          <w:sz w:val="22"/>
          <w:szCs w:val="22"/>
        </w:rPr>
        <w:t>k provedení díla</w:t>
      </w:r>
      <w:r w:rsidR="00930B4A" w:rsidRPr="002A0A97">
        <w:rPr>
          <w:rFonts w:ascii="Calibri" w:hAnsi="Calibri" w:cs="Times New Roman"/>
          <w:sz w:val="22"/>
          <w:szCs w:val="22"/>
        </w:rPr>
        <w:t xml:space="preserve"> za dohodnutou pevnou smluvní cenu (uvedenou v článku III odst. 3.1 této smlouvy) a </w:t>
      </w:r>
      <w:r w:rsidR="005631F8" w:rsidRPr="002A0A97">
        <w:rPr>
          <w:rFonts w:ascii="Calibri" w:hAnsi="Calibri" w:cs="Times New Roman"/>
          <w:sz w:val="22"/>
          <w:szCs w:val="22"/>
        </w:rPr>
        <w:t>v termínech stanovených touto smlouvou</w:t>
      </w:r>
      <w:r w:rsidR="002524B5" w:rsidRPr="002A0A97">
        <w:rPr>
          <w:rFonts w:ascii="Calibri" w:hAnsi="Calibri" w:cs="Times New Roman"/>
          <w:sz w:val="22"/>
          <w:szCs w:val="22"/>
        </w:rPr>
        <w:t>.</w:t>
      </w:r>
    </w:p>
    <w:p w14:paraId="0A12FE00" w14:textId="77777777" w:rsidR="00F7091E" w:rsidRPr="002A0A97" w:rsidRDefault="00F7091E" w:rsidP="00970962">
      <w:pPr>
        <w:tabs>
          <w:tab w:val="left" w:pos="1134"/>
        </w:tabs>
        <w:autoSpaceDE w:val="0"/>
        <w:autoSpaceDN w:val="0"/>
        <w:adjustRightInd w:val="0"/>
        <w:spacing w:line="228" w:lineRule="auto"/>
        <w:rPr>
          <w:rFonts w:ascii="Calibri" w:hAnsi="Calibri"/>
          <w:szCs w:val="22"/>
        </w:rPr>
      </w:pPr>
    </w:p>
    <w:p w14:paraId="15A6EA58" w14:textId="5AD27E37" w:rsidR="00217C31" w:rsidRPr="002A0A97" w:rsidRDefault="00132BA5" w:rsidP="008F2AD5">
      <w:pPr>
        <w:pStyle w:val="Import11"/>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Calibri" w:hAnsi="Calibri" w:cs="Times New Roman"/>
          <w:sz w:val="22"/>
          <w:szCs w:val="22"/>
        </w:rPr>
      </w:pPr>
      <w:r w:rsidRPr="002A0A97">
        <w:rPr>
          <w:rFonts w:ascii="Calibri" w:hAnsi="Calibri" w:cs="Times New Roman"/>
          <w:sz w:val="22"/>
          <w:szCs w:val="22"/>
        </w:rPr>
        <w:t>2.</w:t>
      </w:r>
      <w:r w:rsidR="00115861" w:rsidRPr="002A0A97">
        <w:rPr>
          <w:rFonts w:ascii="Calibri" w:hAnsi="Calibri" w:cs="Times New Roman"/>
          <w:sz w:val="22"/>
          <w:szCs w:val="22"/>
        </w:rPr>
        <w:t>9</w:t>
      </w:r>
      <w:r w:rsidR="00F7091E" w:rsidRPr="002A0A97">
        <w:rPr>
          <w:rFonts w:ascii="Calibri" w:hAnsi="Calibri" w:cs="Times New Roman"/>
          <w:sz w:val="22"/>
          <w:szCs w:val="22"/>
        </w:rPr>
        <w:tab/>
        <w:t xml:space="preserve">Smluvní strany souhlasně konstatují, že tato smlouva je uzavřena na základě zadávacího řízení k veřejné zakázce s názvem </w:t>
      </w:r>
      <w:r w:rsidR="00883EA9" w:rsidRPr="002A0A97">
        <w:rPr>
          <w:rFonts w:asciiTheme="minorHAnsi" w:hAnsiTheme="minorHAnsi" w:cstheme="minorHAnsi"/>
          <w:b/>
          <w:sz w:val="22"/>
          <w:szCs w:val="22"/>
        </w:rPr>
        <w:t>„</w:t>
      </w:r>
      <w:r w:rsidR="00814027" w:rsidRPr="002A0A97">
        <w:rPr>
          <w:rFonts w:asciiTheme="minorHAnsi" w:hAnsiTheme="minorHAnsi" w:cstheme="minorHAnsi"/>
          <w:b/>
          <w:color w:val="000000"/>
          <w:sz w:val="22"/>
          <w:szCs w:val="22"/>
        </w:rPr>
        <w:t>Oprava a provedení vnitřních omítek po povodni</w:t>
      </w:r>
      <w:r w:rsidR="00883EA9" w:rsidRPr="002A0A97">
        <w:rPr>
          <w:rFonts w:asciiTheme="minorHAnsi" w:hAnsiTheme="minorHAnsi" w:cstheme="minorHAnsi"/>
          <w:b/>
          <w:sz w:val="22"/>
          <w:szCs w:val="22"/>
        </w:rPr>
        <w:t>“</w:t>
      </w:r>
      <w:r w:rsidR="00883EA9" w:rsidRPr="002A0A97">
        <w:rPr>
          <w:rFonts w:ascii="Calibri" w:hAnsi="Calibri" w:cs="Times New Roman"/>
          <w:sz w:val="22"/>
          <w:szCs w:val="22"/>
        </w:rPr>
        <w:t xml:space="preserve"> </w:t>
      </w:r>
      <w:r w:rsidR="00B11CB4" w:rsidRPr="002A0A97">
        <w:rPr>
          <w:rFonts w:ascii="Calibri" w:hAnsi="Calibri" w:cs="Times New Roman"/>
          <w:sz w:val="22"/>
          <w:szCs w:val="22"/>
        </w:rPr>
        <w:t>(dále jen „zadávací řízení“)</w:t>
      </w:r>
      <w:r w:rsidR="00F7091E" w:rsidRPr="002A0A97">
        <w:rPr>
          <w:rFonts w:ascii="Calibri" w:hAnsi="Calibri" w:cs="Times New Roman"/>
          <w:sz w:val="22"/>
          <w:szCs w:val="22"/>
        </w:rPr>
        <w:t xml:space="preserve">, v němž byl zhotovitel objednatelem vybrán. Zadávací podmínky </w:t>
      </w:r>
      <w:r w:rsidR="00F920AF" w:rsidRPr="002A0A97">
        <w:rPr>
          <w:rFonts w:ascii="Calibri" w:hAnsi="Calibri" w:cs="Times New Roman"/>
          <w:sz w:val="22"/>
          <w:szCs w:val="22"/>
        </w:rPr>
        <w:t xml:space="preserve">uvedeného </w:t>
      </w:r>
      <w:r w:rsidR="00F7091E" w:rsidRPr="002A0A97">
        <w:rPr>
          <w:rFonts w:ascii="Calibri" w:hAnsi="Calibri" w:cs="Times New Roman"/>
          <w:sz w:val="22"/>
          <w:szCs w:val="22"/>
        </w:rPr>
        <w:t>zadávací</w:t>
      </w:r>
      <w:r w:rsidR="006B5264" w:rsidRPr="002A0A97">
        <w:rPr>
          <w:rFonts w:ascii="Calibri" w:hAnsi="Calibri" w:cs="Times New Roman"/>
          <w:sz w:val="22"/>
          <w:szCs w:val="22"/>
        </w:rPr>
        <w:t>ho</w:t>
      </w:r>
      <w:r w:rsidR="00F7091E" w:rsidRPr="002A0A97">
        <w:rPr>
          <w:rFonts w:ascii="Calibri" w:hAnsi="Calibri" w:cs="Times New Roman"/>
          <w:sz w:val="22"/>
          <w:szCs w:val="22"/>
        </w:rPr>
        <w:t xml:space="preserve"> řízení</w:t>
      </w:r>
      <w:r w:rsidR="00F362DA" w:rsidRPr="002A0A97">
        <w:rPr>
          <w:rFonts w:ascii="Calibri" w:hAnsi="Calibri" w:cs="Times New Roman"/>
          <w:sz w:val="22"/>
          <w:szCs w:val="22"/>
        </w:rPr>
        <w:t xml:space="preserve"> jakož i</w:t>
      </w:r>
      <w:r w:rsidR="000054E2" w:rsidRPr="002A0A97">
        <w:rPr>
          <w:rFonts w:ascii="Calibri" w:hAnsi="Calibri" w:cs="Times New Roman"/>
          <w:sz w:val="22"/>
          <w:szCs w:val="22"/>
        </w:rPr>
        <w:t> </w:t>
      </w:r>
      <w:r w:rsidR="00F362DA" w:rsidRPr="002A0A97">
        <w:rPr>
          <w:rFonts w:ascii="Calibri" w:hAnsi="Calibri" w:cs="Times New Roman"/>
          <w:sz w:val="22"/>
          <w:szCs w:val="22"/>
        </w:rPr>
        <w:t>skutečnosti uvedené v</w:t>
      </w:r>
      <w:r w:rsidR="00AF69BD" w:rsidRPr="002A0A97">
        <w:rPr>
          <w:rFonts w:ascii="Calibri" w:hAnsi="Calibri" w:cs="Times New Roman"/>
          <w:sz w:val="22"/>
          <w:szCs w:val="22"/>
        </w:rPr>
        <w:t> </w:t>
      </w:r>
      <w:r w:rsidR="00F362DA" w:rsidRPr="002A0A97">
        <w:rPr>
          <w:rFonts w:ascii="Calibri" w:hAnsi="Calibri" w:cs="Times New Roman"/>
          <w:sz w:val="22"/>
          <w:szCs w:val="22"/>
        </w:rPr>
        <w:t>nabídce zhotovitele podané v zadávacím řízení</w:t>
      </w:r>
      <w:r w:rsidR="006B5264" w:rsidRPr="002A0A97">
        <w:rPr>
          <w:rFonts w:ascii="Calibri" w:hAnsi="Calibri" w:cs="Times New Roman"/>
          <w:sz w:val="22"/>
          <w:szCs w:val="22"/>
        </w:rPr>
        <w:t xml:space="preserve"> </w:t>
      </w:r>
      <w:r w:rsidR="00F7091E" w:rsidRPr="002A0A97">
        <w:rPr>
          <w:rFonts w:ascii="Calibri" w:hAnsi="Calibri" w:cs="Times New Roman"/>
          <w:sz w:val="22"/>
          <w:szCs w:val="22"/>
        </w:rPr>
        <w:t>jsou součástí povinností zhotovitele dle této smlouvy a zhotovitel se výslovně zavazuje</w:t>
      </w:r>
      <w:r w:rsidR="00F362DA" w:rsidRPr="002A0A97">
        <w:rPr>
          <w:rFonts w:ascii="Calibri" w:hAnsi="Calibri" w:cs="Times New Roman"/>
          <w:sz w:val="22"/>
          <w:szCs w:val="22"/>
        </w:rPr>
        <w:t xml:space="preserve"> </w:t>
      </w:r>
      <w:r w:rsidR="006C6493" w:rsidRPr="002A0A97">
        <w:rPr>
          <w:rFonts w:ascii="Calibri" w:hAnsi="Calibri" w:cs="Times New Roman"/>
          <w:sz w:val="22"/>
          <w:szCs w:val="22"/>
        </w:rPr>
        <w:t>tyto podmínky</w:t>
      </w:r>
      <w:r w:rsidR="00F7091E" w:rsidRPr="002A0A97">
        <w:rPr>
          <w:rFonts w:ascii="Calibri" w:hAnsi="Calibri" w:cs="Times New Roman"/>
          <w:sz w:val="22"/>
          <w:szCs w:val="22"/>
        </w:rPr>
        <w:t xml:space="preserve"> dodržovat. </w:t>
      </w:r>
      <w:r w:rsidR="006B5264" w:rsidRPr="002A0A97">
        <w:rPr>
          <w:rFonts w:ascii="Calibri" w:hAnsi="Calibri" w:cs="Times New Roman"/>
          <w:sz w:val="22"/>
          <w:szCs w:val="22"/>
        </w:rPr>
        <w:t>Veškeré zadávací</w:t>
      </w:r>
      <w:r w:rsidR="00F7091E" w:rsidRPr="002A0A97">
        <w:rPr>
          <w:rFonts w:ascii="Calibri" w:hAnsi="Calibri" w:cs="Times New Roman"/>
          <w:sz w:val="22"/>
          <w:szCs w:val="22"/>
        </w:rPr>
        <w:t xml:space="preserve"> podmínky </w:t>
      </w:r>
      <w:r w:rsidR="00F362DA" w:rsidRPr="002A0A97">
        <w:rPr>
          <w:rFonts w:ascii="Calibri" w:hAnsi="Calibri" w:cs="Times New Roman"/>
          <w:sz w:val="22"/>
          <w:szCs w:val="22"/>
        </w:rPr>
        <w:t xml:space="preserve">vč. nabídky zhotovitele </w:t>
      </w:r>
      <w:r w:rsidR="00F7091E" w:rsidRPr="002A0A97">
        <w:rPr>
          <w:rFonts w:ascii="Calibri" w:hAnsi="Calibri" w:cs="Times New Roman"/>
          <w:sz w:val="22"/>
          <w:szCs w:val="22"/>
        </w:rPr>
        <w:t>tak tvoří nedílnou součást této smlouvy, což obě smluvní strany berou na vědomí.</w:t>
      </w:r>
    </w:p>
    <w:p w14:paraId="390220FA" w14:textId="77777777" w:rsidR="0015704B" w:rsidRPr="002A0A97" w:rsidRDefault="0015704B" w:rsidP="00115861">
      <w:pPr>
        <w:pStyle w:val="Import11"/>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Calibri" w:hAnsi="Calibri" w:cs="Times New Roman"/>
          <w:sz w:val="22"/>
          <w:szCs w:val="22"/>
        </w:rPr>
      </w:pPr>
    </w:p>
    <w:p w14:paraId="21B7E460" w14:textId="5D3095A5" w:rsidR="0015704B" w:rsidRPr="002A0A97" w:rsidRDefault="0015704B" w:rsidP="00115861">
      <w:pPr>
        <w:pStyle w:val="Import11"/>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Calibri" w:hAnsi="Calibri" w:cs="Times New Roman"/>
          <w:sz w:val="22"/>
          <w:szCs w:val="22"/>
        </w:rPr>
      </w:pPr>
      <w:r w:rsidRPr="002A0A97">
        <w:rPr>
          <w:rFonts w:ascii="Calibri" w:hAnsi="Calibri" w:cs="Times New Roman"/>
          <w:sz w:val="22"/>
          <w:szCs w:val="22"/>
        </w:rPr>
        <w:t>2.10</w:t>
      </w:r>
      <w:r w:rsidRPr="002A0A97">
        <w:rPr>
          <w:rFonts w:ascii="Calibri" w:hAnsi="Calibri" w:cs="Times New Roman"/>
          <w:sz w:val="22"/>
          <w:szCs w:val="22"/>
        </w:rPr>
        <w:tab/>
        <w:t>Zhotovitel podpisem této smlouvy přebírá povinnosti uvedené v Čestném prohlášení o využití poddodavatelů a k sociálně odpovědnému plnění veřejné zakázky, které je součástí nabídky zhotovitele podané v rámci zadávacího řízení.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p>
    <w:p w14:paraId="0D36CA76" w14:textId="2BE9CF28" w:rsidR="00A2281C" w:rsidRPr="002A0A97" w:rsidRDefault="00A2281C" w:rsidP="0015704B">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28" w:lineRule="auto"/>
        <w:ind w:left="567" w:hanging="567"/>
        <w:jc w:val="center"/>
        <w:rPr>
          <w:rFonts w:ascii="Calibri" w:hAnsi="Calibri" w:cs="Arial"/>
          <w:b/>
          <w:bCs/>
          <w:sz w:val="22"/>
          <w:szCs w:val="22"/>
        </w:rPr>
      </w:pPr>
    </w:p>
    <w:p w14:paraId="1C93F1C0" w14:textId="6269BAF9" w:rsidR="00D378F8" w:rsidRPr="002A0A97" w:rsidRDefault="00D378F8" w:rsidP="00C1342E">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Calibri" w:hAnsi="Calibri" w:cs="Arial"/>
          <w:b/>
          <w:bCs/>
          <w:sz w:val="22"/>
          <w:szCs w:val="22"/>
        </w:rPr>
      </w:pPr>
      <w:r w:rsidRPr="002A0A97">
        <w:rPr>
          <w:rFonts w:ascii="Calibri" w:hAnsi="Calibri" w:cs="Arial"/>
          <w:b/>
          <w:bCs/>
          <w:sz w:val="22"/>
          <w:szCs w:val="22"/>
        </w:rPr>
        <w:t>Článek III</w:t>
      </w:r>
    </w:p>
    <w:p w14:paraId="72AE2205" w14:textId="77777777" w:rsidR="00D378F8" w:rsidRPr="002A0A97" w:rsidRDefault="00D378F8" w:rsidP="00C1342E">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Calibri" w:hAnsi="Calibri" w:cs="Arial"/>
          <w:b/>
          <w:bCs/>
          <w:sz w:val="22"/>
          <w:szCs w:val="22"/>
        </w:rPr>
      </w:pPr>
      <w:r w:rsidRPr="002A0A97">
        <w:rPr>
          <w:rFonts w:ascii="Calibri" w:hAnsi="Calibri" w:cs="Arial"/>
          <w:b/>
          <w:bCs/>
          <w:sz w:val="22"/>
          <w:szCs w:val="22"/>
        </w:rPr>
        <w:t>Cena za dílo</w:t>
      </w:r>
    </w:p>
    <w:p w14:paraId="1D5C20C4" w14:textId="77777777" w:rsidR="00D378F8" w:rsidRPr="002A0A97" w:rsidRDefault="00D378F8" w:rsidP="0097096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jc w:val="center"/>
        <w:rPr>
          <w:rFonts w:ascii="Calibri" w:hAnsi="Calibri" w:cs="Arial"/>
          <w:b/>
          <w:bCs/>
          <w:sz w:val="22"/>
          <w:szCs w:val="22"/>
        </w:rPr>
      </w:pPr>
    </w:p>
    <w:p w14:paraId="7261B7EC" w14:textId="77777777" w:rsidR="00413B84" w:rsidRPr="002A0A97" w:rsidRDefault="00413B84" w:rsidP="00413B84">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Calibri" w:hAnsi="Calibri" w:cs="Times New Roman"/>
          <w:sz w:val="22"/>
          <w:szCs w:val="22"/>
        </w:rPr>
      </w:pPr>
      <w:r w:rsidRPr="002A0A97">
        <w:rPr>
          <w:rFonts w:ascii="Calibri" w:hAnsi="Calibri" w:cs="Times New Roman"/>
          <w:sz w:val="22"/>
          <w:szCs w:val="22"/>
        </w:rPr>
        <w:t>3.1</w:t>
      </w:r>
      <w:r w:rsidRPr="002A0A97">
        <w:rPr>
          <w:rFonts w:ascii="Calibri" w:hAnsi="Calibri" w:cs="Times New Roman"/>
          <w:sz w:val="22"/>
          <w:szCs w:val="22"/>
        </w:rPr>
        <w:tab/>
        <w:t>Smluvní strany se dohodly na ceně za dílo provedené dle této smlouvy takto:</w:t>
      </w:r>
    </w:p>
    <w:p w14:paraId="29D9C5D5" w14:textId="77777777" w:rsidR="00413B84" w:rsidRPr="002A0A97" w:rsidRDefault="00413B84" w:rsidP="00970962">
      <w:pPr>
        <w:tabs>
          <w:tab w:val="left" w:pos="1134"/>
        </w:tabs>
        <w:autoSpaceDE w:val="0"/>
        <w:autoSpaceDN w:val="0"/>
        <w:adjustRightInd w:val="0"/>
        <w:spacing w:line="228" w:lineRule="auto"/>
        <w:rPr>
          <w:rFonts w:ascii="Calibri" w:hAnsi="Calibri"/>
          <w:szCs w:val="22"/>
        </w:rPr>
      </w:pPr>
    </w:p>
    <w:p w14:paraId="228741D7" w14:textId="2EDCA556" w:rsidR="00413B84" w:rsidRPr="002A0A97" w:rsidRDefault="00413B84" w:rsidP="00BA59B5">
      <w:pPr>
        <w:pStyle w:val="Normln1"/>
        <w:tabs>
          <w:tab w:val="left" w:pos="2835"/>
          <w:tab w:val="right" w:pos="4962"/>
        </w:tabs>
        <w:ind w:left="1843" w:hanging="1276"/>
        <w:jc w:val="both"/>
        <w:rPr>
          <w:rFonts w:ascii="Calibri" w:hAnsi="Calibri" w:cs="Calibri"/>
        </w:rPr>
      </w:pPr>
      <w:r w:rsidRPr="002A0A97">
        <w:rPr>
          <w:rFonts w:ascii="Calibri" w:hAnsi="Calibri" w:cs="Calibri"/>
        </w:rPr>
        <w:t>Cena bez DPH:</w:t>
      </w:r>
      <w:r w:rsidRPr="002A0A97">
        <w:rPr>
          <w:rFonts w:ascii="Calibri" w:hAnsi="Calibri" w:cs="Calibri"/>
        </w:rPr>
        <w:tab/>
      </w:r>
      <w:r w:rsidR="006C7163" w:rsidRPr="002A0A97">
        <w:rPr>
          <w:rFonts w:ascii="Calibri" w:hAnsi="Calibri" w:cs="Calibri"/>
        </w:rPr>
        <w:t xml:space="preserve">890 817,79 </w:t>
      </w:r>
      <w:r w:rsidR="00BA59B5" w:rsidRPr="002A0A97">
        <w:rPr>
          <w:rFonts w:ascii="Calibri" w:hAnsi="Calibri"/>
          <w:shd w:val="clear" w:color="auto" w:fill="FFFF00"/>
        </w:rPr>
        <w:t>Kč</w:t>
      </w:r>
    </w:p>
    <w:p w14:paraId="39F59731" w14:textId="77777777" w:rsidR="00413B84" w:rsidRPr="002A0A97" w:rsidRDefault="00413B84" w:rsidP="00970962">
      <w:pPr>
        <w:tabs>
          <w:tab w:val="left" w:pos="1134"/>
        </w:tabs>
        <w:autoSpaceDE w:val="0"/>
        <w:autoSpaceDN w:val="0"/>
        <w:adjustRightInd w:val="0"/>
        <w:spacing w:line="228" w:lineRule="auto"/>
        <w:rPr>
          <w:rFonts w:ascii="Calibri" w:hAnsi="Calibri"/>
          <w:szCs w:val="22"/>
        </w:rPr>
      </w:pPr>
    </w:p>
    <w:p w14:paraId="1DB61496" w14:textId="61D9E4C4" w:rsidR="00413B84" w:rsidRPr="002A0A97" w:rsidRDefault="00413B84" w:rsidP="00BA59B5">
      <w:pPr>
        <w:pStyle w:val="Normln1"/>
        <w:tabs>
          <w:tab w:val="left" w:pos="2835"/>
          <w:tab w:val="right" w:pos="4962"/>
        </w:tabs>
        <w:ind w:left="1843" w:hanging="1276"/>
        <w:jc w:val="both"/>
        <w:rPr>
          <w:rFonts w:ascii="Calibri" w:hAnsi="Calibri" w:cs="Calibri"/>
        </w:rPr>
      </w:pPr>
      <w:r w:rsidRPr="002A0A97">
        <w:rPr>
          <w:rFonts w:ascii="Calibri" w:hAnsi="Calibri" w:cs="Calibri"/>
        </w:rPr>
        <w:t>DPH:</w:t>
      </w:r>
      <w:r w:rsidR="00BA59B5" w:rsidRPr="002A0A97">
        <w:rPr>
          <w:rFonts w:ascii="Calibri" w:hAnsi="Calibri" w:cs="Calibri"/>
        </w:rPr>
        <w:tab/>
      </w:r>
      <w:r w:rsidR="00BA59B5" w:rsidRPr="002A0A97">
        <w:rPr>
          <w:rFonts w:ascii="Calibri" w:hAnsi="Calibri" w:cs="Calibri"/>
        </w:rPr>
        <w:tab/>
      </w:r>
      <w:r w:rsidR="006C7163" w:rsidRPr="002A0A97">
        <w:rPr>
          <w:rFonts w:ascii="Calibri" w:hAnsi="Calibri" w:cs="Calibri"/>
        </w:rPr>
        <w:t>187 071,74</w:t>
      </w:r>
      <w:r w:rsidR="006C7163" w:rsidRPr="002A0A97">
        <w:rPr>
          <w:rFonts w:ascii="Calibri" w:hAnsi="Calibri"/>
          <w:shd w:val="clear" w:color="auto" w:fill="FFFF00"/>
        </w:rPr>
        <w:t xml:space="preserve"> </w:t>
      </w:r>
      <w:r w:rsidR="00BA59B5" w:rsidRPr="002A0A97">
        <w:rPr>
          <w:rFonts w:ascii="Calibri" w:hAnsi="Calibri"/>
          <w:shd w:val="clear" w:color="auto" w:fill="FFFF00"/>
        </w:rPr>
        <w:t>Kč</w:t>
      </w:r>
    </w:p>
    <w:p w14:paraId="6D40738A" w14:textId="77777777" w:rsidR="00413B84" w:rsidRPr="002A0A97" w:rsidRDefault="00413B84" w:rsidP="00970962">
      <w:pPr>
        <w:tabs>
          <w:tab w:val="left" w:pos="1134"/>
        </w:tabs>
        <w:autoSpaceDE w:val="0"/>
        <w:autoSpaceDN w:val="0"/>
        <w:adjustRightInd w:val="0"/>
        <w:spacing w:line="228" w:lineRule="auto"/>
        <w:rPr>
          <w:rFonts w:ascii="Calibri" w:hAnsi="Calibri"/>
          <w:szCs w:val="22"/>
        </w:rPr>
      </w:pPr>
    </w:p>
    <w:p w14:paraId="5C9D660C" w14:textId="507C29BB" w:rsidR="00413B84" w:rsidRPr="002A0A97" w:rsidRDefault="00413B84" w:rsidP="00BA59B5">
      <w:pPr>
        <w:pStyle w:val="Normln1"/>
        <w:tabs>
          <w:tab w:val="left" w:pos="2835"/>
          <w:tab w:val="right" w:pos="4962"/>
        </w:tabs>
        <w:ind w:left="1843" w:hanging="1276"/>
        <w:jc w:val="both"/>
        <w:rPr>
          <w:rFonts w:ascii="Calibri" w:hAnsi="Calibri" w:cs="Calibri"/>
        </w:rPr>
      </w:pPr>
      <w:r w:rsidRPr="002A0A97">
        <w:rPr>
          <w:rFonts w:ascii="Calibri" w:hAnsi="Calibri" w:cs="Calibri"/>
        </w:rPr>
        <w:t>Cena vč. DPH:</w:t>
      </w:r>
      <w:r w:rsidR="00BA59B5" w:rsidRPr="002A0A97">
        <w:rPr>
          <w:rFonts w:ascii="Calibri" w:hAnsi="Calibri" w:cs="Calibri"/>
        </w:rPr>
        <w:tab/>
      </w:r>
      <w:r w:rsidR="00BA59B5" w:rsidRPr="002A0A97">
        <w:rPr>
          <w:rFonts w:ascii="Calibri" w:hAnsi="Calibri" w:cs="Calibri"/>
        </w:rPr>
        <w:tab/>
      </w:r>
      <w:r w:rsidR="006C7163" w:rsidRPr="002A0A97">
        <w:rPr>
          <w:rFonts w:ascii="Calibri" w:hAnsi="Calibri" w:cs="Calibri"/>
        </w:rPr>
        <w:t>1 077 889,53</w:t>
      </w:r>
      <w:r w:rsidR="00BA59B5" w:rsidRPr="002A0A97">
        <w:rPr>
          <w:rFonts w:ascii="Calibri" w:hAnsi="Calibri"/>
          <w:shd w:val="clear" w:color="auto" w:fill="FFFF00"/>
        </w:rPr>
        <w:t xml:space="preserve"> Kč</w:t>
      </w:r>
    </w:p>
    <w:p w14:paraId="1D60D060" w14:textId="77777777" w:rsidR="00413B84" w:rsidRPr="002A0A97" w:rsidRDefault="00413B84" w:rsidP="00970962">
      <w:pPr>
        <w:tabs>
          <w:tab w:val="left" w:pos="1134"/>
        </w:tabs>
        <w:autoSpaceDE w:val="0"/>
        <w:autoSpaceDN w:val="0"/>
        <w:adjustRightInd w:val="0"/>
        <w:spacing w:line="228" w:lineRule="auto"/>
        <w:rPr>
          <w:rFonts w:ascii="Calibri" w:hAnsi="Calibri"/>
          <w:szCs w:val="22"/>
        </w:rPr>
      </w:pPr>
    </w:p>
    <w:p w14:paraId="2626A993" w14:textId="77777777" w:rsidR="00413B84" w:rsidRPr="002A0A97" w:rsidRDefault="00413B84" w:rsidP="00413B84">
      <w:pPr>
        <w:pStyle w:val="Normln1"/>
        <w:ind w:left="1843" w:hanging="1276"/>
        <w:jc w:val="both"/>
        <w:rPr>
          <w:rFonts w:ascii="Calibri" w:hAnsi="Calibri" w:cs="Calibri"/>
          <w:b/>
          <w:i/>
        </w:rPr>
      </w:pPr>
      <w:r w:rsidRPr="002A0A97">
        <w:rPr>
          <w:rFonts w:ascii="Calibri" w:hAnsi="Calibri" w:cs="Calibri"/>
          <w:b/>
          <w:i/>
        </w:rPr>
        <w:t>(doplní zhotovitel – výše DPH a cena vč. DPH bude zaokrouhlena na dvě desetinná místa)</w:t>
      </w:r>
    </w:p>
    <w:p w14:paraId="344436CF" w14:textId="77777777" w:rsidR="00BA59B5" w:rsidRPr="002A0A97" w:rsidRDefault="00BA59B5" w:rsidP="00970962">
      <w:pPr>
        <w:tabs>
          <w:tab w:val="left" w:pos="1134"/>
        </w:tabs>
        <w:autoSpaceDE w:val="0"/>
        <w:autoSpaceDN w:val="0"/>
        <w:adjustRightInd w:val="0"/>
        <w:spacing w:line="228" w:lineRule="auto"/>
        <w:rPr>
          <w:rFonts w:ascii="Calibri" w:hAnsi="Calibri"/>
          <w:szCs w:val="22"/>
        </w:rPr>
      </w:pPr>
    </w:p>
    <w:p w14:paraId="37F764D6" w14:textId="5B493CE3" w:rsidR="00962D51" w:rsidRPr="002A0A97" w:rsidRDefault="00BA59B5" w:rsidP="00BA59B5">
      <w:pPr>
        <w:pStyle w:val="Normln1"/>
        <w:ind w:firstLine="567"/>
        <w:jc w:val="both"/>
        <w:rPr>
          <w:rFonts w:ascii="Calibri" w:hAnsi="Calibri" w:cs="Calibri"/>
        </w:rPr>
      </w:pPr>
      <w:r w:rsidRPr="002A0A97">
        <w:rPr>
          <w:rFonts w:ascii="Calibri" w:hAnsi="Calibri" w:cs="Calibri"/>
        </w:rPr>
        <w:t xml:space="preserve">Zhotovitel </w:t>
      </w:r>
      <w:r w:rsidR="006C7163" w:rsidRPr="002A0A97">
        <w:rPr>
          <w:rFonts w:ascii="Calibri" w:hAnsi="Calibri" w:cs="Calibri"/>
        </w:rPr>
        <w:t>je</w:t>
      </w:r>
      <w:r w:rsidRPr="002A0A97">
        <w:rPr>
          <w:rFonts w:ascii="Calibri" w:hAnsi="Calibri" w:cs="Calibri"/>
        </w:rPr>
        <w:t xml:space="preserve"> plátcem DPH. </w:t>
      </w:r>
      <w:r w:rsidRPr="002A0A97">
        <w:rPr>
          <w:rFonts w:ascii="Calibri" w:hAnsi="Calibri" w:cs="Calibri"/>
          <w:b/>
          <w:i/>
        </w:rPr>
        <w:t>(doplní zhotovitel)</w:t>
      </w:r>
    </w:p>
    <w:p w14:paraId="28E44414" w14:textId="77777777" w:rsidR="00BA59B5" w:rsidRPr="002A0A97" w:rsidRDefault="00BA59B5" w:rsidP="00970962">
      <w:pPr>
        <w:tabs>
          <w:tab w:val="left" w:pos="1134"/>
        </w:tabs>
        <w:autoSpaceDE w:val="0"/>
        <w:autoSpaceDN w:val="0"/>
        <w:adjustRightInd w:val="0"/>
        <w:spacing w:line="228" w:lineRule="auto"/>
        <w:rPr>
          <w:rFonts w:ascii="Calibri" w:hAnsi="Calibri"/>
          <w:szCs w:val="22"/>
        </w:rPr>
      </w:pPr>
    </w:p>
    <w:p w14:paraId="5814810A" w14:textId="19AF6B33" w:rsidR="005631F8" w:rsidRPr="002A0A97" w:rsidRDefault="00D378F8" w:rsidP="005169AA">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28" w:lineRule="auto"/>
        <w:ind w:left="567" w:hanging="567"/>
        <w:rPr>
          <w:rFonts w:ascii="Calibri" w:hAnsi="Calibri" w:cs="Times New Roman"/>
          <w:sz w:val="22"/>
          <w:szCs w:val="22"/>
        </w:rPr>
      </w:pPr>
      <w:r w:rsidRPr="002A0A97">
        <w:rPr>
          <w:rFonts w:ascii="Calibri" w:hAnsi="Calibri"/>
          <w:sz w:val="22"/>
          <w:szCs w:val="22"/>
        </w:rPr>
        <w:t>3.2</w:t>
      </w:r>
      <w:r w:rsidRPr="002A0A97">
        <w:rPr>
          <w:rFonts w:ascii="Calibri" w:hAnsi="Calibri"/>
          <w:sz w:val="22"/>
          <w:szCs w:val="22"/>
        </w:rPr>
        <w:tab/>
        <w:t xml:space="preserve">Cena </w:t>
      </w:r>
      <w:r w:rsidR="00FE30D0" w:rsidRPr="002A0A97">
        <w:rPr>
          <w:rFonts w:ascii="Calibri" w:hAnsi="Calibri"/>
          <w:sz w:val="22"/>
          <w:szCs w:val="22"/>
        </w:rPr>
        <w:t>bez DPH</w:t>
      </w:r>
      <w:r w:rsidRPr="002A0A97">
        <w:rPr>
          <w:rFonts w:ascii="Calibri" w:hAnsi="Calibri"/>
          <w:sz w:val="22"/>
          <w:szCs w:val="22"/>
        </w:rPr>
        <w:t xml:space="preserve"> je dohodnuta jako cena nejvýše přípustná</w:t>
      </w:r>
      <w:r w:rsidR="005631F8" w:rsidRPr="002A0A97">
        <w:rPr>
          <w:rFonts w:ascii="Calibri" w:hAnsi="Calibri"/>
          <w:sz w:val="22"/>
          <w:szCs w:val="22"/>
        </w:rPr>
        <w:t>,</w:t>
      </w:r>
      <w:r w:rsidRPr="002A0A97">
        <w:rPr>
          <w:rFonts w:ascii="Calibri" w:hAnsi="Calibri"/>
          <w:sz w:val="22"/>
          <w:szCs w:val="22"/>
        </w:rPr>
        <w:t xml:space="preserve"> plat</w:t>
      </w:r>
      <w:r w:rsidR="005631F8" w:rsidRPr="002A0A97">
        <w:rPr>
          <w:rFonts w:ascii="Calibri" w:hAnsi="Calibri"/>
          <w:sz w:val="22"/>
          <w:szCs w:val="22"/>
        </w:rPr>
        <w:t>ná</w:t>
      </w:r>
      <w:r w:rsidRPr="002A0A97">
        <w:rPr>
          <w:rFonts w:ascii="Calibri" w:hAnsi="Calibri"/>
          <w:sz w:val="22"/>
          <w:szCs w:val="22"/>
        </w:rPr>
        <w:t xml:space="preserve"> po celou dobu účinnosti smlouvy</w:t>
      </w:r>
      <w:r w:rsidR="00AE6510" w:rsidRPr="002A0A97">
        <w:rPr>
          <w:rFonts w:ascii="Calibri" w:hAnsi="Calibri"/>
          <w:sz w:val="22"/>
          <w:szCs w:val="22"/>
        </w:rPr>
        <w:t xml:space="preserve"> a </w:t>
      </w:r>
      <w:r w:rsidR="005631F8" w:rsidRPr="002A0A97">
        <w:rPr>
          <w:rFonts w:ascii="Calibri" w:hAnsi="Calibri"/>
          <w:sz w:val="22"/>
          <w:szCs w:val="22"/>
        </w:rPr>
        <w:t xml:space="preserve">zahrnující </w:t>
      </w:r>
      <w:r w:rsidR="005631F8" w:rsidRPr="002A0A97">
        <w:rPr>
          <w:rFonts w:ascii="Calibri" w:hAnsi="Calibri" w:cs="Times New Roman"/>
          <w:sz w:val="22"/>
          <w:szCs w:val="22"/>
        </w:rPr>
        <w:t>veškeré náklady zhotovitele nutné k ř</w:t>
      </w:r>
      <w:r w:rsidR="003B5922" w:rsidRPr="002A0A97">
        <w:rPr>
          <w:rFonts w:ascii="Calibri" w:hAnsi="Calibri" w:cs="Times New Roman"/>
          <w:sz w:val="22"/>
          <w:szCs w:val="22"/>
        </w:rPr>
        <w:t xml:space="preserve">ádnému provedení díla dle </w:t>
      </w:r>
      <w:r w:rsidR="005631F8" w:rsidRPr="002A0A97">
        <w:rPr>
          <w:rFonts w:ascii="Calibri" w:hAnsi="Calibri" w:cs="Times New Roman"/>
          <w:sz w:val="22"/>
          <w:szCs w:val="22"/>
        </w:rPr>
        <w:t>této smlouvy v parametrech předepsaných zadávací</w:t>
      </w:r>
      <w:r w:rsidR="003B5922" w:rsidRPr="002A0A97">
        <w:rPr>
          <w:rFonts w:ascii="Calibri" w:hAnsi="Calibri" w:cs="Times New Roman"/>
          <w:sz w:val="22"/>
          <w:szCs w:val="22"/>
        </w:rPr>
        <w:t>mi podmínkami</w:t>
      </w:r>
      <w:r w:rsidR="00F80253" w:rsidRPr="002A0A97">
        <w:rPr>
          <w:rFonts w:ascii="Calibri" w:hAnsi="Calibri" w:cs="Times New Roman"/>
          <w:sz w:val="22"/>
          <w:szCs w:val="22"/>
        </w:rPr>
        <w:t>, nabídkou zhotovitele podanou v zadávacím řízení</w:t>
      </w:r>
      <w:r w:rsidR="005631F8" w:rsidRPr="002A0A97">
        <w:rPr>
          <w:rFonts w:ascii="Calibri" w:hAnsi="Calibri" w:cs="Times New Roman"/>
          <w:sz w:val="22"/>
          <w:szCs w:val="22"/>
        </w:rPr>
        <w:t xml:space="preserve"> a touto smlouvou.</w:t>
      </w:r>
    </w:p>
    <w:p w14:paraId="25A74B4E" w14:textId="77777777" w:rsidR="003B5922" w:rsidRPr="002A0A97" w:rsidRDefault="003B5922" w:rsidP="00970962">
      <w:pPr>
        <w:tabs>
          <w:tab w:val="left" w:pos="1134"/>
        </w:tabs>
        <w:autoSpaceDE w:val="0"/>
        <w:autoSpaceDN w:val="0"/>
        <w:adjustRightInd w:val="0"/>
        <w:spacing w:line="228" w:lineRule="auto"/>
        <w:rPr>
          <w:rFonts w:ascii="Calibri" w:hAnsi="Calibri"/>
          <w:szCs w:val="22"/>
        </w:rPr>
      </w:pPr>
    </w:p>
    <w:p w14:paraId="1E00ADAE" w14:textId="2C37EA51" w:rsidR="005631F8" w:rsidRPr="002A0A97" w:rsidRDefault="005631F8" w:rsidP="00E720C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28" w:lineRule="auto"/>
        <w:ind w:left="567" w:hanging="567"/>
        <w:rPr>
          <w:rFonts w:ascii="Calibri" w:hAnsi="Calibri" w:cs="Times New Roman"/>
          <w:sz w:val="22"/>
          <w:szCs w:val="22"/>
        </w:rPr>
      </w:pPr>
      <w:r w:rsidRPr="002A0A97">
        <w:rPr>
          <w:rFonts w:ascii="Calibri" w:hAnsi="Calibri" w:cs="Times New Roman"/>
          <w:sz w:val="22"/>
          <w:szCs w:val="22"/>
        </w:rPr>
        <w:t>3.3</w:t>
      </w:r>
      <w:r w:rsidR="00E720CF" w:rsidRPr="002A0A97">
        <w:rPr>
          <w:rFonts w:ascii="Calibri" w:hAnsi="Calibri" w:cs="Times New Roman"/>
          <w:sz w:val="22"/>
          <w:szCs w:val="22"/>
        </w:rPr>
        <w:tab/>
      </w:r>
      <w:r w:rsidR="00475D4B" w:rsidRPr="002A0A97">
        <w:rPr>
          <w:rFonts w:ascii="Calibri" w:hAnsi="Calibri" w:cs="Times New Roman"/>
          <w:sz w:val="22"/>
          <w:szCs w:val="22"/>
        </w:rPr>
        <w:t>Zhotovitel bere na vědomí, že c</w:t>
      </w:r>
      <w:r w:rsidR="00E720CF" w:rsidRPr="002A0A97">
        <w:rPr>
          <w:rFonts w:ascii="Calibri" w:hAnsi="Calibri" w:cs="Times New Roman"/>
          <w:sz w:val="22"/>
          <w:szCs w:val="22"/>
        </w:rPr>
        <w:t>ena za dílo uvedená v odst.</w:t>
      </w:r>
      <w:r w:rsidRPr="002A0A97">
        <w:rPr>
          <w:rFonts w:ascii="Calibri" w:hAnsi="Calibri" w:cs="Times New Roman"/>
          <w:sz w:val="22"/>
          <w:szCs w:val="22"/>
        </w:rPr>
        <w:t xml:space="preserve"> 3.1 tohoto článku </w:t>
      </w:r>
      <w:r w:rsidR="00FE30D0" w:rsidRPr="002A0A97">
        <w:rPr>
          <w:rFonts w:ascii="Calibri" w:hAnsi="Calibri" w:cs="Times New Roman"/>
          <w:sz w:val="22"/>
          <w:szCs w:val="22"/>
        </w:rPr>
        <w:t xml:space="preserve">této </w:t>
      </w:r>
      <w:r w:rsidRPr="002A0A97">
        <w:rPr>
          <w:rFonts w:ascii="Calibri" w:hAnsi="Calibri" w:cs="Times New Roman"/>
          <w:sz w:val="22"/>
          <w:szCs w:val="22"/>
        </w:rPr>
        <w:t xml:space="preserve">smlouvy byla dohodnuta na základě zadávacího řízení </w:t>
      </w:r>
      <w:r w:rsidRPr="002A0A97">
        <w:rPr>
          <w:rFonts w:ascii="Calibri" w:hAnsi="Calibri"/>
          <w:sz w:val="22"/>
          <w:szCs w:val="22"/>
        </w:rPr>
        <w:t>a je možn</w:t>
      </w:r>
      <w:r w:rsidR="005352AA" w:rsidRPr="002A0A97">
        <w:rPr>
          <w:rFonts w:ascii="Calibri" w:hAnsi="Calibri"/>
          <w:sz w:val="22"/>
          <w:szCs w:val="22"/>
        </w:rPr>
        <w:t>é</w:t>
      </w:r>
      <w:r w:rsidRPr="002A0A97">
        <w:rPr>
          <w:rFonts w:ascii="Calibri" w:hAnsi="Calibri"/>
          <w:sz w:val="22"/>
          <w:szCs w:val="22"/>
        </w:rPr>
        <w:t xml:space="preserve"> ji změnit pouze za podmínek uvedených níže</w:t>
      </w:r>
      <w:r w:rsidR="003B5922" w:rsidRPr="002A0A97">
        <w:rPr>
          <w:rFonts w:ascii="Calibri" w:hAnsi="Calibri"/>
          <w:sz w:val="22"/>
          <w:szCs w:val="22"/>
        </w:rPr>
        <w:t xml:space="preserve"> v tomto článku</w:t>
      </w:r>
      <w:r w:rsidR="00475D4B" w:rsidRPr="002A0A97">
        <w:rPr>
          <w:rFonts w:ascii="Calibri" w:hAnsi="Calibri"/>
          <w:sz w:val="22"/>
          <w:szCs w:val="22"/>
        </w:rPr>
        <w:t xml:space="preserve"> </w:t>
      </w:r>
      <w:r w:rsidR="00FE30D0" w:rsidRPr="002A0A97">
        <w:rPr>
          <w:rFonts w:ascii="Calibri" w:hAnsi="Calibri"/>
          <w:sz w:val="22"/>
          <w:szCs w:val="22"/>
        </w:rPr>
        <w:t xml:space="preserve">této </w:t>
      </w:r>
      <w:r w:rsidR="00475D4B" w:rsidRPr="002A0A97">
        <w:rPr>
          <w:rFonts w:ascii="Calibri" w:hAnsi="Calibri"/>
          <w:sz w:val="22"/>
          <w:szCs w:val="22"/>
        </w:rPr>
        <w:t>smlouvy</w:t>
      </w:r>
      <w:r w:rsidRPr="002A0A97">
        <w:rPr>
          <w:rFonts w:ascii="Calibri" w:hAnsi="Calibri"/>
          <w:sz w:val="22"/>
          <w:szCs w:val="22"/>
        </w:rPr>
        <w:t>.</w:t>
      </w:r>
      <w:r w:rsidR="005F7897" w:rsidRPr="002A0A97">
        <w:rPr>
          <w:rFonts w:ascii="Calibri" w:hAnsi="Calibri"/>
          <w:sz w:val="22"/>
          <w:szCs w:val="22"/>
        </w:rPr>
        <w:t xml:space="preserve"> Součástí této smlouvy</w:t>
      </w:r>
      <w:r w:rsidR="005B11BC" w:rsidRPr="002A0A97">
        <w:rPr>
          <w:rFonts w:ascii="Calibri" w:hAnsi="Calibri"/>
          <w:sz w:val="22"/>
          <w:szCs w:val="22"/>
        </w:rPr>
        <w:t xml:space="preserve"> jako její příloha</w:t>
      </w:r>
      <w:r w:rsidR="005F7897" w:rsidRPr="002A0A97">
        <w:rPr>
          <w:rFonts w:ascii="Calibri" w:hAnsi="Calibri"/>
          <w:sz w:val="22"/>
          <w:szCs w:val="22"/>
        </w:rPr>
        <w:t xml:space="preserve"> je kalkulace nákladů – oceněn</w:t>
      </w:r>
      <w:r w:rsidR="006F451F" w:rsidRPr="002A0A97">
        <w:rPr>
          <w:rFonts w:ascii="Calibri" w:hAnsi="Calibri"/>
          <w:sz w:val="22"/>
          <w:szCs w:val="22"/>
        </w:rPr>
        <w:t>ý</w:t>
      </w:r>
      <w:r w:rsidR="005F7897" w:rsidRPr="002A0A97">
        <w:rPr>
          <w:rFonts w:ascii="Calibri" w:hAnsi="Calibri"/>
          <w:sz w:val="22"/>
          <w:szCs w:val="22"/>
        </w:rPr>
        <w:t xml:space="preserve"> </w:t>
      </w:r>
      <w:r w:rsidR="007B76D2" w:rsidRPr="002A0A97">
        <w:rPr>
          <w:rFonts w:ascii="Calibri" w:hAnsi="Calibri"/>
          <w:sz w:val="22"/>
          <w:szCs w:val="22"/>
        </w:rPr>
        <w:t>souhrnn</w:t>
      </w:r>
      <w:r w:rsidR="006F451F" w:rsidRPr="002A0A97">
        <w:rPr>
          <w:rFonts w:ascii="Calibri" w:hAnsi="Calibri"/>
          <w:sz w:val="22"/>
          <w:szCs w:val="22"/>
        </w:rPr>
        <w:t>ý</w:t>
      </w:r>
      <w:r w:rsidR="007B76D2" w:rsidRPr="002A0A97">
        <w:rPr>
          <w:rFonts w:ascii="Calibri" w:hAnsi="Calibri"/>
          <w:sz w:val="22"/>
          <w:szCs w:val="22"/>
        </w:rPr>
        <w:t xml:space="preserve"> </w:t>
      </w:r>
      <w:r w:rsidR="005F7897" w:rsidRPr="002A0A97">
        <w:rPr>
          <w:rFonts w:ascii="Calibri" w:hAnsi="Calibri"/>
          <w:sz w:val="22"/>
          <w:szCs w:val="22"/>
        </w:rPr>
        <w:t>list stavby</w:t>
      </w:r>
      <w:r w:rsidR="005B11BC" w:rsidRPr="002A0A97">
        <w:rPr>
          <w:rFonts w:ascii="Calibri" w:hAnsi="Calibri"/>
          <w:sz w:val="22"/>
          <w:szCs w:val="22"/>
        </w:rPr>
        <w:t xml:space="preserve"> z</w:t>
      </w:r>
      <w:r w:rsidR="00AE6510" w:rsidRPr="002A0A97">
        <w:rPr>
          <w:rFonts w:ascii="Calibri" w:hAnsi="Calibri"/>
          <w:sz w:val="22"/>
          <w:szCs w:val="22"/>
        </w:rPr>
        <w:t> </w:t>
      </w:r>
      <w:r w:rsidR="00B922CE" w:rsidRPr="002A0A97">
        <w:rPr>
          <w:rFonts w:ascii="Calibri" w:hAnsi="Calibri"/>
          <w:sz w:val="22"/>
          <w:szCs w:val="22"/>
        </w:rPr>
        <w:t>na</w:t>
      </w:r>
      <w:r w:rsidR="0009482A" w:rsidRPr="002A0A97">
        <w:rPr>
          <w:rFonts w:ascii="Calibri" w:hAnsi="Calibri"/>
          <w:sz w:val="22"/>
          <w:szCs w:val="22"/>
        </w:rPr>
        <w:t>ceněn</w:t>
      </w:r>
      <w:r w:rsidR="007A084B" w:rsidRPr="002A0A97">
        <w:rPr>
          <w:rFonts w:ascii="Calibri" w:hAnsi="Calibri"/>
          <w:sz w:val="22"/>
          <w:szCs w:val="22"/>
        </w:rPr>
        <w:t>ého</w:t>
      </w:r>
      <w:r w:rsidR="005F7897" w:rsidRPr="002A0A97">
        <w:rPr>
          <w:rFonts w:ascii="Calibri" w:hAnsi="Calibri"/>
          <w:sz w:val="22"/>
          <w:szCs w:val="22"/>
        </w:rPr>
        <w:t xml:space="preserve"> položkov</w:t>
      </w:r>
      <w:r w:rsidR="007A084B" w:rsidRPr="002A0A97">
        <w:rPr>
          <w:rFonts w:ascii="Calibri" w:hAnsi="Calibri"/>
          <w:sz w:val="22"/>
          <w:szCs w:val="22"/>
        </w:rPr>
        <w:t>é</w:t>
      </w:r>
      <w:r w:rsidR="00952D26" w:rsidRPr="002A0A97">
        <w:rPr>
          <w:rFonts w:ascii="Calibri" w:hAnsi="Calibri"/>
          <w:sz w:val="22"/>
          <w:szCs w:val="22"/>
        </w:rPr>
        <w:t>h</w:t>
      </w:r>
      <w:r w:rsidR="007A084B" w:rsidRPr="002A0A97">
        <w:rPr>
          <w:rFonts w:ascii="Calibri" w:hAnsi="Calibri"/>
          <w:sz w:val="22"/>
          <w:szCs w:val="22"/>
        </w:rPr>
        <w:t>o</w:t>
      </w:r>
      <w:r w:rsidR="005F7897" w:rsidRPr="002A0A97">
        <w:rPr>
          <w:rFonts w:ascii="Calibri" w:hAnsi="Calibri"/>
          <w:sz w:val="22"/>
          <w:szCs w:val="22"/>
        </w:rPr>
        <w:t xml:space="preserve"> rozpoč</w:t>
      </w:r>
      <w:r w:rsidR="005B11BC" w:rsidRPr="002A0A97">
        <w:rPr>
          <w:rFonts w:ascii="Calibri" w:hAnsi="Calibri"/>
          <w:sz w:val="22"/>
          <w:szCs w:val="22"/>
        </w:rPr>
        <w:t>t</w:t>
      </w:r>
      <w:r w:rsidR="007A084B" w:rsidRPr="002A0A97">
        <w:rPr>
          <w:rFonts w:ascii="Calibri" w:hAnsi="Calibri"/>
          <w:sz w:val="22"/>
          <w:szCs w:val="22"/>
        </w:rPr>
        <w:t>u</w:t>
      </w:r>
      <w:r w:rsidR="0009482A" w:rsidRPr="002A0A97">
        <w:rPr>
          <w:rFonts w:ascii="Calibri" w:hAnsi="Calibri"/>
          <w:sz w:val="22"/>
          <w:szCs w:val="22"/>
        </w:rPr>
        <w:t>, kter</w:t>
      </w:r>
      <w:r w:rsidR="007A084B" w:rsidRPr="002A0A97">
        <w:rPr>
          <w:rFonts w:ascii="Calibri" w:hAnsi="Calibri"/>
          <w:sz w:val="22"/>
          <w:szCs w:val="22"/>
        </w:rPr>
        <w:t>ý</w:t>
      </w:r>
      <w:r w:rsidR="00826DD3" w:rsidRPr="002A0A97">
        <w:rPr>
          <w:rFonts w:ascii="Calibri" w:hAnsi="Calibri"/>
          <w:sz w:val="22"/>
          <w:szCs w:val="22"/>
        </w:rPr>
        <w:t xml:space="preserve"> </w:t>
      </w:r>
      <w:r w:rsidR="00F27E29" w:rsidRPr="002A0A97">
        <w:rPr>
          <w:rFonts w:ascii="Calibri" w:hAnsi="Calibri"/>
          <w:sz w:val="22"/>
          <w:szCs w:val="22"/>
        </w:rPr>
        <w:t>j</w:t>
      </w:r>
      <w:r w:rsidR="007A084B" w:rsidRPr="002A0A97">
        <w:rPr>
          <w:rFonts w:ascii="Calibri" w:hAnsi="Calibri"/>
          <w:sz w:val="22"/>
          <w:szCs w:val="22"/>
        </w:rPr>
        <w:t>e</w:t>
      </w:r>
      <w:r w:rsidR="005F7897" w:rsidRPr="002A0A97">
        <w:rPr>
          <w:rFonts w:ascii="Calibri" w:hAnsi="Calibri"/>
          <w:sz w:val="22"/>
          <w:szCs w:val="22"/>
        </w:rPr>
        <w:t xml:space="preserve"> součástí nabídky zhotovitele podané v rámci zadávacího řízení </w:t>
      </w:r>
      <w:r w:rsidR="001877C1" w:rsidRPr="002A0A97">
        <w:rPr>
          <w:rFonts w:ascii="Calibri" w:hAnsi="Calibri"/>
          <w:sz w:val="22"/>
          <w:szCs w:val="22"/>
        </w:rPr>
        <w:t>na výběr zhotovitele (dále jen „nabídkový rozpočet“)</w:t>
      </w:r>
      <w:r w:rsidR="005F7897" w:rsidRPr="002A0A97">
        <w:rPr>
          <w:rFonts w:ascii="Calibri" w:hAnsi="Calibri"/>
          <w:sz w:val="22"/>
          <w:szCs w:val="22"/>
        </w:rPr>
        <w:t>.</w:t>
      </w:r>
    </w:p>
    <w:p w14:paraId="1B13A47C" w14:textId="77777777" w:rsidR="00D378F8" w:rsidRPr="002A0A97" w:rsidRDefault="00D378F8" w:rsidP="00970962">
      <w:pPr>
        <w:tabs>
          <w:tab w:val="left" w:pos="1134"/>
        </w:tabs>
        <w:autoSpaceDE w:val="0"/>
        <w:autoSpaceDN w:val="0"/>
        <w:adjustRightInd w:val="0"/>
        <w:spacing w:line="228" w:lineRule="auto"/>
        <w:rPr>
          <w:rFonts w:ascii="Calibri" w:hAnsi="Calibri"/>
          <w:szCs w:val="22"/>
        </w:rPr>
      </w:pPr>
    </w:p>
    <w:p w14:paraId="5B99EC55" w14:textId="77777777" w:rsidR="00D378F8" w:rsidRPr="002A0A97" w:rsidRDefault="00D378F8" w:rsidP="00E90C4C">
      <w:pPr>
        <w:pStyle w:val="Zkladntextodsazen"/>
        <w:suppressAutoHyphens/>
        <w:spacing w:after="0" w:line="228" w:lineRule="auto"/>
        <w:ind w:left="567" w:hanging="567"/>
        <w:jc w:val="both"/>
        <w:rPr>
          <w:rFonts w:ascii="Calibri" w:hAnsi="Calibri"/>
          <w:sz w:val="22"/>
          <w:szCs w:val="22"/>
        </w:rPr>
      </w:pPr>
      <w:r w:rsidRPr="002A0A97">
        <w:rPr>
          <w:rFonts w:ascii="Calibri" w:hAnsi="Calibri"/>
          <w:sz w:val="22"/>
          <w:szCs w:val="22"/>
        </w:rPr>
        <w:t>3.</w:t>
      </w:r>
      <w:r w:rsidR="005631F8" w:rsidRPr="002A0A97">
        <w:rPr>
          <w:rFonts w:ascii="Calibri" w:hAnsi="Calibri"/>
          <w:sz w:val="22"/>
          <w:szCs w:val="22"/>
        </w:rPr>
        <w:t>4</w:t>
      </w:r>
      <w:r w:rsidRPr="002A0A97">
        <w:rPr>
          <w:rFonts w:ascii="Calibri" w:hAnsi="Calibri"/>
          <w:sz w:val="22"/>
          <w:szCs w:val="22"/>
        </w:rPr>
        <w:tab/>
        <w:t>Daň z přidané hodnoty bude účtována ve výši dle předpisů platnýc</w:t>
      </w:r>
      <w:r w:rsidR="00AE6510" w:rsidRPr="002A0A97">
        <w:rPr>
          <w:rFonts w:ascii="Calibri" w:hAnsi="Calibri"/>
          <w:sz w:val="22"/>
          <w:szCs w:val="22"/>
        </w:rPr>
        <w:t>h ke dni</w:t>
      </w:r>
      <w:r w:rsidR="00516A98" w:rsidRPr="002A0A97">
        <w:rPr>
          <w:rFonts w:ascii="Calibri" w:hAnsi="Calibri"/>
          <w:sz w:val="22"/>
          <w:szCs w:val="22"/>
        </w:rPr>
        <w:t xml:space="preserve"> uskutečnění</w:t>
      </w:r>
      <w:r w:rsidR="00AE6510" w:rsidRPr="002A0A97">
        <w:rPr>
          <w:rFonts w:ascii="Calibri" w:hAnsi="Calibri"/>
          <w:sz w:val="22"/>
          <w:szCs w:val="22"/>
        </w:rPr>
        <w:t xml:space="preserve"> zdanitelného plnění a </w:t>
      </w:r>
      <w:r w:rsidRPr="002A0A97">
        <w:rPr>
          <w:rFonts w:ascii="Calibri" w:hAnsi="Calibri"/>
          <w:sz w:val="22"/>
          <w:szCs w:val="22"/>
        </w:rPr>
        <w:t>vyplývá-li to z platné legislativy</w:t>
      </w:r>
      <w:r w:rsidR="00ED01CC" w:rsidRPr="002A0A97">
        <w:rPr>
          <w:rFonts w:ascii="Calibri" w:hAnsi="Calibri"/>
          <w:sz w:val="22"/>
          <w:szCs w:val="22"/>
        </w:rPr>
        <w:t>.</w:t>
      </w:r>
      <w:r w:rsidR="00F2217A" w:rsidRPr="002A0A97">
        <w:rPr>
          <w:rFonts w:ascii="Calibri" w:hAnsi="Calibri"/>
          <w:szCs w:val="22"/>
        </w:rPr>
        <w:t xml:space="preserve"> </w:t>
      </w:r>
      <w:r w:rsidR="00F2217A" w:rsidRPr="002A0A97">
        <w:rPr>
          <w:rFonts w:ascii="Calibri" w:hAnsi="Calibri"/>
          <w:sz w:val="22"/>
          <w:szCs w:val="22"/>
        </w:rPr>
        <w:t xml:space="preserve">V případě, že dojde ke změně zákonné sazby DPH v důsledku změny právních předpisů, je zhotovitel povinen účtovat DPH v platné výši. </w:t>
      </w:r>
      <w:r w:rsidR="00ED01CC" w:rsidRPr="002A0A97">
        <w:rPr>
          <w:rFonts w:ascii="Calibri" w:hAnsi="Calibri"/>
          <w:sz w:val="22"/>
          <w:szCs w:val="22"/>
        </w:rPr>
        <w:t xml:space="preserve"> O</w:t>
      </w:r>
      <w:r w:rsidRPr="002A0A97">
        <w:rPr>
          <w:rFonts w:ascii="Calibri" w:hAnsi="Calibri"/>
          <w:sz w:val="22"/>
          <w:szCs w:val="22"/>
        </w:rPr>
        <w:t xml:space="preserve"> změně sazby DPH není třeba uzavírat dodatek této smlouvy.</w:t>
      </w:r>
    </w:p>
    <w:p w14:paraId="3B0C5710" w14:textId="77777777" w:rsidR="00E90C4C" w:rsidRPr="002A0A97" w:rsidRDefault="00E90C4C" w:rsidP="00970962">
      <w:pPr>
        <w:tabs>
          <w:tab w:val="left" w:pos="1134"/>
        </w:tabs>
        <w:autoSpaceDE w:val="0"/>
        <w:autoSpaceDN w:val="0"/>
        <w:adjustRightInd w:val="0"/>
        <w:spacing w:line="228" w:lineRule="auto"/>
        <w:rPr>
          <w:rFonts w:ascii="Calibri" w:hAnsi="Calibri"/>
          <w:szCs w:val="22"/>
        </w:rPr>
      </w:pPr>
    </w:p>
    <w:p w14:paraId="6374E703" w14:textId="4FA35189" w:rsidR="00F81138" w:rsidRPr="002A0A97" w:rsidRDefault="00D378F8" w:rsidP="00E90C4C">
      <w:pPr>
        <w:pStyle w:val="Zkladntextodsazen"/>
        <w:suppressAutoHyphens/>
        <w:spacing w:after="0" w:line="228" w:lineRule="auto"/>
        <w:ind w:left="567" w:hanging="567"/>
        <w:jc w:val="both"/>
        <w:rPr>
          <w:rFonts w:ascii="Calibri" w:hAnsi="Calibri"/>
          <w:snapToGrid w:val="0"/>
          <w:sz w:val="22"/>
          <w:szCs w:val="22"/>
        </w:rPr>
      </w:pPr>
      <w:r w:rsidRPr="002A0A97">
        <w:rPr>
          <w:rFonts w:ascii="Calibri" w:hAnsi="Calibri"/>
          <w:sz w:val="22"/>
          <w:szCs w:val="22"/>
        </w:rPr>
        <w:t>3.</w:t>
      </w:r>
      <w:r w:rsidR="005631F8" w:rsidRPr="002A0A97">
        <w:rPr>
          <w:rFonts w:ascii="Calibri" w:hAnsi="Calibri"/>
          <w:sz w:val="22"/>
          <w:szCs w:val="22"/>
        </w:rPr>
        <w:t>5</w:t>
      </w:r>
      <w:r w:rsidRPr="002A0A97">
        <w:rPr>
          <w:rFonts w:ascii="Calibri" w:hAnsi="Calibri"/>
          <w:sz w:val="22"/>
          <w:szCs w:val="22"/>
        </w:rPr>
        <w:tab/>
        <w:t xml:space="preserve">Objednatel </w:t>
      </w:r>
      <w:r w:rsidR="00F01743" w:rsidRPr="002A0A97">
        <w:rPr>
          <w:rFonts w:ascii="Calibri" w:hAnsi="Calibri"/>
          <w:snapToGrid w:val="0"/>
          <w:sz w:val="22"/>
          <w:szCs w:val="22"/>
        </w:rPr>
        <w:t>prohlašuje, že</w:t>
      </w:r>
      <w:r w:rsidRPr="002A0A97">
        <w:rPr>
          <w:rFonts w:ascii="Calibri" w:hAnsi="Calibri"/>
          <w:snapToGrid w:val="0"/>
          <w:sz w:val="22"/>
          <w:szCs w:val="22"/>
        </w:rPr>
        <w:t xml:space="preserve"> plnění</w:t>
      </w:r>
      <w:r w:rsidR="00F01743" w:rsidRPr="002A0A97">
        <w:rPr>
          <w:rFonts w:ascii="Calibri" w:hAnsi="Calibri"/>
          <w:snapToGrid w:val="0"/>
          <w:sz w:val="22"/>
          <w:szCs w:val="22"/>
        </w:rPr>
        <w:t xml:space="preserve"> dle této smlouvy</w:t>
      </w:r>
      <w:r w:rsidRPr="002A0A97">
        <w:rPr>
          <w:rFonts w:ascii="Calibri" w:hAnsi="Calibri"/>
          <w:snapToGrid w:val="0"/>
          <w:sz w:val="22"/>
          <w:szCs w:val="22"/>
        </w:rPr>
        <w:t xml:space="preserve"> </w:t>
      </w:r>
      <w:r w:rsidR="003364BB" w:rsidRPr="002A0A97">
        <w:rPr>
          <w:rFonts w:ascii="Calibri" w:hAnsi="Calibri"/>
          <w:snapToGrid w:val="0"/>
          <w:sz w:val="22"/>
          <w:szCs w:val="22"/>
        </w:rPr>
        <w:t>ne</w:t>
      </w:r>
      <w:r w:rsidRPr="002A0A97">
        <w:rPr>
          <w:rFonts w:ascii="Calibri" w:hAnsi="Calibri"/>
          <w:snapToGrid w:val="0"/>
          <w:sz w:val="22"/>
          <w:szCs w:val="22"/>
        </w:rPr>
        <w:t xml:space="preserve">bude používáno k ekonomické činnosti a ve smyslu informace Generálního finančního ředitelství a Ministerstva financí České republiky ze dne 9. 11. 2011 </w:t>
      </w:r>
      <w:r w:rsidR="00B966D6" w:rsidRPr="002A0A97">
        <w:rPr>
          <w:rFonts w:ascii="Calibri" w:hAnsi="Calibri"/>
          <w:snapToGrid w:val="0"/>
          <w:sz w:val="22"/>
          <w:szCs w:val="22"/>
        </w:rPr>
        <w:t>bude pro uvedené plnění</w:t>
      </w:r>
      <w:r w:rsidRPr="002A0A97">
        <w:rPr>
          <w:rFonts w:ascii="Calibri" w:hAnsi="Calibri"/>
          <w:snapToGrid w:val="0"/>
          <w:sz w:val="22"/>
          <w:szCs w:val="22"/>
        </w:rPr>
        <w:t xml:space="preserve"> aplikován režim přenesen</w:t>
      </w:r>
      <w:r w:rsidR="005F1268" w:rsidRPr="002A0A97">
        <w:rPr>
          <w:rFonts w:ascii="Calibri" w:hAnsi="Calibri"/>
          <w:snapToGrid w:val="0"/>
          <w:sz w:val="22"/>
          <w:szCs w:val="22"/>
        </w:rPr>
        <w:t>é</w:t>
      </w:r>
      <w:r w:rsidRPr="002A0A97">
        <w:rPr>
          <w:rFonts w:ascii="Calibri" w:hAnsi="Calibri"/>
          <w:snapToGrid w:val="0"/>
          <w:sz w:val="22"/>
          <w:szCs w:val="22"/>
        </w:rPr>
        <w:t xml:space="preserve"> daňové povinnosti dle §</w:t>
      </w:r>
      <w:r w:rsidR="005F1268" w:rsidRPr="002A0A97">
        <w:rPr>
          <w:rFonts w:ascii="Calibri" w:hAnsi="Calibri"/>
          <w:snapToGrid w:val="0"/>
          <w:sz w:val="22"/>
          <w:szCs w:val="22"/>
        </w:rPr>
        <w:t> </w:t>
      </w:r>
      <w:r w:rsidRPr="002A0A97">
        <w:rPr>
          <w:rFonts w:ascii="Calibri" w:hAnsi="Calibri"/>
          <w:snapToGrid w:val="0"/>
          <w:sz w:val="22"/>
          <w:szCs w:val="22"/>
        </w:rPr>
        <w:t>92a</w:t>
      </w:r>
      <w:r w:rsidR="005F1268" w:rsidRPr="002A0A97">
        <w:rPr>
          <w:rFonts w:ascii="Calibri" w:hAnsi="Calibri"/>
          <w:snapToGrid w:val="0"/>
          <w:sz w:val="22"/>
          <w:szCs w:val="22"/>
        </w:rPr>
        <w:t> </w:t>
      </w:r>
      <w:r w:rsidRPr="002A0A97">
        <w:rPr>
          <w:rFonts w:ascii="Calibri" w:hAnsi="Calibri"/>
          <w:snapToGrid w:val="0"/>
          <w:sz w:val="22"/>
          <w:szCs w:val="22"/>
        </w:rPr>
        <w:t>zákona</w:t>
      </w:r>
      <w:r w:rsidR="004B68BE" w:rsidRPr="002A0A97">
        <w:rPr>
          <w:rFonts w:ascii="Calibri" w:hAnsi="Calibri"/>
          <w:snapToGrid w:val="0"/>
          <w:sz w:val="22"/>
          <w:szCs w:val="22"/>
        </w:rPr>
        <w:t xml:space="preserve"> č.</w:t>
      </w:r>
      <w:r w:rsidR="00AD7F41" w:rsidRPr="002A0A97">
        <w:rPr>
          <w:rFonts w:ascii="Calibri" w:hAnsi="Calibri"/>
          <w:snapToGrid w:val="0"/>
          <w:sz w:val="22"/>
          <w:szCs w:val="22"/>
        </w:rPr>
        <w:t> </w:t>
      </w:r>
      <w:r w:rsidR="004B68BE" w:rsidRPr="002A0A97">
        <w:rPr>
          <w:rFonts w:ascii="Calibri" w:hAnsi="Calibri"/>
          <w:snapToGrid w:val="0"/>
          <w:sz w:val="22"/>
          <w:szCs w:val="22"/>
        </w:rPr>
        <w:t>235/</w:t>
      </w:r>
      <w:r w:rsidR="004B68BE" w:rsidRPr="002A0A97">
        <w:t>2004</w:t>
      </w:r>
      <w:r w:rsidR="00AD7F41" w:rsidRPr="002A0A97">
        <w:t> </w:t>
      </w:r>
      <w:r w:rsidR="004B68BE" w:rsidRPr="002A0A97">
        <w:t>Sb</w:t>
      </w:r>
      <w:r w:rsidR="004B68BE" w:rsidRPr="002A0A97">
        <w:rPr>
          <w:rFonts w:ascii="Calibri" w:hAnsi="Calibri"/>
          <w:snapToGrid w:val="0"/>
          <w:sz w:val="22"/>
          <w:szCs w:val="22"/>
        </w:rPr>
        <w:t>., o dani z přidané hodnoty, ve znění pozdějších předpisů (dále jen zákon</w:t>
      </w:r>
      <w:r w:rsidRPr="002A0A97">
        <w:rPr>
          <w:rFonts w:ascii="Calibri" w:hAnsi="Calibri"/>
          <w:snapToGrid w:val="0"/>
          <w:sz w:val="22"/>
          <w:szCs w:val="22"/>
        </w:rPr>
        <w:t xml:space="preserve"> o DPH</w:t>
      </w:r>
      <w:r w:rsidR="004B68BE" w:rsidRPr="002A0A97">
        <w:rPr>
          <w:rFonts w:ascii="Calibri" w:hAnsi="Calibri"/>
          <w:snapToGrid w:val="0"/>
          <w:sz w:val="22"/>
          <w:szCs w:val="22"/>
        </w:rPr>
        <w:t>)</w:t>
      </w:r>
      <w:r w:rsidR="004A44B7" w:rsidRPr="002A0A97">
        <w:rPr>
          <w:rFonts w:ascii="Calibri" w:hAnsi="Calibri"/>
          <w:snapToGrid w:val="0"/>
          <w:sz w:val="22"/>
          <w:szCs w:val="22"/>
        </w:rPr>
        <w:t>. V</w:t>
      </w:r>
      <w:r w:rsidR="00AE6510" w:rsidRPr="002A0A97">
        <w:rPr>
          <w:rFonts w:ascii="Calibri" w:hAnsi="Calibri"/>
          <w:snapToGrid w:val="0"/>
          <w:sz w:val="22"/>
          <w:szCs w:val="22"/>
        </w:rPr>
        <w:t> </w:t>
      </w:r>
      <w:r w:rsidR="00F81138" w:rsidRPr="002A0A97">
        <w:rPr>
          <w:rFonts w:ascii="Calibri" w:hAnsi="Calibri"/>
          <w:snapToGrid w:val="0"/>
          <w:sz w:val="22"/>
          <w:szCs w:val="22"/>
        </w:rPr>
        <w:t>souladu s tím vystaví zhotovitel daňový doklad se všemi náležitostmi.</w:t>
      </w:r>
    </w:p>
    <w:p w14:paraId="16CF5501" w14:textId="77777777" w:rsidR="00702896" w:rsidRPr="002A0A97" w:rsidRDefault="00702896" w:rsidP="00970962">
      <w:pPr>
        <w:tabs>
          <w:tab w:val="left" w:pos="1134"/>
        </w:tabs>
        <w:autoSpaceDE w:val="0"/>
        <w:autoSpaceDN w:val="0"/>
        <w:adjustRightInd w:val="0"/>
        <w:spacing w:line="228" w:lineRule="auto"/>
        <w:rPr>
          <w:rFonts w:ascii="Calibri" w:hAnsi="Calibri"/>
          <w:szCs w:val="22"/>
        </w:rPr>
      </w:pPr>
    </w:p>
    <w:p w14:paraId="2AFCC4F5" w14:textId="18AC8366" w:rsidR="00D378F8" w:rsidRPr="002A0A97" w:rsidRDefault="00D378F8" w:rsidP="00195241">
      <w:pPr>
        <w:pStyle w:val="Zkladntextodsazen"/>
        <w:spacing w:after="0" w:line="228" w:lineRule="auto"/>
        <w:ind w:left="567" w:hanging="567"/>
        <w:jc w:val="both"/>
        <w:rPr>
          <w:rFonts w:ascii="Calibri" w:hAnsi="Calibri"/>
          <w:sz w:val="22"/>
          <w:szCs w:val="22"/>
        </w:rPr>
      </w:pPr>
      <w:r w:rsidRPr="002A0A97">
        <w:rPr>
          <w:rFonts w:ascii="Calibri" w:hAnsi="Calibri"/>
          <w:sz w:val="22"/>
          <w:szCs w:val="22"/>
        </w:rPr>
        <w:t>3.</w:t>
      </w:r>
      <w:r w:rsidR="005631F8" w:rsidRPr="002A0A97">
        <w:rPr>
          <w:rFonts w:ascii="Calibri" w:hAnsi="Calibri"/>
          <w:sz w:val="22"/>
          <w:szCs w:val="22"/>
        </w:rPr>
        <w:t>6</w:t>
      </w:r>
      <w:r w:rsidRPr="002A0A97">
        <w:rPr>
          <w:rFonts w:ascii="Calibri" w:hAnsi="Calibri"/>
          <w:sz w:val="22"/>
          <w:szCs w:val="22"/>
        </w:rPr>
        <w:tab/>
        <w:t>Práce</w:t>
      </w:r>
      <w:r w:rsidR="005352AA" w:rsidRPr="002A0A97">
        <w:rPr>
          <w:rFonts w:ascii="Calibri" w:hAnsi="Calibri"/>
          <w:sz w:val="22"/>
          <w:szCs w:val="22"/>
        </w:rPr>
        <w:t xml:space="preserve"> rozšiřující</w:t>
      </w:r>
      <w:r w:rsidRPr="002A0A97">
        <w:rPr>
          <w:rFonts w:ascii="Calibri" w:hAnsi="Calibri"/>
          <w:sz w:val="22"/>
          <w:szCs w:val="22"/>
        </w:rPr>
        <w:t xml:space="preserve"> předmět plnění </w:t>
      </w:r>
      <w:r w:rsidR="005631F8" w:rsidRPr="002A0A97">
        <w:rPr>
          <w:rFonts w:ascii="Calibri" w:hAnsi="Calibri"/>
          <w:sz w:val="22"/>
          <w:szCs w:val="22"/>
        </w:rPr>
        <w:t xml:space="preserve">dle </w:t>
      </w:r>
      <w:r w:rsidRPr="002A0A97">
        <w:rPr>
          <w:rFonts w:ascii="Calibri" w:hAnsi="Calibri"/>
          <w:sz w:val="22"/>
          <w:szCs w:val="22"/>
        </w:rPr>
        <w:t>této smlouvy (vícepráce)</w:t>
      </w:r>
      <w:r w:rsidR="00A150F4" w:rsidRPr="002A0A97">
        <w:rPr>
          <w:rFonts w:ascii="Calibri" w:hAnsi="Calibri"/>
          <w:sz w:val="22"/>
          <w:szCs w:val="22"/>
        </w:rPr>
        <w:t>, jakož i práce zmenšující rozsah předmětu plnění dle této smlouvy (méněpráce),</w:t>
      </w:r>
      <w:r w:rsidRPr="002A0A97">
        <w:rPr>
          <w:rFonts w:ascii="Calibri" w:hAnsi="Calibri"/>
          <w:sz w:val="22"/>
          <w:szCs w:val="22"/>
        </w:rPr>
        <w:t xml:space="preserve"> vyžadují předchozí dohodu smluvních stran formou písemného dodatku k této smlouvě</w:t>
      </w:r>
      <w:r w:rsidR="00DC7A17" w:rsidRPr="002A0A97">
        <w:rPr>
          <w:rFonts w:ascii="Calibri" w:hAnsi="Calibri"/>
          <w:sz w:val="22"/>
          <w:szCs w:val="22"/>
        </w:rPr>
        <w:t xml:space="preserve"> uzavřeného v listinné podobě</w:t>
      </w:r>
      <w:r w:rsidRPr="002A0A97">
        <w:rPr>
          <w:rFonts w:ascii="Calibri" w:hAnsi="Calibri"/>
          <w:sz w:val="22"/>
          <w:szCs w:val="22"/>
        </w:rPr>
        <w:t xml:space="preserve">. </w:t>
      </w:r>
      <w:r w:rsidR="00A150F4" w:rsidRPr="002A0A97">
        <w:rPr>
          <w:rFonts w:ascii="Calibri" w:hAnsi="Calibri"/>
          <w:sz w:val="22"/>
          <w:szCs w:val="22"/>
        </w:rPr>
        <w:t>Bez uzavření dodatku není zhotovitel oprávněn požadovat jakoukoliv změnu ceny díla.</w:t>
      </w:r>
    </w:p>
    <w:p w14:paraId="2D399063" w14:textId="7CDF6B3E" w:rsidR="003D5E70" w:rsidRPr="002A0A97" w:rsidRDefault="003D5E70" w:rsidP="00195241">
      <w:pPr>
        <w:pStyle w:val="Zkladntextodsazen"/>
        <w:spacing w:after="0" w:line="228" w:lineRule="auto"/>
        <w:ind w:left="567" w:hanging="567"/>
        <w:jc w:val="both"/>
        <w:rPr>
          <w:rFonts w:ascii="Calibri" w:hAnsi="Calibri"/>
          <w:sz w:val="22"/>
          <w:szCs w:val="22"/>
        </w:rPr>
      </w:pPr>
      <w:r w:rsidRPr="002A0A97">
        <w:rPr>
          <w:rFonts w:ascii="Calibri" w:hAnsi="Calibri"/>
          <w:sz w:val="22"/>
          <w:szCs w:val="22"/>
        </w:rPr>
        <w:tab/>
      </w:r>
    </w:p>
    <w:p w14:paraId="222234BE" w14:textId="714F7234" w:rsidR="003D5E70" w:rsidRPr="002A0A97" w:rsidRDefault="003D5E70" w:rsidP="003D5E70">
      <w:pPr>
        <w:pStyle w:val="Zkladntextodsazen"/>
        <w:spacing w:after="0" w:line="228" w:lineRule="auto"/>
        <w:ind w:left="1276" w:hanging="709"/>
        <w:jc w:val="both"/>
        <w:rPr>
          <w:rFonts w:ascii="Calibri" w:hAnsi="Calibri"/>
          <w:sz w:val="22"/>
          <w:szCs w:val="22"/>
        </w:rPr>
      </w:pPr>
      <w:r w:rsidRPr="002A0A97">
        <w:rPr>
          <w:rFonts w:ascii="Calibri" w:hAnsi="Calibri"/>
          <w:sz w:val="22"/>
          <w:szCs w:val="22"/>
        </w:rPr>
        <w:t>3.6.1</w:t>
      </w:r>
      <w:r w:rsidRPr="002A0A97">
        <w:rPr>
          <w:rFonts w:ascii="Calibri" w:hAnsi="Calibri"/>
          <w:sz w:val="22"/>
          <w:szCs w:val="22"/>
        </w:rPr>
        <w:tab/>
        <w:t xml:space="preserve">Veškeré změny díla budou navrženy písemně zhotovitelem objednateli formou změnových listů číslovaných souvislou řadou. Změnové listy budou tvořeny dvěma částmi: „Požadavek zhotovitele na změnu“ a „Ocenění ke změně“ a budou objednateli sloužit jako podklad pro </w:t>
      </w:r>
      <w:r w:rsidRPr="002A0A97">
        <w:rPr>
          <w:rFonts w:ascii="Calibri" w:hAnsi="Calibri"/>
          <w:sz w:val="22"/>
          <w:szCs w:val="22"/>
        </w:rPr>
        <w:lastRenderedPageBreak/>
        <w:t>změnu závazku. Zhotovitel je povinen v rámci změny díla ocenit více práce dle jednotkových cen uvedených v nabídkovém rozpočtu zhotovitele.</w:t>
      </w:r>
    </w:p>
    <w:p w14:paraId="0FDD33D3" w14:textId="3419CDBD" w:rsidR="003D5E70" w:rsidRPr="002A0A97" w:rsidRDefault="003D5E70" w:rsidP="003D5E70">
      <w:pPr>
        <w:pStyle w:val="Zkladntextodsazen"/>
        <w:spacing w:after="0" w:line="228" w:lineRule="auto"/>
        <w:ind w:left="1276" w:hanging="709"/>
        <w:jc w:val="both"/>
        <w:rPr>
          <w:rFonts w:ascii="Calibri" w:hAnsi="Calibri"/>
          <w:sz w:val="22"/>
          <w:szCs w:val="22"/>
        </w:rPr>
      </w:pPr>
    </w:p>
    <w:p w14:paraId="4896F524" w14:textId="77777777" w:rsidR="003D5E70" w:rsidRPr="002A0A97" w:rsidRDefault="003D5E70" w:rsidP="003D5E70">
      <w:pPr>
        <w:pStyle w:val="BodyText21"/>
        <w:widowControl/>
        <w:spacing w:line="228" w:lineRule="auto"/>
        <w:ind w:left="1191" w:hanging="624"/>
        <w:rPr>
          <w:rFonts w:ascii="Calibri" w:hAnsi="Calibri"/>
          <w:szCs w:val="22"/>
        </w:rPr>
      </w:pPr>
      <w:r w:rsidRPr="002A0A97">
        <w:rPr>
          <w:rFonts w:ascii="Calibri" w:hAnsi="Calibri"/>
          <w:szCs w:val="22"/>
        </w:rPr>
        <w:t>3.6.2</w:t>
      </w:r>
      <w:r w:rsidRPr="002A0A97">
        <w:rPr>
          <w:rFonts w:ascii="Calibri" w:hAnsi="Calibri"/>
          <w:szCs w:val="22"/>
        </w:rPr>
        <w:tab/>
        <w:t>Nebudou-li práce či věci použité k provedení díla, které jsou předmětem víceprací, oceněny v nabídkovém rozpočtu, bude je zhotovitel oceňovat maximálně ve výši dle ceníku společnosti ÚRS CZ a.s., se sídlem Tiskařská 257/10, Malešice, 108 00 Praha 10, platného v době uzavření dodatku, snížené o 15%.</w:t>
      </w:r>
    </w:p>
    <w:p w14:paraId="62473F8A" w14:textId="77777777" w:rsidR="003D5E70" w:rsidRPr="002A0A97" w:rsidRDefault="003D5E70" w:rsidP="003D5E70">
      <w:pPr>
        <w:tabs>
          <w:tab w:val="left" w:pos="1134"/>
        </w:tabs>
        <w:autoSpaceDE w:val="0"/>
        <w:autoSpaceDN w:val="0"/>
        <w:adjustRightInd w:val="0"/>
        <w:spacing w:line="228" w:lineRule="auto"/>
        <w:rPr>
          <w:rFonts w:ascii="Calibri" w:hAnsi="Calibri"/>
          <w:szCs w:val="22"/>
        </w:rPr>
      </w:pPr>
    </w:p>
    <w:p w14:paraId="5CF6AC51" w14:textId="625D8CB0" w:rsidR="003D5E70" w:rsidRPr="002A0A97" w:rsidRDefault="003D5E70" w:rsidP="003D5E70">
      <w:pPr>
        <w:pStyle w:val="Zkladntextodsazen"/>
        <w:spacing w:after="0" w:line="228" w:lineRule="auto"/>
        <w:ind w:left="1276" w:hanging="709"/>
        <w:jc w:val="both"/>
        <w:rPr>
          <w:rFonts w:ascii="Calibri" w:hAnsi="Calibri"/>
          <w:sz w:val="22"/>
          <w:szCs w:val="22"/>
        </w:rPr>
      </w:pPr>
      <w:r w:rsidRPr="002A0A97">
        <w:rPr>
          <w:rFonts w:ascii="Calibri" w:hAnsi="Calibri"/>
          <w:sz w:val="22"/>
          <w:szCs w:val="22"/>
        </w:rPr>
        <w:t>3.6.3</w:t>
      </w:r>
      <w:r w:rsidRPr="002A0A97">
        <w:rPr>
          <w:rFonts w:ascii="Calibri" w:hAnsi="Calibri"/>
          <w:sz w:val="22"/>
          <w:szCs w:val="22"/>
        </w:rPr>
        <w:tab/>
        <w:t>Jestliže se při zpracování ocenění vyskytnou změny díla či jeho části, které není možno ocenit výše uvedeným způsobem, budou změny díla či jeho části oceněny individuální kalkulací při způsobu oceňování cenou v místě a čase obvyklou.</w:t>
      </w:r>
    </w:p>
    <w:p w14:paraId="3E1CAA52" w14:textId="77777777" w:rsidR="00436D60" w:rsidRPr="002A0A97" w:rsidRDefault="00436D60" w:rsidP="00970962">
      <w:pPr>
        <w:tabs>
          <w:tab w:val="left" w:pos="1134"/>
        </w:tabs>
        <w:autoSpaceDE w:val="0"/>
        <w:autoSpaceDN w:val="0"/>
        <w:adjustRightInd w:val="0"/>
        <w:spacing w:line="228" w:lineRule="auto"/>
        <w:rPr>
          <w:rFonts w:ascii="Calibri" w:hAnsi="Calibri"/>
          <w:szCs w:val="22"/>
        </w:rPr>
      </w:pPr>
    </w:p>
    <w:p w14:paraId="723D95DA" w14:textId="3063C267" w:rsidR="00D378F8" w:rsidRPr="002A0A97" w:rsidRDefault="00FC5926" w:rsidP="009C6902">
      <w:pPr>
        <w:pStyle w:val="BodyText21"/>
        <w:widowControl/>
        <w:spacing w:line="228" w:lineRule="auto"/>
        <w:ind w:left="1191" w:hanging="624"/>
        <w:rPr>
          <w:rFonts w:ascii="Calibri" w:hAnsi="Calibri"/>
          <w:szCs w:val="22"/>
          <w:lang w:eastAsia="cs-CZ"/>
        </w:rPr>
      </w:pPr>
      <w:r w:rsidRPr="002A0A97">
        <w:rPr>
          <w:rFonts w:ascii="Calibri" w:hAnsi="Calibri"/>
          <w:szCs w:val="22"/>
          <w:lang w:eastAsia="cs-CZ"/>
        </w:rPr>
        <w:t>3.</w:t>
      </w:r>
      <w:r w:rsidR="005631F8" w:rsidRPr="002A0A97">
        <w:rPr>
          <w:rFonts w:ascii="Calibri" w:hAnsi="Calibri"/>
          <w:szCs w:val="22"/>
          <w:lang w:eastAsia="cs-CZ"/>
        </w:rPr>
        <w:t>6</w:t>
      </w:r>
      <w:r w:rsidRPr="002A0A97">
        <w:rPr>
          <w:rFonts w:ascii="Calibri" w:hAnsi="Calibri"/>
          <w:szCs w:val="22"/>
          <w:lang w:eastAsia="cs-CZ"/>
        </w:rPr>
        <w:t>.</w:t>
      </w:r>
      <w:r w:rsidR="003D5E70" w:rsidRPr="002A0A97">
        <w:rPr>
          <w:rFonts w:ascii="Calibri" w:hAnsi="Calibri"/>
          <w:szCs w:val="22"/>
          <w:lang w:eastAsia="cs-CZ"/>
        </w:rPr>
        <w:t>4</w:t>
      </w:r>
      <w:r w:rsidRPr="002A0A97">
        <w:rPr>
          <w:rFonts w:ascii="Calibri" w:hAnsi="Calibri"/>
          <w:szCs w:val="22"/>
          <w:lang w:eastAsia="cs-CZ"/>
        </w:rPr>
        <w:tab/>
      </w:r>
      <w:r w:rsidR="00D378F8" w:rsidRPr="002A0A97">
        <w:rPr>
          <w:rFonts w:ascii="Calibri" w:hAnsi="Calibri"/>
          <w:szCs w:val="22"/>
          <w:lang w:eastAsia="cs-CZ"/>
        </w:rPr>
        <w:t>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w:t>
      </w:r>
      <w:r w:rsidRPr="002A0A97">
        <w:rPr>
          <w:rFonts w:ascii="Calibri" w:hAnsi="Calibri"/>
          <w:szCs w:val="22"/>
          <w:lang w:eastAsia="cs-CZ"/>
        </w:rPr>
        <w:t xml:space="preserve"> zaplacení zvýšené</w:t>
      </w:r>
      <w:r w:rsidR="00D378F8" w:rsidRPr="002A0A97">
        <w:rPr>
          <w:rFonts w:ascii="Calibri" w:hAnsi="Calibri"/>
          <w:szCs w:val="22"/>
          <w:lang w:eastAsia="cs-CZ"/>
        </w:rPr>
        <w:t xml:space="preserve"> ceny. Zvýšení ceny je možné pouze za podmínek daných touto smlouvou.</w:t>
      </w:r>
    </w:p>
    <w:p w14:paraId="3FAAC4C1" w14:textId="77777777" w:rsidR="00DC7A17" w:rsidRPr="002A0A97" w:rsidRDefault="00DC7A17" w:rsidP="00970962">
      <w:pPr>
        <w:tabs>
          <w:tab w:val="left" w:pos="1134"/>
        </w:tabs>
        <w:autoSpaceDE w:val="0"/>
        <w:autoSpaceDN w:val="0"/>
        <w:adjustRightInd w:val="0"/>
        <w:spacing w:line="228" w:lineRule="auto"/>
        <w:rPr>
          <w:rFonts w:ascii="Calibri" w:hAnsi="Calibri"/>
          <w:szCs w:val="22"/>
        </w:rPr>
      </w:pPr>
    </w:p>
    <w:p w14:paraId="154B03FF" w14:textId="77777777" w:rsidR="00D378F8" w:rsidRPr="002A0A97" w:rsidRDefault="00FC5926" w:rsidP="004D33D3">
      <w:pPr>
        <w:pStyle w:val="Import2"/>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Calibri" w:hAnsi="Calibri"/>
          <w:sz w:val="22"/>
          <w:szCs w:val="22"/>
        </w:rPr>
      </w:pPr>
      <w:r w:rsidRPr="002A0A97">
        <w:rPr>
          <w:rFonts w:ascii="Calibri" w:hAnsi="Calibri"/>
          <w:sz w:val="22"/>
          <w:szCs w:val="22"/>
        </w:rPr>
        <w:t>3.</w:t>
      </w:r>
      <w:r w:rsidR="005631F8" w:rsidRPr="002A0A97">
        <w:rPr>
          <w:rFonts w:ascii="Calibri" w:hAnsi="Calibri"/>
          <w:sz w:val="22"/>
          <w:szCs w:val="22"/>
        </w:rPr>
        <w:t>7</w:t>
      </w:r>
      <w:r w:rsidRPr="002A0A97">
        <w:rPr>
          <w:rFonts w:ascii="Calibri" w:hAnsi="Calibri"/>
          <w:sz w:val="22"/>
          <w:szCs w:val="22"/>
        </w:rPr>
        <w:tab/>
      </w:r>
      <w:r w:rsidR="00D378F8" w:rsidRPr="002A0A97">
        <w:rPr>
          <w:rFonts w:ascii="Calibri" w:hAnsi="Calibri"/>
          <w:sz w:val="22"/>
          <w:szCs w:val="22"/>
        </w:rPr>
        <w:t xml:space="preserve">Smluvní strany se výslovně dohodly, že objednatel je oprávněn zmenšit rozsah předmětu </w:t>
      </w:r>
      <w:r w:rsidR="005631F8" w:rsidRPr="002A0A97">
        <w:rPr>
          <w:rFonts w:ascii="Calibri" w:hAnsi="Calibri"/>
          <w:sz w:val="22"/>
          <w:szCs w:val="22"/>
        </w:rPr>
        <w:t>plnění dle této smlouvy</w:t>
      </w:r>
      <w:r w:rsidR="00D378F8" w:rsidRPr="002A0A97">
        <w:rPr>
          <w:rFonts w:ascii="Calibri" w:hAnsi="Calibri"/>
          <w:sz w:val="22"/>
          <w:szCs w:val="22"/>
        </w:rPr>
        <w:t xml:space="preserve">. V tomto případě bude smluvní cena poměrně snížena s použitím </w:t>
      </w:r>
      <w:r w:rsidR="001E3BD1" w:rsidRPr="002A0A97">
        <w:rPr>
          <w:rFonts w:ascii="Calibri" w:hAnsi="Calibri"/>
          <w:sz w:val="22"/>
          <w:szCs w:val="22"/>
        </w:rPr>
        <w:t xml:space="preserve">jednotkových </w:t>
      </w:r>
      <w:r w:rsidR="00D378F8" w:rsidRPr="002A0A97">
        <w:rPr>
          <w:rFonts w:ascii="Calibri" w:hAnsi="Calibri"/>
          <w:sz w:val="22"/>
          <w:szCs w:val="22"/>
        </w:rPr>
        <w:t xml:space="preserve">cen </w:t>
      </w:r>
      <w:r w:rsidR="00A150F4" w:rsidRPr="002A0A97">
        <w:rPr>
          <w:rFonts w:ascii="Calibri" w:hAnsi="Calibri"/>
          <w:sz w:val="22"/>
          <w:szCs w:val="22"/>
        </w:rPr>
        <w:t>uvedených v</w:t>
      </w:r>
      <w:r w:rsidR="001877C1" w:rsidRPr="002A0A97">
        <w:rPr>
          <w:rFonts w:ascii="Calibri" w:hAnsi="Calibri"/>
          <w:sz w:val="22"/>
          <w:szCs w:val="22"/>
        </w:rPr>
        <w:t xml:space="preserve"> nabídkovém </w:t>
      </w:r>
      <w:r w:rsidR="00A150F4" w:rsidRPr="002A0A97">
        <w:rPr>
          <w:rFonts w:ascii="Calibri" w:hAnsi="Calibri"/>
          <w:sz w:val="22"/>
          <w:szCs w:val="22"/>
        </w:rPr>
        <w:t>rozpočtu</w:t>
      </w:r>
      <w:r w:rsidR="00D378F8" w:rsidRPr="002A0A97">
        <w:rPr>
          <w:rFonts w:ascii="Calibri" w:hAnsi="Calibri"/>
          <w:sz w:val="22"/>
          <w:szCs w:val="22"/>
        </w:rPr>
        <w:t xml:space="preserve">. </w:t>
      </w:r>
    </w:p>
    <w:p w14:paraId="79E505FB" w14:textId="77777777" w:rsidR="006D45B5" w:rsidRPr="002A0A97" w:rsidRDefault="006D45B5" w:rsidP="00970962">
      <w:pPr>
        <w:tabs>
          <w:tab w:val="left" w:pos="1134"/>
        </w:tabs>
        <w:autoSpaceDE w:val="0"/>
        <w:autoSpaceDN w:val="0"/>
        <w:adjustRightInd w:val="0"/>
        <w:spacing w:line="228" w:lineRule="auto"/>
        <w:rPr>
          <w:rFonts w:ascii="Calibri" w:hAnsi="Calibri"/>
          <w:szCs w:val="22"/>
        </w:rPr>
      </w:pPr>
    </w:p>
    <w:p w14:paraId="62235ECD" w14:textId="77777777" w:rsidR="00D378F8" w:rsidRPr="002A0A97" w:rsidRDefault="00D378F8" w:rsidP="00C1342E">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9"/>
        </w:tabs>
        <w:spacing w:line="228" w:lineRule="auto"/>
        <w:ind w:left="567" w:hanging="567"/>
        <w:rPr>
          <w:rFonts w:ascii="Calibri" w:hAnsi="Calibri" w:cs="Times New Roman"/>
          <w:sz w:val="22"/>
          <w:szCs w:val="22"/>
        </w:rPr>
      </w:pPr>
      <w:r w:rsidRPr="002A0A97">
        <w:rPr>
          <w:rFonts w:ascii="Calibri" w:hAnsi="Calibri" w:cs="Times New Roman"/>
          <w:sz w:val="22"/>
          <w:szCs w:val="22"/>
        </w:rPr>
        <w:t>3.</w:t>
      </w:r>
      <w:r w:rsidR="005631F8" w:rsidRPr="002A0A97">
        <w:rPr>
          <w:rFonts w:ascii="Calibri" w:hAnsi="Calibri" w:cs="Times New Roman"/>
          <w:sz w:val="22"/>
          <w:szCs w:val="22"/>
        </w:rPr>
        <w:t>8</w:t>
      </w:r>
      <w:r w:rsidRPr="002A0A97">
        <w:rPr>
          <w:rFonts w:ascii="Calibri" w:hAnsi="Calibri" w:cs="Times New Roman"/>
          <w:sz w:val="22"/>
          <w:szCs w:val="22"/>
        </w:rPr>
        <w:tab/>
        <w:t>Cena za dílo bude zhotoviteli zaplacena podle dohody sml</w:t>
      </w:r>
      <w:r w:rsidR="00A150F4" w:rsidRPr="002A0A97">
        <w:rPr>
          <w:rFonts w:ascii="Calibri" w:hAnsi="Calibri" w:cs="Times New Roman"/>
          <w:sz w:val="22"/>
          <w:szCs w:val="22"/>
        </w:rPr>
        <w:t>uvních stran v souladu s čl.</w:t>
      </w:r>
      <w:r w:rsidRPr="002A0A97">
        <w:rPr>
          <w:rFonts w:ascii="Calibri" w:hAnsi="Calibri" w:cs="Times New Roman"/>
          <w:sz w:val="22"/>
          <w:szCs w:val="22"/>
        </w:rPr>
        <w:t xml:space="preserve"> VIII této smlouvy.</w:t>
      </w:r>
      <w:r w:rsidR="005133E2" w:rsidRPr="002A0A97">
        <w:rPr>
          <w:rFonts w:ascii="Calibri" w:hAnsi="Calibri" w:cs="Times New Roman"/>
          <w:sz w:val="22"/>
          <w:szCs w:val="22"/>
        </w:rPr>
        <w:t xml:space="preserve"> </w:t>
      </w:r>
      <w:r w:rsidR="005631F8" w:rsidRPr="002A0A97">
        <w:rPr>
          <w:rFonts w:ascii="Calibri" w:hAnsi="Calibri" w:cs="Times New Roman"/>
          <w:sz w:val="22"/>
          <w:szCs w:val="22"/>
        </w:rPr>
        <w:t xml:space="preserve">V zápise o </w:t>
      </w:r>
      <w:r w:rsidR="001E3BD1" w:rsidRPr="002A0A97">
        <w:rPr>
          <w:rFonts w:ascii="Calibri" w:hAnsi="Calibri" w:cs="Times New Roman"/>
          <w:sz w:val="22"/>
          <w:szCs w:val="22"/>
        </w:rPr>
        <w:t>předání</w:t>
      </w:r>
      <w:r w:rsidR="005631F8" w:rsidRPr="002A0A97">
        <w:rPr>
          <w:rFonts w:ascii="Calibri" w:hAnsi="Calibri" w:cs="Times New Roman"/>
          <w:sz w:val="22"/>
          <w:szCs w:val="22"/>
        </w:rPr>
        <w:t xml:space="preserve"> a převzetí díla bude konečná cena za dílo uvedena.</w:t>
      </w:r>
    </w:p>
    <w:p w14:paraId="01F8B89E" w14:textId="77777777" w:rsidR="00205493" w:rsidRPr="002A0A97" w:rsidRDefault="00205493" w:rsidP="0097096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28" w:lineRule="auto"/>
        <w:ind w:left="567" w:hanging="567"/>
        <w:jc w:val="center"/>
        <w:rPr>
          <w:rFonts w:ascii="Calibri" w:hAnsi="Calibri" w:cs="Arial"/>
          <w:b/>
          <w:bCs/>
          <w:sz w:val="22"/>
          <w:szCs w:val="22"/>
        </w:rPr>
      </w:pPr>
    </w:p>
    <w:p w14:paraId="3DCF2638" w14:textId="77777777" w:rsidR="00D378F8" w:rsidRPr="002A0A97" w:rsidRDefault="00D378F8" w:rsidP="008364F5">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outlineLvl w:val="0"/>
        <w:rPr>
          <w:rFonts w:ascii="Calibri" w:hAnsi="Calibri" w:cs="Arial"/>
          <w:b/>
          <w:bCs/>
          <w:sz w:val="22"/>
          <w:szCs w:val="22"/>
        </w:rPr>
      </w:pPr>
      <w:r w:rsidRPr="002A0A97">
        <w:rPr>
          <w:rFonts w:ascii="Calibri" w:hAnsi="Calibri" w:cs="Arial"/>
          <w:b/>
          <w:bCs/>
          <w:sz w:val="22"/>
          <w:szCs w:val="22"/>
        </w:rPr>
        <w:t>Článek IV</w:t>
      </w:r>
    </w:p>
    <w:p w14:paraId="4EF9FB40" w14:textId="77777777" w:rsidR="00D378F8" w:rsidRPr="002A0A97" w:rsidRDefault="00D378F8" w:rsidP="008364F5">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outlineLvl w:val="0"/>
        <w:rPr>
          <w:rFonts w:ascii="Calibri" w:hAnsi="Calibri" w:cs="Arial"/>
          <w:b/>
          <w:bCs/>
          <w:sz w:val="22"/>
          <w:szCs w:val="22"/>
        </w:rPr>
      </w:pPr>
      <w:r w:rsidRPr="002A0A97">
        <w:rPr>
          <w:rFonts w:ascii="Calibri" w:hAnsi="Calibri" w:cs="Arial"/>
          <w:b/>
          <w:bCs/>
          <w:sz w:val="22"/>
          <w:szCs w:val="22"/>
        </w:rPr>
        <w:t>Termíny plnění</w:t>
      </w:r>
    </w:p>
    <w:p w14:paraId="6728ACFA" w14:textId="77777777" w:rsidR="00D378F8" w:rsidRPr="002A0A97" w:rsidRDefault="00D378F8" w:rsidP="0097096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jc w:val="center"/>
        <w:rPr>
          <w:rFonts w:ascii="Calibri" w:hAnsi="Calibri" w:cs="Arial"/>
          <w:b/>
          <w:bCs/>
          <w:sz w:val="22"/>
          <w:szCs w:val="22"/>
        </w:rPr>
      </w:pPr>
    </w:p>
    <w:p w14:paraId="1E80CDC9" w14:textId="77777777" w:rsidR="00D378F8" w:rsidRPr="002A0A97" w:rsidRDefault="00D378F8" w:rsidP="008364F5">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outlineLvl w:val="0"/>
        <w:rPr>
          <w:rFonts w:ascii="Calibri" w:hAnsi="Calibri" w:cs="Times New Roman"/>
          <w:sz w:val="22"/>
          <w:szCs w:val="22"/>
        </w:rPr>
      </w:pPr>
      <w:r w:rsidRPr="002A0A97">
        <w:rPr>
          <w:rFonts w:ascii="Calibri" w:hAnsi="Calibri" w:cs="Times New Roman"/>
          <w:sz w:val="22"/>
          <w:szCs w:val="22"/>
        </w:rPr>
        <w:t>4.1</w:t>
      </w:r>
      <w:r w:rsidRPr="002A0A97">
        <w:rPr>
          <w:rFonts w:ascii="Calibri" w:hAnsi="Calibri" w:cs="Times New Roman"/>
          <w:sz w:val="22"/>
          <w:szCs w:val="22"/>
        </w:rPr>
        <w:tab/>
        <w:t>Smluvní strany se dohodly, že dílo</w:t>
      </w:r>
      <w:r w:rsidR="00597795" w:rsidRPr="002A0A97">
        <w:rPr>
          <w:rFonts w:ascii="Calibri" w:hAnsi="Calibri" w:cs="Times New Roman"/>
          <w:sz w:val="22"/>
          <w:szCs w:val="22"/>
        </w:rPr>
        <w:t xml:space="preserve"> </w:t>
      </w:r>
      <w:r w:rsidRPr="002A0A97">
        <w:rPr>
          <w:rFonts w:ascii="Calibri" w:hAnsi="Calibri" w:cs="Times New Roman"/>
          <w:sz w:val="22"/>
          <w:szCs w:val="22"/>
        </w:rPr>
        <w:t>dle této smlouvy bude zhotovitelem provedeno v následujícím termínu:</w:t>
      </w:r>
    </w:p>
    <w:p w14:paraId="4E635F20" w14:textId="77777777" w:rsidR="00AF7174" w:rsidRPr="002A0A97" w:rsidRDefault="00AF7174" w:rsidP="00970962">
      <w:pPr>
        <w:tabs>
          <w:tab w:val="left" w:pos="1134"/>
        </w:tabs>
        <w:autoSpaceDE w:val="0"/>
        <w:autoSpaceDN w:val="0"/>
        <w:adjustRightInd w:val="0"/>
        <w:spacing w:line="228" w:lineRule="auto"/>
        <w:rPr>
          <w:rFonts w:ascii="Calibri" w:hAnsi="Calibri"/>
          <w:szCs w:val="22"/>
        </w:rPr>
      </w:pPr>
    </w:p>
    <w:p w14:paraId="554536ED" w14:textId="5C323DFC" w:rsidR="00FE080A" w:rsidRPr="002A0A97" w:rsidRDefault="00814027" w:rsidP="00850AAA">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1191" w:hanging="624"/>
        <w:rPr>
          <w:rFonts w:ascii="Calibri" w:hAnsi="Calibri" w:cs="Times New Roman"/>
          <w:sz w:val="22"/>
          <w:szCs w:val="22"/>
        </w:rPr>
      </w:pPr>
      <w:r w:rsidRPr="002A0A97">
        <w:rPr>
          <w:rFonts w:ascii="Calibri" w:hAnsi="Calibri" w:cs="Times New Roman"/>
          <w:b/>
          <w:sz w:val="22"/>
          <w:szCs w:val="22"/>
        </w:rPr>
        <w:t>90</w:t>
      </w:r>
      <w:r w:rsidR="006866F2" w:rsidRPr="002A0A97">
        <w:rPr>
          <w:rFonts w:ascii="Calibri" w:hAnsi="Calibri" w:cs="Times New Roman"/>
          <w:b/>
          <w:sz w:val="22"/>
          <w:szCs w:val="22"/>
        </w:rPr>
        <w:t xml:space="preserve"> </w:t>
      </w:r>
      <w:r w:rsidR="00604C71" w:rsidRPr="002A0A97">
        <w:rPr>
          <w:rFonts w:ascii="Calibri" w:hAnsi="Calibri" w:cs="Times New Roman"/>
          <w:b/>
          <w:sz w:val="22"/>
          <w:szCs w:val="22"/>
        </w:rPr>
        <w:t>k</w:t>
      </w:r>
      <w:r w:rsidR="008071D7" w:rsidRPr="002A0A97">
        <w:rPr>
          <w:rFonts w:ascii="Calibri" w:hAnsi="Calibri" w:cs="Times New Roman"/>
          <w:b/>
          <w:sz w:val="22"/>
          <w:szCs w:val="22"/>
        </w:rPr>
        <w:t>alendářní</w:t>
      </w:r>
      <w:r w:rsidR="00604C71" w:rsidRPr="002A0A97">
        <w:rPr>
          <w:rFonts w:ascii="Calibri" w:hAnsi="Calibri" w:cs="Times New Roman"/>
          <w:b/>
          <w:sz w:val="22"/>
          <w:szCs w:val="22"/>
        </w:rPr>
        <w:t>ch</w:t>
      </w:r>
      <w:r w:rsidR="006866F2" w:rsidRPr="002A0A97">
        <w:rPr>
          <w:rFonts w:ascii="Calibri" w:hAnsi="Calibri" w:cs="Times New Roman"/>
          <w:b/>
          <w:sz w:val="22"/>
          <w:szCs w:val="22"/>
        </w:rPr>
        <w:t xml:space="preserve"> </w:t>
      </w:r>
      <w:r w:rsidR="00604C71" w:rsidRPr="002A0A97">
        <w:rPr>
          <w:rFonts w:ascii="Calibri" w:hAnsi="Calibri" w:cs="Times New Roman"/>
          <w:b/>
          <w:sz w:val="22"/>
          <w:szCs w:val="22"/>
        </w:rPr>
        <w:t>dnů</w:t>
      </w:r>
      <w:r w:rsidR="00D378F8" w:rsidRPr="002A0A97">
        <w:rPr>
          <w:rFonts w:ascii="Calibri" w:hAnsi="Calibri" w:cs="Times New Roman"/>
          <w:b/>
          <w:sz w:val="22"/>
          <w:szCs w:val="22"/>
        </w:rPr>
        <w:t xml:space="preserve"> od předání</w:t>
      </w:r>
      <w:r w:rsidR="00FD7CE0" w:rsidRPr="002A0A97">
        <w:rPr>
          <w:rFonts w:ascii="Calibri" w:hAnsi="Calibri" w:cs="Times New Roman"/>
          <w:b/>
          <w:sz w:val="22"/>
          <w:szCs w:val="22"/>
        </w:rPr>
        <w:t xml:space="preserve"> a převzetí</w:t>
      </w:r>
      <w:r w:rsidR="00D378F8" w:rsidRPr="002A0A97">
        <w:rPr>
          <w:rFonts w:ascii="Calibri" w:hAnsi="Calibri" w:cs="Times New Roman"/>
          <w:b/>
          <w:sz w:val="22"/>
          <w:szCs w:val="22"/>
        </w:rPr>
        <w:t xml:space="preserve"> staveniště</w:t>
      </w:r>
      <w:r w:rsidR="00FE080A" w:rsidRPr="002A0A97">
        <w:rPr>
          <w:rFonts w:ascii="Calibri" w:hAnsi="Calibri" w:cs="Times New Roman"/>
          <w:sz w:val="22"/>
          <w:szCs w:val="22"/>
        </w:rPr>
        <w:t>.</w:t>
      </w:r>
    </w:p>
    <w:p w14:paraId="70A7586D" w14:textId="70614C6F" w:rsidR="003364BB" w:rsidRPr="002A0A97" w:rsidRDefault="003364BB" w:rsidP="00850AAA">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1191" w:hanging="624"/>
        <w:rPr>
          <w:rFonts w:ascii="Calibri" w:hAnsi="Calibri" w:cs="Times New Roman"/>
          <w:sz w:val="22"/>
          <w:szCs w:val="22"/>
        </w:rPr>
      </w:pPr>
      <w:r w:rsidRPr="002A0A97">
        <w:rPr>
          <w:rFonts w:ascii="Calibri" w:hAnsi="Calibri" w:cs="Times New Roman"/>
          <w:bCs/>
          <w:sz w:val="22"/>
          <w:szCs w:val="22"/>
        </w:rPr>
        <w:t>Předpokládaný termín předání staveniště a zahájení prací:</w:t>
      </w:r>
      <w:r w:rsidRPr="002A0A97">
        <w:rPr>
          <w:rFonts w:ascii="Calibri" w:hAnsi="Calibri" w:cs="Times New Roman"/>
          <w:sz w:val="22"/>
          <w:szCs w:val="22"/>
        </w:rPr>
        <w:t xml:space="preserve"> </w:t>
      </w:r>
      <w:r w:rsidR="00176A0F" w:rsidRPr="002A0A97">
        <w:rPr>
          <w:rFonts w:ascii="Calibri" w:hAnsi="Calibri" w:cs="Times New Roman"/>
          <w:b/>
          <w:bCs/>
          <w:sz w:val="22"/>
          <w:szCs w:val="22"/>
        </w:rPr>
        <w:t xml:space="preserve">měsíc </w:t>
      </w:r>
      <w:r w:rsidR="002A0A97">
        <w:rPr>
          <w:rFonts w:ascii="Calibri" w:hAnsi="Calibri" w:cs="Times New Roman"/>
          <w:b/>
          <w:bCs/>
          <w:sz w:val="22"/>
          <w:szCs w:val="22"/>
        </w:rPr>
        <w:t>červen</w:t>
      </w:r>
      <w:r w:rsidRPr="002A0A97">
        <w:rPr>
          <w:rFonts w:ascii="Calibri" w:hAnsi="Calibri" w:cs="Times New Roman"/>
          <w:b/>
          <w:bCs/>
          <w:sz w:val="22"/>
          <w:szCs w:val="22"/>
        </w:rPr>
        <w:t xml:space="preserve"> 202</w:t>
      </w:r>
      <w:r w:rsidR="00176A0F" w:rsidRPr="002A0A97">
        <w:rPr>
          <w:rFonts w:ascii="Calibri" w:hAnsi="Calibri" w:cs="Times New Roman"/>
          <w:b/>
          <w:bCs/>
          <w:sz w:val="22"/>
          <w:szCs w:val="22"/>
        </w:rPr>
        <w:t>5</w:t>
      </w:r>
    </w:p>
    <w:p w14:paraId="5B58F5F1" w14:textId="77777777" w:rsidR="00F2217A" w:rsidRPr="002A0A97" w:rsidRDefault="00F2217A" w:rsidP="00970962">
      <w:pPr>
        <w:tabs>
          <w:tab w:val="left" w:pos="1134"/>
        </w:tabs>
        <w:autoSpaceDE w:val="0"/>
        <w:autoSpaceDN w:val="0"/>
        <w:adjustRightInd w:val="0"/>
        <w:spacing w:line="228" w:lineRule="auto"/>
        <w:rPr>
          <w:rFonts w:ascii="Calibri" w:hAnsi="Calibri"/>
          <w:szCs w:val="22"/>
        </w:rPr>
      </w:pPr>
    </w:p>
    <w:p w14:paraId="7EE00234" w14:textId="0795FD45" w:rsidR="007F2275" w:rsidRPr="002A0A97" w:rsidRDefault="00113651" w:rsidP="00FE080A">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567"/>
        </w:tabs>
        <w:ind w:left="567" w:hanging="567"/>
        <w:rPr>
          <w:rFonts w:ascii="Calibri" w:hAnsi="Calibri" w:cs="Times New Roman"/>
          <w:sz w:val="22"/>
          <w:szCs w:val="22"/>
        </w:rPr>
      </w:pPr>
      <w:r w:rsidRPr="002A0A97">
        <w:rPr>
          <w:rFonts w:ascii="Calibri" w:hAnsi="Calibri" w:cs="Times New Roman"/>
          <w:sz w:val="22"/>
          <w:szCs w:val="22"/>
        </w:rPr>
        <w:t>4.2</w:t>
      </w:r>
      <w:r w:rsidR="0092397D" w:rsidRPr="002A0A97">
        <w:rPr>
          <w:rFonts w:ascii="Calibri" w:hAnsi="Calibri" w:cs="Times New Roman"/>
          <w:sz w:val="22"/>
          <w:szCs w:val="22"/>
        </w:rPr>
        <w:tab/>
      </w:r>
      <w:r w:rsidR="00720933" w:rsidRPr="002A0A97">
        <w:rPr>
          <w:rFonts w:ascii="Calibri" w:hAnsi="Calibri" w:cs="Times New Roman"/>
          <w:sz w:val="22"/>
          <w:szCs w:val="22"/>
        </w:rPr>
        <w:t xml:space="preserve">Zhotovitel je povinen staveniště převzít do </w:t>
      </w:r>
      <w:r w:rsidR="003364BB" w:rsidRPr="002A0A97">
        <w:rPr>
          <w:rFonts w:ascii="Calibri" w:hAnsi="Calibri" w:cs="Times New Roman"/>
          <w:sz w:val="22"/>
          <w:szCs w:val="22"/>
        </w:rPr>
        <w:t>tří</w:t>
      </w:r>
      <w:r w:rsidR="00720933" w:rsidRPr="002A0A97">
        <w:rPr>
          <w:rFonts w:ascii="Calibri" w:hAnsi="Calibri" w:cs="Times New Roman"/>
          <w:sz w:val="22"/>
          <w:szCs w:val="22"/>
        </w:rPr>
        <w:t xml:space="preserve"> </w:t>
      </w:r>
      <w:r w:rsidR="001242BB" w:rsidRPr="002A0A97">
        <w:rPr>
          <w:rFonts w:ascii="Calibri" w:hAnsi="Calibri" w:cs="Times New Roman"/>
          <w:sz w:val="22"/>
          <w:szCs w:val="22"/>
        </w:rPr>
        <w:t xml:space="preserve">pracovních </w:t>
      </w:r>
      <w:r w:rsidR="00720933" w:rsidRPr="002A0A97">
        <w:rPr>
          <w:rFonts w:ascii="Calibri" w:hAnsi="Calibri" w:cs="Times New Roman"/>
          <w:sz w:val="22"/>
          <w:szCs w:val="22"/>
        </w:rPr>
        <w:t xml:space="preserve">dnů od výzvy objednatele k převzetí staveniště. </w:t>
      </w:r>
    </w:p>
    <w:p w14:paraId="72C1750E" w14:textId="77777777" w:rsidR="00D378F8" w:rsidRPr="002A0A97" w:rsidRDefault="00D378F8" w:rsidP="00970962">
      <w:pPr>
        <w:tabs>
          <w:tab w:val="left" w:pos="1134"/>
        </w:tabs>
        <w:autoSpaceDE w:val="0"/>
        <w:autoSpaceDN w:val="0"/>
        <w:adjustRightInd w:val="0"/>
        <w:spacing w:line="228" w:lineRule="auto"/>
        <w:rPr>
          <w:rFonts w:ascii="Calibri" w:hAnsi="Calibri"/>
          <w:szCs w:val="22"/>
        </w:rPr>
      </w:pPr>
    </w:p>
    <w:p w14:paraId="02B49725" w14:textId="77777777" w:rsidR="00D378F8" w:rsidRPr="002A0A97" w:rsidRDefault="00D378F8" w:rsidP="008364F5">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outlineLvl w:val="0"/>
        <w:rPr>
          <w:rFonts w:ascii="Calibri" w:hAnsi="Calibri" w:cs="Times New Roman"/>
          <w:sz w:val="22"/>
          <w:szCs w:val="22"/>
        </w:rPr>
      </w:pPr>
      <w:r w:rsidRPr="002A0A97">
        <w:rPr>
          <w:rFonts w:ascii="Calibri" w:hAnsi="Calibri" w:cs="Times New Roman"/>
          <w:sz w:val="22"/>
          <w:szCs w:val="22"/>
        </w:rPr>
        <w:t>4.</w:t>
      </w:r>
      <w:r w:rsidR="00113651" w:rsidRPr="002A0A97">
        <w:rPr>
          <w:rFonts w:ascii="Calibri" w:hAnsi="Calibri" w:cs="Times New Roman"/>
          <w:sz w:val="22"/>
          <w:szCs w:val="22"/>
        </w:rPr>
        <w:t>3</w:t>
      </w:r>
      <w:r w:rsidRPr="002A0A97">
        <w:rPr>
          <w:rFonts w:ascii="Calibri" w:hAnsi="Calibri" w:cs="Times New Roman"/>
          <w:sz w:val="22"/>
          <w:szCs w:val="22"/>
        </w:rPr>
        <w:tab/>
        <w:t>Zhotovitel není v prodlení s provedením díla, pokud nemůže plnit svůj závazek v důsledku prodlení objednatele s plněním jeho smluvních povinností.</w:t>
      </w:r>
    </w:p>
    <w:p w14:paraId="6517200F" w14:textId="77777777" w:rsidR="00D378F8" w:rsidRPr="002A0A97" w:rsidRDefault="00D378F8" w:rsidP="00970962">
      <w:pPr>
        <w:tabs>
          <w:tab w:val="left" w:pos="1134"/>
        </w:tabs>
        <w:autoSpaceDE w:val="0"/>
        <w:autoSpaceDN w:val="0"/>
        <w:adjustRightInd w:val="0"/>
        <w:spacing w:line="228" w:lineRule="auto"/>
        <w:rPr>
          <w:rFonts w:ascii="Calibri" w:hAnsi="Calibri"/>
          <w:szCs w:val="22"/>
        </w:rPr>
      </w:pPr>
    </w:p>
    <w:p w14:paraId="4335D371" w14:textId="23B721F0" w:rsidR="00036714" w:rsidRPr="002A0A97" w:rsidRDefault="00D378F8" w:rsidP="00C274D2">
      <w:pPr>
        <w:pStyle w:val="Normln1"/>
        <w:tabs>
          <w:tab w:val="left" w:pos="1526"/>
        </w:tabs>
        <w:ind w:left="540" w:hanging="540"/>
        <w:jc w:val="both"/>
        <w:rPr>
          <w:rFonts w:ascii="Calibri" w:hAnsi="Calibri"/>
        </w:rPr>
      </w:pPr>
      <w:r w:rsidRPr="002A0A97">
        <w:rPr>
          <w:rFonts w:ascii="Calibri" w:hAnsi="Calibri"/>
        </w:rPr>
        <w:t>4.</w:t>
      </w:r>
      <w:r w:rsidR="00113651" w:rsidRPr="002A0A97">
        <w:rPr>
          <w:rFonts w:ascii="Calibri" w:hAnsi="Calibri"/>
        </w:rPr>
        <w:t>4</w:t>
      </w:r>
      <w:r w:rsidRPr="002A0A97">
        <w:rPr>
          <w:rFonts w:ascii="Calibri" w:hAnsi="Calibri"/>
        </w:rPr>
        <w:tab/>
      </w:r>
      <w:r w:rsidR="000A7190" w:rsidRPr="002A0A97">
        <w:rPr>
          <w:rFonts w:ascii="Calibri" w:hAnsi="Calibri"/>
        </w:rPr>
        <w:t>Provádění díla lze ve výjimečných případech po vzájemné předchozí písemné dohodě smluvních stran přerušit z důvodu nepříznivých klimatických podmínek nebo v důsledku mimořádných nepředvídatelných a nepřekonatelných překážek vzniklých nezávisle na vůli stran smlouvy dle § 2913 odst. 2 občanského zákoníku, a to zápisem do stavebního deníku podepsaným osobami oprávněnými jednat ve věcech technických, který se stává nedílnou součástí této smlouvy. Nevhodnými klimatickými podmínkami jsou zejména ty skutečnosti, které objektivně znemožňují provedení díla dle stanovených technologických postupů. Po dobu přerušení neběží lhůta pro provedení díla dle odst. 4.1 tohoto článku smlouvy. Lhůta pro dokončení díla se prodlouží o takový počet dní, v jejichž průběhu prokazatelně panovaly nevhodné klimatické podmínky či jiné nepředvídatelné a nepřekonatelné překážky vzniklé nezávisle na vůli stran smlouvy. O přerušení provádění díla není nutné uzavírat dodatek k této smlouvě.</w:t>
      </w:r>
    </w:p>
    <w:p w14:paraId="02FD676D" w14:textId="77777777" w:rsidR="00CA61DC" w:rsidRPr="002A0A97" w:rsidRDefault="00CA61DC" w:rsidP="0097096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28" w:lineRule="auto"/>
        <w:ind w:left="567" w:hanging="567"/>
        <w:jc w:val="center"/>
        <w:rPr>
          <w:rFonts w:ascii="Calibri" w:hAnsi="Calibri" w:cs="Arial"/>
          <w:b/>
          <w:bCs/>
          <w:sz w:val="22"/>
          <w:szCs w:val="22"/>
        </w:rPr>
      </w:pPr>
    </w:p>
    <w:p w14:paraId="4E757E1D" w14:textId="77777777" w:rsidR="00D378F8" w:rsidRPr="002A0A97" w:rsidRDefault="00D378F8" w:rsidP="009D5821">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Calibri" w:hAnsi="Calibri" w:cs="Arial"/>
          <w:b/>
          <w:bCs/>
          <w:sz w:val="22"/>
          <w:szCs w:val="22"/>
        </w:rPr>
      </w:pPr>
      <w:r w:rsidRPr="002A0A97">
        <w:rPr>
          <w:rFonts w:ascii="Calibri" w:hAnsi="Calibri" w:cs="Arial"/>
          <w:b/>
          <w:bCs/>
          <w:sz w:val="22"/>
          <w:szCs w:val="22"/>
        </w:rPr>
        <w:t>Článek V</w:t>
      </w:r>
    </w:p>
    <w:p w14:paraId="0C73FD40" w14:textId="77777777" w:rsidR="00FC5926" w:rsidRPr="002A0A97" w:rsidRDefault="00581921" w:rsidP="00FC5926">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jc w:val="center"/>
        <w:outlineLvl w:val="0"/>
        <w:rPr>
          <w:rFonts w:ascii="Calibri" w:hAnsi="Calibri" w:cs="Arial"/>
          <w:b/>
          <w:bCs/>
          <w:sz w:val="22"/>
          <w:szCs w:val="22"/>
        </w:rPr>
      </w:pPr>
      <w:r w:rsidRPr="002A0A97">
        <w:rPr>
          <w:rFonts w:ascii="Calibri" w:hAnsi="Calibri" w:cs="Arial"/>
          <w:b/>
          <w:bCs/>
          <w:sz w:val="22"/>
          <w:szCs w:val="22"/>
        </w:rPr>
        <w:t>Podmínky provádění díla</w:t>
      </w:r>
    </w:p>
    <w:p w14:paraId="58C73B24" w14:textId="77777777" w:rsidR="00FC5926" w:rsidRPr="002A0A97" w:rsidRDefault="00FC5926" w:rsidP="0097096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jc w:val="center"/>
        <w:rPr>
          <w:rFonts w:ascii="Calibri" w:hAnsi="Calibri" w:cs="Arial"/>
          <w:b/>
          <w:bCs/>
          <w:sz w:val="22"/>
          <w:szCs w:val="22"/>
        </w:rPr>
      </w:pPr>
    </w:p>
    <w:p w14:paraId="6E34CB70" w14:textId="77777777" w:rsidR="00FC5926" w:rsidRPr="002A0A97" w:rsidRDefault="00581921" w:rsidP="00FC5926">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Calibri" w:hAnsi="Calibri" w:cs="Times New Roman"/>
          <w:sz w:val="22"/>
          <w:szCs w:val="22"/>
        </w:rPr>
      </w:pPr>
      <w:r w:rsidRPr="002A0A97">
        <w:rPr>
          <w:rFonts w:ascii="Calibri" w:hAnsi="Calibri" w:cs="Times New Roman"/>
          <w:sz w:val="22"/>
          <w:szCs w:val="22"/>
        </w:rPr>
        <w:t>5</w:t>
      </w:r>
      <w:r w:rsidR="00FC5926" w:rsidRPr="002A0A97">
        <w:rPr>
          <w:rFonts w:ascii="Calibri" w:hAnsi="Calibri" w:cs="Times New Roman"/>
          <w:sz w:val="22"/>
          <w:szCs w:val="22"/>
        </w:rPr>
        <w:t>.1</w:t>
      </w:r>
      <w:r w:rsidR="00FC5926" w:rsidRPr="002A0A97">
        <w:rPr>
          <w:rFonts w:ascii="Calibri" w:hAnsi="Calibri" w:cs="Times New Roman"/>
          <w:sz w:val="22"/>
          <w:szCs w:val="22"/>
        </w:rPr>
        <w:tab/>
        <w:t>Veškeré práce a dodávky budou zhotovitelem realizovány v souladu se zadávací</w:t>
      </w:r>
      <w:r w:rsidR="00384E04" w:rsidRPr="002A0A97">
        <w:rPr>
          <w:rFonts w:ascii="Calibri" w:hAnsi="Calibri" w:cs="Times New Roman"/>
          <w:sz w:val="22"/>
          <w:szCs w:val="22"/>
        </w:rPr>
        <w:t>mi podmínkami</w:t>
      </w:r>
      <w:r w:rsidR="00F80253" w:rsidRPr="002A0A97">
        <w:rPr>
          <w:rFonts w:ascii="Calibri" w:hAnsi="Calibri" w:cs="Times New Roman"/>
          <w:sz w:val="22"/>
          <w:szCs w:val="22"/>
        </w:rPr>
        <w:t>, nabídkou zhotovitele podanou v zadávacím řízení</w:t>
      </w:r>
      <w:r w:rsidR="00FC5926" w:rsidRPr="002A0A97">
        <w:rPr>
          <w:rFonts w:ascii="Calibri" w:hAnsi="Calibri" w:cs="Times New Roman"/>
          <w:sz w:val="22"/>
          <w:szCs w:val="22"/>
        </w:rPr>
        <w:t xml:space="preserve"> a touto smlouvou. </w:t>
      </w:r>
    </w:p>
    <w:p w14:paraId="7A6D6F16" w14:textId="77777777" w:rsidR="00FE080A" w:rsidRPr="002A0A97" w:rsidRDefault="00FE080A" w:rsidP="00970962">
      <w:pPr>
        <w:tabs>
          <w:tab w:val="left" w:pos="1134"/>
        </w:tabs>
        <w:autoSpaceDE w:val="0"/>
        <w:autoSpaceDN w:val="0"/>
        <w:adjustRightInd w:val="0"/>
        <w:spacing w:line="228" w:lineRule="auto"/>
        <w:rPr>
          <w:rFonts w:ascii="Calibri" w:hAnsi="Calibri"/>
          <w:szCs w:val="22"/>
        </w:rPr>
      </w:pPr>
    </w:p>
    <w:p w14:paraId="534B924E" w14:textId="0492DC8C" w:rsidR="00FC5926" w:rsidRPr="002A0A97" w:rsidRDefault="00581921" w:rsidP="00FC5926">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Calibri" w:hAnsi="Calibri" w:cs="Times New Roman"/>
          <w:b/>
          <w:sz w:val="22"/>
          <w:szCs w:val="22"/>
        </w:rPr>
      </w:pPr>
      <w:r w:rsidRPr="002A0A97">
        <w:rPr>
          <w:rFonts w:ascii="Calibri" w:hAnsi="Calibri" w:cs="Times New Roman"/>
          <w:sz w:val="22"/>
          <w:szCs w:val="22"/>
        </w:rPr>
        <w:t>5</w:t>
      </w:r>
      <w:r w:rsidR="00FC5926" w:rsidRPr="002A0A97">
        <w:rPr>
          <w:rFonts w:ascii="Calibri" w:hAnsi="Calibri" w:cs="Times New Roman"/>
          <w:sz w:val="22"/>
          <w:szCs w:val="22"/>
        </w:rPr>
        <w:t>.2</w:t>
      </w:r>
      <w:r w:rsidR="00FC5926" w:rsidRPr="002A0A97">
        <w:rPr>
          <w:rFonts w:ascii="Calibri" w:hAnsi="Calibri" w:cs="Times New Roman"/>
          <w:sz w:val="22"/>
          <w:szCs w:val="22"/>
        </w:rPr>
        <w:tab/>
        <w:t xml:space="preserve">Zhotovitel je povinen respektovat a dodržovat ustanovení nebo podmínky, které jsou pro dílo uvedeny v projektové dokumentaci a její dokladové části, </w:t>
      </w:r>
      <w:r w:rsidR="00AE6510" w:rsidRPr="002A0A97">
        <w:rPr>
          <w:rFonts w:ascii="Calibri" w:hAnsi="Calibri" w:cs="Times New Roman"/>
          <w:sz w:val="22"/>
          <w:szCs w:val="22"/>
        </w:rPr>
        <w:t>jakož i </w:t>
      </w:r>
      <w:r w:rsidR="00FC5926" w:rsidRPr="002A0A97">
        <w:rPr>
          <w:rFonts w:ascii="Calibri" w:hAnsi="Calibri" w:cs="Times New Roman"/>
          <w:sz w:val="22"/>
          <w:szCs w:val="22"/>
        </w:rPr>
        <w:t>podmínky</w:t>
      </w:r>
      <w:r w:rsidR="00FD1246" w:rsidRPr="002A0A97">
        <w:rPr>
          <w:rFonts w:ascii="Calibri" w:hAnsi="Calibri" w:cs="Times New Roman"/>
          <w:sz w:val="22"/>
          <w:szCs w:val="22"/>
        </w:rPr>
        <w:t xml:space="preserve"> vyplývající ze</w:t>
      </w:r>
      <w:r w:rsidR="00E06D34" w:rsidRPr="002A0A97">
        <w:rPr>
          <w:rFonts w:ascii="Calibri" w:hAnsi="Calibri" w:cs="Times New Roman"/>
          <w:sz w:val="22"/>
          <w:szCs w:val="22"/>
        </w:rPr>
        <w:t xml:space="preserve"> </w:t>
      </w:r>
      <w:r w:rsidR="001242BB" w:rsidRPr="002A0A97">
        <w:rPr>
          <w:rFonts w:ascii="Calibri" w:hAnsi="Calibri" w:cs="Times New Roman"/>
          <w:sz w:val="22"/>
          <w:szCs w:val="22"/>
        </w:rPr>
        <w:t>zadávacího řízení</w:t>
      </w:r>
      <w:r w:rsidR="001B6E81" w:rsidRPr="002A0A97">
        <w:rPr>
          <w:rFonts w:ascii="Calibri" w:hAnsi="Calibri" w:cs="Times New Roman"/>
          <w:sz w:val="22"/>
          <w:szCs w:val="22"/>
        </w:rPr>
        <w:t xml:space="preserve"> a ze s</w:t>
      </w:r>
      <w:r w:rsidR="00A846ED" w:rsidRPr="002A0A97">
        <w:rPr>
          <w:rFonts w:ascii="Calibri" w:hAnsi="Calibri" w:cs="Times New Roman"/>
          <w:sz w:val="22"/>
          <w:szCs w:val="22"/>
        </w:rPr>
        <w:t xml:space="preserve">tavebně – správních rozhodnutí, které byly součástí podmínek zadávacího řízení nebo které budou zhotoviteli objednatelem předány </w:t>
      </w:r>
      <w:r w:rsidR="008A7464" w:rsidRPr="002A0A97">
        <w:rPr>
          <w:rFonts w:ascii="Calibri" w:hAnsi="Calibri" w:cs="Times New Roman"/>
          <w:sz w:val="22"/>
          <w:szCs w:val="22"/>
        </w:rPr>
        <w:t>před samotnou realizací díla</w:t>
      </w:r>
      <w:r w:rsidR="00FE30D0" w:rsidRPr="002A0A97">
        <w:rPr>
          <w:rFonts w:ascii="Calibri" w:hAnsi="Calibri" w:cs="Times New Roman"/>
          <w:sz w:val="22"/>
          <w:szCs w:val="22"/>
        </w:rPr>
        <w:t>, a dílo provádět dle platných předpisů, nařízení</w:t>
      </w:r>
      <w:r w:rsidR="008A7464" w:rsidRPr="002A0A97">
        <w:rPr>
          <w:rFonts w:ascii="Calibri" w:hAnsi="Calibri" w:cs="Times New Roman"/>
          <w:sz w:val="22"/>
          <w:szCs w:val="22"/>
        </w:rPr>
        <w:t>,</w:t>
      </w:r>
      <w:r w:rsidR="00FE30D0" w:rsidRPr="002A0A97">
        <w:rPr>
          <w:rFonts w:ascii="Calibri" w:hAnsi="Calibri" w:cs="Times New Roman"/>
          <w:sz w:val="22"/>
          <w:szCs w:val="22"/>
        </w:rPr>
        <w:t xml:space="preserve"> ČSN</w:t>
      </w:r>
      <w:r w:rsidR="008A7464" w:rsidRPr="002A0A97">
        <w:rPr>
          <w:rFonts w:ascii="Calibri" w:hAnsi="Calibri" w:cs="Times New Roman"/>
          <w:sz w:val="22"/>
          <w:szCs w:val="22"/>
        </w:rPr>
        <w:t>, evropských norem, evropských technických schválení a technických specifikací zveřejněných v Úředním věstníku Evropské unie</w:t>
      </w:r>
      <w:r w:rsidR="00A846ED" w:rsidRPr="002A0A97">
        <w:rPr>
          <w:rFonts w:ascii="Calibri" w:hAnsi="Calibri" w:cs="Times New Roman"/>
          <w:sz w:val="22"/>
          <w:szCs w:val="22"/>
        </w:rPr>
        <w:t>.</w:t>
      </w:r>
    </w:p>
    <w:p w14:paraId="1538A928" w14:textId="77777777" w:rsidR="00317722" w:rsidRPr="002A0A97" w:rsidRDefault="00317722" w:rsidP="00970962">
      <w:pPr>
        <w:tabs>
          <w:tab w:val="left" w:pos="1134"/>
        </w:tabs>
        <w:autoSpaceDE w:val="0"/>
        <w:autoSpaceDN w:val="0"/>
        <w:adjustRightInd w:val="0"/>
        <w:spacing w:line="228" w:lineRule="auto"/>
        <w:rPr>
          <w:rFonts w:ascii="Calibri" w:hAnsi="Calibri"/>
          <w:szCs w:val="22"/>
        </w:rPr>
      </w:pPr>
    </w:p>
    <w:p w14:paraId="39BE2FCF" w14:textId="77777777" w:rsidR="00FC5926" w:rsidRPr="002A0A97" w:rsidRDefault="00581921" w:rsidP="00FC5926">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Calibri" w:hAnsi="Calibri" w:cs="Times New Roman"/>
          <w:sz w:val="22"/>
          <w:szCs w:val="22"/>
        </w:rPr>
      </w:pPr>
      <w:r w:rsidRPr="002A0A97">
        <w:rPr>
          <w:rFonts w:ascii="Calibri" w:hAnsi="Calibri" w:cs="Times New Roman"/>
          <w:sz w:val="22"/>
          <w:szCs w:val="22"/>
        </w:rPr>
        <w:t>5</w:t>
      </w:r>
      <w:r w:rsidR="00FC5926" w:rsidRPr="002A0A97">
        <w:rPr>
          <w:rFonts w:ascii="Calibri" w:hAnsi="Calibri" w:cs="Times New Roman"/>
          <w:sz w:val="22"/>
          <w:szCs w:val="22"/>
        </w:rPr>
        <w:t>.3</w:t>
      </w:r>
      <w:r w:rsidR="00FC5926" w:rsidRPr="002A0A97">
        <w:rPr>
          <w:rFonts w:ascii="Calibri" w:hAnsi="Calibri" w:cs="Times New Roman"/>
          <w:sz w:val="22"/>
          <w:szCs w:val="22"/>
        </w:rPr>
        <w:tab/>
        <w:t xml:space="preserve">Zhotovitel je </w:t>
      </w:r>
      <w:r w:rsidR="00197425" w:rsidRPr="002A0A97">
        <w:rPr>
          <w:rFonts w:ascii="Calibri" w:hAnsi="Calibri" w:cs="Times New Roman"/>
          <w:sz w:val="22"/>
          <w:szCs w:val="22"/>
        </w:rPr>
        <w:t xml:space="preserve">v rámci plnění této smlouvy </w:t>
      </w:r>
      <w:r w:rsidR="00FC5926" w:rsidRPr="002A0A97">
        <w:rPr>
          <w:rFonts w:ascii="Calibri" w:hAnsi="Calibri" w:cs="Times New Roman"/>
          <w:sz w:val="22"/>
          <w:szCs w:val="22"/>
        </w:rPr>
        <w:t>povinen zajistit</w:t>
      </w:r>
      <w:r w:rsidR="008622BA" w:rsidRPr="002A0A97">
        <w:rPr>
          <w:rFonts w:ascii="Calibri" w:hAnsi="Calibri" w:cs="Times New Roman"/>
          <w:sz w:val="22"/>
          <w:szCs w:val="22"/>
        </w:rPr>
        <w:t xml:space="preserve"> na vlastní náklad</w:t>
      </w:r>
      <w:r w:rsidR="00FC5926" w:rsidRPr="002A0A97">
        <w:rPr>
          <w:rFonts w:ascii="Calibri" w:hAnsi="Calibri" w:cs="Times New Roman"/>
          <w:sz w:val="22"/>
          <w:szCs w:val="22"/>
        </w:rPr>
        <w:t xml:space="preserve"> </w:t>
      </w:r>
      <w:r w:rsidR="00192E20" w:rsidRPr="002A0A97">
        <w:rPr>
          <w:rFonts w:ascii="Calibri" w:hAnsi="Calibri" w:cs="Times New Roman"/>
          <w:sz w:val="22"/>
          <w:szCs w:val="22"/>
        </w:rPr>
        <w:t>zejména</w:t>
      </w:r>
      <w:r w:rsidR="00FC5926" w:rsidRPr="002A0A97">
        <w:rPr>
          <w:rFonts w:ascii="Calibri" w:hAnsi="Calibri" w:cs="Times New Roman"/>
          <w:sz w:val="22"/>
          <w:szCs w:val="22"/>
        </w:rPr>
        <w:t>:</w:t>
      </w:r>
    </w:p>
    <w:p w14:paraId="503CEE97" w14:textId="77777777" w:rsidR="008F33C7" w:rsidRPr="002A0A97" w:rsidRDefault="008F33C7" w:rsidP="00970962">
      <w:pPr>
        <w:tabs>
          <w:tab w:val="left" w:pos="1134"/>
        </w:tabs>
        <w:autoSpaceDE w:val="0"/>
        <w:autoSpaceDN w:val="0"/>
        <w:adjustRightInd w:val="0"/>
        <w:spacing w:line="228" w:lineRule="auto"/>
        <w:rPr>
          <w:rFonts w:ascii="Calibri" w:hAnsi="Calibri"/>
          <w:szCs w:val="22"/>
        </w:rPr>
      </w:pPr>
    </w:p>
    <w:p w14:paraId="4C9A0141" w14:textId="77777777" w:rsidR="00FC5926" w:rsidRPr="002A0A97" w:rsidRDefault="00FC5926" w:rsidP="005275DD">
      <w:pPr>
        <w:pStyle w:val="Normln1"/>
        <w:numPr>
          <w:ilvl w:val="0"/>
          <w:numId w:val="14"/>
        </w:numPr>
        <w:tabs>
          <w:tab w:val="left" w:pos="1526"/>
        </w:tabs>
        <w:spacing w:after="120"/>
        <w:ind w:left="896" w:hanging="357"/>
        <w:jc w:val="both"/>
        <w:rPr>
          <w:rFonts w:ascii="Calibri" w:hAnsi="Calibri"/>
        </w:rPr>
      </w:pPr>
      <w:r w:rsidRPr="002A0A97">
        <w:rPr>
          <w:rFonts w:ascii="Calibri" w:hAnsi="Calibri"/>
        </w:rPr>
        <w:t>před zahájením realizace díla:</w:t>
      </w:r>
    </w:p>
    <w:p w14:paraId="0F3116EC" w14:textId="4802C755" w:rsidR="005F66B8" w:rsidRPr="002A0A97" w:rsidRDefault="005F66B8" w:rsidP="005275DD">
      <w:pPr>
        <w:pStyle w:val="Odstavecseseznamem"/>
        <w:numPr>
          <w:ilvl w:val="0"/>
          <w:numId w:val="7"/>
        </w:numPr>
        <w:jc w:val="both"/>
        <w:rPr>
          <w:rFonts w:ascii="Calibri" w:eastAsia="Calibri" w:hAnsi="Calibri" w:cs="Arial"/>
          <w:sz w:val="22"/>
          <w:szCs w:val="22"/>
          <w:lang w:eastAsia="en-US"/>
        </w:rPr>
      </w:pPr>
      <w:bookmarkStart w:id="1" w:name="_Hlk62593319"/>
      <w:r w:rsidRPr="002A0A97">
        <w:rPr>
          <w:rFonts w:ascii="Calibri" w:eastAsia="Calibri" w:hAnsi="Calibri" w:cs="Arial"/>
          <w:sz w:val="22"/>
          <w:szCs w:val="22"/>
          <w:lang w:eastAsia="en-US"/>
        </w:rPr>
        <w:t>zajištění souhlasu Úřadu městského obvodu Moravská Ostrava a Přívoz, odboru stavebního řádu a přestupků se zvláštním užitím místní komunikace a ohlášení k místnímu poplatku za užívání veřejného prostranství u odboru financí a rozpočtu, pokud budou nutné,</w:t>
      </w:r>
      <w:bookmarkEnd w:id="1"/>
    </w:p>
    <w:p w14:paraId="62FD5C77" w14:textId="73EE11E3" w:rsidR="000E703B" w:rsidRPr="002A0A97" w:rsidRDefault="00BA59B5" w:rsidP="005275DD">
      <w:pPr>
        <w:pStyle w:val="Odstavecseseznamem"/>
        <w:numPr>
          <w:ilvl w:val="0"/>
          <w:numId w:val="7"/>
        </w:numPr>
        <w:jc w:val="both"/>
        <w:rPr>
          <w:rFonts w:ascii="Calibri" w:eastAsia="Calibri" w:hAnsi="Calibri" w:cs="Arial"/>
          <w:sz w:val="22"/>
          <w:szCs w:val="22"/>
          <w:lang w:eastAsia="en-US"/>
        </w:rPr>
      </w:pPr>
      <w:r w:rsidRPr="002A0A97">
        <w:rPr>
          <w:rFonts w:ascii="Calibri" w:eastAsia="Calibri" w:hAnsi="Calibri" w:cs="Arial"/>
          <w:sz w:val="22"/>
          <w:szCs w:val="22"/>
          <w:lang w:eastAsia="en-US"/>
        </w:rPr>
        <w:t>projednání a odsouhlasení prováděcího harmonogramu stavby s</w:t>
      </w:r>
      <w:r w:rsidR="00D47B7F" w:rsidRPr="002A0A97">
        <w:rPr>
          <w:rFonts w:ascii="Calibri" w:eastAsia="Calibri" w:hAnsi="Calibri" w:cs="Arial"/>
          <w:sz w:val="22"/>
          <w:szCs w:val="22"/>
          <w:lang w:eastAsia="en-US"/>
        </w:rPr>
        <w:t> </w:t>
      </w:r>
      <w:r w:rsidRPr="002A0A97">
        <w:rPr>
          <w:rFonts w:ascii="Calibri" w:eastAsia="Calibri" w:hAnsi="Calibri" w:cs="Arial"/>
          <w:sz w:val="22"/>
          <w:szCs w:val="22"/>
          <w:lang w:eastAsia="en-US"/>
        </w:rPr>
        <w:t>objednatelem, který zajistí plynulost a koordinovanost při realizaci stavby, harmonogram bude objednateli předán nejméně 8 pracovních dnů před zahájením díla</w:t>
      </w:r>
      <w:r w:rsidR="006D733F" w:rsidRPr="002A0A97">
        <w:rPr>
          <w:rFonts w:ascii="Calibri" w:eastAsia="Calibri" w:hAnsi="Calibri" w:cs="Arial"/>
          <w:sz w:val="22"/>
          <w:szCs w:val="22"/>
          <w:lang w:eastAsia="en-US"/>
        </w:rPr>
        <w:t>, pokud se smluvní strany nedohodnou jinak</w:t>
      </w:r>
      <w:r w:rsidR="00D67412" w:rsidRPr="002A0A97">
        <w:rPr>
          <w:rFonts w:ascii="Calibri" w:eastAsia="Calibri" w:hAnsi="Calibri" w:cs="Arial"/>
          <w:sz w:val="22"/>
          <w:szCs w:val="22"/>
          <w:lang w:eastAsia="en-US"/>
        </w:rPr>
        <w:t>,</w:t>
      </w:r>
    </w:p>
    <w:p w14:paraId="2CD13BE4" w14:textId="77777777" w:rsidR="00F80253" w:rsidRPr="002A0A97" w:rsidRDefault="00F80253" w:rsidP="00970962">
      <w:pPr>
        <w:tabs>
          <w:tab w:val="left" w:pos="1134"/>
        </w:tabs>
        <w:autoSpaceDE w:val="0"/>
        <w:autoSpaceDN w:val="0"/>
        <w:adjustRightInd w:val="0"/>
        <w:spacing w:line="228" w:lineRule="auto"/>
        <w:rPr>
          <w:rFonts w:ascii="Calibri" w:hAnsi="Calibri"/>
          <w:szCs w:val="22"/>
        </w:rPr>
      </w:pPr>
    </w:p>
    <w:p w14:paraId="71F35A90" w14:textId="77777777" w:rsidR="00FC5926" w:rsidRPr="002A0A97" w:rsidRDefault="00FC5926" w:rsidP="005275DD">
      <w:pPr>
        <w:pStyle w:val="Normln1"/>
        <w:numPr>
          <w:ilvl w:val="0"/>
          <w:numId w:val="14"/>
        </w:numPr>
        <w:tabs>
          <w:tab w:val="left" w:pos="1526"/>
        </w:tabs>
        <w:spacing w:after="120"/>
        <w:ind w:left="896" w:hanging="357"/>
        <w:jc w:val="both"/>
        <w:rPr>
          <w:rFonts w:ascii="Calibri" w:hAnsi="Calibri"/>
        </w:rPr>
      </w:pPr>
      <w:r w:rsidRPr="002A0A97">
        <w:rPr>
          <w:rFonts w:ascii="Calibri" w:hAnsi="Calibri"/>
        </w:rPr>
        <w:t>v průběhu realizace</w:t>
      </w:r>
      <w:r w:rsidR="001B6E81" w:rsidRPr="002A0A97">
        <w:rPr>
          <w:rFonts w:ascii="Calibri" w:hAnsi="Calibri"/>
        </w:rPr>
        <w:t xml:space="preserve"> </w:t>
      </w:r>
      <w:r w:rsidRPr="002A0A97">
        <w:rPr>
          <w:rFonts w:ascii="Calibri" w:hAnsi="Calibri"/>
        </w:rPr>
        <w:t>díla:</w:t>
      </w:r>
    </w:p>
    <w:p w14:paraId="1FE6441F" w14:textId="5EA6A176" w:rsidR="00FC5926" w:rsidRPr="002A0A97" w:rsidRDefault="00FC5926" w:rsidP="005275DD">
      <w:pPr>
        <w:pStyle w:val="Normln1"/>
        <w:numPr>
          <w:ilvl w:val="0"/>
          <w:numId w:val="8"/>
        </w:numPr>
        <w:jc w:val="both"/>
        <w:textAlignment w:val="baseline"/>
        <w:rPr>
          <w:rFonts w:ascii="Calibri" w:hAnsi="Calibri"/>
        </w:rPr>
      </w:pPr>
      <w:r w:rsidRPr="002A0A97">
        <w:rPr>
          <w:rFonts w:ascii="Calibri" w:hAnsi="Calibri"/>
        </w:rPr>
        <w:t>označení stavby tabulkou s uvedením názvu stavby, investora a zhotovitele, včetně jména zodpovědných osob a termínu realizace,</w:t>
      </w:r>
    </w:p>
    <w:p w14:paraId="5FD00BD6" w14:textId="77777777" w:rsidR="00192E20" w:rsidRPr="002A0A97" w:rsidRDefault="00FC5926" w:rsidP="005275DD">
      <w:pPr>
        <w:numPr>
          <w:ilvl w:val="0"/>
          <w:numId w:val="8"/>
        </w:numPr>
        <w:autoSpaceDE w:val="0"/>
        <w:autoSpaceDN w:val="0"/>
        <w:adjustRightInd w:val="0"/>
        <w:rPr>
          <w:rFonts w:ascii="Calibri" w:eastAsia="Calibri" w:hAnsi="Calibri" w:cs="Arial"/>
          <w:szCs w:val="22"/>
          <w:lang w:eastAsia="en-US"/>
        </w:rPr>
      </w:pPr>
      <w:r w:rsidRPr="002A0A97">
        <w:rPr>
          <w:rFonts w:ascii="Calibri" w:hAnsi="Calibri"/>
        </w:rPr>
        <w:t>zabezpečení prostoru staveniště</w:t>
      </w:r>
      <w:r w:rsidR="00BC7E08" w:rsidRPr="002A0A97">
        <w:rPr>
          <w:rFonts w:ascii="Calibri" w:hAnsi="Calibri"/>
        </w:rPr>
        <w:t xml:space="preserve"> (pracoviště)</w:t>
      </w:r>
      <w:r w:rsidRPr="002A0A97">
        <w:rPr>
          <w:rFonts w:ascii="Calibri" w:hAnsi="Calibri"/>
        </w:rPr>
        <w:t xml:space="preserve"> a jeho </w:t>
      </w:r>
      <w:r w:rsidR="004F5BEE" w:rsidRPr="002A0A97">
        <w:rPr>
          <w:rFonts w:ascii="Calibri" w:hAnsi="Calibri"/>
        </w:rPr>
        <w:t>zařízení</w:t>
      </w:r>
      <w:r w:rsidR="00245B7C" w:rsidRPr="002A0A97">
        <w:rPr>
          <w:rFonts w:ascii="Calibri" w:hAnsi="Calibri"/>
        </w:rPr>
        <w:t xml:space="preserve"> po celou dobu výstavby,</w:t>
      </w:r>
    </w:p>
    <w:p w14:paraId="4B6301E2" w14:textId="77777777" w:rsidR="00BC7E08" w:rsidRPr="002A0A97" w:rsidRDefault="009A52E9" w:rsidP="005275DD">
      <w:pPr>
        <w:numPr>
          <w:ilvl w:val="0"/>
          <w:numId w:val="8"/>
        </w:numPr>
        <w:autoSpaceDE w:val="0"/>
        <w:autoSpaceDN w:val="0"/>
        <w:adjustRightInd w:val="0"/>
        <w:rPr>
          <w:rFonts w:ascii="Calibri" w:eastAsia="Calibri" w:hAnsi="Calibri" w:cs="Arial"/>
          <w:szCs w:val="22"/>
          <w:lang w:eastAsia="en-US"/>
        </w:rPr>
      </w:pPr>
      <w:r w:rsidRPr="002A0A97">
        <w:rPr>
          <w:rFonts w:ascii="Calibri" w:hAnsi="Calibri"/>
        </w:rPr>
        <w:t xml:space="preserve">zajištění </w:t>
      </w:r>
      <w:r w:rsidR="005F73A0" w:rsidRPr="002A0A97">
        <w:rPr>
          <w:rFonts w:ascii="Calibri" w:hAnsi="Calibri"/>
        </w:rPr>
        <w:t>schůdnost</w:t>
      </w:r>
      <w:r w:rsidRPr="002A0A97">
        <w:rPr>
          <w:rFonts w:ascii="Calibri" w:hAnsi="Calibri"/>
        </w:rPr>
        <w:t>i</w:t>
      </w:r>
      <w:r w:rsidR="005F73A0" w:rsidRPr="002A0A97">
        <w:rPr>
          <w:rFonts w:ascii="Calibri" w:hAnsi="Calibri"/>
        </w:rPr>
        <w:t>, sjízdnost</w:t>
      </w:r>
      <w:r w:rsidRPr="002A0A97">
        <w:rPr>
          <w:rFonts w:ascii="Calibri" w:hAnsi="Calibri"/>
        </w:rPr>
        <w:t>i</w:t>
      </w:r>
      <w:r w:rsidR="005F73A0" w:rsidRPr="002A0A97">
        <w:rPr>
          <w:rFonts w:ascii="Calibri" w:hAnsi="Calibri"/>
        </w:rPr>
        <w:t xml:space="preserve"> a čištění </w:t>
      </w:r>
      <w:r w:rsidR="00736F79" w:rsidRPr="002A0A97">
        <w:rPr>
          <w:rFonts w:ascii="Calibri" w:hAnsi="Calibri"/>
        </w:rPr>
        <w:t>komunikací</w:t>
      </w:r>
      <w:r w:rsidR="005F73A0" w:rsidRPr="002A0A97">
        <w:rPr>
          <w:rFonts w:ascii="Calibri" w:hAnsi="Calibri"/>
        </w:rPr>
        <w:t xml:space="preserve"> užívaných pro přepravu stavebního materiálu a</w:t>
      </w:r>
      <w:r w:rsidR="002007D0" w:rsidRPr="002A0A97">
        <w:rPr>
          <w:rFonts w:ascii="Calibri" w:hAnsi="Calibri"/>
        </w:rPr>
        <w:t> </w:t>
      </w:r>
      <w:r w:rsidR="005F73A0" w:rsidRPr="002A0A97">
        <w:rPr>
          <w:rFonts w:ascii="Calibri" w:hAnsi="Calibri"/>
        </w:rPr>
        <w:t>odvoz odpadů,</w:t>
      </w:r>
    </w:p>
    <w:p w14:paraId="6CE4A791" w14:textId="77777777" w:rsidR="007C5406" w:rsidRPr="002A0A97" w:rsidRDefault="007C5406" w:rsidP="005275DD">
      <w:pPr>
        <w:pStyle w:val="Odstavecseseznamem"/>
        <w:numPr>
          <w:ilvl w:val="0"/>
          <w:numId w:val="8"/>
        </w:numPr>
        <w:jc w:val="both"/>
        <w:rPr>
          <w:rFonts w:ascii="Calibri" w:hAnsi="Calibri"/>
          <w:noProof/>
          <w:sz w:val="22"/>
          <w:szCs w:val="22"/>
        </w:rPr>
      </w:pPr>
      <w:r w:rsidRPr="002A0A97">
        <w:rPr>
          <w:rFonts w:ascii="Calibri" w:hAnsi="Calibri"/>
          <w:noProof/>
          <w:sz w:val="22"/>
          <w:szCs w:val="22"/>
        </w:rPr>
        <w:t>po celou dobu musí být zajištěn přístup k nemovitostem, musí být omezena hlučnost a prašnost při realizaci prací,</w:t>
      </w:r>
    </w:p>
    <w:p w14:paraId="65B90AEF" w14:textId="2DDE2015" w:rsidR="005534EF" w:rsidRPr="002A0A97" w:rsidRDefault="005534EF" w:rsidP="005275DD">
      <w:pPr>
        <w:pStyle w:val="Odstavecseseznamem"/>
        <w:numPr>
          <w:ilvl w:val="0"/>
          <w:numId w:val="8"/>
        </w:numPr>
        <w:jc w:val="both"/>
        <w:rPr>
          <w:rFonts w:ascii="Calibri" w:hAnsi="Calibri"/>
          <w:noProof/>
          <w:sz w:val="22"/>
          <w:szCs w:val="22"/>
        </w:rPr>
      </w:pPr>
      <w:r w:rsidRPr="002A0A97">
        <w:rPr>
          <w:rFonts w:ascii="Calibri" w:hAnsi="Calibri"/>
          <w:noProof/>
          <w:sz w:val="22"/>
          <w:szCs w:val="22"/>
        </w:rPr>
        <w:t>odebrané energie z objektu pro provádění díla uhradí zhotovitel nájemci objektu, odběry budou měřeny podružnými měřidly,</w:t>
      </w:r>
    </w:p>
    <w:p w14:paraId="1AFD692D" w14:textId="468082D9" w:rsidR="00C3391F" w:rsidRPr="002A0A97" w:rsidRDefault="00C3391F" w:rsidP="005275DD">
      <w:pPr>
        <w:pStyle w:val="Odstavecseseznamem"/>
        <w:numPr>
          <w:ilvl w:val="0"/>
          <w:numId w:val="8"/>
        </w:numPr>
        <w:jc w:val="both"/>
        <w:rPr>
          <w:rFonts w:ascii="Calibri" w:hAnsi="Calibri"/>
          <w:noProof/>
          <w:sz w:val="22"/>
          <w:szCs w:val="22"/>
        </w:rPr>
      </w:pPr>
      <w:bookmarkStart w:id="2" w:name="_Hlk62593984"/>
      <w:r w:rsidRPr="002A0A97">
        <w:rPr>
          <w:rFonts w:ascii="Calibri" w:hAnsi="Calibri"/>
          <w:noProof/>
          <w:sz w:val="22"/>
          <w:szCs w:val="22"/>
        </w:rPr>
        <w:t>zajištění maximální bezpečnosti</w:t>
      </w:r>
      <w:r w:rsidR="004C7BC1" w:rsidRPr="002A0A97">
        <w:rPr>
          <w:rFonts w:ascii="Calibri" w:hAnsi="Calibri"/>
          <w:noProof/>
          <w:sz w:val="22"/>
          <w:szCs w:val="22"/>
        </w:rPr>
        <w:t xml:space="preserve"> </w:t>
      </w:r>
      <w:r w:rsidR="00F27309" w:rsidRPr="002A0A97">
        <w:rPr>
          <w:rFonts w:ascii="Calibri" w:hAnsi="Calibri"/>
          <w:noProof/>
          <w:sz w:val="22"/>
          <w:szCs w:val="22"/>
        </w:rPr>
        <w:t xml:space="preserve">nájemce, </w:t>
      </w:r>
      <w:r w:rsidR="004C7BC1" w:rsidRPr="002A0A97">
        <w:rPr>
          <w:rFonts w:ascii="Calibri" w:hAnsi="Calibri"/>
          <w:noProof/>
          <w:sz w:val="22"/>
          <w:szCs w:val="22"/>
        </w:rPr>
        <w:t>uživatelů</w:t>
      </w:r>
      <w:r w:rsidR="00BB01C0" w:rsidRPr="002A0A97">
        <w:rPr>
          <w:rFonts w:ascii="Calibri" w:hAnsi="Calibri"/>
          <w:noProof/>
          <w:sz w:val="22"/>
          <w:szCs w:val="22"/>
        </w:rPr>
        <w:t xml:space="preserve"> </w:t>
      </w:r>
      <w:r w:rsidR="004C7BC1" w:rsidRPr="002A0A97">
        <w:rPr>
          <w:rFonts w:ascii="Calibri" w:hAnsi="Calibri"/>
          <w:noProof/>
          <w:sz w:val="22"/>
          <w:szCs w:val="22"/>
        </w:rPr>
        <w:t>objekt</w:t>
      </w:r>
      <w:r w:rsidR="00D244C9" w:rsidRPr="002A0A97">
        <w:rPr>
          <w:rFonts w:ascii="Calibri" w:hAnsi="Calibri"/>
          <w:noProof/>
          <w:sz w:val="22"/>
          <w:szCs w:val="22"/>
        </w:rPr>
        <w:t>u</w:t>
      </w:r>
      <w:r w:rsidR="004C7BC1" w:rsidRPr="002A0A97">
        <w:rPr>
          <w:rFonts w:ascii="Calibri" w:hAnsi="Calibri"/>
          <w:noProof/>
          <w:sz w:val="22"/>
          <w:szCs w:val="22"/>
        </w:rPr>
        <w:t xml:space="preserve"> </w:t>
      </w:r>
      <w:r w:rsidRPr="002A0A97">
        <w:rPr>
          <w:rFonts w:ascii="Calibri" w:hAnsi="Calibri"/>
          <w:noProof/>
          <w:sz w:val="22"/>
          <w:szCs w:val="22"/>
        </w:rPr>
        <w:t xml:space="preserve">včetně označení prostoru staveniště (např. </w:t>
      </w:r>
      <w:r w:rsidR="00C6376B" w:rsidRPr="002A0A97">
        <w:rPr>
          <w:rFonts w:ascii="Calibri" w:hAnsi="Calibri"/>
          <w:noProof/>
          <w:sz w:val="22"/>
          <w:szCs w:val="22"/>
        </w:rPr>
        <w:t xml:space="preserve">ochranné stříšky, </w:t>
      </w:r>
      <w:r w:rsidRPr="002A0A97">
        <w:rPr>
          <w:rFonts w:ascii="Calibri" w:hAnsi="Calibri"/>
          <w:noProof/>
          <w:sz w:val="22"/>
          <w:szCs w:val="22"/>
        </w:rPr>
        <w:t>zábrany, tabulky, atd.),</w:t>
      </w:r>
      <w:bookmarkEnd w:id="2"/>
    </w:p>
    <w:p w14:paraId="06B8B4CC" w14:textId="77777777" w:rsidR="00AA5B72" w:rsidRPr="002A0A97" w:rsidRDefault="00F50ADD" w:rsidP="005275DD">
      <w:pPr>
        <w:pStyle w:val="Normln1"/>
        <w:numPr>
          <w:ilvl w:val="0"/>
          <w:numId w:val="8"/>
        </w:numPr>
        <w:jc w:val="both"/>
        <w:textAlignment w:val="baseline"/>
        <w:rPr>
          <w:rFonts w:ascii="Calibri" w:hAnsi="Calibri"/>
        </w:rPr>
      </w:pPr>
      <w:r w:rsidRPr="002A0A97">
        <w:rPr>
          <w:rFonts w:ascii="Calibri" w:hAnsi="Calibri"/>
        </w:rPr>
        <w:t>odstranění škod vzniklých v důsledku činnosti zhotovitele</w:t>
      </w:r>
      <w:r w:rsidR="008622BA" w:rsidRPr="002A0A97">
        <w:rPr>
          <w:rFonts w:ascii="Calibri" w:hAnsi="Calibri"/>
        </w:rPr>
        <w:t>,</w:t>
      </w:r>
      <w:r w:rsidR="00FC5926" w:rsidRPr="002A0A97">
        <w:rPr>
          <w:rFonts w:ascii="Calibri" w:hAnsi="Calibri"/>
        </w:rPr>
        <w:t xml:space="preserve"> </w:t>
      </w:r>
      <w:r w:rsidRPr="002A0A97">
        <w:rPr>
          <w:rFonts w:ascii="Calibri" w:hAnsi="Calibri"/>
        </w:rPr>
        <w:t>případně nahrazení újmy</w:t>
      </w:r>
      <w:r w:rsidR="00683BAB" w:rsidRPr="002A0A97">
        <w:rPr>
          <w:rFonts w:ascii="Calibri" w:hAnsi="Calibri"/>
        </w:rPr>
        <w:t xml:space="preserve"> </w:t>
      </w:r>
      <w:r w:rsidR="005E512D" w:rsidRPr="002A0A97">
        <w:rPr>
          <w:rFonts w:ascii="Calibri" w:hAnsi="Calibri"/>
        </w:rPr>
        <w:t>nejpozději do předání díl</w:t>
      </w:r>
      <w:r w:rsidR="00F80253" w:rsidRPr="002A0A97">
        <w:rPr>
          <w:rFonts w:ascii="Calibri" w:hAnsi="Calibri"/>
        </w:rPr>
        <w:t>a, nedohod</w:t>
      </w:r>
      <w:r w:rsidR="000E71E7" w:rsidRPr="002A0A97">
        <w:rPr>
          <w:rFonts w:ascii="Calibri" w:hAnsi="Calibri"/>
        </w:rPr>
        <w:t>n</w:t>
      </w:r>
      <w:r w:rsidR="00F80253" w:rsidRPr="002A0A97">
        <w:rPr>
          <w:rFonts w:ascii="Calibri" w:hAnsi="Calibri"/>
        </w:rPr>
        <w:t>ou-li se strany jinak,</w:t>
      </w:r>
    </w:p>
    <w:p w14:paraId="76FCBA97" w14:textId="77777777" w:rsidR="00115861" w:rsidRPr="002A0A97" w:rsidRDefault="00115861" w:rsidP="005275DD">
      <w:pPr>
        <w:pStyle w:val="Odstavecseseznamem"/>
        <w:numPr>
          <w:ilvl w:val="0"/>
          <w:numId w:val="8"/>
        </w:numPr>
        <w:jc w:val="both"/>
        <w:rPr>
          <w:rFonts w:ascii="Calibri" w:hAnsi="Calibri"/>
          <w:noProof/>
          <w:sz w:val="22"/>
          <w:szCs w:val="22"/>
        </w:rPr>
      </w:pPr>
      <w:r w:rsidRPr="002A0A97">
        <w:rPr>
          <w:rFonts w:ascii="Calibri" w:hAnsi="Calibri"/>
          <w:noProof/>
          <w:sz w:val="22"/>
          <w:szCs w:val="22"/>
        </w:rPr>
        <w:t>pořízení fotodokumentace původního stavu, průběhu realizace a konečného stavu po realizaci díla v digitální formě,</w:t>
      </w:r>
    </w:p>
    <w:p w14:paraId="588F33CE" w14:textId="1E940937" w:rsidR="00291867" w:rsidRPr="002A0A97" w:rsidRDefault="00291867" w:rsidP="005275DD">
      <w:pPr>
        <w:pStyle w:val="Normln1"/>
        <w:numPr>
          <w:ilvl w:val="0"/>
          <w:numId w:val="8"/>
        </w:numPr>
        <w:jc w:val="both"/>
        <w:textAlignment w:val="baseline"/>
        <w:rPr>
          <w:rFonts w:ascii="Calibri" w:hAnsi="Calibri"/>
        </w:rPr>
      </w:pPr>
      <w:r w:rsidRPr="002A0A97">
        <w:rPr>
          <w:rFonts w:ascii="Calibri" w:hAnsi="Calibri"/>
        </w:rPr>
        <w:t>zajištění koordinace stavby s</w:t>
      </w:r>
      <w:r w:rsidR="00F27309" w:rsidRPr="002A0A97">
        <w:rPr>
          <w:rFonts w:ascii="Calibri" w:hAnsi="Calibri"/>
        </w:rPr>
        <w:t> </w:t>
      </w:r>
      <w:r w:rsidR="004C3293" w:rsidRPr="002A0A97">
        <w:rPr>
          <w:rFonts w:ascii="Calibri" w:hAnsi="Calibri"/>
        </w:rPr>
        <w:t>nájem</w:t>
      </w:r>
      <w:r w:rsidR="00F27309" w:rsidRPr="002A0A97">
        <w:rPr>
          <w:rFonts w:ascii="Calibri" w:hAnsi="Calibri"/>
        </w:rPr>
        <w:t xml:space="preserve">cem </w:t>
      </w:r>
      <w:r w:rsidR="004C3293" w:rsidRPr="002A0A97">
        <w:rPr>
          <w:rFonts w:ascii="Calibri" w:hAnsi="Calibri"/>
        </w:rPr>
        <w:t xml:space="preserve">objektu, </w:t>
      </w:r>
      <w:r w:rsidR="00471C4F" w:rsidRPr="002A0A97">
        <w:rPr>
          <w:rFonts w:ascii="Calibri" w:hAnsi="Calibri"/>
        </w:rPr>
        <w:t> </w:t>
      </w:r>
      <w:r w:rsidR="00F27309" w:rsidRPr="002A0A97">
        <w:rPr>
          <w:rFonts w:ascii="Calibri" w:hAnsi="Calibri"/>
        </w:rPr>
        <w:t xml:space="preserve">případně s </w:t>
      </w:r>
      <w:r w:rsidR="00D64E51" w:rsidRPr="002A0A97">
        <w:rPr>
          <w:rFonts w:ascii="Calibri" w:hAnsi="Calibri"/>
        </w:rPr>
        <w:t xml:space="preserve">technickým dozorem stavebníka, </w:t>
      </w:r>
      <w:r w:rsidR="00F27309" w:rsidRPr="002A0A97">
        <w:rPr>
          <w:rFonts w:ascii="Calibri" w:hAnsi="Calibri"/>
        </w:rPr>
        <w:t xml:space="preserve">a </w:t>
      </w:r>
      <w:r w:rsidR="00D64E51" w:rsidRPr="002A0A97">
        <w:rPr>
          <w:rFonts w:ascii="Calibri" w:hAnsi="Calibri"/>
        </w:rPr>
        <w:t>koordinátorem BOZP</w:t>
      </w:r>
      <w:r w:rsidR="006E3498" w:rsidRPr="002A0A97">
        <w:rPr>
          <w:rFonts w:ascii="Calibri" w:hAnsi="Calibri"/>
        </w:rPr>
        <w:t>.</w:t>
      </w:r>
    </w:p>
    <w:p w14:paraId="08C356E8" w14:textId="77777777" w:rsidR="00FC5926" w:rsidRPr="002A0A97" w:rsidRDefault="00FC5926" w:rsidP="00970962">
      <w:pPr>
        <w:tabs>
          <w:tab w:val="left" w:pos="1134"/>
        </w:tabs>
        <w:autoSpaceDE w:val="0"/>
        <w:autoSpaceDN w:val="0"/>
        <w:adjustRightInd w:val="0"/>
        <w:spacing w:line="228" w:lineRule="auto"/>
        <w:rPr>
          <w:rFonts w:ascii="Calibri" w:hAnsi="Calibri"/>
          <w:szCs w:val="22"/>
        </w:rPr>
      </w:pPr>
    </w:p>
    <w:p w14:paraId="48E9B96E" w14:textId="2F0272BC" w:rsidR="00FC5926" w:rsidRPr="002A0A97" w:rsidRDefault="00FC5926" w:rsidP="007271ED">
      <w:pPr>
        <w:pStyle w:val="Normln1"/>
        <w:numPr>
          <w:ilvl w:val="0"/>
          <w:numId w:val="14"/>
        </w:numPr>
        <w:tabs>
          <w:tab w:val="left" w:pos="1526"/>
        </w:tabs>
        <w:spacing w:after="120"/>
        <w:jc w:val="both"/>
        <w:rPr>
          <w:rFonts w:ascii="Calibri" w:hAnsi="Calibri"/>
        </w:rPr>
      </w:pPr>
      <w:r w:rsidRPr="002A0A97">
        <w:rPr>
          <w:rFonts w:ascii="Calibri" w:hAnsi="Calibri"/>
        </w:rPr>
        <w:t>při přejímce</w:t>
      </w:r>
      <w:r w:rsidR="001B6E81" w:rsidRPr="002A0A97">
        <w:rPr>
          <w:rFonts w:ascii="Calibri" w:hAnsi="Calibri"/>
        </w:rPr>
        <w:t xml:space="preserve"> </w:t>
      </w:r>
      <w:r w:rsidRPr="002A0A97">
        <w:rPr>
          <w:rFonts w:ascii="Calibri" w:hAnsi="Calibri"/>
        </w:rPr>
        <w:t>realizované</w:t>
      </w:r>
      <w:r w:rsidR="00DD341E" w:rsidRPr="002A0A97">
        <w:rPr>
          <w:rFonts w:ascii="Calibri" w:hAnsi="Calibri"/>
        </w:rPr>
        <w:t>ho</w:t>
      </w:r>
      <w:r w:rsidRPr="002A0A97">
        <w:rPr>
          <w:rFonts w:ascii="Calibri" w:hAnsi="Calibri"/>
        </w:rPr>
        <w:t xml:space="preserve"> díla</w:t>
      </w:r>
      <w:r w:rsidR="007271ED" w:rsidRPr="002A0A97">
        <w:rPr>
          <w:rFonts w:ascii="Calibri" w:hAnsi="Calibri"/>
        </w:rPr>
        <w:t xml:space="preserve"> zajistit ve trojím vyhotovení</w:t>
      </w:r>
      <w:r w:rsidRPr="002A0A97">
        <w:rPr>
          <w:rFonts w:ascii="Calibri" w:hAnsi="Calibri"/>
        </w:rPr>
        <w:t>:</w:t>
      </w:r>
    </w:p>
    <w:p w14:paraId="497B7ED0" w14:textId="7B6A7844" w:rsidR="001739B5" w:rsidRPr="002A0A97" w:rsidRDefault="00DE621E" w:rsidP="005275DD">
      <w:pPr>
        <w:pStyle w:val="Normln1"/>
        <w:numPr>
          <w:ilvl w:val="0"/>
          <w:numId w:val="6"/>
        </w:numPr>
        <w:ind w:left="1134" w:hanging="348"/>
        <w:jc w:val="both"/>
        <w:rPr>
          <w:rFonts w:ascii="Calibri" w:hAnsi="Calibri"/>
        </w:rPr>
      </w:pPr>
      <w:r w:rsidRPr="002A0A97">
        <w:rPr>
          <w:rFonts w:ascii="Calibri" w:hAnsi="Calibri"/>
        </w:rPr>
        <w:t xml:space="preserve">popis skutečného provedení díla ve trojím vyhotovení, </w:t>
      </w:r>
    </w:p>
    <w:p w14:paraId="21BCC0D7" w14:textId="77777777" w:rsidR="00FC5926" w:rsidRPr="002A0A97" w:rsidRDefault="00FC5926" w:rsidP="005275DD">
      <w:pPr>
        <w:pStyle w:val="Normln1"/>
        <w:numPr>
          <w:ilvl w:val="0"/>
          <w:numId w:val="6"/>
        </w:numPr>
        <w:ind w:left="1134"/>
        <w:jc w:val="both"/>
        <w:rPr>
          <w:rFonts w:ascii="Calibri" w:hAnsi="Calibri"/>
        </w:rPr>
      </w:pPr>
      <w:r w:rsidRPr="002A0A97">
        <w:rPr>
          <w:rFonts w:ascii="Calibri" w:hAnsi="Calibri"/>
        </w:rPr>
        <w:t>atesty použitých materiálů, prohlášení o shodě</w:t>
      </w:r>
      <w:r w:rsidR="008960AA" w:rsidRPr="002A0A97">
        <w:rPr>
          <w:rFonts w:ascii="Calibri" w:hAnsi="Calibri"/>
        </w:rPr>
        <w:t>,</w:t>
      </w:r>
      <w:r w:rsidRPr="002A0A97">
        <w:rPr>
          <w:rFonts w:ascii="Calibri" w:hAnsi="Calibri"/>
        </w:rPr>
        <w:t xml:space="preserve"> atd.,</w:t>
      </w:r>
    </w:p>
    <w:p w14:paraId="613EB253" w14:textId="13E92CFE" w:rsidR="00FC5926" w:rsidRPr="002A0A97" w:rsidRDefault="00FC5926" w:rsidP="005275DD">
      <w:pPr>
        <w:pStyle w:val="Normln1"/>
        <w:numPr>
          <w:ilvl w:val="0"/>
          <w:numId w:val="6"/>
        </w:numPr>
        <w:ind w:left="1134"/>
        <w:jc w:val="both"/>
        <w:rPr>
          <w:rFonts w:ascii="Calibri" w:hAnsi="Calibri"/>
        </w:rPr>
      </w:pPr>
      <w:r w:rsidRPr="002A0A97">
        <w:rPr>
          <w:rFonts w:ascii="Calibri" w:hAnsi="Calibri"/>
        </w:rPr>
        <w:t>potvrzení o likvidaci odpadů včetně doložení</w:t>
      </w:r>
      <w:r w:rsidR="0011298F" w:rsidRPr="002A0A97">
        <w:rPr>
          <w:rFonts w:ascii="Calibri" w:hAnsi="Calibri"/>
        </w:rPr>
        <w:t xml:space="preserve"> příslušných</w:t>
      </w:r>
      <w:r w:rsidR="00683BAB" w:rsidRPr="002A0A97">
        <w:rPr>
          <w:rFonts w:ascii="Calibri" w:hAnsi="Calibri"/>
        </w:rPr>
        <w:t xml:space="preserve"> </w:t>
      </w:r>
      <w:r w:rsidR="0011298F" w:rsidRPr="002A0A97">
        <w:rPr>
          <w:rFonts w:ascii="Calibri" w:hAnsi="Calibri"/>
        </w:rPr>
        <w:t>dokladů,</w:t>
      </w:r>
    </w:p>
    <w:p w14:paraId="736FC30B" w14:textId="219A74BC" w:rsidR="005F66B8" w:rsidRPr="002A0A97" w:rsidRDefault="005F66B8" w:rsidP="005275DD">
      <w:pPr>
        <w:pStyle w:val="Normln1"/>
        <w:numPr>
          <w:ilvl w:val="0"/>
          <w:numId w:val="6"/>
        </w:numPr>
        <w:ind w:left="1134"/>
        <w:jc w:val="both"/>
        <w:rPr>
          <w:rFonts w:ascii="Calibri" w:hAnsi="Calibri"/>
        </w:rPr>
      </w:pPr>
      <w:r w:rsidRPr="002A0A97">
        <w:rPr>
          <w:rFonts w:ascii="Calibri" w:hAnsi="Calibri"/>
        </w:rPr>
        <w:t>fotodokumentace celého průběhu stavby v digitální podobě,</w:t>
      </w:r>
    </w:p>
    <w:p w14:paraId="3D4BF929" w14:textId="756F2A3E" w:rsidR="00F84505" w:rsidRPr="002A0A97" w:rsidRDefault="00F84505" w:rsidP="005275DD">
      <w:pPr>
        <w:numPr>
          <w:ilvl w:val="0"/>
          <w:numId w:val="6"/>
        </w:numPr>
        <w:ind w:left="1134"/>
        <w:rPr>
          <w:rFonts w:ascii="Calibri" w:hAnsi="Calibri"/>
          <w:noProof/>
          <w:szCs w:val="22"/>
        </w:rPr>
      </w:pPr>
      <w:r w:rsidRPr="002A0A97">
        <w:rPr>
          <w:rFonts w:ascii="Calibri" w:hAnsi="Calibri"/>
          <w:noProof/>
          <w:szCs w:val="22"/>
        </w:rPr>
        <w:t>veškeré doklady o zkouškách, revizích</w:t>
      </w:r>
      <w:r w:rsidR="001242BB" w:rsidRPr="002A0A97">
        <w:rPr>
          <w:rFonts w:ascii="Calibri" w:hAnsi="Calibri"/>
          <w:noProof/>
          <w:szCs w:val="22"/>
        </w:rPr>
        <w:t>,</w:t>
      </w:r>
      <w:r w:rsidRPr="002A0A97">
        <w:rPr>
          <w:rFonts w:ascii="Calibri" w:hAnsi="Calibri"/>
          <w:noProof/>
          <w:szCs w:val="22"/>
        </w:rPr>
        <w:t xml:space="preserve"> atd. dle platných nore</w:t>
      </w:r>
      <w:r w:rsidR="0097509E" w:rsidRPr="002A0A97">
        <w:rPr>
          <w:rFonts w:ascii="Calibri" w:hAnsi="Calibri"/>
          <w:noProof/>
          <w:szCs w:val="22"/>
        </w:rPr>
        <w:t>m a předpisů nutn</w:t>
      </w:r>
      <w:r w:rsidR="00FE30D0" w:rsidRPr="002A0A97">
        <w:rPr>
          <w:rFonts w:ascii="Calibri" w:hAnsi="Calibri"/>
          <w:noProof/>
          <w:szCs w:val="22"/>
        </w:rPr>
        <w:t>é</w:t>
      </w:r>
      <w:r w:rsidR="0097509E" w:rsidRPr="002A0A97">
        <w:rPr>
          <w:rFonts w:ascii="Calibri" w:hAnsi="Calibri"/>
          <w:noProof/>
          <w:szCs w:val="22"/>
        </w:rPr>
        <w:t xml:space="preserve"> k přejímce </w:t>
      </w:r>
      <w:r w:rsidR="00472CA1" w:rsidRPr="002A0A97">
        <w:rPr>
          <w:rFonts w:ascii="Calibri" w:hAnsi="Calibri"/>
          <w:noProof/>
          <w:szCs w:val="22"/>
        </w:rPr>
        <w:t>a kolaudaci stavby</w:t>
      </w:r>
      <w:r w:rsidRPr="002A0A97">
        <w:rPr>
          <w:rFonts w:ascii="Calibri" w:hAnsi="Calibri"/>
          <w:noProof/>
          <w:szCs w:val="22"/>
        </w:rPr>
        <w:t>,</w:t>
      </w:r>
      <w:r w:rsidR="00472CA1" w:rsidRPr="002A0A97">
        <w:rPr>
          <w:rFonts w:ascii="Calibri" w:hAnsi="Calibri"/>
          <w:noProof/>
          <w:szCs w:val="22"/>
        </w:rPr>
        <w:t xml:space="preserve"> vč. soupisu odevzdaných dokumentů,</w:t>
      </w:r>
    </w:p>
    <w:p w14:paraId="0063467D" w14:textId="5B48574B" w:rsidR="008B7F2F" w:rsidRPr="002A0A97" w:rsidRDefault="008B7F2F" w:rsidP="008B7F2F">
      <w:pPr>
        <w:ind w:left="774" w:firstLine="0"/>
        <w:rPr>
          <w:rFonts w:ascii="Calibri" w:hAnsi="Calibri"/>
          <w:noProof/>
          <w:szCs w:val="22"/>
        </w:rPr>
      </w:pPr>
      <w:r w:rsidRPr="002A0A97">
        <w:rPr>
          <w:rFonts w:ascii="Calibri" w:hAnsi="Calibri"/>
        </w:rPr>
        <w:t>a dále v jednom vyhotovení:</w:t>
      </w:r>
    </w:p>
    <w:p w14:paraId="26A28006" w14:textId="77777777" w:rsidR="00FC5926" w:rsidRPr="002A0A97" w:rsidRDefault="00FC5926" w:rsidP="005275DD">
      <w:pPr>
        <w:pStyle w:val="Normln1"/>
        <w:numPr>
          <w:ilvl w:val="0"/>
          <w:numId w:val="6"/>
        </w:numPr>
        <w:ind w:left="1134"/>
        <w:jc w:val="both"/>
        <w:rPr>
          <w:rFonts w:ascii="Calibri" w:hAnsi="Calibri"/>
        </w:rPr>
      </w:pPr>
      <w:r w:rsidRPr="002A0A97">
        <w:rPr>
          <w:rFonts w:ascii="Calibri" w:hAnsi="Calibri"/>
        </w:rPr>
        <w:t>stavební deník v originále,</w:t>
      </w:r>
    </w:p>
    <w:p w14:paraId="43162FC2" w14:textId="77777777" w:rsidR="00FC5926" w:rsidRPr="002A0A97" w:rsidRDefault="00FC5926" w:rsidP="005275DD">
      <w:pPr>
        <w:pStyle w:val="Normln1"/>
        <w:numPr>
          <w:ilvl w:val="0"/>
          <w:numId w:val="6"/>
        </w:numPr>
        <w:ind w:left="1134"/>
        <w:jc w:val="both"/>
        <w:rPr>
          <w:rFonts w:ascii="Calibri" w:hAnsi="Calibri"/>
        </w:rPr>
      </w:pPr>
      <w:r w:rsidRPr="002A0A97">
        <w:rPr>
          <w:rFonts w:ascii="Calibri" w:hAnsi="Calibri"/>
        </w:rPr>
        <w:t>celkové finanční vyúčtování stavby.</w:t>
      </w:r>
    </w:p>
    <w:p w14:paraId="45330D8D" w14:textId="77777777" w:rsidR="00317722" w:rsidRPr="002A0A97" w:rsidRDefault="00317722" w:rsidP="00970962">
      <w:pPr>
        <w:tabs>
          <w:tab w:val="left" w:pos="1134"/>
        </w:tabs>
        <w:autoSpaceDE w:val="0"/>
        <w:autoSpaceDN w:val="0"/>
        <w:adjustRightInd w:val="0"/>
        <w:spacing w:line="228" w:lineRule="auto"/>
        <w:rPr>
          <w:rFonts w:ascii="Calibri" w:hAnsi="Calibri"/>
          <w:szCs w:val="22"/>
        </w:rPr>
      </w:pPr>
    </w:p>
    <w:p w14:paraId="529BBF86" w14:textId="77777777" w:rsidR="00FC5926" w:rsidRPr="002A0A97" w:rsidRDefault="00581921" w:rsidP="00930B4A">
      <w:pPr>
        <w:autoSpaceDE w:val="0"/>
        <w:autoSpaceDN w:val="0"/>
        <w:adjustRightInd w:val="0"/>
        <w:spacing w:after="120"/>
        <w:ind w:left="567" w:hanging="567"/>
        <w:rPr>
          <w:rFonts w:ascii="Calibri" w:hAnsi="Calibri" w:cs="Arial"/>
        </w:rPr>
      </w:pPr>
      <w:r w:rsidRPr="002A0A97">
        <w:rPr>
          <w:rFonts w:ascii="Calibri" w:hAnsi="Calibri" w:cs="Arial"/>
        </w:rPr>
        <w:t>5</w:t>
      </w:r>
      <w:r w:rsidR="00FC5926" w:rsidRPr="002A0A97">
        <w:rPr>
          <w:rFonts w:ascii="Calibri" w:hAnsi="Calibri" w:cs="Arial"/>
        </w:rPr>
        <w:t>.4</w:t>
      </w:r>
      <w:r w:rsidR="00FC5926" w:rsidRPr="002A0A97">
        <w:rPr>
          <w:rFonts w:ascii="Calibri" w:hAnsi="Calibri" w:cs="Arial"/>
        </w:rPr>
        <w:tab/>
        <w:t xml:space="preserve">Zhotovitel je dále povinen </w:t>
      </w:r>
      <w:r w:rsidR="00D50C77" w:rsidRPr="002A0A97">
        <w:rPr>
          <w:rFonts w:ascii="Calibri" w:hAnsi="Calibri" w:cs="Arial"/>
        </w:rPr>
        <w:t>při realizaci</w:t>
      </w:r>
      <w:r w:rsidR="001B6E81" w:rsidRPr="002A0A97">
        <w:rPr>
          <w:rFonts w:ascii="Calibri" w:hAnsi="Calibri" w:cs="Arial"/>
        </w:rPr>
        <w:t xml:space="preserve"> </w:t>
      </w:r>
      <w:r w:rsidR="00811FA4" w:rsidRPr="002A0A97">
        <w:rPr>
          <w:rFonts w:ascii="Calibri" w:hAnsi="Calibri" w:cs="Arial"/>
        </w:rPr>
        <w:t xml:space="preserve">díla </w:t>
      </w:r>
      <w:r w:rsidR="00FC5926" w:rsidRPr="002A0A97">
        <w:rPr>
          <w:rFonts w:ascii="Calibri" w:hAnsi="Calibri" w:cs="Arial"/>
        </w:rPr>
        <w:t>splnit zejména tyto podmínky:</w:t>
      </w:r>
    </w:p>
    <w:p w14:paraId="3C0F67B3" w14:textId="77777777" w:rsidR="00613F7F" w:rsidRPr="002A0A97" w:rsidRDefault="00BC7E08" w:rsidP="005275DD">
      <w:pPr>
        <w:pStyle w:val="Normln1"/>
        <w:numPr>
          <w:ilvl w:val="0"/>
          <w:numId w:val="6"/>
        </w:numPr>
        <w:ind w:left="1134"/>
        <w:jc w:val="both"/>
        <w:rPr>
          <w:rFonts w:ascii="Calibri" w:hAnsi="Calibri"/>
        </w:rPr>
      </w:pPr>
      <w:r w:rsidRPr="002A0A97">
        <w:rPr>
          <w:rFonts w:ascii="Calibri" w:hAnsi="Calibri"/>
        </w:rPr>
        <w:t>akce musí být zhotovitelem velmi dobře organizačně i technicky vedena a zajištěna, zejména kvalita prací a časový postup včetně návazností a koordinace všech prací; zhotovitel je povinen zajistit na stavbě stálý dozor odpovědné osoby (stavbyvedoucí, mistr, předák)</w:t>
      </w:r>
      <w:r w:rsidR="0041049E" w:rsidRPr="002A0A97">
        <w:rPr>
          <w:rFonts w:ascii="Calibri" w:hAnsi="Calibri"/>
        </w:rPr>
        <w:t>,</w:t>
      </w:r>
    </w:p>
    <w:p w14:paraId="360A06B5" w14:textId="77777777" w:rsidR="004C7BC1" w:rsidRPr="002A0A97" w:rsidRDefault="004C7BC1" w:rsidP="005275DD">
      <w:pPr>
        <w:pStyle w:val="Normln1"/>
        <w:numPr>
          <w:ilvl w:val="0"/>
          <w:numId w:val="6"/>
        </w:numPr>
        <w:ind w:left="1134"/>
        <w:jc w:val="both"/>
        <w:rPr>
          <w:rFonts w:ascii="Calibri" w:hAnsi="Calibri"/>
        </w:rPr>
      </w:pPr>
      <w:r w:rsidRPr="002A0A97">
        <w:rPr>
          <w:rFonts w:ascii="Calibri" w:hAnsi="Calibri"/>
        </w:rPr>
        <w:t>v případě, že zhotovitel bude používat stroje, které vyvolávají hluk, vibrace a otřesy, zajistí si taková opatření, aby na blízkých stávajících objektech nebo inženýrských sítích nedošlo vlivem stavební činnosti k újmám,</w:t>
      </w:r>
    </w:p>
    <w:p w14:paraId="768F510F" w14:textId="32B871BB" w:rsidR="00F86AE5" w:rsidRPr="002A0A97" w:rsidRDefault="00D244C9" w:rsidP="00AD5E63">
      <w:pPr>
        <w:pStyle w:val="Normln1"/>
        <w:widowControl/>
        <w:numPr>
          <w:ilvl w:val="0"/>
          <w:numId w:val="6"/>
        </w:numPr>
        <w:ind w:left="1134" w:hanging="357"/>
        <w:jc w:val="both"/>
        <w:rPr>
          <w:rFonts w:ascii="Calibri" w:hAnsi="Calibri"/>
        </w:rPr>
      </w:pPr>
      <w:r w:rsidRPr="002A0A97">
        <w:rPr>
          <w:rFonts w:ascii="Calibri" w:hAnsi="Calibri" w:cs="Arial"/>
        </w:rPr>
        <w:t>bourací práce budou prováděny tak, aby nebyl poškozen majetek objednatele, a v maximální míře bude zhotovitelem zabráněno šíření prachu do sousedních prostor,</w:t>
      </w:r>
    </w:p>
    <w:p w14:paraId="67BB6480" w14:textId="77777777" w:rsidR="00FC5926" w:rsidRPr="002A0A97" w:rsidRDefault="00FC5926" w:rsidP="005275DD">
      <w:pPr>
        <w:pStyle w:val="Normln1"/>
        <w:widowControl/>
        <w:numPr>
          <w:ilvl w:val="0"/>
          <w:numId w:val="6"/>
        </w:numPr>
        <w:tabs>
          <w:tab w:val="left" w:pos="1134"/>
        </w:tabs>
        <w:ind w:left="1134" w:hanging="357"/>
        <w:jc w:val="both"/>
        <w:rPr>
          <w:rFonts w:ascii="Calibri" w:hAnsi="Calibri"/>
        </w:rPr>
      </w:pPr>
      <w:r w:rsidRPr="002A0A97">
        <w:rPr>
          <w:rFonts w:ascii="Calibri" w:hAnsi="Calibri"/>
        </w:rPr>
        <w:t>plochy použité pro zařízení staveniště nebudou znečišťovány a po ukončení stavby budou uvedeny do původního stavu; po dobu akce budou zajišťovány bezpečné a čisté přístupové cesty</w:t>
      </w:r>
      <w:r w:rsidR="00291867" w:rsidRPr="002A0A97">
        <w:rPr>
          <w:rFonts w:ascii="Calibri" w:hAnsi="Calibri"/>
        </w:rPr>
        <w:t>,</w:t>
      </w:r>
    </w:p>
    <w:p w14:paraId="21A53BF5" w14:textId="77777777" w:rsidR="00FC5926" w:rsidRPr="002A0A97" w:rsidRDefault="00FC5926" w:rsidP="005275DD">
      <w:pPr>
        <w:pStyle w:val="Normln1"/>
        <w:numPr>
          <w:ilvl w:val="0"/>
          <w:numId w:val="6"/>
        </w:numPr>
        <w:ind w:left="1134"/>
        <w:jc w:val="both"/>
        <w:rPr>
          <w:rFonts w:ascii="Calibri" w:hAnsi="Calibri"/>
        </w:rPr>
      </w:pPr>
      <w:r w:rsidRPr="002A0A97">
        <w:rPr>
          <w:rFonts w:ascii="Calibri" w:hAnsi="Calibri"/>
        </w:rPr>
        <w:t>za bezpečnost osob a požární bezpečnost odpovídá zhotovitel</w:t>
      </w:r>
      <w:r w:rsidR="0041049E" w:rsidRPr="002A0A97">
        <w:rPr>
          <w:rFonts w:ascii="Calibri" w:hAnsi="Calibri"/>
        </w:rPr>
        <w:t>,</w:t>
      </w:r>
    </w:p>
    <w:p w14:paraId="5AF9D98E" w14:textId="77777777" w:rsidR="00FC5926" w:rsidRPr="002A0A97" w:rsidRDefault="00FC5926" w:rsidP="005275DD">
      <w:pPr>
        <w:pStyle w:val="Normln1"/>
        <w:numPr>
          <w:ilvl w:val="0"/>
          <w:numId w:val="6"/>
        </w:numPr>
        <w:ind w:left="1134"/>
        <w:jc w:val="both"/>
        <w:rPr>
          <w:rFonts w:ascii="Calibri" w:hAnsi="Calibri"/>
        </w:rPr>
      </w:pPr>
      <w:r w:rsidRPr="002A0A97">
        <w:rPr>
          <w:rFonts w:ascii="Calibri" w:hAnsi="Calibri"/>
        </w:rPr>
        <w:t>eventuální upřesnění podmínek prov</w:t>
      </w:r>
      <w:r w:rsidR="00C755B4" w:rsidRPr="002A0A97">
        <w:rPr>
          <w:rFonts w:ascii="Calibri" w:hAnsi="Calibri"/>
        </w:rPr>
        <w:t>ádění</w:t>
      </w:r>
      <w:r w:rsidRPr="002A0A97">
        <w:rPr>
          <w:rFonts w:ascii="Calibri" w:hAnsi="Calibri"/>
        </w:rPr>
        <w:t xml:space="preserve"> díla se uskuteční při předání staveniště nebo zápisem do stavebního deníku (vyjma smluvních podmínek)</w:t>
      </w:r>
      <w:r w:rsidR="0041049E" w:rsidRPr="002A0A97">
        <w:rPr>
          <w:rFonts w:ascii="Calibri" w:hAnsi="Calibri"/>
        </w:rPr>
        <w:t>.</w:t>
      </w:r>
    </w:p>
    <w:p w14:paraId="3E1BF53A" w14:textId="77777777" w:rsidR="00C755B4" w:rsidRPr="002A0A97" w:rsidRDefault="00C755B4" w:rsidP="00970962">
      <w:pPr>
        <w:tabs>
          <w:tab w:val="left" w:pos="1134"/>
        </w:tabs>
        <w:autoSpaceDE w:val="0"/>
        <w:autoSpaceDN w:val="0"/>
        <w:adjustRightInd w:val="0"/>
        <w:spacing w:line="228" w:lineRule="auto"/>
        <w:rPr>
          <w:rFonts w:ascii="Calibri" w:hAnsi="Calibri"/>
          <w:szCs w:val="22"/>
        </w:rPr>
      </w:pPr>
    </w:p>
    <w:p w14:paraId="519B8757" w14:textId="219EAF2A" w:rsidR="00FC5926" w:rsidRPr="002A0A97" w:rsidRDefault="00581921" w:rsidP="00FC5926">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Calibri" w:hAnsi="Calibri" w:cs="Times New Roman"/>
          <w:sz w:val="22"/>
          <w:szCs w:val="22"/>
        </w:rPr>
      </w:pPr>
      <w:r w:rsidRPr="002A0A97">
        <w:rPr>
          <w:rFonts w:ascii="Calibri" w:hAnsi="Calibri" w:cs="Times New Roman"/>
          <w:sz w:val="22"/>
          <w:szCs w:val="22"/>
        </w:rPr>
        <w:t>5</w:t>
      </w:r>
      <w:r w:rsidR="00FC5926" w:rsidRPr="002A0A97">
        <w:rPr>
          <w:rFonts w:ascii="Calibri" w:hAnsi="Calibri" w:cs="Times New Roman"/>
          <w:sz w:val="22"/>
          <w:szCs w:val="22"/>
        </w:rPr>
        <w:t>.5</w:t>
      </w:r>
      <w:r w:rsidR="00FC5926" w:rsidRPr="002A0A97">
        <w:rPr>
          <w:rFonts w:ascii="Calibri" w:hAnsi="Calibri" w:cs="Times New Roman"/>
          <w:sz w:val="22"/>
          <w:szCs w:val="22"/>
        </w:rPr>
        <w:tab/>
      </w:r>
      <w:r w:rsidR="00472CA1" w:rsidRPr="002A0A97">
        <w:rPr>
          <w:rFonts w:ascii="Calibri" w:hAnsi="Calibri" w:cs="Times New Roman"/>
          <w:sz w:val="22"/>
          <w:szCs w:val="22"/>
        </w:rPr>
        <w:t>Při provádění díla budou použity materiály první jakosti a standardní výrobky zaručující vlastnosti dle ust. §153 zákona č. 283/2021 Sb., stavební zákon, ve znění pozdějších předpisů (dále jen „stavební zákon“).</w:t>
      </w:r>
      <w:r w:rsidR="00FC5926" w:rsidRPr="002A0A97">
        <w:rPr>
          <w:rFonts w:ascii="Calibri" w:hAnsi="Calibri" w:cs="Times New Roman"/>
          <w:sz w:val="22"/>
          <w:szCs w:val="22"/>
        </w:rPr>
        <w:t xml:space="preserve"> </w:t>
      </w:r>
    </w:p>
    <w:p w14:paraId="56A3E334" w14:textId="77777777" w:rsidR="00600321" w:rsidRPr="002A0A97" w:rsidRDefault="00600321" w:rsidP="00970962">
      <w:pPr>
        <w:tabs>
          <w:tab w:val="left" w:pos="1134"/>
        </w:tabs>
        <w:autoSpaceDE w:val="0"/>
        <w:autoSpaceDN w:val="0"/>
        <w:adjustRightInd w:val="0"/>
        <w:spacing w:line="228" w:lineRule="auto"/>
        <w:rPr>
          <w:rFonts w:ascii="Calibri" w:hAnsi="Calibri"/>
          <w:szCs w:val="22"/>
        </w:rPr>
      </w:pPr>
    </w:p>
    <w:p w14:paraId="6850307C" w14:textId="30598A45" w:rsidR="00FC5926" w:rsidRPr="002A0A97" w:rsidRDefault="00581921" w:rsidP="00FC5926">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28" w:lineRule="auto"/>
        <w:ind w:left="567" w:hanging="567"/>
        <w:rPr>
          <w:rFonts w:ascii="Calibri" w:hAnsi="Calibri" w:cs="Times New Roman"/>
          <w:sz w:val="22"/>
          <w:szCs w:val="22"/>
        </w:rPr>
      </w:pPr>
      <w:r w:rsidRPr="002A0A97">
        <w:rPr>
          <w:rFonts w:ascii="Calibri" w:hAnsi="Calibri" w:cs="Times New Roman"/>
          <w:sz w:val="22"/>
          <w:szCs w:val="22"/>
        </w:rPr>
        <w:t>5</w:t>
      </w:r>
      <w:r w:rsidR="00FC5926" w:rsidRPr="002A0A97">
        <w:rPr>
          <w:rFonts w:ascii="Calibri" w:hAnsi="Calibri" w:cs="Times New Roman"/>
          <w:sz w:val="22"/>
          <w:szCs w:val="22"/>
        </w:rPr>
        <w:t>.6</w:t>
      </w:r>
      <w:r w:rsidR="00FC5926" w:rsidRPr="002A0A97">
        <w:rPr>
          <w:rFonts w:ascii="Calibri" w:hAnsi="Calibri" w:cs="Times New Roman"/>
          <w:sz w:val="22"/>
          <w:szCs w:val="22"/>
        </w:rPr>
        <w:tab/>
        <w:t>Zhotovitel prohlašuje, že všechny výrobky použité při provádě</w:t>
      </w:r>
      <w:r w:rsidR="00590E1F" w:rsidRPr="002A0A97">
        <w:rPr>
          <w:rFonts w:ascii="Calibri" w:hAnsi="Calibri" w:cs="Times New Roman"/>
          <w:sz w:val="22"/>
          <w:szCs w:val="22"/>
        </w:rPr>
        <w:t xml:space="preserve">ní díla </w:t>
      </w:r>
      <w:r w:rsidR="00AE6510" w:rsidRPr="002A0A97">
        <w:rPr>
          <w:rFonts w:ascii="Calibri" w:hAnsi="Calibri" w:cs="Times New Roman"/>
          <w:sz w:val="22"/>
          <w:szCs w:val="22"/>
        </w:rPr>
        <w:t>jsou bezpečnými výrobky v </w:t>
      </w:r>
      <w:r w:rsidR="00FC5926" w:rsidRPr="002A0A97">
        <w:rPr>
          <w:rFonts w:ascii="Calibri" w:hAnsi="Calibri" w:cs="Times New Roman"/>
          <w:sz w:val="22"/>
          <w:szCs w:val="22"/>
        </w:rPr>
        <w:t>souladu s ust. zákona č. 22/1997 Sb., o technických požadavcích na výrobky a o změně a doplnění některých zákonů, ve znění pozdějších předpisů</w:t>
      </w:r>
      <w:r w:rsidR="0022768F" w:rsidRPr="002A0A97">
        <w:rPr>
          <w:rFonts w:ascii="Calibri" w:hAnsi="Calibri" w:cs="Times New Roman"/>
          <w:sz w:val="22"/>
          <w:szCs w:val="22"/>
        </w:rPr>
        <w:t>, a jeho prováděcích předpisů</w:t>
      </w:r>
      <w:r w:rsidR="00FC5926" w:rsidRPr="002A0A97">
        <w:rPr>
          <w:rFonts w:ascii="Calibri" w:hAnsi="Calibri" w:cs="Times New Roman"/>
          <w:sz w:val="22"/>
          <w:szCs w:val="22"/>
        </w:rPr>
        <w:t>.</w:t>
      </w:r>
    </w:p>
    <w:p w14:paraId="6760E2C8" w14:textId="77777777" w:rsidR="00A60C48" w:rsidRPr="002A0A97" w:rsidRDefault="00A60C48" w:rsidP="00970962">
      <w:pPr>
        <w:tabs>
          <w:tab w:val="left" w:pos="1134"/>
        </w:tabs>
        <w:autoSpaceDE w:val="0"/>
        <w:autoSpaceDN w:val="0"/>
        <w:adjustRightInd w:val="0"/>
        <w:spacing w:line="228" w:lineRule="auto"/>
        <w:rPr>
          <w:rFonts w:ascii="Calibri" w:hAnsi="Calibri"/>
          <w:szCs w:val="22"/>
        </w:rPr>
      </w:pPr>
    </w:p>
    <w:p w14:paraId="0AE8F56A" w14:textId="77777777" w:rsidR="00FC5926" w:rsidRPr="002A0A97" w:rsidRDefault="00581921" w:rsidP="00FC5926">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28" w:lineRule="auto"/>
        <w:ind w:left="567" w:hanging="567"/>
        <w:rPr>
          <w:rFonts w:ascii="Calibri" w:hAnsi="Calibri" w:cs="Times New Roman"/>
          <w:sz w:val="22"/>
          <w:szCs w:val="22"/>
        </w:rPr>
      </w:pPr>
      <w:r w:rsidRPr="002A0A97">
        <w:rPr>
          <w:rFonts w:ascii="Calibri" w:hAnsi="Calibri" w:cs="Times New Roman"/>
          <w:sz w:val="22"/>
          <w:szCs w:val="22"/>
        </w:rPr>
        <w:t>5</w:t>
      </w:r>
      <w:r w:rsidR="00FC5926" w:rsidRPr="002A0A97">
        <w:rPr>
          <w:rFonts w:ascii="Calibri" w:hAnsi="Calibri" w:cs="Times New Roman"/>
          <w:sz w:val="22"/>
          <w:szCs w:val="22"/>
        </w:rPr>
        <w:t>.7</w:t>
      </w:r>
      <w:r w:rsidR="00FC5926" w:rsidRPr="002A0A97">
        <w:rPr>
          <w:rFonts w:ascii="Calibri" w:hAnsi="Calibri" w:cs="Times New Roman"/>
          <w:sz w:val="22"/>
          <w:szCs w:val="22"/>
        </w:rPr>
        <w:tab/>
        <w:t>Pokud činností zhotovitele dojde ke způsobení škody objednateli nebo jiným subjektům z titulu nedbalosti, úmyslně nebo neplněním podmínek vyplývajících z</w:t>
      </w:r>
      <w:r w:rsidR="00914C2F" w:rsidRPr="002A0A97">
        <w:rPr>
          <w:rFonts w:ascii="Calibri" w:hAnsi="Calibri" w:cs="Times New Roman"/>
          <w:sz w:val="22"/>
          <w:szCs w:val="22"/>
        </w:rPr>
        <w:t> příslušného právního předpisu</w:t>
      </w:r>
      <w:r w:rsidR="00FC5926" w:rsidRPr="002A0A97">
        <w:rPr>
          <w:rFonts w:ascii="Calibri" w:hAnsi="Calibri" w:cs="Times New Roman"/>
          <w:sz w:val="22"/>
          <w:szCs w:val="22"/>
        </w:rPr>
        <w:t>, ČSN nebo jiných norem nebo z této smlouvy, je zhotovitel povinen bez zbytečného odkladu</w:t>
      </w:r>
      <w:r w:rsidR="009041E7" w:rsidRPr="002A0A97">
        <w:rPr>
          <w:rFonts w:ascii="Calibri" w:hAnsi="Calibri" w:cs="Times New Roman"/>
          <w:sz w:val="22"/>
          <w:szCs w:val="22"/>
        </w:rPr>
        <w:t xml:space="preserve"> od oznámení rozsahu a charakteru škod</w:t>
      </w:r>
      <w:r w:rsidR="00FC5926" w:rsidRPr="002A0A97">
        <w:rPr>
          <w:rFonts w:ascii="Calibri" w:hAnsi="Calibri" w:cs="Times New Roman"/>
          <w:sz w:val="22"/>
          <w:szCs w:val="22"/>
        </w:rPr>
        <w:t xml:space="preserve">, </w:t>
      </w:r>
      <w:r w:rsidR="009041E7" w:rsidRPr="002A0A97">
        <w:rPr>
          <w:rFonts w:ascii="Calibri" w:hAnsi="Calibri" w:cs="Times New Roman"/>
          <w:sz w:val="22"/>
          <w:szCs w:val="22"/>
        </w:rPr>
        <w:t>nejpozději</w:t>
      </w:r>
      <w:r w:rsidR="00EA6041" w:rsidRPr="002A0A97">
        <w:rPr>
          <w:rFonts w:ascii="Calibri" w:hAnsi="Calibri" w:cs="Times New Roman"/>
          <w:sz w:val="22"/>
          <w:szCs w:val="22"/>
        </w:rPr>
        <w:t xml:space="preserve"> </w:t>
      </w:r>
      <w:r w:rsidR="00656F82" w:rsidRPr="002A0A97">
        <w:rPr>
          <w:rFonts w:ascii="Calibri" w:hAnsi="Calibri" w:cs="Times New Roman"/>
          <w:sz w:val="22"/>
          <w:szCs w:val="22"/>
        </w:rPr>
        <w:t xml:space="preserve">však </w:t>
      </w:r>
      <w:r w:rsidR="009041E7" w:rsidRPr="002A0A97">
        <w:rPr>
          <w:rFonts w:ascii="Calibri" w:hAnsi="Calibri" w:cs="Times New Roman"/>
          <w:sz w:val="22"/>
          <w:szCs w:val="22"/>
        </w:rPr>
        <w:t>do předání díla, nedohod</w:t>
      </w:r>
      <w:r w:rsidR="000C2E8B" w:rsidRPr="002A0A97">
        <w:rPr>
          <w:rFonts w:ascii="Calibri" w:hAnsi="Calibri" w:cs="Times New Roman"/>
          <w:sz w:val="22"/>
          <w:szCs w:val="22"/>
        </w:rPr>
        <w:t>n</w:t>
      </w:r>
      <w:r w:rsidR="009041E7" w:rsidRPr="002A0A97">
        <w:rPr>
          <w:rFonts w:ascii="Calibri" w:hAnsi="Calibri" w:cs="Times New Roman"/>
          <w:sz w:val="22"/>
          <w:szCs w:val="22"/>
        </w:rPr>
        <w:t>ou-li se strany jinak, tuto š</w:t>
      </w:r>
      <w:r w:rsidR="00FC5926" w:rsidRPr="002A0A97">
        <w:rPr>
          <w:rFonts w:ascii="Calibri" w:hAnsi="Calibri" w:cs="Times New Roman"/>
          <w:sz w:val="22"/>
          <w:szCs w:val="22"/>
        </w:rPr>
        <w:t>kodu odstranit a není-li to možné, tak finančně nahradit.</w:t>
      </w:r>
    </w:p>
    <w:p w14:paraId="261BA66C" w14:textId="77777777" w:rsidR="00FC5926" w:rsidRPr="002A0A97" w:rsidRDefault="00FC5926" w:rsidP="00970962">
      <w:pPr>
        <w:tabs>
          <w:tab w:val="left" w:pos="1134"/>
        </w:tabs>
        <w:autoSpaceDE w:val="0"/>
        <w:autoSpaceDN w:val="0"/>
        <w:adjustRightInd w:val="0"/>
        <w:spacing w:line="228" w:lineRule="auto"/>
        <w:rPr>
          <w:rFonts w:ascii="Calibri" w:hAnsi="Calibri"/>
          <w:szCs w:val="22"/>
        </w:rPr>
      </w:pPr>
    </w:p>
    <w:p w14:paraId="0DCC3895" w14:textId="77777777" w:rsidR="00FC5926" w:rsidRPr="002A0A97" w:rsidRDefault="00581921" w:rsidP="00FC5926">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Calibri" w:hAnsi="Calibri" w:cs="Times New Roman"/>
          <w:sz w:val="22"/>
          <w:szCs w:val="22"/>
        </w:rPr>
      </w:pPr>
      <w:r w:rsidRPr="002A0A97">
        <w:rPr>
          <w:rFonts w:ascii="Calibri" w:hAnsi="Calibri" w:cs="Times New Roman"/>
          <w:sz w:val="22"/>
          <w:szCs w:val="22"/>
        </w:rPr>
        <w:t>5</w:t>
      </w:r>
      <w:r w:rsidR="00FC5926" w:rsidRPr="002A0A97">
        <w:rPr>
          <w:rFonts w:ascii="Calibri" w:hAnsi="Calibri" w:cs="Times New Roman"/>
          <w:sz w:val="22"/>
          <w:szCs w:val="22"/>
        </w:rPr>
        <w:t>.8</w:t>
      </w:r>
      <w:r w:rsidR="00FC5926" w:rsidRPr="002A0A97">
        <w:rPr>
          <w:rFonts w:ascii="Calibri" w:hAnsi="Calibri" w:cs="Times New Roman"/>
          <w:sz w:val="22"/>
          <w:szCs w:val="22"/>
        </w:rPr>
        <w:tab/>
        <w:t>Zhotovitel se zavazuje převzít staveniště na základě výzvy objednatele ve lhůtě</w:t>
      </w:r>
      <w:r w:rsidR="009C1EF6" w:rsidRPr="002A0A97">
        <w:rPr>
          <w:rFonts w:ascii="Calibri" w:hAnsi="Calibri" w:cs="Times New Roman"/>
          <w:sz w:val="22"/>
          <w:szCs w:val="22"/>
        </w:rPr>
        <w:t xml:space="preserve"> dle čl.</w:t>
      </w:r>
      <w:r w:rsidR="00FB3ACE" w:rsidRPr="002A0A97">
        <w:rPr>
          <w:rFonts w:ascii="Calibri" w:hAnsi="Calibri" w:cs="Times New Roman"/>
          <w:sz w:val="22"/>
          <w:szCs w:val="22"/>
        </w:rPr>
        <w:t xml:space="preserve"> IV </w:t>
      </w:r>
      <w:r w:rsidR="0048051F" w:rsidRPr="002A0A97">
        <w:rPr>
          <w:rFonts w:ascii="Calibri" w:hAnsi="Calibri" w:cs="Times New Roman"/>
          <w:sz w:val="22"/>
          <w:szCs w:val="22"/>
        </w:rPr>
        <w:t>odst. 4.</w:t>
      </w:r>
      <w:r w:rsidR="00113651" w:rsidRPr="002A0A97">
        <w:rPr>
          <w:rFonts w:ascii="Calibri" w:hAnsi="Calibri" w:cs="Times New Roman"/>
          <w:sz w:val="22"/>
          <w:szCs w:val="22"/>
        </w:rPr>
        <w:t>2</w:t>
      </w:r>
      <w:r w:rsidR="0048051F" w:rsidRPr="002A0A97">
        <w:rPr>
          <w:rFonts w:ascii="Calibri" w:hAnsi="Calibri" w:cs="Times New Roman"/>
          <w:sz w:val="22"/>
          <w:szCs w:val="22"/>
        </w:rPr>
        <w:t xml:space="preserve"> </w:t>
      </w:r>
      <w:r w:rsidR="00113651" w:rsidRPr="002A0A97">
        <w:rPr>
          <w:rFonts w:ascii="Calibri" w:hAnsi="Calibri" w:cs="Times New Roman"/>
          <w:sz w:val="22"/>
          <w:szCs w:val="22"/>
        </w:rPr>
        <w:t>t</w:t>
      </w:r>
      <w:r w:rsidR="00FC5926" w:rsidRPr="002A0A97">
        <w:rPr>
          <w:rFonts w:ascii="Calibri" w:hAnsi="Calibri" w:cs="Times New Roman"/>
          <w:sz w:val="22"/>
          <w:szCs w:val="22"/>
        </w:rPr>
        <w:t>éto smlouvy.</w:t>
      </w:r>
      <w:r w:rsidR="006844A2" w:rsidRPr="002A0A97">
        <w:rPr>
          <w:rFonts w:ascii="Calibri" w:hAnsi="Calibri" w:cs="Times New Roman"/>
          <w:sz w:val="22"/>
          <w:szCs w:val="22"/>
        </w:rPr>
        <w:t xml:space="preserve"> </w:t>
      </w:r>
      <w:r w:rsidR="00462E0D" w:rsidRPr="002A0A97">
        <w:rPr>
          <w:rFonts w:ascii="Calibri" w:hAnsi="Calibri" w:cs="Times New Roman"/>
          <w:sz w:val="22"/>
          <w:szCs w:val="22"/>
        </w:rPr>
        <w:t>O předání staveniště objednatelem zhotoviteli se strany zavazují pořídit zápis. Jestliže zhotovitel odmítne staveniště převzít, je povinen to ihned zdůvodnit a tento důvod uvést v zápise o</w:t>
      </w:r>
      <w:r w:rsidR="00263201" w:rsidRPr="002A0A97">
        <w:rPr>
          <w:rFonts w:ascii="Calibri" w:hAnsi="Calibri" w:cs="Times New Roman"/>
          <w:sz w:val="22"/>
          <w:szCs w:val="22"/>
        </w:rPr>
        <w:t> </w:t>
      </w:r>
      <w:r w:rsidR="00462E0D" w:rsidRPr="002A0A97">
        <w:rPr>
          <w:rFonts w:ascii="Calibri" w:hAnsi="Calibri" w:cs="Times New Roman"/>
          <w:sz w:val="22"/>
          <w:szCs w:val="22"/>
        </w:rPr>
        <w:t>předání staveniště.</w:t>
      </w:r>
    </w:p>
    <w:p w14:paraId="6EA35A35" w14:textId="77777777" w:rsidR="000763CC" w:rsidRPr="002A0A97" w:rsidRDefault="000763CC" w:rsidP="00970962">
      <w:pPr>
        <w:tabs>
          <w:tab w:val="left" w:pos="1134"/>
        </w:tabs>
        <w:autoSpaceDE w:val="0"/>
        <w:autoSpaceDN w:val="0"/>
        <w:adjustRightInd w:val="0"/>
        <w:spacing w:line="228" w:lineRule="auto"/>
        <w:rPr>
          <w:rFonts w:ascii="Calibri" w:hAnsi="Calibri"/>
          <w:szCs w:val="22"/>
        </w:rPr>
      </w:pPr>
    </w:p>
    <w:p w14:paraId="0BC8984C" w14:textId="3358FCC8" w:rsidR="00FC5926" w:rsidRPr="002A0A97" w:rsidRDefault="00581921" w:rsidP="00462E0D">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Calibri" w:hAnsi="Calibri" w:cs="Times New Roman"/>
          <w:sz w:val="22"/>
          <w:szCs w:val="22"/>
        </w:rPr>
      </w:pPr>
      <w:r w:rsidRPr="002A0A97">
        <w:rPr>
          <w:rFonts w:ascii="Calibri" w:hAnsi="Calibri" w:cs="Times New Roman"/>
          <w:sz w:val="22"/>
          <w:szCs w:val="22"/>
        </w:rPr>
        <w:t>5</w:t>
      </w:r>
      <w:r w:rsidR="00FC5926" w:rsidRPr="002A0A97">
        <w:rPr>
          <w:rFonts w:ascii="Calibri" w:hAnsi="Calibri" w:cs="Times New Roman"/>
          <w:sz w:val="22"/>
          <w:szCs w:val="22"/>
        </w:rPr>
        <w:t>.9</w:t>
      </w:r>
      <w:r w:rsidR="00FC5926" w:rsidRPr="002A0A97">
        <w:rPr>
          <w:rFonts w:ascii="Calibri" w:hAnsi="Calibri" w:cs="Times New Roman"/>
          <w:sz w:val="22"/>
          <w:szCs w:val="22"/>
        </w:rPr>
        <w:tab/>
      </w:r>
      <w:r w:rsidR="00462E0D" w:rsidRPr="002A0A97">
        <w:rPr>
          <w:rFonts w:ascii="Calibri" w:hAnsi="Calibri" w:cs="Times New Roman"/>
          <w:sz w:val="22"/>
          <w:szCs w:val="22"/>
        </w:rPr>
        <w:t>Staveništěm se pro úč</w:t>
      </w:r>
      <w:r w:rsidR="00016B83" w:rsidRPr="002A0A97">
        <w:rPr>
          <w:rFonts w:ascii="Calibri" w:hAnsi="Calibri" w:cs="Times New Roman"/>
          <w:sz w:val="22"/>
          <w:szCs w:val="22"/>
        </w:rPr>
        <w:t>ely této smlouvy rozumí</w:t>
      </w:r>
      <w:r w:rsidR="00462E0D" w:rsidRPr="002A0A97">
        <w:rPr>
          <w:rFonts w:ascii="Calibri" w:hAnsi="Calibri" w:cs="Times New Roman"/>
          <w:sz w:val="22"/>
          <w:szCs w:val="22"/>
        </w:rPr>
        <w:t xml:space="preserve"> místo, na němž se provádí dílo (stavba), včetně jeho okolí v rozsahu potřebném pro přípravu a provádění stavebních, montážních prací a dalších prací nezbytných pro provádění díla a uskladnění stavebnin. </w:t>
      </w:r>
      <w:r w:rsidR="00FC5926" w:rsidRPr="002A0A97">
        <w:rPr>
          <w:rFonts w:ascii="Calibri" w:hAnsi="Calibri" w:cs="Times New Roman"/>
          <w:sz w:val="22"/>
          <w:szCs w:val="22"/>
        </w:rPr>
        <w:t xml:space="preserve">Zhotovitel je dále povinen zajistit bezpečný vstup na staveniště a stejně tak i výstup </w:t>
      </w:r>
      <w:r w:rsidR="00462E0D" w:rsidRPr="002A0A97">
        <w:rPr>
          <w:rFonts w:ascii="Calibri" w:hAnsi="Calibri" w:cs="Times New Roman"/>
          <w:sz w:val="22"/>
          <w:szCs w:val="22"/>
        </w:rPr>
        <w:t xml:space="preserve">z něj. Za provoz na staveništi </w:t>
      </w:r>
      <w:r w:rsidR="00FC5926" w:rsidRPr="002A0A97">
        <w:rPr>
          <w:rFonts w:ascii="Calibri" w:hAnsi="Calibri" w:cs="Times New Roman"/>
          <w:sz w:val="22"/>
          <w:szCs w:val="22"/>
        </w:rPr>
        <w:t>odpovídá zhotovitel.</w:t>
      </w:r>
      <w:r w:rsidR="00683BAB" w:rsidRPr="002A0A97">
        <w:rPr>
          <w:rFonts w:ascii="Calibri" w:hAnsi="Calibri" w:cs="Times New Roman"/>
          <w:sz w:val="22"/>
          <w:szCs w:val="22"/>
        </w:rPr>
        <w:t xml:space="preserve"> </w:t>
      </w:r>
      <w:r w:rsidR="00146380" w:rsidRPr="002A0A97">
        <w:rPr>
          <w:rFonts w:ascii="Calibri" w:hAnsi="Calibri" w:cs="Times New Roman"/>
          <w:sz w:val="22"/>
          <w:szCs w:val="22"/>
        </w:rPr>
        <w:t>Zhotovitel odpovídá za čistotu a pořádek na staveništi.</w:t>
      </w:r>
    </w:p>
    <w:p w14:paraId="29874499" w14:textId="77777777" w:rsidR="003E5C72" w:rsidRPr="002A0A97" w:rsidRDefault="003E5C72" w:rsidP="00656F82">
      <w:pPr>
        <w:pStyle w:val="Import11"/>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before="120" w:line="228" w:lineRule="auto"/>
        <w:ind w:left="567" w:firstLine="0"/>
        <w:rPr>
          <w:rFonts w:ascii="Calibri" w:hAnsi="Calibri" w:cs="Times New Roman"/>
          <w:sz w:val="22"/>
          <w:szCs w:val="22"/>
        </w:rPr>
      </w:pPr>
      <w:r w:rsidRPr="002A0A97">
        <w:rPr>
          <w:rFonts w:ascii="Calibri" w:hAnsi="Calibri" w:cs="Times New Roman"/>
          <w:sz w:val="22"/>
          <w:szCs w:val="22"/>
        </w:rPr>
        <w:t>Zařízením staveniště se</w:t>
      </w:r>
      <w:r w:rsidR="00656F82" w:rsidRPr="002A0A97">
        <w:rPr>
          <w:rFonts w:ascii="Calibri" w:hAnsi="Calibri" w:cs="Times New Roman"/>
          <w:sz w:val="22"/>
          <w:szCs w:val="22"/>
        </w:rPr>
        <w:t xml:space="preserve"> pro účely této smlouvy</w:t>
      </w:r>
      <w:r w:rsidRPr="002A0A97">
        <w:rPr>
          <w:rFonts w:ascii="Calibri" w:hAnsi="Calibri" w:cs="Times New Roman"/>
          <w:sz w:val="22"/>
          <w:szCs w:val="22"/>
        </w:rPr>
        <w:t xml:space="preserve"> rozumí dočasné objekty, zařízení a jiné věci movité, které po dobu provádění díla slouží provozním, sociálním, hygienickým a výrobním potřebám zhotovitele (nebo jeho pracovníků či dalších osob využitých zhotovitelem při provádění díla) při plnění</w:t>
      </w:r>
      <w:r w:rsidR="00AE6510" w:rsidRPr="002A0A97">
        <w:rPr>
          <w:rFonts w:ascii="Calibri" w:hAnsi="Calibri" w:cs="Times New Roman"/>
          <w:sz w:val="22"/>
          <w:szCs w:val="22"/>
        </w:rPr>
        <w:t xml:space="preserve"> této smlouvy a jsou umístěny v </w:t>
      </w:r>
      <w:r w:rsidRPr="002A0A97">
        <w:rPr>
          <w:rFonts w:ascii="Calibri" w:hAnsi="Calibri" w:cs="Times New Roman"/>
          <w:sz w:val="22"/>
          <w:szCs w:val="22"/>
        </w:rPr>
        <w:t>prostoru staveniště.</w:t>
      </w:r>
    </w:p>
    <w:p w14:paraId="455F62C5" w14:textId="77777777" w:rsidR="00503D8B" w:rsidRPr="002A0A97" w:rsidRDefault="00503D8B" w:rsidP="00970962">
      <w:pPr>
        <w:tabs>
          <w:tab w:val="left" w:pos="1134"/>
        </w:tabs>
        <w:autoSpaceDE w:val="0"/>
        <w:autoSpaceDN w:val="0"/>
        <w:adjustRightInd w:val="0"/>
        <w:spacing w:line="228" w:lineRule="auto"/>
        <w:rPr>
          <w:rFonts w:ascii="Calibri" w:hAnsi="Calibri"/>
          <w:szCs w:val="22"/>
        </w:rPr>
      </w:pPr>
    </w:p>
    <w:p w14:paraId="775CFA74" w14:textId="78C9BEB0" w:rsidR="000F50C9" w:rsidRPr="002A0A97" w:rsidRDefault="00503D8B" w:rsidP="000F50C9">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Calibri" w:hAnsi="Calibri" w:cs="Times New Roman"/>
          <w:sz w:val="22"/>
          <w:szCs w:val="22"/>
        </w:rPr>
      </w:pPr>
      <w:r w:rsidRPr="002A0A97">
        <w:rPr>
          <w:rFonts w:ascii="Calibri" w:hAnsi="Calibri" w:cs="Times New Roman"/>
          <w:sz w:val="22"/>
          <w:szCs w:val="22"/>
        </w:rPr>
        <w:t>5.10</w:t>
      </w:r>
      <w:r w:rsidRPr="002A0A97">
        <w:rPr>
          <w:rFonts w:ascii="Calibri" w:hAnsi="Calibri" w:cs="Times New Roman"/>
          <w:sz w:val="22"/>
          <w:szCs w:val="22"/>
        </w:rPr>
        <w:tab/>
        <w:t xml:space="preserve">Zhotovitel může pověřit k provádění díla jinou osobu, odpovídá však jakoby dílo prováděl sám. Zhotovitel je povinen </w:t>
      </w:r>
      <w:r w:rsidR="003F65FA" w:rsidRPr="002A0A97">
        <w:rPr>
          <w:rFonts w:ascii="Calibri" w:hAnsi="Calibri" w:cs="Times New Roman"/>
          <w:sz w:val="22"/>
          <w:szCs w:val="22"/>
        </w:rPr>
        <w:t xml:space="preserve">v případě využití </w:t>
      </w:r>
      <w:r w:rsidR="00595D85" w:rsidRPr="002A0A97">
        <w:rPr>
          <w:rFonts w:ascii="Calibri" w:hAnsi="Calibri" w:cs="Times New Roman"/>
          <w:sz w:val="22"/>
          <w:szCs w:val="22"/>
        </w:rPr>
        <w:t>pod</w:t>
      </w:r>
      <w:r w:rsidR="003F65FA" w:rsidRPr="002A0A97">
        <w:rPr>
          <w:rFonts w:ascii="Calibri" w:hAnsi="Calibri" w:cs="Times New Roman"/>
          <w:sz w:val="22"/>
          <w:szCs w:val="22"/>
        </w:rPr>
        <w:t xml:space="preserve">dodavatelů </w:t>
      </w:r>
      <w:r w:rsidRPr="002A0A97">
        <w:rPr>
          <w:rFonts w:ascii="Calibri" w:hAnsi="Calibri" w:cs="Times New Roman"/>
          <w:sz w:val="22"/>
          <w:szCs w:val="22"/>
        </w:rPr>
        <w:t xml:space="preserve">dodržet </w:t>
      </w:r>
      <w:r w:rsidR="00595D85" w:rsidRPr="002A0A97">
        <w:rPr>
          <w:rFonts w:ascii="Calibri" w:hAnsi="Calibri" w:cs="Times New Roman"/>
          <w:sz w:val="22"/>
          <w:szCs w:val="22"/>
        </w:rPr>
        <w:t>pod</w:t>
      </w:r>
      <w:r w:rsidRPr="002A0A97">
        <w:rPr>
          <w:rFonts w:ascii="Calibri" w:hAnsi="Calibri" w:cs="Times New Roman"/>
          <w:sz w:val="22"/>
          <w:szCs w:val="22"/>
        </w:rPr>
        <w:t xml:space="preserve">dodavatelské schéma obsažené v nabídce </w:t>
      </w:r>
      <w:r w:rsidR="0071420A" w:rsidRPr="002A0A97">
        <w:rPr>
          <w:rFonts w:ascii="Calibri" w:hAnsi="Calibri" w:cs="Times New Roman"/>
          <w:sz w:val="22"/>
          <w:szCs w:val="22"/>
        </w:rPr>
        <w:t xml:space="preserve">zhotovitele podané </w:t>
      </w:r>
      <w:r w:rsidRPr="002A0A97">
        <w:rPr>
          <w:rFonts w:ascii="Calibri" w:hAnsi="Calibri" w:cs="Times New Roman"/>
          <w:sz w:val="22"/>
          <w:szCs w:val="22"/>
        </w:rPr>
        <w:t>v</w:t>
      </w:r>
      <w:r w:rsidR="00656F82" w:rsidRPr="002A0A97">
        <w:rPr>
          <w:rFonts w:ascii="Calibri" w:hAnsi="Calibri" w:cs="Times New Roman"/>
          <w:sz w:val="22"/>
          <w:szCs w:val="22"/>
        </w:rPr>
        <w:t xml:space="preserve"> rámci </w:t>
      </w:r>
      <w:r w:rsidRPr="002A0A97">
        <w:rPr>
          <w:rFonts w:ascii="Calibri" w:hAnsi="Calibri" w:cs="Times New Roman"/>
          <w:sz w:val="22"/>
          <w:szCs w:val="22"/>
        </w:rPr>
        <w:t>zadávací</w:t>
      </w:r>
      <w:r w:rsidR="00656F82" w:rsidRPr="002A0A97">
        <w:rPr>
          <w:rFonts w:ascii="Calibri" w:hAnsi="Calibri" w:cs="Times New Roman"/>
          <w:sz w:val="22"/>
          <w:szCs w:val="22"/>
        </w:rPr>
        <w:t>ho</w:t>
      </w:r>
      <w:r w:rsidRPr="002A0A97">
        <w:rPr>
          <w:rFonts w:ascii="Calibri" w:hAnsi="Calibri" w:cs="Times New Roman"/>
          <w:sz w:val="22"/>
          <w:szCs w:val="22"/>
        </w:rPr>
        <w:t xml:space="preserve"> řízení</w:t>
      </w:r>
      <w:r w:rsidR="0048022C" w:rsidRPr="002A0A97">
        <w:rPr>
          <w:rFonts w:ascii="Calibri" w:hAnsi="Calibri" w:cs="Times New Roman"/>
          <w:sz w:val="22"/>
          <w:szCs w:val="22"/>
        </w:rPr>
        <w:t>, příloha č</w:t>
      </w:r>
      <w:r w:rsidR="00C11B17" w:rsidRPr="002A0A97">
        <w:rPr>
          <w:rFonts w:ascii="Calibri" w:hAnsi="Calibri" w:cs="Times New Roman"/>
          <w:sz w:val="22"/>
          <w:szCs w:val="22"/>
        </w:rPr>
        <w:t>.</w:t>
      </w:r>
      <w:r w:rsidR="0048022C" w:rsidRPr="002A0A97">
        <w:rPr>
          <w:rFonts w:ascii="Calibri" w:hAnsi="Calibri" w:cs="Times New Roman"/>
          <w:sz w:val="22"/>
          <w:szCs w:val="22"/>
        </w:rPr>
        <w:t xml:space="preserve"> </w:t>
      </w:r>
      <w:r w:rsidR="00C11B17" w:rsidRPr="002A0A97">
        <w:rPr>
          <w:rFonts w:ascii="Calibri" w:hAnsi="Calibri" w:cs="Times New Roman"/>
          <w:sz w:val="22"/>
          <w:szCs w:val="22"/>
        </w:rPr>
        <w:t>5</w:t>
      </w:r>
      <w:r w:rsidR="00E75C8C" w:rsidRPr="002A0A97">
        <w:rPr>
          <w:rFonts w:ascii="Calibri" w:hAnsi="Calibri" w:cs="Times New Roman"/>
          <w:sz w:val="22"/>
          <w:szCs w:val="22"/>
        </w:rPr>
        <w:t>. V </w:t>
      </w:r>
      <w:r w:rsidRPr="002A0A97">
        <w:rPr>
          <w:rFonts w:ascii="Calibri" w:hAnsi="Calibri" w:cs="Times New Roman"/>
          <w:sz w:val="22"/>
          <w:szCs w:val="22"/>
        </w:rPr>
        <w:t>případě</w:t>
      </w:r>
      <w:r w:rsidR="00E75C8C" w:rsidRPr="002A0A97">
        <w:rPr>
          <w:rFonts w:ascii="Calibri" w:hAnsi="Calibri" w:cs="Times New Roman"/>
          <w:sz w:val="22"/>
          <w:szCs w:val="22"/>
        </w:rPr>
        <w:t xml:space="preserve">, že zhotovitel hodlá využít jiného </w:t>
      </w:r>
      <w:r w:rsidR="00595D85" w:rsidRPr="002A0A97">
        <w:rPr>
          <w:rFonts w:ascii="Calibri" w:hAnsi="Calibri" w:cs="Times New Roman"/>
          <w:sz w:val="22"/>
          <w:szCs w:val="22"/>
        </w:rPr>
        <w:t>pod</w:t>
      </w:r>
      <w:r w:rsidR="00E75C8C" w:rsidRPr="002A0A97">
        <w:rPr>
          <w:rFonts w:ascii="Calibri" w:hAnsi="Calibri" w:cs="Times New Roman"/>
          <w:sz w:val="22"/>
          <w:szCs w:val="22"/>
        </w:rPr>
        <w:t>dodavatele, než toho, který je uveden v</w:t>
      </w:r>
      <w:r w:rsidR="00181037" w:rsidRPr="002A0A97">
        <w:rPr>
          <w:rFonts w:ascii="Calibri" w:hAnsi="Calibri" w:cs="Times New Roman"/>
          <w:sz w:val="22"/>
          <w:szCs w:val="22"/>
        </w:rPr>
        <w:t xml:space="preserve"> seznamu </w:t>
      </w:r>
      <w:r w:rsidR="00595D85" w:rsidRPr="002A0A97">
        <w:rPr>
          <w:rFonts w:ascii="Calibri" w:hAnsi="Calibri" w:cs="Times New Roman"/>
          <w:sz w:val="22"/>
          <w:szCs w:val="22"/>
        </w:rPr>
        <w:t>pod</w:t>
      </w:r>
      <w:r w:rsidR="00181037" w:rsidRPr="002A0A97">
        <w:rPr>
          <w:rFonts w:ascii="Calibri" w:hAnsi="Calibri" w:cs="Times New Roman"/>
          <w:sz w:val="22"/>
          <w:szCs w:val="22"/>
        </w:rPr>
        <w:t>dodavatelů nebo hodlá využít poddodavatele, který nebyl v seznamu identifikován</w:t>
      </w:r>
      <w:r w:rsidR="0068355D" w:rsidRPr="002A0A97">
        <w:rPr>
          <w:rFonts w:ascii="Calibri" w:hAnsi="Calibri" w:cs="Times New Roman"/>
          <w:sz w:val="22"/>
          <w:szCs w:val="22"/>
        </w:rPr>
        <w:t>,</w:t>
      </w:r>
      <w:r w:rsidRPr="002A0A97">
        <w:rPr>
          <w:rFonts w:ascii="Calibri" w:hAnsi="Calibri" w:cs="Times New Roman"/>
          <w:sz w:val="22"/>
          <w:szCs w:val="22"/>
        </w:rPr>
        <w:t xml:space="preserve"> je povinen </w:t>
      </w:r>
      <w:r w:rsidR="00E667C4" w:rsidRPr="002A0A97">
        <w:rPr>
          <w:rFonts w:ascii="Calibri" w:hAnsi="Calibri" w:cs="Times New Roman"/>
          <w:sz w:val="22"/>
          <w:szCs w:val="22"/>
        </w:rPr>
        <w:t>identifikovat tohoto poddodavatele před zahájením plnění části díla tímto poddodavatelem.</w:t>
      </w:r>
      <w:r w:rsidR="000F50C9" w:rsidRPr="002A0A97">
        <w:t xml:space="preserve"> </w:t>
      </w:r>
      <w:r w:rsidR="000F50C9" w:rsidRPr="002A0A97">
        <w:rPr>
          <w:rFonts w:ascii="Calibri" w:hAnsi="Calibri" w:cs="Times New Roman"/>
          <w:sz w:val="22"/>
          <w:szCs w:val="22"/>
        </w:rPr>
        <w:t>Povinnost identifikovat poddodavatele se považuje za splněnou, jsou-li tyto údaje uvedeny ve stavebním deníku.</w:t>
      </w:r>
      <w:r w:rsidR="000F50C9" w:rsidRPr="002A0A97">
        <w:rPr>
          <w:rFonts w:ascii="Calibri" w:hAnsi="Calibri"/>
          <w:bCs/>
          <w:iCs/>
          <w:sz w:val="22"/>
          <w:szCs w:val="22"/>
        </w:rPr>
        <w:t xml:space="preserve"> Změnu poddodavatele, </w:t>
      </w:r>
      <w:r w:rsidR="000F50C9" w:rsidRPr="002A0A97">
        <w:rPr>
          <w:rFonts w:ascii="Calibri" w:hAnsi="Calibri"/>
          <w:bCs/>
          <w:iCs/>
          <w:sz w:val="22"/>
          <w:szCs w:val="22"/>
        </w:rPr>
        <w:lastRenderedPageBreak/>
        <w:t>prostřednictvím kterého zhotovitel prokazoval v zadávacím řízení kvalifikaci, může zhotovitel provést pouze v případě, že nový poddodavatel splňuje kvalifikaci v rozsahu, v jakém původní poddodavatel prokazoval kvalifikaci v zadávacím řízení. O změně poddodavatele není nutné uzavírat dodatek k této smlouvě.</w:t>
      </w:r>
    </w:p>
    <w:p w14:paraId="45011AA4" w14:textId="77777777" w:rsidR="00FC5926" w:rsidRPr="002A0A97" w:rsidRDefault="00FC5926" w:rsidP="00970962">
      <w:pPr>
        <w:tabs>
          <w:tab w:val="left" w:pos="1134"/>
        </w:tabs>
        <w:autoSpaceDE w:val="0"/>
        <w:autoSpaceDN w:val="0"/>
        <w:adjustRightInd w:val="0"/>
        <w:spacing w:line="228" w:lineRule="auto"/>
        <w:rPr>
          <w:rFonts w:ascii="Calibri" w:hAnsi="Calibri"/>
          <w:szCs w:val="22"/>
        </w:rPr>
      </w:pPr>
    </w:p>
    <w:p w14:paraId="5667F200" w14:textId="3EC741AA" w:rsidR="00146380" w:rsidRPr="002A0A97" w:rsidRDefault="00581921" w:rsidP="00FC5926">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Calibri" w:hAnsi="Calibri" w:cs="Times New Roman"/>
          <w:sz w:val="22"/>
          <w:szCs w:val="22"/>
        </w:rPr>
      </w:pPr>
      <w:r w:rsidRPr="002A0A97">
        <w:rPr>
          <w:rFonts w:ascii="Calibri" w:hAnsi="Calibri" w:cs="Times New Roman"/>
          <w:sz w:val="22"/>
          <w:szCs w:val="22"/>
        </w:rPr>
        <w:t>5</w:t>
      </w:r>
      <w:r w:rsidR="00FC5926" w:rsidRPr="002A0A97">
        <w:rPr>
          <w:rFonts w:ascii="Calibri" w:hAnsi="Calibri" w:cs="Times New Roman"/>
          <w:sz w:val="22"/>
          <w:szCs w:val="22"/>
        </w:rPr>
        <w:t>.1</w:t>
      </w:r>
      <w:r w:rsidR="00503D8B" w:rsidRPr="002A0A97">
        <w:rPr>
          <w:rFonts w:ascii="Calibri" w:hAnsi="Calibri" w:cs="Times New Roman"/>
          <w:sz w:val="22"/>
          <w:szCs w:val="22"/>
        </w:rPr>
        <w:t>1</w:t>
      </w:r>
      <w:r w:rsidR="00FC5926" w:rsidRPr="002A0A97">
        <w:rPr>
          <w:rFonts w:ascii="Calibri" w:hAnsi="Calibri" w:cs="Times New Roman"/>
          <w:sz w:val="22"/>
          <w:szCs w:val="22"/>
        </w:rPr>
        <w:tab/>
      </w:r>
      <w:r w:rsidR="00E13ABD" w:rsidRPr="002A0A97">
        <w:rPr>
          <w:rFonts w:ascii="Calibri" w:hAnsi="Calibri" w:cs="Times New Roman"/>
          <w:sz w:val="22"/>
          <w:szCs w:val="22"/>
        </w:rPr>
        <w:t>Opatření z hlediska bezpečnosti práce a ochrany zdraví při práci, jakož i protipožární opatření vyplývající z povahy vlastních prací, zajišťuje na svém pracovišti zhotovitel v souladu s bezpečnostními předpisy.</w:t>
      </w:r>
    </w:p>
    <w:p w14:paraId="07DEE30E" w14:textId="49E67F70" w:rsidR="00600321" w:rsidRPr="002A0A97" w:rsidRDefault="00600321" w:rsidP="00E13ABD">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0" w:firstLine="0"/>
        <w:rPr>
          <w:rFonts w:ascii="Calibri" w:hAnsi="Calibri"/>
          <w:szCs w:val="22"/>
        </w:rPr>
      </w:pPr>
    </w:p>
    <w:p w14:paraId="0CB94583" w14:textId="3C51ED57" w:rsidR="00146380" w:rsidRPr="002A0A97" w:rsidRDefault="00146380" w:rsidP="00FC5926">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Calibri" w:hAnsi="Calibri" w:cs="Times New Roman"/>
          <w:sz w:val="22"/>
          <w:szCs w:val="22"/>
        </w:rPr>
      </w:pPr>
      <w:r w:rsidRPr="002A0A97">
        <w:rPr>
          <w:rFonts w:ascii="Calibri" w:hAnsi="Calibri" w:cs="Times New Roman"/>
          <w:sz w:val="22"/>
          <w:szCs w:val="22"/>
        </w:rPr>
        <w:t>5.1</w:t>
      </w:r>
      <w:r w:rsidR="00E13ABD" w:rsidRPr="002A0A97">
        <w:rPr>
          <w:rFonts w:ascii="Calibri" w:hAnsi="Calibri" w:cs="Times New Roman"/>
          <w:sz w:val="22"/>
          <w:szCs w:val="22"/>
        </w:rPr>
        <w:t>2</w:t>
      </w:r>
      <w:r w:rsidRPr="002A0A97">
        <w:rPr>
          <w:rFonts w:ascii="Calibri" w:hAnsi="Calibri" w:cs="Times New Roman"/>
          <w:sz w:val="22"/>
          <w:szCs w:val="22"/>
        </w:rPr>
        <w:tab/>
        <w:t>Objednatel</w:t>
      </w:r>
      <w:r w:rsidR="000B2117" w:rsidRPr="002A0A97">
        <w:rPr>
          <w:rFonts w:ascii="Calibri" w:hAnsi="Calibri" w:cs="Times New Roman"/>
          <w:sz w:val="22"/>
          <w:szCs w:val="22"/>
        </w:rPr>
        <w:t xml:space="preserve"> nebo jeho oprávněný zástupce</w:t>
      </w:r>
      <w:r w:rsidRPr="002A0A97">
        <w:rPr>
          <w:rFonts w:ascii="Calibri" w:hAnsi="Calibri" w:cs="Times New Roman"/>
          <w:sz w:val="22"/>
          <w:szCs w:val="22"/>
        </w:rPr>
        <w:t xml:space="preserve"> je oprávněn po zhotoviteli požadovat, aby odvolal (nebo sám vykáže ze stavby) jakoukoliv osobu zaměstnanou zhotovitelem na stavbě, která si počíná tak, že to ohrožuje bezpečnost a zdraví její či jiných pracovníků na stavbě (to se týká i požívání alkoholických či návyk</w:t>
      </w:r>
      <w:r w:rsidR="00372027" w:rsidRPr="002A0A97">
        <w:rPr>
          <w:rFonts w:ascii="Calibri" w:hAnsi="Calibri" w:cs="Times New Roman"/>
          <w:sz w:val="22"/>
          <w:szCs w:val="22"/>
        </w:rPr>
        <w:t xml:space="preserve">ových látek, které snižují </w:t>
      </w:r>
      <w:r w:rsidRPr="002A0A97">
        <w:rPr>
          <w:rFonts w:ascii="Calibri" w:hAnsi="Calibri" w:cs="Times New Roman"/>
          <w:sz w:val="22"/>
          <w:szCs w:val="22"/>
        </w:rPr>
        <w:t>pracovní pozornost</w:t>
      </w:r>
      <w:r w:rsidR="00683BAB" w:rsidRPr="002A0A97">
        <w:rPr>
          <w:rFonts w:ascii="Calibri" w:hAnsi="Calibri" w:cs="Times New Roman"/>
          <w:sz w:val="22"/>
          <w:szCs w:val="22"/>
        </w:rPr>
        <w:t xml:space="preserve"> </w:t>
      </w:r>
      <w:r w:rsidRPr="002A0A97">
        <w:rPr>
          <w:rFonts w:ascii="Calibri" w:hAnsi="Calibri" w:cs="Times New Roman"/>
          <w:sz w:val="22"/>
          <w:szCs w:val="22"/>
        </w:rPr>
        <w:t xml:space="preserve">a povinnosti se při podezření podrobit příslušnému testu).  </w:t>
      </w:r>
    </w:p>
    <w:p w14:paraId="3AAC799F" w14:textId="77777777" w:rsidR="000F4FF2" w:rsidRPr="002A0A97" w:rsidRDefault="000F4FF2" w:rsidP="00970962">
      <w:pPr>
        <w:tabs>
          <w:tab w:val="left" w:pos="1134"/>
        </w:tabs>
        <w:autoSpaceDE w:val="0"/>
        <w:autoSpaceDN w:val="0"/>
        <w:adjustRightInd w:val="0"/>
        <w:spacing w:line="228" w:lineRule="auto"/>
        <w:rPr>
          <w:rFonts w:ascii="Calibri" w:hAnsi="Calibri"/>
          <w:szCs w:val="22"/>
        </w:rPr>
      </w:pPr>
    </w:p>
    <w:p w14:paraId="05C2AA19" w14:textId="7538E1F5" w:rsidR="00FC5926" w:rsidRPr="002A0A97" w:rsidRDefault="00581921" w:rsidP="00FC5926">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Calibri" w:hAnsi="Calibri" w:cs="Times New Roman"/>
          <w:sz w:val="22"/>
          <w:szCs w:val="22"/>
        </w:rPr>
      </w:pPr>
      <w:r w:rsidRPr="002A0A97">
        <w:rPr>
          <w:rFonts w:ascii="Calibri" w:hAnsi="Calibri" w:cs="Times New Roman"/>
          <w:sz w:val="22"/>
          <w:szCs w:val="22"/>
        </w:rPr>
        <w:t>5</w:t>
      </w:r>
      <w:r w:rsidR="00FC5926" w:rsidRPr="002A0A97">
        <w:rPr>
          <w:rFonts w:ascii="Calibri" w:hAnsi="Calibri" w:cs="Times New Roman"/>
          <w:sz w:val="22"/>
          <w:szCs w:val="22"/>
        </w:rPr>
        <w:t>.1</w:t>
      </w:r>
      <w:r w:rsidR="00E13ABD" w:rsidRPr="002A0A97">
        <w:rPr>
          <w:rFonts w:ascii="Calibri" w:hAnsi="Calibri" w:cs="Times New Roman"/>
          <w:sz w:val="22"/>
          <w:szCs w:val="22"/>
        </w:rPr>
        <w:t>3</w:t>
      </w:r>
      <w:r w:rsidR="00FC5926" w:rsidRPr="002A0A97">
        <w:rPr>
          <w:rFonts w:ascii="Calibri" w:hAnsi="Calibri" w:cs="Times New Roman"/>
          <w:sz w:val="22"/>
          <w:szCs w:val="22"/>
        </w:rPr>
        <w:tab/>
      </w:r>
      <w:r w:rsidR="00DA614B" w:rsidRPr="002A0A97">
        <w:rPr>
          <w:rFonts w:ascii="Calibri" w:hAnsi="Calibri" w:cs="Times New Roman"/>
          <w:sz w:val="22"/>
          <w:szCs w:val="22"/>
        </w:rPr>
        <w:t>Zhotovitel je povinen v průběhu realizace díla zajistit dosažení maximální možné míry materiálového využití veškerého odpadu vzniklého při realizaci stavebních prací v souladu s ustanoveními zákona č. 541/2020 Sb., o odpadech ve znění pozdějších předpisů (dále také jako „zákon o odpadech“), tedy nakládat s odpady v souladu s hierarchií odpadového hospodářství. Bude-li zhotovitel odpady, které jsou výsledkem jeho činností odstraňovat, je povinen zajistit odvoz a likvidaci odpadů, včetně poplatku za uložení odpadu na skládku</w:t>
      </w:r>
      <w:r w:rsidR="004039E6" w:rsidRPr="002A0A97">
        <w:rPr>
          <w:rFonts w:ascii="Calibri" w:hAnsi="Calibri" w:cs="Times New Roman"/>
          <w:sz w:val="22"/>
          <w:szCs w:val="22"/>
        </w:rPr>
        <w:t>,</w:t>
      </w:r>
      <w:r w:rsidR="00DA614B" w:rsidRPr="002A0A97">
        <w:rPr>
          <w:rFonts w:ascii="Calibri" w:hAnsi="Calibri" w:cs="Times New Roman"/>
          <w:sz w:val="22"/>
          <w:szCs w:val="22"/>
        </w:rPr>
        <w:t xml:space="preserve"> a to v souladu se zákonem o odpadech</w:t>
      </w:r>
      <w:r w:rsidR="00A7338C" w:rsidRPr="002A0A97">
        <w:rPr>
          <w:rFonts w:ascii="Calibri" w:hAnsi="Calibri" w:cs="Times New Roman"/>
          <w:sz w:val="22"/>
          <w:szCs w:val="22"/>
        </w:rPr>
        <w:t>.</w:t>
      </w:r>
    </w:p>
    <w:p w14:paraId="180432B0" w14:textId="77777777" w:rsidR="00823D1F" w:rsidRPr="002A0A97" w:rsidRDefault="00823D1F" w:rsidP="00970962">
      <w:pPr>
        <w:tabs>
          <w:tab w:val="left" w:pos="1134"/>
        </w:tabs>
        <w:autoSpaceDE w:val="0"/>
        <w:autoSpaceDN w:val="0"/>
        <w:adjustRightInd w:val="0"/>
        <w:spacing w:line="228" w:lineRule="auto"/>
        <w:rPr>
          <w:rFonts w:ascii="Calibri" w:hAnsi="Calibri"/>
          <w:szCs w:val="22"/>
        </w:rPr>
      </w:pPr>
    </w:p>
    <w:p w14:paraId="741946DA" w14:textId="5B61680A" w:rsidR="005D37DA" w:rsidRPr="002A0A97" w:rsidRDefault="00581921" w:rsidP="00FC5926">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Calibri" w:hAnsi="Calibri" w:cs="Times New Roman"/>
          <w:sz w:val="22"/>
          <w:szCs w:val="22"/>
        </w:rPr>
      </w:pPr>
      <w:r w:rsidRPr="002A0A97">
        <w:rPr>
          <w:rFonts w:ascii="Calibri" w:hAnsi="Calibri" w:cs="Times New Roman"/>
          <w:sz w:val="22"/>
          <w:szCs w:val="22"/>
        </w:rPr>
        <w:t>5</w:t>
      </w:r>
      <w:r w:rsidR="00FC5926" w:rsidRPr="002A0A97">
        <w:rPr>
          <w:rFonts w:ascii="Calibri" w:hAnsi="Calibri" w:cs="Times New Roman"/>
          <w:sz w:val="22"/>
          <w:szCs w:val="22"/>
        </w:rPr>
        <w:t>.1</w:t>
      </w:r>
      <w:r w:rsidR="00E13ABD" w:rsidRPr="002A0A97">
        <w:rPr>
          <w:rFonts w:ascii="Calibri" w:hAnsi="Calibri" w:cs="Times New Roman"/>
          <w:sz w:val="22"/>
          <w:szCs w:val="22"/>
        </w:rPr>
        <w:t>4</w:t>
      </w:r>
      <w:r w:rsidR="00FC5926" w:rsidRPr="002A0A97">
        <w:rPr>
          <w:rFonts w:ascii="Calibri" w:hAnsi="Calibri" w:cs="Times New Roman"/>
          <w:sz w:val="22"/>
          <w:szCs w:val="22"/>
        </w:rPr>
        <w:tab/>
      </w:r>
      <w:r w:rsidR="00016B83" w:rsidRPr="002A0A97">
        <w:rPr>
          <w:rFonts w:ascii="Calibri" w:hAnsi="Calibri" w:cs="Calibri"/>
          <w:sz w:val="22"/>
          <w:szCs w:val="22"/>
        </w:rPr>
        <w:t>Zhotovitel je povin</w:t>
      </w:r>
      <w:r w:rsidR="00675D33" w:rsidRPr="002A0A97">
        <w:rPr>
          <w:rFonts w:ascii="Calibri" w:hAnsi="Calibri" w:cs="Calibri"/>
          <w:sz w:val="22"/>
          <w:szCs w:val="22"/>
        </w:rPr>
        <w:t xml:space="preserve">en umožnit </w:t>
      </w:r>
      <w:r w:rsidR="00692C29" w:rsidRPr="002A0A97">
        <w:rPr>
          <w:rFonts w:ascii="Calibri" w:hAnsi="Calibri" w:cs="Calibri"/>
          <w:sz w:val="22"/>
          <w:szCs w:val="22"/>
        </w:rPr>
        <w:t>oprávněnému zástupci</w:t>
      </w:r>
      <w:r w:rsidR="00675D33" w:rsidRPr="002A0A97">
        <w:rPr>
          <w:rFonts w:ascii="Calibri" w:hAnsi="Calibri" w:cs="Calibri"/>
          <w:sz w:val="22"/>
          <w:szCs w:val="22"/>
        </w:rPr>
        <w:t xml:space="preserve"> objednatele, jakož i technickému dozoru objednatele (</w:t>
      </w:r>
      <w:r w:rsidR="00FE30D0" w:rsidRPr="002A0A97">
        <w:rPr>
          <w:rFonts w:ascii="Calibri" w:hAnsi="Calibri" w:cs="Calibri"/>
          <w:sz w:val="22"/>
          <w:szCs w:val="22"/>
        </w:rPr>
        <w:t>stavebníka</w:t>
      </w:r>
      <w:r w:rsidR="00675D33" w:rsidRPr="002A0A97">
        <w:rPr>
          <w:rFonts w:ascii="Calibri" w:hAnsi="Calibri" w:cs="Calibri"/>
          <w:sz w:val="22"/>
          <w:szCs w:val="22"/>
        </w:rPr>
        <w:t>)</w:t>
      </w:r>
      <w:r w:rsidR="00016B83" w:rsidRPr="002A0A97">
        <w:rPr>
          <w:rFonts w:ascii="Calibri" w:hAnsi="Calibri" w:cs="Calibri"/>
          <w:sz w:val="22"/>
          <w:szCs w:val="22"/>
        </w:rPr>
        <w:t xml:space="preserve"> po celou dobu realizace díla nepřetržitý pří</w:t>
      </w:r>
      <w:r w:rsidR="00692C29" w:rsidRPr="002A0A97">
        <w:rPr>
          <w:rFonts w:ascii="Calibri" w:hAnsi="Calibri" w:cs="Calibri"/>
          <w:sz w:val="22"/>
          <w:szCs w:val="22"/>
        </w:rPr>
        <w:t xml:space="preserve">stup na staveniště a umožnit </w:t>
      </w:r>
      <w:r w:rsidR="00681416" w:rsidRPr="002A0A97">
        <w:rPr>
          <w:rFonts w:ascii="Calibri" w:hAnsi="Calibri" w:cs="Calibri"/>
          <w:sz w:val="22"/>
          <w:szCs w:val="22"/>
        </w:rPr>
        <w:t>jim</w:t>
      </w:r>
      <w:r w:rsidR="00016B83" w:rsidRPr="002A0A97">
        <w:rPr>
          <w:rFonts w:ascii="Calibri" w:hAnsi="Calibri" w:cs="Calibri"/>
          <w:sz w:val="22"/>
          <w:szCs w:val="22"/>
        </w:rPr>
        <w:t xml:space="preserve"> nepřetržitou kontrolu realizace veškerých jednotlivých prací, v rámci </w:t>
      </w:r>
      <w:r w:rsidR="00692C29" w:rsidRPr="002A0A97">
        <w:rPr>
          <w:rFonts w:ascii="Calibri" w:hAnsi="Calibri" w:cs="Calibri"/>
          <w:sz w:val="22"/>
          <w:szCs w:val="22"/>
        </w:rPr>
        <w:t>které bud</w:t>
      </w:r>
      <w:r w:rsidR="002F4D84" w:rsidRPr="002A0A97">
        <w:rPr>
          <w:rFonts w:ascii="Calibri" w:hAnsi="Calibri" w:cs="Calibri"/>
          <w:sz w:val="22"/>
          <w:szCs w:val="22"/>
        </w:rPr>
        <w:t>ou</w:t>
      </w:r>
      <w:r w:rsidR="00FC5926" w:rsidRPr="002A0A97">
        <w:rPr>
          <w:rFonts w:ascii="Calibri" w:hAnsi="Calibri" w:cs="Times New Roman"/>
          <w:sz w:val="22"/>
          <w:szCs w:val="22"/>
        </w:rPr>
        <w:t xml:space="preserve"> zejména sledovat, zda práce zhotovitele jsou prováděny podle projektové dokumentace, podle smluvených podmínek, technických norem a jiných právních norem platných v době provádění díla</w:t>
      </w:r>
      <w:r w:rsidR="002F4D84" w:rsidRPr="002A0A97">
        <w:rPr>
          <w:rFonts w:ascii="Calibri" w:hAnsi="Calibri" w:cs="Times New Roman"/>
          <w:sz w:val="22"/>
          <w:szCs w:val="22"/>
        </w:rPr>
        <w:t xml:space="preserve"> a zda je dodržována bezpečnost práce a ochrana zdraví při práci</w:t>
      </w:r>
      <w:r w:rsidR="00FC5926" w:rsidRPr="002A0A97">
        <w:rPr>
          <w:rFonts w:ascii="Calibri" w:hAnsi="Calibri" w:cs="Times New Roman"/>
          <w:sz w:val="22"/>
          <w:szCs w:val="22"/>
        </w:rPr>
        <w:t>. Na nedostatky zji</w:t>
      </w:r>
      <w:r w:rsidR="00AE6510" w:rsidRPr="002A0A97">
        <w:rPr>
          <w:rFonts w:ascii="Calibri" w:hAnsi="Calibri" w:cs="Times New Roman"/>
          <w:sz w:val="22"/>
          <w:szCs w:val="22"/>
        </w:rPr>
        <w:t>štěné v </w:t>
      </w:r>
      <w:r w:rsidR="00016B83" w:rsidRPr="002A0A97">
        <w:rPr>
          <w:rFonts w:ascii="Calibri" w:hAnsi="Calibri" w:cs="Times New Roman"/>
          <w:sz w:val="22"/>
          <w:szCs w:val="22"/>
        </w:rPr>
        <w:t>průběhu prací zhotovitel</w:t>
      </w:r>
      <w:r w:rsidR="00692C29" w:rsidRPr="002A0A97">
        <w:rPr>
          <w:rFonts w:ascii="Calibri" w:hAnsi="Calibri" w:cs="Times New Roman"/>
          <w:sz w:val="22"/>
          <w:szCs w:val="22"/>
        </w:rPr>
        <w:t>e</w:t>
      </w:r>
      <w:r w:rsidR="00FC5926" w:rsidRPr="002A0A97">
        <w:rPr>
          <w:rFonts w:ascii="Calibri" w:hAnsi="Calibri" w:cs="Times New Roman"/>
          <w:sz w:val="22"/>
          <w:szCs w:val="22"/>
        </w:rPr>
        <w:t xml:space="preserve"> neprodle</w:t>
      </w:r>
      <w:r w:rsidR="00016B83" w:rsidRPr="002A0A97">
        <w:rPr>
          <w:rFonts w:ascii="Calibri" w:hAnsi="Calibri" w:cs="Times New Roman"/>
          <w:sz w:val="22"/>
          <w:szCs w:val="22"/>
        </w:rPr>
        <w:t>ně upozorn</w:t>
      </w:r>
      <w:r w:rsidR="00692C29" w:rsidRPr="002A0A97">
        <w:rPr>
          <w:rFonts w:ascii="Calibri" w:hAnsi="Calibri" w:cs="Times New Roman"/>
          <w:sz w:val="22"/>
          <w:szCs w:val="22"/>
        </w:rPr>
        <w:t>í</w:t>
      </w:r>
      <w:r w:rsidR="00FC5926" w:rsidRPr="002A0A97">
        <w:rPr>
          <w:rFonts w:ascii="Calibri" w:hAnsi="Calibri" w:cs="Times New Roman"/>
          <w:sz w:val="22"/>
          <w:szCs w:val="22"/>
        </w:rPr>
        <w:t xml:space="preserve"> zápisem do stavebního deníku </w:t>
      </w:r>
      <w:r w:rsidR="00BE5EAB" w:rsidRPr="002A0A97">
        <w:rPr>
          <w:rFonts w:ascii="Calibri" w:hAnsi="Calibri" w:cs="Times New Roman"/>
          <w:sz w:val="22"/>
          <w:szCs w:val="22"/>
        </w:rPr>
        <w:t>nebo</w:t>
      </w:r>
      <w:r w:rsidR="0022768F" w:rsidRPr="002A0A97">
        <w:rPr>
          <w:rFonts w:ascii="Calibri" w:hAnsi="Calibri" w:cs="Times New Roman"/>
          <w:sz w:val="22"/>
          <w:szCs w:val="22"/>
        </w:rPr>
        <w:t xml:space="preserve"> v</w:t>
      </w:r>
      <w:r w:rsidR="00BE5EAB" w:rsidRPr="002A0A97">
        <w:rPr>
          <w:rFonts w:ascii="Calibri" w:hAnsi="Calibri" w:cs="Times New Roman"/>
          <w:sz w:val="22"/>
          <w:szCs w:val="22"/>
        </w:rPr>
        <w:t xml:space="preserve"> zápisu z kontrolního dne </w:t>
      </w:r>
      <w:r w:rsidR="00FC5926" w:rsidRPr="002A0A97">
        <w:rPr>
          <w:rFonts w:ascii="Calibri" w:hAnsi="Calibri" w:cs="Times New Roman"/>
          <w:sz w:val="22"/>
          <w:szCs w:val="22"/>
        </w:rPr>
        <w:t>a</w:t>
      </w:r>
      <w:r w:rsidR="00677885" w:rsidRPr="002A0A97">
        <w:rPr>
          <w:rFonts w:ascii="Calibri" w:hAnsi="Calibri" w:cs="Times New Roman"/>
          <w:sz w:val="22"/>
          <w:szCs w:val="22"/>
        </w:rPr>
        <w:t> </w:t>
      </w:r>
      <w:r w:rsidR="00016B83" w:rsidRPr="002A0A97">
        <w:rPr>
          <w:rFonts w:ascii="Calibri" w:hAnsi="Calibri" w:cs="Times New Roman"/>
          <w:sz w:val="22"/>
          <w:szCs w:val="22"/>
        </w:rPr>
        <w:t>stanov</w:t>
      </w:r>
      <w:r w:rsidR="00692C29" w:rsidRPr="002A0A97">
        <w:rPr>
          <w:rFonts w:ascii="Calibri" w:hAnsi="Calibri" w:cs="Times New Roman"/>
          <w:sz w:val="22"/>
          <w:szCs w:val="22"/>
        </w:rPr>
        <w:t>í mu</w:t>
      </w:r>
      <w:r w:rsidR="00016B83" w:rsidRPr="002A0A97">
        <w:rPr>
          <w:rFonts w:ascii="Calibri" w:hAnsi="Calibri" w:cs="Times New Roman"/>
          <w:sz w:val="22"/>
          <w:szCs w:val="22"/>
        </w:rPr>
        <w:t xml:space="preserve"> přiměřen</w:t>
      </w:r>
      <w:r w:rsidR="00692C29" w:rsidRPr="002A0A97">
        <w:rPr>
          <w:rFonts w:ascii="Calibri" w:hAnsi="Calibri" w:cs="Times New Roman"/>
          <w:sz w:val="22"/>
          <w:szCs w:val="22"/>
        </w:rPr>
        <w:t>ou</w:t>
      </w:r>
      <w:r w:rsidR="00016B83" w:rsidRPr="002A0A97">
        <w:rPr>
          <w:rFonts w:ascii="Calibri" w:hAnsi="Calibri" w:cs="Times New Roman"/>
          <w:sz w:val="22"/>
          <w:szCs w:val="22"/>
        </w:rPr>
        <w:t xml:space="preserve"> lhůt</w:t>
      </w:r>
      <w:r w:rsidR="00692C29" w:rsidRPr="002A0A97">
        <w:rPr>
          <w:rFonts w:ascii="Calibri" w:hAnsi="Calibri" w:cs="Times New Roman"/>
          <w:sz w:val="22"/>
          <w:szCs w:val="22"/>
        </w:rPr>
        <w:t>u</w:t>
      </w:r>
      <w:r w:rsidR="00FC5926" w:rsidRPr="002A0A97">
        <w:rPr>
          <w:rFonts w:ascii="Calibri" w:hAnsi="Calibri" w:cs="Times New Roman"/>
          <w:sz w:val="22"/>
          <w:szCs w:val="22"/>
        </w:rPr>
        <w:t xml:space="preserve"> pro </w:t>
      </w:r>
      <w:r w:rsidR="00F60C7C" w:rsidRPr="002A0A97">
        <w:rPr>
          <w:rFonts w:ascii="Calibri" w:hAnsi="Calibri" w:cs="Times New Roman"/>
          <w:sz w:val="22"/>
          <w:szCs w:val="22"/>
        </w:rPr>
        <w:t>jejich odstranění</w:t>
      </w:r>
      <w:r w:rsidR="00FC5926" w:rsidRPr="002A0A97">
        <w:rPr>
          <w:rFonts w:ascii="Calibri" w:hAnsi="Calibri" w:cs="Times New Roman"/>
          <w:sz w:val="22"/>
          <w:szCs w:val="22"/>
        </w:rPr>
        <w:t>.</w:t>
      </w:r>
    </w:p>
    <w:p w14:paraId="011C7C4B" w14:textId="63C8A6DE" w:rsidR="004702A3" w:rsidRPr="002A0A97" w:rsidRDefault="004702A3" w:rsidP="00FC5926">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Calibri" w:hAnsi="Calibri" w:cs="Times New Roman"/>
          <w:sz w:val="22"/>
          <w:szCs w:val="22"/>
        </w:rPr>
      </w:pPr>
      <w:r w:rsidRPr="002A0A97">
        <w:rPr>
          <w:rFonts w:ascii="Calibri" w:hAnsi="Calibri" w:cs="Times New Roman"/>
          <w:sz w:val="22"/>
          <w:szCs w:val="22"/>
        </w:rPr>
        <w:tab/>
        <w:t>Zhotovitel je rovněž povinen umožnit výkon autorského dozoru projektanta.</w:t>
      </w:r>
    </w:p>
    <w:p w14:paraId="08C00CE3" w14:textId="77777777" w:rsidR="00D50C77" w:rsidRPr="002A0A97" w:rsidRDefault="00D50C77" w:rsidP="00970962">
      <w:pPr>
        <w:tabs>
          <w:tab w:val="left" w:pos="1134"/>
        </w:tabs>
        <w:autoSpaceDE w:val="0"/>
        <w:autoSpaceDN w:val="0"/>
        <w:adjustRightInd w:val="0"/>
        <w:spacing w:line="228" w:lineRule="auto"/>
        <w:rPr>
          <w:rFonts w:ascii="Calibri" w:hAnsi="Calibri"/>
          <w:szCs w:val="22"/>
        </w:rPr>
      </w:pPr>
    </w:p>
    <w:p w14:paraId="4ABB2553" w14:textId="6D042815" w:rsidR="00FC5926" w:rsidRPr="002A0A97" w:rsidRDefault="00D50C77" w:rsidP="00FC5926">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Calibri" w:hAnsi="Calibri" w:cs="Times New Roman"/>
          <w:sz w:val="22"/>
          <w:szCs w:val="22"/>
        </w:rPr>
      </w:pPr>
      <w:r w:rsidRPr="002A0A97">
        <w:rPr>
          <w:rFonts w:ascii="Calibri" w:hAnsi="Calibri" w:cs="Times New Roman"/>
          <w:sz w:val="22"/>
          <w:szCs w:val="22"/>
        </w:rPr>
        <w:t>5.1</w:t>
      </w:r>
      <w:r w:rsidR="00E13ABD" w:rsidRPr="002A0A97">
        <w:rPr>
          <w:rFonts w:ascii="Calibri" w:hAnsi="Calibri" w:cs="Times New Roman"/>
          <w:sz w:val="22"/>
          <w:szCs w:val="22"/>
        </w:rPr>
        <w:t>5</w:t>
      </w:r>
      <w:r w:rsidR="005D37DA" w:rsidRPr="002A0A97">
        <w:rPr>
          <w:rFonts w:ascii="Calibri" w:hAnsi="Calibri" w:cs="Times New Roman"/>
          <w:sz w:val="22"/>
          <w:szCs w:val="22"/>
        </w:rPr>
        <w:tab/>
      </w:r>
      <w:r w:rsidR="00FC5926" w:rsidRPr="002A0A97">
        <w:rPr>
          <w:rFonts w:ascii="Calibri" w:hAnsi="Calibri" w:cs="Times New Roman"/>
          <w:sz w:val="22"/>
          <w:szCs w:val="22"/>
        </w:rPr>
        <w:t xml:space="preserve">Zhotovitel bere na vědomí, že technický dozor </w:t>
      </w:r>
      <w:r w:rsidR="00016B83" w:rsidRPr="002A0A97">
        <w:rPr>
          <w:rFonts w:ascii="Calibri" w:hAnsi="Calibri" w:cs="Times New Roman"/>
          <w:sz w:val="22"/>
          <w:szCs w:val="22"/>
        </w:rPr>
        <w:t>objednatele</w:t>
      </w:r>
      <w:r w:rsidR="00675D33" w:rsidRPr="002A0A97">
        <w:rPr>
          <w:rFonts w:ascii="Calibri" w:hAnsi="Calibri" w:cs="Times New Roman"/>
          <w:sz w:val="22"/>
          <w:szCs w:val="22"/>
        </w:rPr>
        <w:t xml:space="preserve"> (</w:t>
      </w:r>
      <w:r w:rsidR="00FE30D0" w:rsidRPr="002A0A97">
        <w:rPr>
          <w:rFonts w:ascii="Calibri" w:hAnsi="Calibri" w:cs="Times New Roman"/>
          <w:sz w:val="22"/>
          <w:szCs w:val="22"/>
        </w:rPr>
        <w:t>stavebníka</w:t>
      </w:r>
      <w:r w:rsidR="00016B83" w:rsidRPr="002A0A97">
        <w:rPr>
          <w:rFonts w:ascii="Calibri" w:hAnsi="Calibri" w:cs="Times New Roman"/>
          <w:sz w:val="22"/>
          <w:szCs w:val="22"/>
        </w:rPr>
        <w:t>) nesmí</w:t>
      </w:r>
      <w:r w:rsidR="00FC5926" w:rsidRPr="002A0A97">
        <w:rPr>
          <w:rFonts w:ascii="Calibri" w:hAnsi="Calibri" w:cs="Times New Roman"/>
          <w:sz w:val="22"/>
          <w:szCs w:val="22"/>
        </w:rPr>
        <w:t xml:space="preserve"> provádět zhotovitel ani osoba s ním propojená.  </w:t>
      </w:r>
    </w:p>
    <w:p w14:paraId="0893B839" w14:textId="77777777" w:rsidR="001B6E81" w:rsidRPr="002A0A97" w:rsidRDefault="001B6E81" w:rsidP="00970962">
      <w:pPr>
        <w:tabs>
          <w:tab w:val="left" w:pos="1134"/>
        </w:tabs>
        <w:autoSpaceDE w:val="0"/>
        <w:autoSpaceDN w:val="0"/>
        <w:adjustRightInd w:val="0"/>
        <w:spacing w:line="228" w:lineRule="auto"/>
        <w:rPr>
          <w:rFonts w:ascii="Calibri" w:hAnsi="Calibri"/>
          <w:szCs w:val="22"/>
        </w:rPr>
      </w:pPr>
    </w:p>
    <w:p w14:paraId="260F18BB" w14:textId="54F51156" w:rsidR="00FC5926" w:rsidRPr="002A0A97" w:rsidRDefault="00581921" w:rsidP="00FC5926">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Calibri" w:hAnsi="Calibri" w:cs="Times New Roman"/>
          <w:sz w:val="22"/>
          <w:szCs w:val="22"/>
        </w:rPr>
      </w:pPr>
      <w:r w:rsidRPr="002A0A97">
        <w:rPr>
          <w:rFonts w:ascii="Calibri" w:hAnsi="Calibri" w:cs="Times New Roman"/>
          <w:sz w:val="22"/>
          <w:szCs w:val="22"/>
        </w:rPr>
        <w:t>5</w:t>
      </w:r>
      <w:r w:rsidR="00FC5926" w:rsidRPr="002A0A97">
        <w:rPr>
          <w:rFonts w:ascii="Calibri" w:hAnsi="Calibri" w:cs="Times New Roman"/>
          <w:sz w:val="22"/>
          <w:szCs w:val="22"/>
        </w:rPr>
        <w:t>.1</w:t>
      </w:r>
      <w:r w:rsidR="00E13ABD" w:rsidRPr="002A0A97">
        <w:rPr>
          <w:rFonts w:ascii="Calibri" w:hAnsi="Calibri" w:cs="Times New Roman"/>
          <w:sz w:val="22"/>
          <w:szCs w:val="22"/>
        </w:rPr>
        <w:t>6</w:t>
      </w:r>
      <w:r w:rsidR="00FC5926" w:rsidRPr="002A0A97">
        <w:rPr>
          <w:rFonts w:ascii="Calibri" w:hAnsi="Calibri" w:cs="Times New Roman"/>
          <w:sz w:val="22"/>
          <w:szCs w:val="22"/>
        </w:rPr>
        <w:tab/>
      </w:r>
      <w:r w:rsidR="00590E1F" w:rsidRPr="002A0A97">
        <w:rPr>
          <w:rFonts w:ascii="Calibri" w:hAnsi="Calibri" w:cs="Times New Roman"/>
          <w:sz w:val="22"/>
          <w:szCs w:val="22"/>
        </w:rPr>
        <w:t xml:space="preserve">K přejímce </w:t>
      </w:r>
      <w:r w:rsidR="00894071" w:rsidRPr="002A0A97">
        <w:rPr>
          <w:rFonts w:ascii="Calibri" w:hAnsi="Calibri" w:cs="Times New Roman"/>
          <w:sz w:val="22"/>
          <w:szCs w:val="22"/>
        </w:rPr>
        <w:t xml:space="preserve">dokončeného </w:t>
      </w:r>
      <w:r w:rsidR="00590E1F" w:rsidRPr="002A0A97">
        <w:rPr>
          <w:rFonts w:ascii="Calibri" w:hAnsi="Calibri" w:cs="Times New Roman"/>
          <w:sz w:val="22"/>
          <w:szCs w:val="22"/>
        </w:rPr>
        <w:t>díla je zhotovitel povinen písemně vyzvat objednatele nejpozději 5</w:t>
      </w:r>
      <w:r w:rsidR="00681416" w:rsidRPr="002A0A97">
        <w:rPr>
          <w:rFonts w:ascii="Calibri" w:hAnsi="Calibri" w:cs="Times New Roman"/>
          <w:sz w:val="22"/>
          <w:szCs w:val="22"/>
        </w:rPr>
        <w:t> </w:t>
      </w:r>
      <w:r w:rsidR="00590E1F" w:rsidRPr="002A0A97">
        <w:rPr>
          <w:rFonts w:ascii="Calibri" w:hAnsi="Calibri" w:cs="Times New Roman"/>
          <w:sz w:val="22"/>
          <w:szCs w:val="22"/>
        </w:rPr>
        <w:t>pracovních dnů předem, nedohodnou-li se smluvní strany jinak. Při</w:t>
      </w:r>
      <w:r w:rsidR="00FC5926" w:rsidRPr="002A0A97">
        <w:rPr>
          <w:rFonts w:ascii="Calibri" w:hAnsi="Calibri" w:cs="Times New Roman"/>
          <w:sz w:val="22"/>
          <w:szCs w:val="22"/>
        </w:rPr>
        <w:t xml:space="preserve"> přejímce díla je zhotovitel povinen objednateli předloži</w:t>
      </w:r>
      <w:r w:rsidR="009D6BC5" w:rsidRPr="002A0A97">
        <w:rPr>
          <w:rFonts w:ascii="Calibri" w:hAnsi="Calibri" w:cs="Times New Roman"/>
          <w:sz w:val="22"/>
          <w:szCs w:val="22"/>
        </w:rPr>
        <w:t>t ze</w:t>
      </w:r>
      <w:r w:rsidR="002F63F9" w:rsidRPr="002A0A97">
        <w:rPr>
          <w:rFonts w:ascii="Calibri" w:hAnsi="Calibri" w:cs="Times New Roman"/>
          <w:sz w:val="22"/>
          <w:szCs w:val="22"/>
        </w:rPr>
        <w:t xml:space="preserve">jména doklady uvedené v odst. </w:t>
      </w:r>
      <w:r w:rsidR="002E1241" w:rsidRPr="002A0A97">
        <w:rPr>
          <w:rFonts w:ascii="Calibri" w:hAnsi="Calibri" w:cs="Times New Roman"/>
          <w:sz w:val="22"/>
          <w:szCs w:val="22"/>
        </w:rPr>
        <w:t>5</w:t>
      </w:r>
      <w:r w:rsidR="00FC5926" w:rsidRPr="002A0A97">
        <w:rPr>
          <w:rFonts w:ascii="Calibri" w:hAnsi="Calibri" w:cs="Times New Roman"/>
          <w:sz w:val="22"/>
          <w:szCs w:val="22"/>
        </w:rPr>
        <w:t>.3 písm. C) tohoto článku smlouvy. Předložení těcht</w:t>
      </w:r>
      <w:r w:rsidR="00E66C6A" w:rsidRPr="002A0A97">
        <w:rPr>
          <w:rFonts w:ascii="Calibri" w:hAnsi="Calibri" w:cs="Times New Roman"/>
          <w:sz w:val="22"/>
          <w:szCs w:val="22"/>
        </w:rPr>
        <w:t>o dokladů je součástí povinnosti</w:t>
      </w:r>
      <w:r w:rsidR="00FC5926" w:rsidRPr="002A0A97">
        <w:rPr>
          <w:rFonts w:ascii="Calibri" w:hAnsi="Calibri" w:cs="Times New Roman"/>
          <w:sz w:val="22"/>
          <w:szCs w:val="22"/>
        </w:rPr>
        <w:t xml:space="preserve"> zhotovitele provést dílo dle této smlouvy. Nedoloží-li zhotovitel sjednané doklady, nepovažuje se dílo za dokončené a schopné předání, nedohodnou-li se smluvní strany jinak.</w:t>
      </w:r>
      <w:r w:rsidR="004702A3" w:rsidRPr="002A0A97">
        <w:rPr>
          <w:rFonts w:ascii="Calibri" w:hAnsi="Calibri" w:cs="Times New Roman"/>
          <w:sz w:val="22"/>
          <w:szCs w:val="22"/>
        </w:rPr>
        <w:t xml:space="preserve"> Objednatel k předání a převzetí dokončeného díla přizve osoby vykonávající funkci technického dozoru objednatele (stavebníka)</w:t>
      </w:r>
      <w:r w:rsidR="0022768F" w:rsidRPr="002A0A97">
        <w:rPr>
          <w:rFonts w:ascii="Calibri" w:hAnsi="Calibri" w:cs="Times New Roman"/>
          <w:sz w:val="22"/>
          <w:szCs w:val="22"/>
        </w:rPr>
        <w:t>,</w:t>
      </w:r>
      <w:r w:rsidR="00915423" w:rsidRPr="002A0A97">
        <w:rPr>
          <w:rFonts w:ascii="Calibri" w:hAnsi="Calibri" w:cs="Times New Roman"/>
          <w:sz w:val="22"/>
          <w:szCs w:val="22"/>
        </w:rPr>
        <w:t xml:space="preserve"> </w:t>
      </w:r>
      <w:r w:rsidR="0022768F" w:rsidRPr="002A0A97">
        <w:rPr>
          <w:rFonts w:ascii="Calibri" w:hAnsi="Calibri" w:cs="Times New Roman"/>
          <w:sz w:val="22"/>
          <w:szCs w:val="22"/>
        </w:rPr>
        <w:t>případně také</w:t>
      </w:r>
      <w:r w:rsidR="004702A3" w:rsidRPr="002A0A97">
        <w:rPr>
          <w:rFonts w:ascii="Calibri" w:hAnsi="Calibri" w:cs="Times New Roman"/>
          <w:sz w:val="22"/>
          <w:szCs w:val="22"/>
        </w:rPr>
        <w:t xml:space="preserve"> autorského dozoru projektanta.</w:t>
      </w:r>
    </w:p>
    <w:p w14:paraId="2C34965A" w14:textId="77777777" w:rsidR="00FC5926" w:rsidRPr="002A0A97" w:rsidRDefault="00FC5926" w:rsidP="00FC5926">
      <w:pPr>
        <w:pStyle w:val="Import2"/>
        <w:spacing w:line="228" w:lineRule="auto"/>
        <w:ind w:left="567" w:hanging="567"/>
        <w:outlineLvl w:val="0"/>
        <w:rPr>
          <w:rFonts w:ascii="Calibri" w:hAnsi="Calibri" w:cs="Times New Roman"/>
          <w:sz w:val="22"/>
          <w:szCs w:val="22"/>
        </w:rPr>
      </w:pPr>
    </w:p>
    <w:p w14:paraId="7878BB0E" w14:textId="1A31EDFB" w:rsidR="00FC5926" w:rsidRPr="002A0A97" w:rsidRDefault="00581921" w:rsidP="00FC5926">
      <w:pPr>
        <w:ind w:left="567" w:hanging="567"/>
        <w:rPr>
          <w:rFonts w:ascii="Calibri" w:hAnsi="Calibri"/>
          <w:szCs w:val="22"/>
        </w:rPr>
      </w:pPr>
      <w:r w:rsidRPr="002A0A97">
        <w:rPr>
          <w:rFonts w:ascii="Calibri" w:hAnsi="Calibri"/>
          <w:szCs w:val="22"/>
        </w:rPr>
        <w:t>5</w:t>
      </w:r>
      <w:r w:rsidR="00FC5926" w:rsidRPr="002A0A97">
        <w:rPr>
          <w:rFonts w:ascii="Calibri" w:hAnsi="Calibri"/>
          <w:szCs w:val="22"/>
        </w:rPr>
        <w:t>.1</w:t>
      </w:r>
      <w:r w:rsidR="00E13ABD" w:rsidRPr="002A0A97">
        <w:rPr>
          <w:rFonts w:ascii="Calibri" w:hAnsi="Calibri"/>
          <w:szCs w:val="22"/>
        </w:rPr>
        <w:t>7</w:t>
      </w:r>
      <w:r w:rsidR="00FC5926" w:rsidRPr="002A0A97">
        <w:rPr>
          <w:rFonts w:ascii="Calibri" w:hAnsi="Calibri"/>
          <w:szCs w:val="22"/>
        </w:rPr>
        <w:tab/>
        <w:t xml:space="preserve">Povinnost zhotovitele </w:t>
      </w:r>
      <w:r w:rsidR="00623504" w:rsidRPr="002A0A97">
        <w:rPr>
          <w:rFonts w:ascii="Calibri" w:hAnsi="Calibri"/>
          <w:szCs w:val="22"/>
        </w:rPr>
        <w:t>provést</w:t>
      </w:r>
      <w:r w:rsidR="00683BAB" w:rsidRPr="002A0A97">
        <w:rPr>
          <w:rFonts w:ascii="Calibri" w:hAnsi="Calibri"/>
          <w:szCs w:val="22"/>
        </w:rPr>
        <w:t xml:space="preserve"> </w:t>
      </w:r>
      <w:r w:rsidR="005631F8" w:rsidRPr="002A0A97">
        <w:rPr>
          <w:rFonts w:ascii="Calibri" w:hAnsi="Calibri"/>
          <w:szCs w:val="22"/>
        </w:rPr>
        <w:t>dílo</w:t>
      </w:r>
      <w:r w:rsidR="00FC5926" w:rsidRPr="002A0A97">
        <w:rPr>
          <w:rFonts w:ascii="Calibri" w:hAnsi="Calibri"/>
          <w:szCs w:val="22"/>
        </w:rPr>
        <w:t xml:space="preserve"> je splněna</w:t>
      </w:r>
      <w:r w:rsidR="00D94256" w:rsidRPr="002A0A97">
        <w:rPr>
          <w:rFonts w:ascii="Calibri" w:hAnsi="Calibri"/>
          <w:szCs w:val="22"/>
        </w:rPr>
        <w:t xml:space="preserve"> jeho</w:t>
      </w:r>
      <w:r w:rsidR="00FC5926" w:rsidRPr="002A0A97">
        <w:rPr>
          <w:rFonts w:ascii="Calibri" w:hAnsi="Calibri"/>
          <w:szCs w:val="22"/>
        </w:rPr>
        <w:t xml:space="preserve"> řádným </w:t>
      </w:r>
      <w:r w:rsidR="001A723E" w:rsidRPr="002A0A97">
        <w:rPr>
          <w:rFonts w:ascii="Calibri" w:hAnsi="Calibri"/>
          <w:szCs w:val="22"/>
        </w:rPr>
        <w:t>dokončením</w:t>
      </w:r>
      <w:r w:rsidR="00FC5926" w:rsidRPr="002A0A97">
        <w:rPr>
          <w:rFonts w:ascii="Calibri" w:hAnsi="Calibri"/>
          <w:szCs w:val="22"/>
        </w:rPr>
        <w:t xml:space="preserve"> </w:t>
      </w:r>
      <w:r w:rsidR="004E0014" w:rsidRPr="002A0A97">
        <w:rPr>
          <w:rFonts w:ascii="Calibri" w:hAnsi="Calibri"/>
          <w:szCs w:val="22"/>
        </w:rPr>
        <w:t>a</w:t>
      </w:r>
      <w:r w:rsidR="00D94256" w:rsidRPr="002A0A97">
        <w:rPr>
          <w:rFonts w:ascii="Calibri" w:hAnsi="Calibri"/>
          <w:szCs w:val="22"/>
        </w:rPr>
        <w:t xml:space="preserve"> předáním</w:t>
      </w:r>
      <w:r w:rsidR="00530752" w:rsidRPr="002A0A97">
        <w:rPr>
          <w:rFonts w:ascii="Calibri" w:hAnsi="Calibri"/>
          <w:szCs w:val="22"/>
        </w:rPr>
        <w:t>.</w:t>
      </w:r>
      <w:r w:rsidR="00FC5926" w:rsidRPr="002A0A97">
        <w:rPr>
          <w:rFonts w:ascii="Calibri" w:hAnsi="Calibri"/>
          <w:szCs w:val="22"/>
        </w:rPr>
        <w:t xml:space="preserve"> Objednatel je povinen převzít pouze řádně provedené dílo bez vad a nedodělků</w:t>
      </w:r>
      <w:r w:rsidR="005F0AAB" w:rsidRPr="002A0A97">
        <w:rPr>
          <w:rFonts w:ascii="Calibri" w:hAnsi="Calibri"/>
          <w:szCs w:val="22"/>
        </w:rPr>
        <w:t>, v</w:t>
      </w:r>
      <w:r w:rsidR="00AE6510" w:rsidRPr="002A0A97">
        <w:rPr>
          <w:rFonts w:ascii="Calibri" w:hAnsi="Calibri"/>
          <w:szCs w:val="22"/>
        </w:rPr>
        <w:t>yjma ojedinělých drobných vad a </w:t>
      </w:r>
      <w:r w:rsidR="005F0AAB" w:rsidRPr="002A0A97">
        <w:rPr>
          <w:rFonts w:ascii="Calibri" w:hAnsi="Calibri"/>
          <w:szCs w:val="22"/>
        </w:rPr>
        <w:t>nedodělků, které samy o sobě ani ve spojení s jinými nebrání užívání stavby funkčně nebo esteticky, ani její užívání podstatným způsobem neomezují</w:t>
      </w:r>
      <w:r w:rsidR="00FC5926" w:rsidRPr="002A0A97">
        <w:rPr>
          <w:rFonts w:ascii="Calibri" w:hAnsi="Calibri"/>
          <w:szCs w:val="22"/>
        </w:rPr>
        <w:t xml:space="preserve">. V případě, že objednatel převezme dílo vykazující drobné vady a nedodělky, je zhotovitel povinen tyto drobné vady a nedodělky odstranit nejpozději do </w:t>
      </w:r>
      <w:r w:rsidR="006465CD" w:rsidRPr="002A0A97">
        <w:rPr>
          <w:rFonts w:ascii="Calibri" w:hAnsi="Calibri"/>
          <w:szCs w:val="22"/>
        </w:rPr>
        <w:t>1</w:t>
      </w:r>
      <w:r w:rsidR="00043E87" w:rsidRPr="002A0A97">
        <w:rPr>
          <w:rFonts w:ascii="Calibri" w:hAnsi="Calibri"/>
          <w:szCs w:val="22"/>
        </w:rPr>
        <w:t>0</w:t>
      </w:r>
      <w:r w:rsidR="00FC5926" w:rsidRPr="002A0A97">
        <w:rPr>
          <w:rFonts w:ascii="Calibri" w:hAnsi="Calibri"/>
          <w:szCs w:val="22"/>
        </w:rPr>
        <w:t xml:space="preserve"> dnů ode dne předání a převzetí díla</w:t>
      </w:r>
      <w:r w:rsidR="005F3852" w:rsidRPr="002A0A97">
        <w:rPr>
          <w:rFonts w:ascii="Calibri" w:hAnsi="Calibri"/>
          <w:szCs w:val="22"/>
        </w:rPr>
        <w:t>, pokud se strany nedohodnou jinak</w:t>
      </w:r>
      <w:r w:rsidR="00FC5926" w:rsidRPr="002A0A97">
        <w:rPr>
          <w:rFonts w:ascii="Calibri" w:hAnsi="Calibri"/>
          <w:szCs w:val="22"/>
        </w:rPr>
        <w:t xml:space="preserve">. V případě prodlení zhotovitele s odstraněním </w:t>
      </w:r>
      <w:r w:rsidR="005F0AAB" w:rsidRPr="002A0A97">
        <w:rPr>
          <w:rFonts w:ascii="Calibri" w:hAnsi="Calibri"/>
          <w:szCs w:val="22"/>
        </w:rPr>
        <w:t xml:space="preserve">drobných </w:t>
      </w:r>
      <w:r w:rsidR="00FC5926" w:rsidRPr="002A0A97">
        <w:rPr>
          <w:rFonts w:ascii="Calibri" w:hAnsi="Calibri"/>
          <w:szCs w:val="22"/>
        </w:rPr>
        <w:t>vad a nedodělků o více než</w:t>
      </w:r>
      <w:r w:rsidR="006465CD" w:rsidRPr="002A0A97">
        <w:rPr>
          <w:rFonts w:ascii="Calibri" w:hAnsi="Calibri"/>
          <w:szCs w:val="22"/>
        </w:rPr>
        <w:t xml:space="preserve"> </w:t>
      </w:r>
      <w:r w:rsidR="00043E87" w:rsidRPr="002A0A97">
        <w:rPr>
          <w:rFonts w:ascii="Calibri" w:hAnsi="Calibri"/>
          <w:szCs w:val="22"/>
        </w:rPr>
        <w:t>15</w:t>
      </w:r>
      <w:r w:rsidR="00FC5926" w:rsidRPr="002A0A97">
        <w:rPr>
          <w:rFonts w:ascii="Calibri" w:hAnsi="Calibri"/>
          <w:szCs w:val="22"/>
        </w:rPr>
        <w:t xml:space="preserve"> dnů je objednatel oprávněn odstranit tyto drobné vady a nedodělky sám nebo prostřednictvím třetí osoby a zhotovitel je povinen nahradit objednateli veškeré náklady s tím spojené, zejména částku, kterou objednatel zaplatí za tyto práce třetí osobě</w:t>
      </w:r>
      <w:r w:rsidR="005631F8" w:rsidRPr="002A0A97">
        <w:rPr>
          <w:rFonts w:ascii="Calibri" w:hAnsi="Calibri"/>
          <w:szCs w:val="22"/>
        </w:rPr>
        <w:t>.</w:t>
      </w:r>
    </w:p>
    <w:p w14:paraId="4AAD0969" w14:textId="77777777" w:rsidR="007F729A" w:rsidRPr="002A0A97" w:rsidRDefault="007F729A" w:rsidP="00970962">
      <w:pPr>
        <w:tabs>
          <w:tab w:val="left" w:pos="1134"/>
        </w:tabs>
        <w:autoSpaceDE w:val="0"/>
        <w:autoSpaceDN w:val="0"/>
        <w:adjustRightInd w:val="0"/>
        <w:spacing w:line="228" w:lineRule="auto"/>
        <w:rPr>
          <w:rFonts w:ascii="Calibri" w:hAnsi="Calibri"/>
          <w:szCs w:val="22"/>
        </w:rPr>
      </w:pPr>
    </w:p>
    <w:p w14:paraId="6B4EEEC3" w14:textId="77F6A254" w:rsidR="00FC5926" w:rsidRPr="002A0A97" w:rsidRDefault="00581921" w:rsidP="00FC5926">
      <w:pPr>
        <w:ind w:left="567" w:hanging="567"/>
        <w:rPr>
          <w:rFonts w:ascii="Calibri" w:hAnsi="Calibri"/>
          <w:szCs w:val="22"/>
        </w:rPr>
      </w:pPr>
      <w:r w:rsidRPr="002A0A97">
        <w:rPr>
          <w:rFonts w:ascii="Calibri" w:hAnsi="Calibri"/>
          <w:szCs w:val="22"/>
        </w:rPr>
        <w:lastRenderedPageBreak/>
        <w:t>5</w:t>
      </w:r>
      <w:r w:rsidR="00FC5926" w:rsidRPr="002A0A97">
        <w:rPr>
          <w:rFonts w:ascii="Calibri" w:hAnsi="Calibri"/>
          <w:szCs w:val="22"/>
        </w:rPr>
        <w:t>.1</w:t>
      </w:r>
      <w:r w:rsidR="00E13ABD" w:rsidRPr="002A0A97">
        <w:rPr>
          <w:rFonts w:ascii="Calibri" w:hAnsi="Calibri"/>
          <w:szCs w:val="22"/>
        </w:rPr>
        <w:t>8</w:t>
      </w:r>
      <w:r w:rsidR="00FC5926" w:rsidRPr="002A0A97">
        <w:rPr>
          <w:rFonts w:ascii="Calibri" w:hAnsi="Calibri"/>
          <w:szCs w:val="22"/>
        </w:rPr>
        <w:tab/>
        <w:t xml:space="preserve">O </w:t>
      </w:r>
      <w:r w:rsidR="00EE654E" w:rsidRPr="002A0A97">
        <w:rPr>
          <w:rFonts w:ascii="Calibri" w:hAnsi="Calibri"/>
          <w:szCs w:val="22"/>
        </w:rPr>
        <w:t xml:space="preserve">předání </w:t>
      </w:r>
      <w:r w:rsidR="005D66A5" w:rsidRPr="002A0A97">
        <w:rPr>
          <w:rFonts w:ascii="Calibri" w:hAnsi="Calibri"/>
          <w:szCs w:val="22"/>
        </w:rPr>
        <w:t xml:space="preserve">a </w:t>
      </w:r>
      <w:r w:rsidR="00EE654E" w:rsidRPr="002A0A97">
        <w:rPr>
          <w:rFonts w:ascii="Calibri" w:hAnsi="Calibri"/>
          <w:szCs w:val="22"/>
        </w:rPr>
        <w:t xml:space="preserve">převzetí </w:t>
      </w:r>
      <w:r w:rsidR="00FC5926" w:rsidRPr="002A0A97">
        <w:rPr>
          <w:rFonts w:ascii="Calibri" w:hAnsi="Calibri"/>
          <w:szCs w:val="22"/>
        </w:rPr>
        <w:t xml:space="preserve">díla </w:t>
      </w:r>
      <w:r w:rsidR="002702E4" w:rsidRPr="002A0A97">
        <w:rPr>
          <w:rFonts w:ascii="Calibri" w:hAnsi="Calibri"/>
          <w:szCs w:val="22"/>
        </w:rPr>
        <w:t>sepíšou</w:t>
      </w:r>
      <w:r w:rsidR="00FC5926" w:rsidRPr="002A0A97">
        <w:rPr>
          <w:rFonts w:ascii="Calibri" w:hAnsi="Calibri"/>
          <w:szCs w:val="22"/>
        </w:rPr>
        <w:t xml:space="preserve"> strany zápis, který obsahuje zejména zhodnocení jakosti provedených prací, soupis případných zjištěných drobných vad a nedodělků,</w:t>
      </w:r>
      <w:r w:rsidR="00683BAB" w:rsidRPr="002A0A97">
        <w:rPr>
          <w:rFonts w:ascii="Calibri" w:hAnsi="Calibri"/>
          <w:szCs w:val="22"/>
        </w:rPr>
        <w:t xml:space="preserve"> </w:t>
      </w:r>
      <w:r w:rsidR="00FC5926" w:rsidRPr="002A0A97">
        <w:rPr>
          <w:rFonts w:ascii="Calibri" w:hAnsi="Calibri"/>
          <w:szCs w:val="22"/>
        </w:rPr>
        <w:t>dohodu o opatřeních</w:t>
      </w:r>
      <w:r w:rsidR="003F0F41" w:rsidRPr="002A0A97">
        <w:rPr>
          <w:rFonts w:ascii="Calibri" w:hAnsi="Calibri"/>
          <w:szCs w:val="22"/>
        </w:rPr>
        <w:t>, případně</w:t>
      </w:r>
      <w:r w:rsidR="00FC5926" w:rsidRPr="002A0A97">
        <w:rPr>
          <w:rFonts w:ascii="Calibri" w:hAnsi="Calibri"/>
          <w:szCs w:val="22"/>
        </w:rPr>
        <w:t xml:space="preserve"> lhůtách k jejich odstranění. O odstranění drobných vad a nedodělků bude smluvními stranami sepsán zápis.</w:t>
      </w:r>
      <w:r w:rsidR="005631F8" w:rsidRPr="002A0A97">
        <w:rPr>
          <w:rFonts w:ascii="Calibri" w:hAnsi="Calibri"/>
          <w:szCs w:val="22"/>
        </w:rPr>
        <w:t xml:space="preserve"> Smluvní strany se tímto dohodly na vyloučení aplikace ust. § 2605 odst. 2 občanského zákoníku.</w:t>
      </w:r>
    </w:p>
    <w:p w14:paraId="4E2AA513" w14:textId="77777777" w:rsidR="00FC5926" w:rsidRPr="002A0A97" w:rsidRDefault="00FC5926" w:rsidP="00970962">
      <w:pPr>
        <w:tabs>
          <w:tab w:val="left" w:pos="1134"/>
        </w:tabs>
        <w:autoSpaceDE w:val="0"/>
        <w:autoSpaceDN w:val="0"/>
        <w:adjustRightInd w:val="0"/>
        <w:spacing w:line="228" w:lineRule="auto"/>
        <w:rPr>
          <w:rFonts w:ascii="Calibri" w:hAnsi="Calibri"/>
          <w:szCs w:val="22"/>
        </w:rPr>
      </w:pPr>
    </w:p>
    <w:p w14:paraId="550BBC04" w14:textId="30E1A41B" w:rsidR="005A4359" w:rsidRPr="002A0A97" w:rsidRDefault="00581921" w:rsidP="002B5BD8">
      <w:pPr>
        <w:ind w:left="567" w:hanging="567"/>
        <w:rPr>
          <w:rFonts w:ascii="Calibri" w:hAnsi="Calibri"/>
          <w:szCs w:val="22"/>
        </w:rPr>
      </w:pPr>
      <w:r w:rsidRPr="002A0A97">
        <w:rPr>
          <w:rFonts w:ascii="Calibri" w:hAnsi="Calibri"/>
          <w:szCs w:val="22"/>
        </w:rPr>
        <w:t>5</w:t>
      </w:r>
      <w:r w:rsidR="00FC5926" w:rsidRPr="002A0A97">
        <w:rPr>
          <w:rFonts w:ascii="Calibri" w:hAnsi="Calibri"/>
          <w:szCs w:val="22"/>
        </w:rPr>
        <w:t>.</w:t>
      </w:r>
      <w:r w:rsidR="00D50C77" w:rsidRPr="002A0A97">
        <w:rPr>
          <w:rFonts w:ascii="Calibri" w:hAnsi="Calibri"/>
          <w:szCs w:val="22"/>
        </w:rPr>
        <w:t>2</w:t>
      </w:r>
      <w:r w:rsidR="00E13ABD" w:rsidRPr="002A0A97">
        <w:rPr>
          <w:rFonts w:ascii="Calibri" w:hAnsi="Calibri"/>
          <w:szCs w:val="22"/>
        </w:rPr>
        <w:t>9</w:t>
      </w:r>
      <w:r w:rsidR="00FC5926" w:rsidRPr="002A0A97">
        <w:rPr>
          <w:rFonts w:ascii="Calibri" w:hAnsi="Calibri"/>
          <w:szCs w:val="22"/>
        </w:rPr>
        <w:tab/>
        <w:t xml:space="preserve">Zhotovitel se zavazuje vyklidit staveniště do </w:t>
      </w:r>
      <w:r w:rsidR="00043E87" w:rsidRPr="002A0A97">
        <w:rPr>
          <w:rFonts w:ascii="Calibri" w:hAnsi="Calibri"/>
          <w:szCs w:val="22"/>
        </w:rPr>
        <w:t>2</w:t>
      </w:r>
      <w:r w:rsidR="00FC5926" w:rsidRPr="002A0A97">
        <w:rPr>
          <w:rFonts w:ascii="Calibri" w:hAnsi="Calibri"/>
          <w:szCs w:val="22"/>
        </w:rPr>
        <w:t xml:space="preserve"> </w:t>
      </w:r>
      <w:r w:rsidR="007A6D13" w:rsidRPr="002A0A97">
        <w:rPr>
          <w:rFonts w:ascii="Calibri" w:hAnsi="Calibri"/>
          <w:szCs w:val="22"/>
        </w:rPr>
        <w:t xml:space="preserve">pracovních </w:t>
      </w:r>
      <w:r w:rsidR="00FC5926" w:rsidRPr="002A0A97">
        <w:rPr>
          <w:rFonts w:ascii="Calibri" w:hAnsi="Calibri"/>
          <w:szCs w:val="22"/>
        </w:rPr>
        <w:t>dnů od p</w:t>
      </w:r>
      <w:r w:rsidR="00AE6510" w:rsidRPr="002A0A97">
        <w:rPr>
          <w:rFonts w:ascii="Calibri" w:hAnsi="Calibri"/>
          <w:szCs w:val="22"/>
        </w:rPr>
        <w:t>ředání a převzetí díla. Pokud k </w:t>
      </w:r>
      <w:r w:rsidR="00FC5926" w:rsidRPr="002A0A97">
        <w:rPr>
          <w:rFonts w:ascii="Calibri" w:hAnsi="Calibri"/>
          <w:szCs w:val="22"/>
        </w:rPr>
        <w:t>odstranění vad a</w:t>
      </w:r>
      <w:r w:rsidR="00596D0E" w:rsidRPr="002A0A97">
        <w:rPr>
          <w:rFonts w:ascii="Calibri" w:hAnsi="Calibri"/>
          <w:szCs w:val="22"/>
        </w:rPr>
        <w:t> </w:t>
      </w:r>
      <w:r w:rsidR="00FC5926" w:rsidRPr="002A0A97">
        <w:rPr>
          <w:rFonts w:ascii="Calibri" w:hAnsi="Calibri"/>
          <w:szCs w:val="22"/>
        </w:rPr>
        <w:t xml:space="preserve">nedodělků bude nezbytné použít některá ze zařízení použitých ke zhotovení díla, pak je zhotovitel povinen staveniště vyklidit do </w:t>
      </w:r>
      <w:r w:rsidR="00043E87" w:rsidRPr="002A0A97">
        <w:rPr>
          <w:rFonts w:ascii="Calibri" w:hAnsi="Calibri"/>
          <w:szCs w:val="22"/>
        </w:rPr>
        <w:t>2</w:t>
      </w:r>
      <w:r w:rsidR="00FC5926" w:rsidRPr="002A0A97">
        <w:rPr>
          <w:rFonts w:ascii="Calibri" w:hAnsi="Calibri"/>
          <w:szCs w:val="22"/>
        </w:rPr>
        <w:t xml:space="preserve"> </w:t>
      </w:r>
      <w:r w:rsidR="007A6D13" w:rsidRPr="002A0A97">
        <w:rPr>
          <w:rFonts w:ascii="Calibri" w:hAnsi="Calibri"/>
          <w:szCs w:val="22"/>
        </w:rPr>
        <w:t xml:space="preserve">pracovních </w:t>
      </w:r>
      <w:r w:rsidR="00FC5926" w:rsidRPr="002A0A97">
        <w:rPr>
          <w:rFonts w:ascii="Calibri" w:hAnsi="Calibri"/>
          <w:szCs w:val="22"/>
        </w:rPr>
        <w:t>dnů po odstranění těchto vad a</w:t>
      </w:r>
      <w:r w:rsidR="007A6D13" w:rsidRPr="002A0A97">
        <w:rPr>
          <w:rFonts w:ascii="Calibri" w:hAnsi="Calibri"/>
          <w:szCs w:val="22"/>
        </w:rPr>
        <w:t> </w:t>
      </w:r>
      <w:r w:rsidR="00FC5926" w:rsidRPr="002A0A97">
        <w:rPr>
          <w:rFonts w:ascii="Calibri" w:hAnsi="Calibri"/>
          <w:szCs w:val="22"/>
        </w:rPr>
        <w:t xml:space="preserve">nedodělků, nebude-li dohodnuto vzájemně jinak. </w:t>
      </w:r>
    </w:p>
    <w:p w14:paraId="3E38D7CB" w14:textId="77777777" w:rsidR="00876A4F" w:rsidRPr="002A0A97" w:rsidRDefault="00876A4F" w:rsidP="0097096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28" w:lineRule="auto"/>
        <w:ind w:left="567" w:hanging="567"/>
        <w:jc w:val="center"/>
        <w:rPr>
          <w:rFonts w:ascii="Calibri" w:hAnsi="Calibri" w:cs="Arial"/>
          <w:b/>
          <w:bCs/>
          <w:sz w:val="22"/>
          <w:szCs w:val="22"/>
        </w:rPr>
      </w:pPr>
    </w:p>
    <w:p w14:paraId="25BB67A1" w14:textId="77777777" w:rsidR="00900831" w:rsidRPr="002A0A97" w:rsidRDefault="00900831" w:rsidP="00900831">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outlineLvl w:val="0"/>
        <w:rPr>
          <w:rFonts w:ascii="Calibri" w:hAnsi="Calibri" w:cs="Arial"/>
          <w:b/>
          <w:bCs/>
          <w:sz w:val="22"/>
          <w:szCs w:val="22"/>
        </w:rPr>
      </w:pPr>
      <w:r w:rsidRPr="002A0A97">
        <w:rPr>
          <w:rFonts w:ascii="Calibri" w:hAnsi="Calibri" w:cs="Arial"/>
          <w:b/>
          <w:bCs/>
          <w:sz w:val="22"/>
          <w:szCs w:val="22"/>
        </w:rPr>
        <w:t>Článek VI</w:t>
      </w:r>
    </w:p>
    <w:p w14:paraId="21836002" w14:textId="77777777" w:rsidR="00900831" w:rsidRPr="002A0A97" w:rsidRDefault="00900831" w:rsidP="00900831">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Calibri" w:hAnsi="Calibri" w:cs="Arial"/>
          <w:b/>
          <w:bCs/>
          <w:sz w:val="22"/>
          <w:szCs w:val="22"/>
        </w:rPr>
      </w:pPr>
      <w:r w:rsidRPr="002A0A97">
        <w:rPr>
          <w:rFonts w:ascii="Calibri" w:hAnsi="Calibri" w:cs="Arial"/>
          <w:b/>
          <w:bCs/>
          <w:sz w:val="22"/>
          <w:szCs w:val="22"/>
        </w:rPr>
        <w:t>Stavební deník</w:t>
      </w:r>
    </w:p>
    <w:p w14:paraId="4807025F" w14:textId="77777777" w:rsidR="00900831" w:rsidRPr="002A0A97" w:rsidRDefault="00900831" w:rsidP="0097096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jc w:val="center"/>
        <w:rPr>
          <w:rFonts w:ascii="Calibri" w:hAnsi="Calibri" w:cs="Arial"/>
          <w:b/>
          <w:bCs/>
          <w:sz w:val="22"/>
          <w:szCs w:val="22"/>
        </w:rPr>
      </w:pPr>
    </w:p>
    <w:p w14:paraId="4FF2C197" w14:textId="222E84D2" w:rsidR="00900831" w:rsidRPr="002A0A97" w:rsidRDefault="00A12121" w:rsidP="00730018">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Calibri" w:hAnsi="Calibri" w:cs="Times New Roman"/>
          <w:sz w:val="22"/>
          <w:szCs w:val="22"/>
        </w:rPr>
      </w:pPr>
      <w:r w:rsidRPr="002A0A97">
        <w:rPr>
          <w:rFonts w:ascii="Calibri" w:hAnsi="Calibri" w:cs="Times New Roman"/>
          <w:sz w:val="22"/>
          <w:szCs w:val="22"/>
        </w:rPr>
        <w:t>6</w:t>
      </w:r>
      <w:r w:rsidR="00900831" w:rsidRPr="002A0A97">
        <w:rPr>
          <w:rFonts w:ascii="Calibri" w:hAnsi="Calibri" w:cs="Times New Roman"/>
          <w:sz w:val="22"/>
          <w:szCs w:val="22"/>
        </w:rPr>
        <w:t>.1</w:t>
      </w:r>
      <w:r w:rsidR="00900831" w:rsidRPr="002A0A97">
        <w:rPr>
          <w:rFonts w:ascii="Calibri" w:hAnsi="Calibri" w:cs="Times New Roman"/>
          <w:sz w:val="22"/>
          <w:szCs w:val="22"/>
        </w:rPr>
        <w:tab/>
        <w:t>Zhotovitel je povinen ode dne převzetí staveniště o pracích, které</w:t>
      </w:r>
      <w:r w:rsidR="00AE6510" w:rsidRPr="002A0A97">
        <w:rPr>
          <w:rFonts w:ascii="Calibri" w:hAnsi="Calibri" w:cs="Times New Roman"/>
          <w:sz w:val="22"/>
          <w:szCs w:val="22"/>
        </w:rPr>
        <w:t xml:space="preserve"> provádí, vést stavební deník v </w:t>
      </w:r>
      <w:r w:rsidR="00900831" w:rsidRPr="002A0A97">
        <w:rPr>
          <w:rFonts w:ascii="Calibri" w:hAnsi="Calibri" w:cs="Times New Roman"/>
          <w:sz w:val="22"/>
          <w:szCs w:val="22"/>
        </w:rPr>
        <w:t>souladu s</w:t>
      </w:r>
      <w:r w:rsidR="00683BAB" w:rsidRPr="002A0A97">
        <w:rPr>
          <w:rFonts w:ascii="Calibri" w:hAnsi="Calibri" w:cs="Times New Roman"/>
          <w:sz w:val="22"/>
          <w:szCs w:val="22"/>
        </w:rPr>
        <w:t xml:space="preserve"> </w:t>
      </w:r>
      <w:r w:rsidR="002A4E9B" w:rsidRPr="002A0A97">
        <w:rPr>
          <w:rFonts w:ascii="Calibri" w:hAnsi="Calibri" w:cs="Times New Roman"/>
          <w:bCs/>
          <w:sz w:val="22"/>
          <w:szCs w:val="22"/>
        </w:rPr>
        <w:t>ustanovením § 1</w:t>
      </w:r>
      <w:r w:rsidR="00E13ABD" w:rsidRPr="002A0A97">
        <w:rPr>
          <w:rFonts w:ascii="Calibri" w:hAnsi="Calibri" w:cs="Times New Roman"/>
          <w:bCs/>
          <w:sz w:val="22"/>
          <w:szCs w:val="22"/>
        </w:rPr>
        <w:t>66</w:t>
      </w:r>
      <w:r w:rsidR="002A4E9B" w:rsidRPr="002A0A97">
        <w:rPr>
          <w:rFonts w:ascii="Calibri" w:hAnsi="Calibri" w:cs="Times New Roman"/>
          <w:bCs/>
          <w:sz w:val="22"/>
          <w:szCs w:val="22"/>
        </w:rPr>
        <w:t xml:space="preserve"> </w:t>
      </w:r>
      <w:r w:rsidR="00FE30D0" w:rsidRPr="002A0A97">
        <w:rPr>
          <w:rFonts w:ascii="Calibri" w:hAnsi="Calibri" w:cs="Times New Roman"/>
          <w:bCs/>
          <w:sz w:val="22"/>
          <w:szCs w:val="22"/>
        </w:rPr>
        <w:t>stavebního zákona</w:t>
      </w:r>
      <w:r w:rsidR="002A4E9B" w:rsidRPr="002A0A97">
        <w:rPr>
          <w:rFonts w:ascii="Calibri" w:hAnsi="Calibri" w:cs="Times New Roman"/>
          <w:bCs/>
          <w:sz w:val="22"/>
          <w:szCs w:val="22"/>
        </w:rPr>
        <w:t xml:space="preserve"> a</w:t>
      </w:r>
      <w:r w:rsidR="00900831" w:rsidRPr="002A0A97">
        <w:rPr>
          <w:rFonts w:ascii="Calibri" w:hAnsi="Calibri" w:cs="Times New Roman"/>
          <w:sz w:val="22"/>
          <w:szCs w:val="22"/>
        </w:rPr>
        <w:t xml:space="preserve"> přílohou č. </w:t>
      </w:r>
      <w:r w:rsidR="004941E0" w:rsidRPr="002A0A97">
        <w:rPr>
          <w:rFonts w:ascii="Calibri" w:hAnsi="Calibri" w:cs="Times New Roman"/>
          <w:sz w:val="22"/>
          <w:szCs w:val="22"/>
        </w:rPr>
        <w:t>1</w:t>
      </w:r>
      <w:r w:rsidR="00E13ABD" w:rsidRPr="002A0A97">
        <w:rPr>
          <w:rFonts w:ascii="Calibri" w:hAnsi="Calibri" w:cs="Times New Roman"/>
          <w:sz w:val="22"/>
          <w:szCs w:val="22"/>
        </w:rPr>
        <w:t>2</w:t>
      </w:r>
      <w:r w:rsidR="00AE6510" w:rsidRPr="002A0A97">
        <w:rPr>
          <w:rFonts w:ascii="Calibri" w:hAnsi="Calibri" w:cs="Times New Roman"/>
          <w:sz w:val="22"/>
          <w:szCs w:val="22"/>
        </w:rPr>
        <w:t xml:space="preserve"> vyhlášky č. </w:t>
      </w:r>
      <w:r w:rsidR="00E13ABD" w:rsidRPr="002A0A97">
        <w:rPr>
          <w:rFonts w:ascii="Calibri" w:hAnsi="Calibri" w:cs="Times New Roman"/>
          <w:sz w:val="22"/>
          <w:szCs w:val="22"/>
        </w:rPr>
        <w:t>131/2024</w:t>
      </w:r>
      <w:r w:rsidR="00AE6510" w:rsidRPr="002A0A97">
        <w:rPr>
          <w:rFonts w:ascii="Calibri" w:hAnsi="Calibri" w:cs="Times New Roman"/>
          <w:sz w:val="22"/>
          <w:szCs w:val="22"/>
        </w:rPr>
        <w:t xml:space="preserve"> Sb., o </w:t>
      </w:r>
      <w:r w:rsidR="00900831" w:rsidRPr="002A0A97">
        <w:rPr>
          <w:rFonts w:ascii="Calibri" w:hAnsi="Calibri" w:cs="Times New Roman"/>
          <w:sz w:val="22"/>
          <w:szCs w:val="22"/>
        </w:rPr>
        <w:t xml:space="preserve">dokumentaci staveb, ve znění pozdějších předpisů, a zapisovat do něj veškeré skutečnosti rozhodné pro plnění této smlouvy. </w:t>
      </w:r>
      <w:r w:rsidR="00B14FE9" w:rsidRPr="002A0A97">
        <w:rPr>
          <w:rFonts w:ascii="Calibri" w:hAnsi="Calibri" w:cs="Times New Roman"/>
          <w:sz w:val="22"/>
          <w:szCs w:val="22"/>
        </w:rPr>
        <w:t>Stavební deník bude na stavbě trvale přístupný.</w:t>
      </w:r>
    </w:p>
    <w:p w14:paraId="2EF997D9" w14:textId="77777777" w:rsidR="003E5C72" w:rsidRPr="002A0A97" w:rsidRDefault="003E5C72" w:rsidP="00970962">
      <w:pPr>
        <w:tabs>
          <w:tab w:val="left" w:pos="1134"/>
        </w:tabs>
        <w:autoSpaceDE w:val="0"/>
        <w:autoSpaceDN w:val="0"/>
        <w:adjustRightInd w:val="0"/>
        <w:spacing w:line="228" w:lineRule="auto"/>
        <w:rPr>
          <w:rFonts w:ascii="Calibri" w:hAnsi="Calibri"/>
          <w:szCs w:val="22"/>
        </w:rPr>
      </w:pPr>
    </w:p>
    <w:p w14:paraId="38431914" w14:textId="77777777" w:rsidR="00900831" w:rsidRPr="002A0A97" w:rsidRDefault="00A12121" w:rsidP="00900831">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Calibri" w:hAnsi="Calibri" w:cs="Times New Roman"/>
          <w:sz w:val="22"/>
          <w:szCs w:val="22"/>
        </w:rPr>
      </w:pPr>
      <w:r w:rsidRPr="002A0A97">
        <w:rPr>
          <w:rFonts w:ascii="Calibri" w:hAnsi="Calibri" w:cs="Times New Roman"/>
          <w:sz w:val="22"/>
          <w:szCs w:val="22"/>
        </w:rPr>
        <w:t>6</w:t>
      </w:r>
      <w:r w:rsidR="00900831" w:rsidRPr="002A0A97">
        <w:rPr>
          <w:rFonts w:ascii="Calibri" w:hAnsi="Calibri" w:cs="Times New Roman"/>
          <w:sz w:val="22"/>
          <w:szCs w:val="22"/>
        </w:rPr>
        <w:t>.</w:t>
      </w:r>
      <w:r w:rsidR="00B14FE9" w:rsidRPr="002A0A97">
        <w:rPr>
          <w:rFonts w:ascii="Calibri" w:hAnsi="Calibri" w:cs="Times New Roman"/>
          <w:sz w:val="22"/>
          <w:szCs w:val="22"/>
        </w:rPr>
        <w:t>2</w:t>
      </w:r>
      <w:r w:rsidR="00900831" w:rsidRPr="002A0A97">
        <w:rPr>
          <w:rFonts w:ascii="Calibri" w:hAnsi="Calibri" w:cs="Times New Roman"/>
          <w:sz w:val="22"/>
          <w:szCs w:val="22"/>
        </w:rPr>
        <w:tab/>
        <w:t>Povinnost vést stavební deník končí odevzdáním a převzetím díla, k</w:t>
      </w:r>
      <w:r w:rsidR="00C26D86" w:rsidRPr="002A0A97">
        <w:rPr>
          <w:rFonts w:ascii="Calibri" w:hAnsi="Calibri" w:cs="Times New Roman"/>
          <w:sz w:val="22"/>
          <w:szCs w:val="22"/>
        </w:rPr>
        <w:t>teré je bez vad a nedodělků. Zhotovitel je povinen</w:t>
      </w:r>
      <w:r w:rsidR="00900831" w:rsidRPr="002A0A97">
        <w:rPr>
          <w:rFonts w:ascii="Calibri" w:hAnsi="Calibri" w:cs="Times New Roman"/>
          <w:sz w:val="22"/>
          <w:szCs w:val="22"/>
        </w:rPr>
        <w:t xml:space="preserve"> vést stavební deník, i když je již stavba převzata objednatelem, ale ještě jsou zhotovitelem odstraňovány vady a nedodělky.</w:t>
      </w:r>
    </w:p>
    <w:p w14:paraId="0125E56B" w14:textId="77777777" w:rsidR="00600321" w:rsidRPr="002A0A97" w:rsidRDefault="00600321" w:rsidP="00970962">
      <w:pPr>
        <w:tabs>
          <w:tab w:val="left" w:pos="1134"/>
        </w:tabs>
        <w:autoSpaceDE w:val="0"/>
        <w:autoSpaceDN w:val="0"/>
        <w:adjustRightInd w:val="0"/>
        <w:spacing w:line="228" w:lineRule="auto"/>
        <w:rPr>
          <w:rFonts w:ascii="Calibri" w:hAnsi="Calibri"/>
          <w:szCs w:val="22"/>
        </w:rPr>
      </w:pPr>
    </w:p>
    <w:p w14:paraId="25DEE27C" w14:textId="77777777" w:rsidR="00900831" w:rsidRPr="002A0A97" w:rsidRDefault="00A12121" w:rsidP="00900831">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Calibri" w:hAnsi="Calibri" w:cs="Times New Roman"/>
          <w:sz w:val="22"/>
          <w:szCs w:val="22"/>
        </w:rPr>
      </w:pPr>
      <w:r w:rsidRPr="002A0A97">
        <w:rPr>
          <w:rFonts w:ascii="Calibri" w:hAnsi="Calibri" w:cs="Times New Roman"/>
          <w:sz w:val="22"/>
          <w:szCs w:val="22"/>
        </w:rPr>
        <w:t>6</w:t>
      </w:r>
      <w:r w:rsidR="00900831" w:rsidRPr="002A0A97">
        <w:rPr>
          <w:rFonts w:ascii="Calibri" w:hAnsi="Calibri" w:cs="Times New Roman"/>
          <w:sz w:val="22"/>
          <w:szCs w:val="22"/>
        </w:rPr>
        <w:t>.</w:t>
      </w:r>
      <w:r w:rsidR="00B14FE9" w:rsidRPr="002A0A97">
        <w:rPr>
          <w:rFonts w:ascii="Calibri" w:hAnsi="Calibri" w:cs="Times New Roman"/>
          <w:sz w:val="22"/>
          <w:szCs w:val="22"/>
        </w:rPr>
        <w:t>3</w:t>
      </w:r>
      <w:r w:rsidR="00900831" w:rsidRPr="002A0A97">
        <w:rPr>
          <w:rFonts w:ascii="Calibri" w:hAnsi="Calibri" w:cs="Times New Roman"/>
          <w:sz w:val="22"/>
          <w:szCs w:val="22"/>
        </w:rPr>
        <w:tab/>
        <w:t>Zápisem do stavebního deníku nejsou dotčena ustanovení této smlouvy, ani jím nemohou být měněna s v</w:t>
      </w:r>
      <w:r w:rsidR="009C1EF6" w:rsidRPr="002A0A97">
        <w:rPr>
          <w:rFonts w:ascii="Calibri" w:hAnsi="Calibri" w:cs="Times New Roman"/>
          <w:sz w:val="22"/>
          <w:szCs w:val="22"/>
        </w:rPr>
        <w:t>ýjimkou uvedenou v čl.</w:t>
      </w:r>
      <w:r w:rsidR="009D6BC5" w:rsidRPr="002A0A97">
        <w:rPr>
          <w:rFonts w:ascii="Calibri" w:hAnsi="Calibri" w:cs="Times New Roman"/>
          <w:sz w:val="22"/>
          <w:szCs w:val="22"/>
        </w:rPr>
        <w:t xml:space="preserve"> IV</w:t>
      </w:r>
      <w:r w:rsidR="00600321" w:rsidRPr="002A0A97">
        <w:rPr>
          <w:rFonts w:ascii="Calibri" w:hAnsi="Calibri" w:cs="Times New Roman"/>
          <w:sz w:val="22"/>
          <w:szCs w:val="22"/>
        </w:rPr>
        <w:t xml:space="preserve"> odst.</w:t>
      </w:r>
      <w:r w:rsidR="00C17C32" w:rsidRPr="002A0A97">
        <w:rPr>
          <w:rFonts w:ascii="Calibri" w:hAnsi="Calibri" w:cs="Times New Roman"/>
          <w:sz w:val="22"/>
          <w:szCs w:val="22"/>
        </w:rPr>
        <w:t xml:space="preserve"> 4.</w:t>
      </w:r>
      <w:r w:rsidR="00B66040" w:rsidRPr="002A0A97">
        <w:rPr>
          <w:rFonts w:ascii="Calibri" w:hAnsi="Calibri" w:cs="Times New Roman"/>
          <w:sz w:val="22"/>
          <w:szCs w:val="22"/>
        </w:rPr>
        <w:t>4</w:t>
      </w:r>
      <w:r w:rsidR="00900831" w:rsidRPr="002A0A97">
        <w:rPr>
          <w:rFonts w:ascii="Calibri" w:hAnsi="Calibri" w:cs="Times New Roman"/>
          <w:sz w:val="22"/>
          <w:szCs w:val="22"/>
        </w:rPr>
        <w:t xml:space="preserve"> </w:t>
      </w:r>
      <w:r w:rsidR="00B66040" w:rsidRPr="002A0A97">
        <w:rPr>
          <w:rFonts w:ascii="Calibri" w:hAnsi="Calibri" w:cs="Times New Roman"/>
          <w:sz w:val="22"/>
          <w:szCs w:val="22"/>
        </w:rPr>
        <w:t>a čl. V odst. 5.10 této smlouvy</w:t>
      </w:r>
      <w:r w:rsidR="00900831" w:rsidRPr="002A0A97">
        <w:rPr>
          <w:rFonts w:ascii="Calibri" w:hAnsi="Calibri" w:cs="Times New Roman"/>
          <w:sz w:val="22"/>
          <w:szCs w:val="22"/>
        </w:rPr>
        <w:t>.</w:t>
      </w:r>
    </w:p>
    <w:p w14:paraId="72A373C1" w14:textId="77777777" w:rsidR="00900831" w:rsidRPr="002A0A97" w:rsidRDefault="00900831" w:rsidP="00970962">
      <w:pPr>
        <w:tabs>
          <w:tab w:val="left" w:pos="1134"/>
        </w:tabs>
        <w:autoSpaceDE w:val="0"/>
        <w:autoSpaceDN w:val="0"/>
        <w:adjustRightInd w:val="0"/>
        <w:spacing w:line="228" w:lineRule="auto"/>
        <w:rPr>
          <w:rFonts w:ascii="Calibri" w:hAnsi="Calibri"/>
          <w:szCs w:val="22"/>
        </w:rPr>
      </w:pPr>
    </w:p>
    <w:p w14:paraId="039CAE1D" w14:textId="18F40F47" w:rsidR="00900831" w:rsidRPr="002A0A97" w:rsidRDefault="00A12121" w:rsidP="007905FC">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Calibri" w:hAnsi="Calibri" w:cs="Times New Roman"/>
          <w:bCs/>
          <w:sz w:val="22"/>
          <w:szCs w:val="22"/>
        </w:rPr>
      </w:pPr>
      <w:r w:rsidRPr="002A0A97">
        <w:rPr>
          <w:rFonts w:ascii="Calibri" w:hAnsi="Calibri" w:cs="Times New Roman"/>
          <w:sz w:val="22"/>
          <w:szCs w:val="22"/>
        </w:rPr>
        <w:t>6</w:t>
      </w:r>
      <w:r w:rsidR="00900831" w:rsidRPr="002A0A97">
        <w:rPr>
          <w:rFonts w:ascii="Calibri" w:hAnsi="Calibri" w:cs="Times New Roman"/>
          <w:sz w:val="22"/>
          <w:szCs w:val="22"/>
        </w:rPr>
        <w:t>.</w:t>
      </w:r>
      <w:r w:rsidR="00B14FE9" w:rsidRPr="002A0A97">
        <w:rPr>
          <w:rFonts w:ascii="Calibri" w:hAnsi="Calibri" w:cs="Times New Roman"/>
          <w:sz w:val="22"/>
          <w:szCs w:val="22"/>
        </w:rPr>
        <w:t>4</w:t>
      </w:r>
      <w:r w:rsidR="00900831" w:rsidRPr="002A0A97">
        <w:rPr>
          <w:rFonts w:ascii="Calibri" w:hAnsi="Calibri" w:cs="Times New Roman"/>
          <w:sz w:val="22"/>
          <w:szCs w:val="22"/>
        </w:rPr>
        <w:tab/>
        <w:t>Během realizace stavby budou oddělovány průpisy jednotlivých listů stavebního deníku zástupcem objednatele. Deník v originále bude předán objednateli po ukončení stavby</w:t>
      </w:r>
      <w:r w:rsidR="002A4E9B" w:rsidRPr="002A0A97">
        <w:rPr>
          <w:rFonts w:ascii="Calibri" w:hAnsi="Calibri" w:cs="Times New Roman"/>
          <w:sz w:val="22"/>
          <w:szCs w:val="22"/>
        </w:rPr>
        <w:t>.</w:t>
      </w:r>
      <w:r w:rsidR="0036007C" w:rsidRPr="002A0A97">
        <w:rPr>
          <w:rFonts w:ascii="Calibri" w:hAnsi="Calibri" w:cs="Times New Roman"/>
          <w:sz w:val="22"/>
          <w:szCs w:val="22"/>
        </w:rPr>
        <w:t xml:space="preserve"> </w:t>
      </w:r>
      <w:r w:rsidR="00900831" w:rsidRPr="002A0A97">
        <w:rPr>
          <w:rFonts w:ascii="Calibri" w:hAnsi="Calibri" w:cs="Times New Roman"/>
          <w:bCs/>
          <w:sz w:val="22"/>
          <w:szCs w:val="22"/>
        </w:rPr>
        <w:t>Kopie průpisů jednotlivých listů stavebního deníku obdrží 1x zhotovitel zpět.</w:t>
      </w:r>
    </w:p>
    <w:p w14:paraId="2CD03520" w14:textId="77777777" w:rsidR="0009482A" w:rsidRPr="002A0A97" w:rsidRDefault="0009482A" w:rsidP="00970962">
      <w:pPr>
        <w:tabs>
          <w:tab w:val="left" w:pos="1134"/>
        </w:tabs>
        <w:autoSpaceDE w:val="0"/>
        <w:autoSpaceDN w:val="0"/>
        <w:adjustRightInd w:val="0"/>
        <w:spacing w:line="228" w:lineRule="auto"/>
        <w:rPr>
          <w:rFonts w:ascii="Calibri" w:hAnsi="Calibri"/>
          <w:szCs w:val="22"/>
        </w:rPr>
      </w:pPr>
    </w:p>
    <w:p w14:paraId="4A92D501" w14:textId="77777777" w:rsidR="00900831" w:rsidRPr="002A0A97" w:rsidRDefault="00A12121" w:rsidP="00900831">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Times New Roman" w:hAnsi="Times New Roman" w:cs="Times New Roman"/>
          <w:bCs/>
          <w:sz w:val="22"/>
          <w:szCs w:val="22"/>
        </w:rPr>
      </w:pPr>
      <w:r w:rsidRPr="002A0A97">
        <w:rPr>
          <w:rFonts w:ascii="Calibri" w:hAnsi="Calibri" w:cs="Times New Roman"/>
          <w:bCs/>
          <w:sz w:val="22"/>
          <w:szCs w:val="22"/>
        </w:rPr>
        <w:t>6</w:t>
      </w:r>
      <w:r w:rsidR="00900831" w:rsidRPr="002A0A97">
        <w:rPr>
          <w:rFonts w:ascii="Calibri" w:hAnsi="Calibri" w:cs="Times New Roman"/>
          <w:bCs/>
          <w:sz w:val="22"/>
          <w:szCs w:val="22"/>
        </w:rPr>
        <w:t>.</w:t>
      </w:r>
      <w:r w:rsidR="00B14FE9" w:rsidRPr="002A0A97">
        <w:rPr>
          <w:rFonts w:ascii="Calibri" w:hAnsi="Calibri" w:cs="Times New Roman"/>
          <w:bCs/>
          <w:sz w:val="22"/>
          <w:szCs w:val="22"/>
        </w:rPr>
        <w:t>5</w:t>
      </w:r>
      <w:r w:rsidR="00900831" w:rsidRPr="002A0A97">
        <w:rPr>
          <w:rFonts w:ascii="Calibri" w:hAnsi="Calibri" w:cs="Times New Roman"/>
          <w:bCs/>
          <w:sz w:val="22"/>
          <w:szCs w:val="22"/>
        </w:rPr>
        <w:tab/>
        <w:t>Do stavebního deníku je op</w:t>
      </w:r>
      <w:r w:rsidR="008D7B76" w:rsidRPr="002A0A97">
        <w:rPr>
          <w:rFonts w:ascii="Calibri" w:hAnsi="Calibri" w:cs="Times New Roman"/>
          <w:bCs/>
          <w:sz w:val="22"/>
          <w:szCs w:val="22"/>
        </w:rPr>
        <w:t xml:space="preserve">rávněn provádět zápisy </w:t>
      </w:r>
      <w:r w:rsidR="00692C29" w:rsidRPr="002A0A97">
        <w:rPr>
          <w:rFonts w:ascii="Calibri" w:hAnsi="Calibri" w:cs="Times New Roman"/>
          <w:bCs/>
          <w:sz w:val="22"/>
          <w:szCs w:val="22"/>
        </w:rPr>
        <w:t xml:space="preserve">oprávněný </w:t>
      </w:r>
      <w:r w:rsidR="00900831" w:rsidRPr="002A0A97">
        <w:rPr>
          <w:rFonts w:ascii="Calibri" w:hAnsi="Calibri" w:cs="Times New Roman"/>
          <w:bCs/>
          <w:sz w:val="22"/>
          <w:szCs w:val="22"/>
        </w:rPr>
        <w:t xml:space="preserve">zástupce objednatele a zhotovitele, </w:t>
      </w:r>
      <w:r w:rsidR="008D2973" w:rsidRPr="002A0A97">
        <w:rPr>
          <w:rFonts w:ascii="Calibri" w:hAnsi="Calibri" w:cs="Times New Roman"/>
          <w:bCs/>
          <w:sz w:val="22"/>
          <w:szCs w:val="22"/>
        </w:rPr>
        <w:t>technický dozor objednatele (</w:t>
      </w:r>
      <w:r w:rsidR="00087E87" w:rsidRPr="002A0A97">
        <w:rPr>
          <w:rFonts w:ascii="Calibri" w:hAnsi="Calibri" w:cs="Times New Roman"/>
          <w:bCs/>
          <w:sz w:val="22"/>
          <w:szCs w:val="22"/>
        </w:rPr>
        <w:t>stavebníka</w:t>
      </w:r>
      <w:r w:rsidR="008D2973" w:rsidRPr="002A0A97">
        <w:rPr>
          <w:rFonts w:ascii="Calibri" w:hAnsi="Calibri" w:cs="Times New Roman"/>
          <w:bCs/>
          <w:sz w:val="22"/>
          <w:szCs w:val="22"/>
        </w:rPr>
        <w:t xml:space="preserve">), </w:t>
      </w:r>
      <w:r w:rsidR="00900831" w:rsidRPr="002A0A97">
        <w:rPr>
          <w:rFonts w:ascii="Calibri" w:hAnsi="Calibri" w:cs="Times New Roman"/>
          <w:bCs/>
          <w:sz w:val="22"/>
          <w:szCs w:val="22"/>
        </w:rPr>
        <w:t>dále osoba vykonávající autorský dozor projektanta nebo výkon koordinátora BOZP.</w:t>
      </w:r>
    </w:p>
    <w:p w14:paraId="7E027308" w14:textId="77777777" w:rsidR="00900831" w:rsidRPr="002A0A97" w:rsidRDefault="00900831" w:rsidP="0097096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28" w:lineRule="auto"/>
        <w:ind w:left="567" w:hanging="567"/>
        <w:jc w:val="center"/>
        <w:rPr>
          <w:rFonts w:ascii="Calibri" w:hAnsi="Calibri" w:cs="Arial"/>
          <w:b/>
          <w:bCs/>
          <w:sz w:val="22"/>
          <w:szCs w:val="22"/>
        </w:rPr>
      </w:pPr>
    </w:p>
    <w:p w14:paraId="3F03FAC9" w14:textId="77777777" w:rsidR="00FC5926" w:rsidRPr="002A0A97" w:rsidRDefault="00900831" w:rsidP="009D5821">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Calibri" w:hAnsi="Calibri" w:cs="Arial"/>
          <w:b/>
          <w:bCs/>
          <w:sz w:val="22"/>
          <w:szCs w:val="22"/>
        </w:rPr>
      </w:pPr>
      <w:r w:rsidRPr="002A0A97">
        <w:rPr>
          <w:rFonts w:ascii="Calibri" w:hAnsi="Calibri" w:cs="Arial"/>
          <w:b/>
          <w:bCs/>
          <w:sz w:val="22"/>
          <w:szCs w:val="22"/>
        </w:rPr>
        <w:t>Článek VII</w:t>
      </w:r>
    </w:p>
    <w:p w14:paraId="16B8B4AF" w14:textId="77777777" w:rsidR="00D378F8" w:rsidRPr="002A0A97" w:rsidRDefault="00900831" w:rsidP="009D5821">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Calibri" w:hAnsi="Calibri" w:cs="Arial"/>
          <w:b/>
          <w:bCs/>
          <w:sz w:val="22"/>
          <w:szCs w:val="22"/>
        </w:rPr>
      </w:pPr>
      <w:r w:rsidRPr="002A0A97">
        <w:rPr>
          <w:rFonts w:ascii="Calibri" w:hAnsi="Calibri" w:cs="Arial"/>
          <w:b/>
          <w:bCs/>
          <w:sz w:val="22"/>
          <w:szCs w:val="22"/>
        </w:rPr>
        <w:t>Vady díla</w:t>
      </w:r>
      <w:r w:rsidR="008D2973" w:rsidRPr="002A0A97">
        <w:rPr>
          <w:rFonts w:ascii="Calibri" w:hAnsi="Calibri" w:cs="Arial"/>
          <w:b/>
          <w:bCs/>
          <w:sz w:val="22"/>
          <w:szCs w:val="22"/>
        </w:rPr>
        <w:t xml:space="preserve"> a</w:t>
      </w:r>
      <w:r w:rsidR="006866F2" w:rsidRPr="002A0A97">
        <w:rPr>
          <w:rFonts w:ascii="Calibri" w:hAnsi="Calibri" w:cs="Arial"/>
          <w:b/>
          <w:bCs/>
          <w:sz w:val="22"/>
          <w:szCs w:val="22"/>
        </w:rPr>
        <w:t xml:space="preserve"> </w:t>
      </w:r>
      <w:r w:rsidR="008D2973" w:rsidRPr="002A0A97">
        <w:rPr>
          <w:rFonts w:ascii="Calibri" w:hAnsi="Calibri" w:cs="Arial"/>
          <w:b/>
          <w:bCs/>
          <w:sz w:val="22"/>
          <w:szCs w:val="22"/>
        </w:rPr>
        <w:t>z</w:t>
      </w:r>
      <w:r w:rsidRPr="002A0A97">
        <w:rPr>
          <w:rFonts w:ascii="Calibri" w:hAnsi="Calibri" w:cs="Arial"/>
          <w:b/>
          <w:bCs/>
          <w:sz w:val="22"/>
          <w:szCs w:val="22"/>
        </w:rPr>
        <w:t>áruka za jakost díla</w:t>
      </w:r>
    </w:p>
    <w:p w14:paraId="46F851E0" w14:textId="77777777" w:rsidR="00D378F8" w:rsidRPr="002A0A97" w:rsidRDefault="00D378F8" w:rsidP="0097096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jc w:val="center"/>
        <w:rPr>
          <w:rFonts w:ascii="Calibri" w:hAnsi="Calibri" w:cs="Arial"/>
          <w:b/>
          <w:bCs/>
          <w:sz w:val="22"/>
          <w:szCs w:val="22"/>
        </w:rPr>
      </w:pPr>
    </w:p>
    <w:p w14:paraId="3F69CFF9" w14:textId="26C2078F" w:rsidR="00D378F8" w:rsidRPr="002A0A97" w:rsidRDefault="000D713D" w:rsidP="00341130">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Calibri" w:hAnsi="Calibri" w:cs="Times New Roman"/>
          <w:sz w:val="22"/>
          <w:szCs w:val="22"/>
        </w:rPr>
      </w:pPr>
      <w:r w:rsidRPr="002A0A97">
        <w:rPr>
          <w:rFonts w:ascii="Calibri" w:hAnsi="Calibri" w:cs="Times New Roman"/>
          <w:sz w:val="22"/>
          <w:szCs w:val="22"/>
        </w:rPr>
        <w:t>7</w:t>
      </w:r>
      <w:r w:rsidR="00D378F8" w:rsidRPr="002A0A97">
        <w:rPr>
          <w:rFonts w:ascii="Calibri" w:hAnsi="Calibri" w:cs="Times New Roman"/>
          <w:sz w:val="22"/>
          <w:szCs w:val="22"/>
        </w:rPr>
        <w:t>.1</w:t>
      </w:r>
      <w:r w:rsidR="00D378F8" w:rsidRPr="002A0A97">
        <w:rPr>
          <w:rFonts w:ascii="Calibri" w:hAnsi="Calibri" w:cs="Times New Roman"/>
          <w:sz w:val="22"/>
          <w:szCs w:val="22"/>
        </w:rPr>
        <w:tab/>
        <w:t xml:space="preserve">Zhotovitel odpovídá za kvalitu, funkčnost a úplnost </w:t>
      </w:r>
      <w:r w:rsidR="00D12ECB" w:rsidRPr="002A0A97">
        <w:rPr>
          <w:rFonts w:ascii="Calibri" w:hAnsi="Calibri" w:cs="Times New Roman"/>
          <w:sz w:val="22"/>
          <w:szCs w:val="22"/>
        </w:rPr>
        <w:t xml:space="preserve">provedeného a objednateli předaného </w:t>
      </w:r>
      <w:r w:rsidR="00D378F8" w:rsidRPr="002A0A97">
        <w:rPr>
          <w:rFonts w:ascii="Calibri" w:hAnsi="Calibri" w:cs="Times New Roman"/>
          <w:sz w:val="22"/>
          <w:szCs w:val="22"/>
        </w:rPr>
        <w:t>díla</w:t>
      </w:r>
      <w:r w:rsidR="004702A3" w:rsidRPr="002A0A97">
        <w:rPr>
          <w:rFonts w:ascii="Calibri" w:hAnsi="Calibri" w:cs="Times New Roman"/>
          <w:sz w:val="22"/>
          <w:szCs w:val="22"/>
        </w:rPr>
        <w:t xml:space="preserve"> (tzn., že celkový souhrn vlastností provedeného díla bude mít schopnost uspokojit stanovené potřeby, tj. využitelnost, bezpečnost, bezporuchovost, udržovatelnost, hospodárnost, ochranu životního prostředí, požární bezpečnost, hygienické požadavky)</w:t>
      </w:r>
      <w:r w:rsidR="00BD6C47" w:rsidRPr="002A0A97">
        <w:rPr>
          <w:rFonts w:ascii="Calibri" w:hAnsi="Calibri" w:cs="Times New Roman"/>
          <w:sz w:val="22"/>
          <w:szCs w:val="22"/>
        </w:rPr>
        <w:t xml:space="preserve"> </w:t>
      </w:r>
      <w:r w:rsidR="00AE6510" w:rsidRPr="002A0A97">
        <w:rPr>
          <w:rFonts w:ascii="Calibri" w:hAnsi="Calibri" w:cs="Times New Roman"/>
          <w:sz w:val="22"/>
          <w:szCs w:val="22"/>
        </w:rPr>
        <w:t>a </w:t>
      </w:r>
      <w:r w:rsidR="00D378F8" w:rsidRPr="002A0A97">
        <w:rPr>
          <w:rFonts w:ascii="Calibri" w:hAnsi="Calibri" w:cs="Times New Roman"/>
          <w:sz w:val="22"/>
          <w:szCs w:val="22"/>
        </w:rPr>
        <w:t>zaručuje se, že bude provedeno v souladu s</w:t>
      </w:r>
      <w:r w:rsidR="004702A3" w:rsidRPr="002A0A97">
        <w:rPr>
          <w:rFonts w:ascii="Calibri" w:hAnsi="Calibri" w:cs="Times New Roman"/>
          <w:sz w:val="22"/>
          <w:szCs w:val="22"/>
        </w:rPr>
        <w:t> </w:t>
      </w:r>
      <w:r w:rsidR="00D378F8" w:rsidRPr="002A0A97">
        <w:rPr>
          <w:rFonts w:ascii="Calibri" w:hAnsi="Calibri" w:cs="Times New Roman"/>
          <w:sz w:val="22"/>
          <w:szCs w:val="22"/>
        </w:rPr>
        <w:t>podmínkami této smlouvy, a že jakost provedených prací a dodávek bude odpovídat technickým normám a předpisům platným v České republice v době jeho realizace.</w:t>
      </w:r>
      <w:r w:rsidR="0036007C" w:rsidRPr="002A0A97">
        <w:rPr>
          <w:rFonts w:ascii="Calibri" w:hAnsi="Calibri" w:cs="Times New Roman"/>
          <w:sz w:val="22"/>
          <w:szCs w:val="22"/>
        </w:rPr>
        <w:t xml:space="preserve"> </w:t>
      </w:r>
      <w:r w:rsidR="00D12ECB" w:rsidRPr="002A0A97">
        <w:rPr>
          <w:rFonts w:ascii="Calibri" w:hAnsi="Calibri" w:cs="Times New Roman"/>
          <w:sz w:val="22"/>
          <w:szCs w:val="22"/>
        </w:rPr>
        <w:t>Nemá-li dílo tyto požadované vlastnosti, má vadu</w:t>
      </w:r>
      <w:r w:rsidR="00D378F8" w:rsidRPr="002A0A97">
        <w:rPr>
          <w:rFonts w:ascii="Calibri" w:hAnsi="Calibri" w:cs="Times New Roman"/>
          <w:sz w:val="22"/>
          <w:szCs w:val="22"/>
        </w:rPr>
        <w:t>.</w:t>
      </w:r>
    </w:p>
    <w:p w14:paraId="595C55E0" w14:textId="77777777" w:rsidR="000E28F6" w:rsidRPr="002A0A97" w:rsidRDefault="000E28F6" w:rsidP="00970962">
      <w:pPr>
        <w:tabs>
          <w:tab w:val="left" w:pos="1134"/>
        </w:tabs>
        <w:autoSpaceDE w:val="0"/>
        <w:autoSpaceDN w:val="0"/>
        <w:adjustRightInd w:val="0"/>
        <w:spacing w:line="228" w:lineRule="auto"/>
        <w:rPr>
          <w:rFonts w:ascii="Calibri" w:hAnsi="Calibri"/>
          <w:szCs w:val="22"/>
        </w:rPr>
      </w:pPr>
    </w:p>
    <w:p w14:paraId="46576B16" w14:textId="77777777" w:rsidR="000D713D" w:rsidRPr="002A0A97" w:rsidRDefault="000D713D" w:rsidP="005422E5">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567"/>
        </w:tabs>
        <w:spacing w:line="228" w:lineRule="auto"/>
        <w:ind w:left="567" w:hanging="567"/>
        <w:rPr>
          <w:rFonts w:ascii="Calibri" w:hAnsi="Calibri" w:cs="Times New Roman"/>
          <w:sz w:val="22"/>
          <w:szCs w:val="22"/>
        </w:rPr>
      </w:pPr>
      <w:r w:rsidRPr="002A0A97">
        <w:rPr>
          <w:rFonts w:ascii="Calibri" w:hAnsi="Calibri" w:cs="Times New Roman"/>
          <w:sz w:val="22"/>
          <w:szCs w:val="22"/>
        </w:rPr>
        <w:t>7</w:t>
      </w:r>
      <w:r w:rsidR="00D378F8" w:rsidRPr="002A0A97">
        <w:rPr>
          <w:rFonts w:ascii="Calibri" w:hAnsi="Calibri" w:cs="Times New Roman"/>
          <w:sz w:val="22"/>
          <w:szCs w:val="22"/>
        </w:rPr>
        <w:t>.2</w:t>
      </w:r>
      <w:r w:rsidR="00D378F8" w:rsidRPr="002A0A97">
        <w:rPr>
          <w:rFonts w:ascii="Calibri" w:hAnsi="Calibri" w:cs="Times New Roman"/>
          <w:sz w:val="22"/>
          <w:szCs w:val="22"/>
        </w:rPr>
        <w:tab/>
        <w:t xml:space="preserve">Zhotovitel poskytuje objednateli na dílo dle této smlouvy záruku za jakost v délce trvání </w:t>
      </w:r>
      <w:r w:rsidR="00D378F8" w:rsidRPr="002A0A97">
        <w:rPr>
          <w:rFonts w:ascii="Calibri" w:hAnsi="Calibri" w:cs="Times New Roman"/>
          <w:b/>
          <w:sz w:val="22"/>
          <w:szCs w:val="22"/>
        </w:rPr>
        <w:t>60 měsíců.</w:t>
      </w:r>
      <w:r w:rsidR="00D378F8" w:rsidRPr="002A0A97">
        <w:rPr>
          <w:rFonts w:ascii="Calibri" w:hAnsi="Calibri" w:cs="Times New Roman"/>
          <w:sz w:val="22"/>
          <w:szCs w:val="22"/>
        </w:rPr>
        <w:t xml:space="preserve"> Zhotovitel přejímá zárukou za jakost závazek, že provedené dílo bude po záruční dobu způsobilé pro použití k obvyklému účelu a bez vad, a že si po tuto dobu zachová smluvené vlastnosti.</w:t>
      </w:r>
    </w:p>
    <w:p w14:paraId="22B3F65F" w14:textId="77777777" w:rsidR="00D349C3" w:rsidRPr="002A0A97" w:rsidRDefault="00D349C3" w:rsidP="00970962">
      <w:pPr>
        <w:tabs>
          <w:tab w:val="left" w:pos="1134"/>
        </w:tabs>
        <w:autoSpaceDE w:val="0"/>
        <w:autoSpaceDN w:val="0"/>
        <w:adjustRightInd w:val="0"/>
        <w:spacing w:line="228" w:lineRule="auto"/>
        <w:rPr>
          <w:rFonts w:ascii="Calibri" w:hAnsi="Calibri"/>
          <w:szCs w:val="22"/>
        </w:rPr>
      </w:pPr>
    </w:p>
    <w:p w14:paraId="6CFF6A02" w14:textId="77777777" w:rsidR="00D378F8" w:rsidRPr="002A0A97" w:rsidRDefault="000D713D" w:rsidP="00DD341E">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Calibri" w:hAnsi="Calibri" w:cs="Times New Roman"/>
          <w:sz w:val="22"/>
          <w:szCs w:val="22"/>
        </w:rPr>
      </w:pPr>
      <w:r w:rsidRPr="002A0A97">
        <w:rPr>
          <w:rFonts w:ascii="Calibri" w:hAnsi="Calibri" w:cs="Times New Roman"/>
          <w:sz w:val="22"/>
          <w:szCs w:val="22"/>
        </w:rPr>
        <w:t>7</w:t>
      </w:r>
      <w:r w:rsidR="00D378F8" w:rsidRPr="002A0A97">
        <w:rPr>
          <w:rFonts w:ascii="Calibri" w:hAnsi="Calibri" w:cs="Times New Roman"/>
          <w:sz w:val="22"/>
          <w:szCs w:val="22"/>
        </w:rPr>
        <w:t>.3</w:t>
      </w:r>
      <w:r w:rsidR="00D378F8" w:rsidRPr="002A0A97">
        <w:rPr>
          <w:rFonts w:ascii="Calibri" w:hAnsi="Calibri" w:cs="Times New Roman"/>
          <w:sz w:val="22"/>
          <w:szCs w:val="22"/>
        </w:rPr>
        <w:tab/>
        <w:t>Záruční doba začíná běžet dnem protokolárního předání a převzetí řádně provedeného díla. Záruční doba se prodlužuje o dobu, po kterou bude trvat odstraňování vad zhotovitelem, pokud se smluvní strany nedohodnou jinak.</w:t>
      </w:r>
    </w:p>
    <w:p w14:paraId="1D92C437" w14:textId="77777777" w:rsidR="00D378F8" w:rsidRPr="002A0A97" w:rsidRDefault="00D378F8" w:rsidP="00970962">
      <w:pPr>
        <w:tabs>
          <w:tab w:val="left" w:pos="1134"/>
        </w:tabs>
        <w:autoSpaceDE w:val="0"/>
        <w:autoSpaceDN w:val="0"/>
        <w:adjustRightInd w:val="0"/>
        <w:spacing w:line="228" w:lineRule="auto"/>
        <w:rPr>
          <w:rFonts w:ascii="Calibri" w:hAnsi="Calibri"/>
          <w:szCs w:val="22"/>
        </w:rPr>
      </w:pPr>
    </w:p>
    <w:p w14:paraId="227E44A1" w14:textId="77777777" w:rsidR="00D378F8" w:rsidRPr="002A0A97" w:rsidRDefault="000D713D" w:rsidP="008364F5">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Calibri" w:hAnsi="Calibri" w:cs="Times New Roman"/>
          <w:sz w:val="22"/>
          <w:szCs w:val="22"/>
        </w:rPr>
      </w:pPr>
      <w:r w:rsidRPr="002A0A97">
        <w:rPr>
          <w:rFonts w:ascii="Calibri" w:hAnsi="Calibri" w:cs="Times New Roman"/>
          <w:sz w:val="22"/>
          <w:szCs w:val="22"/>
        </w:rPr>
        <w:lastRenderedPageBreak/>
        <w:t>7</w:t>
      </w:r>
      <w:r w:rsidR="00D378F8" w:rsidRPr="002A0A97">
        <w:rPr>
          <w:rFonts w:ascii="Calibri" w:hAnsi="Calibri" w:cs="Times New Roman"/>
          <w:sz w:val="22"/>
          <w:szCs w:val="22"/>
        </w:rPr>
        <w:t>.4</w:t>
      </w:r>
      <w:r w:rsidR="00D378F8" w:rsidRPr="002A0A97">
        <w:rPr>
          <w:rFonts w:ascii="Calibri" w:hAnsi="Calibri" w:cs="Times New Roman"/>
          <w:sz w:val="22"/>
          <w:szCs w:val="22"/>
        </w:rPr>
        <w:tab/>
        <w:t xml:space="preserve">Odpovědnost zhotovitele za vady se nevztahuje na vady způsobené nesprávným provozováním díla objednatelem, jeho poškození živelnou událostí či třetí osobou. </w:t>
      </w:r>
    </w:p>
    <w:p w14:paraId="611B9560" w14:textId="77777777" w:rsidR="006F37D8" w:rsidRPr="002A0A97" w:rsidRDefault="006F37D8" w:rsidP="00970962">
      <w:pPr>
        <w:tabs>
          <w:tab w:val="left" w:pos="1134"/>
        </w:tabs>
        <w:autoSpaceDE w:val="0"/>
        <w:autoSpaceDN w:val="0"/>
        <w:adjustRightInd w:val="0"/>
        <w:spacing w:line="228" w:lineRule="auto"/>
        <w:rPr>
          <w:rFonts w:ascii="Calibri" w:hAnsi="Calibri"/>
          <w:szCs w:val="22"/>
        </w:rPr>
      </w:pPr>
    </w:p>
    <w:p w14:paraId="7A3E6940" w14:textId="77777777" w:rsidR="00D378F8" w:rsidRPr="002A0A97" w:rsidRDefault="000D713D" w:rsidP="008364F5">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Calibri" w:hAnsi="Calibri" w:cs="Times New Roman"/>
          <w:sz w:val="22"/>
          <w:szCs w:val="22"/>
        </w:rPr>
      </w:pPr>
      <w:r w:rsidRPr="002A0A97">
        <w:rPr>
          <w:rFonts w:ascii="Calibri" w:hAnsi="Calibri" w:cs="Times New Roman"/>
          <w:sz w:val="22"/>
          <w:szCs w:val="22"/>
        </w:rPr>
        <w:t>7</w:t>
      </w:r>
      <w:r w:rsidR="00D378F8" w:rsidRPr="002A0A97">
        <w:rPr>
          <w:rFonts w:ascii="Calibri" w:hAnsi="Calibri" w:cs="Times New Roman"/>
          <w:sz w:val="22"/>
          <w:szCs w:val="22"/>
        </w:rPr>
        <w:t>.5</w:t>
      </w:r>
      <w:r w:rsidR="00D378F8" w:rsidRPr="002A0A97">
        <w:rPr>
          <w:rFonts w:ascii="Calibri" w:hAnsi="Calibri" w:cs="Times New Roman"/>
          <w:sz w:val="22"/>
          <w:szCs w:val="22"/>
        </w:rPr>
        <w:tab/>
        <w:t>Jestliže se v záruční době vyskytnou na díle vady, je objednatel povinen tyto u zhotovitel</w:t>
      </w:r>
      <w:r w:rsidR="00DE4745" w:rsidRPr="002A0A97">
        <w:rPr>
          <w:rFonts w:ascii="Calibri" w:hAnsi="Calibri" w:cs="Times New Roman"/>
          <w:sz w:val="22"/>
          <w:szCs w:val="22"/>
        </w:rPr>
        <w:t>e písemně reklamovat, a to bez zbytečného odkladu</w:t>
      </w:r>
      <w:r w:rsidR="00D378F8" w:rsidRPr="002A0A97">
        <w:rPr>
          <w:rFonts w:ascii="Calibri" w:hAnsi="Calibri" w:cs="Times New Roman"/>
          <w:sz w:val="22"/>
          <w:szCs w:val="22"/>
        </w:rPr>
        <w:t xml:space="preserve"> po jejich zjištění.</w:t>
      </w:r>
      <w:r w:rsidR="0036007C" w:rsidRPr="002A0A97">
        <w:rPr>
          <w:rFonts w:ascii="Calibri" w:hAnsi="Calibri" w:cs="Times New Roman"/>
          <w:sz w:val="22"/>
          <w:szCs w:val="22"/>
        </w:rPr>
        <w:t xml:space="preserve"> </w:t>
      </w:r>
      <w:r w:rsidR="00D378F8" w:rsidRPr="002A0A97">
        <w:rPr>
          <w:rFonts w:ascii="Calibri" w:hAnsi="Calibri" w:cs="Times New Roman"/>
          <w:sz w:val="22"/>
          <w:szCs w:val="22"/>
        </w:rPr>
        <w:t>Představují-li vady díla podstatné porušení smlouvy, má objednatel právo (i) na odstranění vady opravou věci (ii) na přiměřenou slevu z ceny díla (iii) na odstoupení od smlouvy. Představují-li vady díla nepodstatné porušení smlouvy má objednatel práva jako pod body (i) a (ii) dle předešlé věty. Objednatel oznámí zhotoviteli, jakou variantu si pro vyřešení jeho reklamace vybral, a to při oznámení vady nebo bez zbytečného odkladu po oznámení vady.</w:t>
      </w:r>
    </w:p>
    <w:p w14:paraId="4758B33C" w14:textId="77777777" w:rsidR="00A10DE4" w:rsidRPr="002A0A97" w:rsidRDefault="00A10DE4" w:rsidP="00970962">
      <w:pPr>
        <w:tabs>
          <w:tab w:val="left" w:pos="1134"/>
        </w:tabs>
        <w:autoSpaceDE w:val="0"/>
        <w:autoSpaceDN w:val="0"/>
        <w:adjustRightInd w:val="0"/>
        <w:spacing w:line="228" w:lineRule="auto"/>
        <w:rPr>
          <w:rFonts w:ascii="Calibri" w:hAnsi="Calibri"/>
          <w:szCs w:val="22"/>
        </w:rPr>
      </w:pPr>
    </w:p>
    <w:p w14:paraId="30E0EFB9" w14:textId="0AA25EB1" w:rsidR="0013499C" w:rsidRPr="002A0A97" w:rsidRDefault="000D713D" w:rsidP="008364F5">
      <w:pPr>
        <w:ind w:left="567" w:hanging="567"/>
        <w:rPr>
          <w:rFonts w:ascii="Calibri" w:hAnsi="Calibri"/>
          <w:szCs w:val="22"/>
        </w:rPr>
      </w:pPr>
      <w:r w:rsidRPr="002A0A97">
        <w:rPr>
          <w:rFonts w:ascii="Calibri" w:hAnsi="Calibri"/>
          <w:szCs w:val="22"/>
        </w:rPr>
        <w:t>7</w:t>
      </w:r>
      <w:r w:rsidR="00D378F8" w:rsidRPr="002A0A97">
        <w:rPr>
          <w:rFonts w:ascii="Calibri" w:hAnsi="Calibri"/>
          <w:szCs w:val="22"/>
        </w:rPr>
        <w:t>.6</w:t>
      </w:r>
      <w:r w:rsidR="00D378F8" w:rsidRPr="002A0A97">
        <w:rPr>
          <w:rFonts w:ascii="Calibri" w:hAnsi="Calibri"/>
          <w:szCs w:val="22"/>
        </w:rPr>
        <w:tab/>
        <w:t>V případě, že objednatel zvolí pro vyřízení reklamace odstranění vady, zavazuje se z</w:t>
      </w:r>
      <w:r w:rsidR="00AE6510" w:rsidRPr="002A0A97">
        <w:rPr>
          <w:rFonts w:ascii="Calibri" w:hAnsi="Calibri"/>
          <w:szCs w:val="22"/>
        </w:rPr>
        <w:t>hotovitel začít s </w:t>
      </w:r>
      <w:r w:rsidR="00D378F8" w:rsidRPr="002A0A97">
        <w:rPr>
          <w:rFonts w:ascii="Calibri" w:hAnsi="Calibri"/>
          <w:szCs w:val="22"/>
        </w:rPr>
        <w:t xml:space="preserve">odstraňováním vad díla do 7 dnů od uplatnění reklamace objednatelem a vady odstranit v co nejkratším možném termínu, pokud to charakter vady a podmínky dovolí, nejpozději však do </w:t>
      </w:r>
      <w:r w:rsidR="00043E87" w:rsidRPr="002A0A97">
        <w:rPr>
          <w:rFonts w:ascii="Calibri" w:hAnsi="Calibri"/>
          <w:szCs w:val="22"/>
        </w:rPr>
        <w:t>15</w:t>
      </w:r>
      <w:r w:rsidR="00D378F8" w:rsidRPr="002A0A97">
        <w:rPr>
          <w:rFonts w:ascii="Calibri" w:hAnsi="Calibri"/>
          <w:szCs w:val="22"/>
        </w:rPr>
        <w:t xml:space="preserve"> dnů od oznámení vady, pokud se smluvní strany písemně nedohodnou jinak. Zhotovitel se zavazuje, že objednatelem reklamované vady odstraní bez ohledu na to, zda zhotovitel takové vady uzná či nikoli. Pokud se později ukáže, že objednatel nárokoval odstranění vad díla neoprávněně, budou předmětné zhotovitelovy nároky vypořádány dodatečně dohodou smluvních stran. </w:t>
      </w:r>
    </w:p>
    <w:p w14:paraId="40594767" w14:textId="77777777" w:rsidR="00D378F8" w:rsidRPr="002A0A97" w:rsidRDefault="00D378F8" w:rsidP="0013499C">
      <w:pPr>
        <w:ind w:left="567" w:firstLine="0"/>
        <w:rPr>
          <w:rFonts w:ascii="Calibri" w:hAnsi="Calibri"/>
          <w:szCs w:val="22"/>
        </w:rPr>
      </w:pPr>
      <w:r w:rsidRPr="002A0A97">
        <w:rPr>
          <w:rFonts w:ascii="Calibri" w:hAnsi="Calibri"/>
          <w:szCs w:val="22"/>
        </w:rPr>
        <w:t>V případě, že zhotovitel v uvedené lhůtě nezačne s odstraňováním vad díla nebo vady díla ve stanovené lhůtě neodstraní, souhlasí zhotovitel s tím, že objednatel je oprávněn odstranit tyto vady sám nebo prostřednictvím třetí osoby a zhotovitel je povinen nahradit objednateli veškeré náklady s tím spojené, zejména částku, kterou objednatel zaplatí za tyto práce třetí osobě</w:t>
      </w:r>
      <w:r w:rsidR="007905FC" w:rsidRPr="002A0A97">
        <w:rPr>
          <w:rFonts w:ascii="Calibri" w:hAnsi="Calibri"/>
          <w:szCs w:val="22"/>
        </w:rPr>
        <w:t>.</w:t>
      </w:r>
    </w:p>
    <w:p w14:paraId="3C1500ED" w14:textId="77777777" w:rsidR="00D378F8" w:rsidRPr="002A0A97" w:rsidRDefault="00D378F8" w:rsidP="00970962">
      <w:pPr>
        <w:tabs>
          <w:tab w:val="left" w:pos="1134"/>
        </w:tabs>
        <w:autoSpaceDE w:val="0"/>
        <w:autoSpaceDN w:val="0"/>
        <w:adjustRightInd w:val="0"/>
        <w:spacing w:line="228" w:lineRule="auto"/>
        <w:rPr>
          <w:rFonts w:ascii="Calibri" w:hAnsi="Calibri"/>
          <w:szCs w:val="22"/>
        </w:rPr>
      </w:pPr>
    </w:p>
    <w:p w14:paraId="0CD15B05" w14:textId="77777777" w:rsidR="00D378F8" w:rsidRPr="002A0A97" w:rsidRDefault="000D713D" w:rsidP="003C5FE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Calibri" w:hAnsi="Calibri" w:cs="Times New Roman"/>
          <w:sz w:val="22"/>
          <w:szCs w:val="22"/>
        </w:rPr>
      </w:pPr>
      <w:r w:rsidRPr="002A0A97">
        <w:rPr>
          <w:rFonts w:ascii="Calibri" w:hAnsi="Calibri" w:cs="Times New Roman"/>
          <w:sz w:val="22"/>
          <w:szCs w:val="22"/>
        </w:rPr>
        <w:t>7</w:t>
      </w:r>
      <w:r w:rsidR="00D378F8" w:rsidRPr="002A0A97">
        <w:rPr>
          <w:rFonts w:ascii="Calibri" w:hAnsi="Calibri" w:cs="Times New Roman"/>
          <w:sz w:val="22"/>
          <w:szCs w:val="22"/>
        </w:rPr>
        <w:t>.7</w:t>
      </w:r>
      <w:r w:rsidR="00D378F8" w:rsidRPr="002A0A97">
        <w:rPr>
          <w:rFonts w:ascii="Calibri" w:hAnsi="Calibri" w:cs="Times New Roman"/>
          <w:sz w:val="22"/>
          <w:szCs w:val="22"/>
        </w:rPr>
        <w:tab/>
        <w:t xml:space="preserve">Pro možnost řádného a včasného odstranění případných vad je objednatel povinen umožnit pracovníkům zhotovitele přístup do prostoru předaného díla. </w:t>
      </w:r>
      <w:r w:rsidR="00E70FA5" w:rsidRPr="002A0A97">
        <w:rPr>
          <w:rFonts w:ascii="Calibri" w:hAnsi="Calibri" w:cs="Times New Roman"/>
          <w:sz w:val="22"/>
          <w:szCs w:val="22"/>
        </w:rPr>
        <w:t>O</w:t>
      </w:r>
      <w:r w:rsidR="00455DE8" w:rsidRPr="002A0A97">
        <w:rPr>
          <w:rFonts w:ascii="Calibri" w:hAnsi="Calibri" w:cs="Times New Roman"/>
          <w:sz w:val="22"/>
          <w:szCs w:val="22"/>
        </w:rPr>
        <w:t>právněný</w:t>
      </w:r>
      <w:r w:rsidR="00D378F8" w:rsidRPr="002A0A97">
        <w:rPr>
          <w:rFonts w:ascii="Calibri" w:hAnsi="Calibri" w:cs="Times New Roman"/>
          <w:sz w:val="22"/>
          <w:szCs w:val="22"/>
        </w:rPr>
        <w:t xml:space="preserve"> zástupce </w:t>
      </w:r>
      <w:r w:rsidR="00E70FA5" w:rsidRPr="002A0A97">
        <w:rPr>
          <w:rFonts w:ascii="Calibri" w:hAnsi="Calibri" w:cs="Times New Roman"/>
          <w:sz w:val="22"/>
          <w:szCs w:val="22"/>
        </w:rPr>
        <w:t>objednatele nebo technický dozor objednatele (</w:t>
      </w:r>
      <w:r w:rsidR="00087E87" w:rsidRPr="002A0A97">
        <w:rPr>
          <w:rFonts w:ascii="Calibri" w:hAnsi="Calibri" w:cs="Times New Roman"/>
          <w:sz w:val="22"/>
          <w:szCs w:val="22"/>
        </w:rPr>
        <w:t>stavebníka</w:t>
      </w:r>
      <w:r w:rsidR="00E70FA5" w:rsidRPr="002A0A97">
        <w:rPr>
          <w:rFonts w:ascii="Calibri" w:hAnsi="Calibri" w:cs="Times New Roman"/>
          <w:sz w:val="22"/>
          <w:szCs w:val="22"/>
        </w:rPr>
        <w:t xml:space="preserve">) </w:t>
      </w:r>
      <w:r w:rsidR="00D378F8" w:rsidRPr="002A0A97">
        <w:rPr>
          <w:rFonts w:ascii="Calibri" w:hAnsi="Calibri" w:cs="Times New Roman"/>
          <w:sz w:val="22"/>
          <w:szCs w:val="22"/>
        </w:rPr>
        <w:t>po ukončení prací písemně potvrdí, že odstraněné vady od zhotovitele přejímá.</w:t>
      </w:r>
    </w:p>
    <w:p w14:paraId="569D76E7" w14:textId="77777777" w:rsidR="00B147D8" w:rsidRPr="002A0A97" w:rsidRDefault="00B147D8" w:rsidP="0097096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28" w:lineRule="auto"/>
        <w:ind w:left="567" w:hanging="567"/>
        <w:jc w:val="center"/>
        <w:rPr>
          <w:rFonts w:ascii="Calibri" w:hAnsi="Calibri" w:cs="Arial"/>
          <w:b/>
          <w:bCs/>
          <w:sz w:val="22"/>
          <w:szCs w:val="22"/>
        </w:rPr>
      </w:pPr>
    </w:p>
    <w:p w14:paraId="71E75C93" w14:textId="77777777" w:rsidR="00D378F8" w:rsidRPr="002A0A97" w:rsidRDefault="00D378F8"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Calibri" w:hAnsi="Calibri" w:cs="Arial"/>
          <w:b/>
          <w:bCs/>
          <w:sz w:val="22"/>
          <w:szCs w:val="22"/>
        </w:rPr>
      </w:pPr>
      <w:r w:rsidRPr="002A0A97">
        <w:rPr>
          <w:rFonts w:ascii="Calibri" w:hAnsi="Calibri" w:cs="Arial"/>
          <w:b/>
          <w:bCs/>
          <w:sz w:val="22"/>
          <w:szCs w:val="22"/>
        </w:rPr>
        <w:t>Článek VIII</w:t>
      </w:r>
    </w:p>
    <w:p w14:paraId="53D75961" w14:textId="77777777" w:rsidR="00297351" w:rsidRPr="002A0A97" w:rsidRDefault="00D378F8" w:rsidP="009C01D0">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Calibri" w:hAnsi="Calibri" w:cs="Arial"/>
          <w:b/>
          <w:bCs/>
          <w:sz w:val="22"/>
          <w:szCs w:val="22"/>
        </w:rPr>
      </w:pPr>
      <w:r w:rsidRPr="002A0A97">
        <w:rPr>
          <w:rFonts w:ascii="Calibri" w:hAnsi="Calibri" w:cs="Arial"/>
          <w:b/>
          <w:bCs/>
          <w:sz w:val="22"/>
          <w:szCs w:val="22"/>
        </w:rPr>
        <w:t>Fakturace a platební podmínky</w:t>
      </w:r>
    </w:p>
    <w:p w14:paraId="078CC053" w14:textId="77777777" w:rsidR="009C01D0" w:rsidRPr="002A0A97" w:rsidRDefault="009C01D0" w:rsidP="0097096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jc w:val="center"/>
        <w:rPr>
          <w:rFonts w:ascii="Calibri" w:hAnsi="Calibri" w:cs="Arial"/>
          <w:b/>
          <w:bCs/>
          <w:sz w:val="22"/>
          <w:szCs w:val="22"/>
        </w:rPr>
      </w:pPr>
    </w:p>
    <w:p w14:paraId="363B379F" w14:textId="2CB430F6" w:rsidR="007A5B28" w:rsidRPr="002A0A97" w:rsidRDefault="007A5B28" w:rsidP="00F12A1D">
      <w:pPr>
        <w:numPr>
          <w:ilvl w:val="0"/>
          <w:numId w:val="1"/>
        </w:numPr>
        <w:tabs>
          <w:tab w:val="left" w:pos="2977"/>
          <w:tab w:val="left" w:pos="4395"/>
          <w:tab w:val="right" w:pos="8789"/>
        </w:tabs>
        <w:rPr>
          <w:rFonts w:ascii="Calibri" w:hAnsi="Calibri"/>
          <w:szCs w:val="22"/>
        </w:rPr>
      </w:pPr>
      <w:r w:rsidRPr="002A0A97">
        <w:rPr>
          <w:rFonts w:ascii="Calibri" w:hAnsi="Calibri"/>
          <w:szCs w:val="22"/>
        </w:rPr>
        <w:t xml:space="preserve">Zhotovitel vystaví daňový doklad (fakturu) jejíž nedílnou součástí bude objednatelem odsouhlasený soupis provedených prací a dodávek, vč. zjišťovacího protokolu, ke kterému se faktura vztahuje. Objednatel je povinen na základě zhotovitelem vystaveného daňového dokladu uhradit zhotoviteli cenu za skutečně provedené práce. </w:t>
      </w:r>
    </w:p>
    <w:p w14:paraId="34737EBF" w14:textId="77777777" w:rsidR="0015704B" w:rsidRPr="002A0A97" w:rsidRDefault="0015704B" w:rsidP="00970962">
      <w:pPr>
        <w:tabs>
          <w:tab w:val="left" w:pos="1134"/>
        </w:tabs>
        <w:autoSpaceDE w:val="0"/>
        <w:autoSpaceDN w:val="0"/>
        <w:adjustRightInd w:val="0"/>
        <w:spacing w:line="228" w:lineRule="auto"/>
        <w:rPr>
          <w:rFonts w:ascii="Calibri" w:hAnsi="Calibri"/>
          <w:szCs w:val="22"/>
        </w:rPr>
      </w:pPr>
    </w:p>
    <w:p w14:paraId="5D87B3C3" w14:textId="3D9AF49B" w:rsidR="007A5B28" w:rsidRPr="002A0A97" w:rsidRDefault="007A5B28" w:rsidP="003F1973">
      <w:pPr>
        <w:pStyle w:val="Import6"/>
        <w:widowControl w:val="0"/>
        <w:numPr>
          <w:ilvl w:val="0"/>
          <w:numId w:val="1"/>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Calibri" w:hAnsi="Calibri" w:cs="Times New Roman"/>
          <w:sz w:val="22"/>
          <w:szCs w:val="22"/>
        </w:rPr>
      </w:pPr>
      <w:r w:rsidRPr="002A0A97">
        <w:rPr>
          <w:rFonts w:ascii="Calibri" w:hAnsi="Calibri" w:cs="Times New Roman"/>
          <w:sz w:val="22"/>
          <w:szCs w:val="22"/>
        </w:rPr>
        <w:t xml:space="preserve">Zdanitelné plnění bude uskutečněno k datu předání a převzetí díle dle čl. IV. K tomuto datu je zhotovitel oprávněn vystavit daňový doklad a po jeho podpisu zástupcem objednatele zašle zhotovitel daňový doklad objednateli. K faktuře je zhotovitel povinen přiložit zápis o předání a převzetí díla. Daňový doklad musí být vystaven dle § 28 zákona o DPH do 15 dnů ode dne, kdy vznikla povinnost přiznat daň, nebo přiznat uskutečnění plnění. </w:t>
      </w:r>
    </w:p>
    <w:p w14:paraId="3A082358" w14:textId="77777777" w:rsidR="007A5B28" w:rsidRPr="002A0A97" w:rsidRDefault="007A5B28" w:rsidP="002702E4">
      <w:pPr>
        <w:pStyle w:val="Odstavecseseznamem"/>
        <w:rPr>
          <w:rFonts w:ascii="Calibri" w:hAnsi="Calibri"/>
          <w:sz w:val="22"/>
          <w:szCs w:val="22"/>
        </w:rPr>
      </w:pPr>
    </w:p>
    <w:p w14:paraId="7F59CF4D" w14:textId="77777777" w:rsidR="00D378F8" w:rsidRPr="002A0A97" w:rsidRDefault="00D378F8" w:rsidP="003F1973">
      <w:pPr>
        <w:pStyle w:val="Import6"/>
        <w:widowControl w:val="0"/>
        <w:numPr>
          <w:ilvl w:val="0"/>
          <w:numId w:val="1"/>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Calibri" w:hAnsi="Calibri" w:cs="Times New Roman"/>
          <w:sz w:val="22"/>
          <w:szCs w:val="22"/>
        </w:rPr>
      </w:pPr>
      <w:r w:rsidRPr="002A0A97">
        <w:rPr>
          <w:rFonts w:ascii="Calibri" w:hAnsi="Calibri" w:cs="Times New Roman"/>
          <w:sz w:val="22"/>
          <w:szCs w:val="22"/>
        </w:rPr>
        <w:t xml:space="preserve">Faktura musí mít náležitosti daňového dokladu dle § 29 zákona o </w:t>
      </w:r>
      <w:r w:rsidR="00553F40" w:rsidRPr="002A0A97">
        <w:rPr>
          <w:rFonts w:ascii="Calibri" w:hAnsi="Calibri" w:cs="Times New Roman"/>
          <w:sz w:val="22"/>
          <w:szCs w:val="22"/>
        </w:rPr>
        <w:t>DPH</w:t>
      </w:r>
      <w:r w:rsidRPr="002A0A97">
        <w:rPr>
          <w:rFonts w:ascii="Calibri" w:hAnsi="Calibri" w:cs="Times New Roman"/>
          <w:sz w:val="22"/>
          <w:szCs w:val="22"/>
        </w:rPr>
        <w:t>, vždy však zejména:</w:t>
      </w:r>
    </w:p>
    <w:p w14:paraId="3372B310" w14:textId="77777777" w:rsidR="00D378F8" w:rsidRPr="002A0A97" w:rsidRDefault="00D378F8" w:rsidP="005275DD">
      <w:pPr>
        <w:pStyle w:val="Import6"/>
        <w:widowControl w:val="0"/>
        <w:numPr>
          <w:ilvl w:val="0"/>
          <w:numId w:val="5"/>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120" w:line="228" w:lineRule="auto"/>
        <w:ind w:left="1134" w:hanging="425"/>
        <w:rPr>
          <w:rFonts w:ascii="Calibri" w:hAnsi="Calibri" w:cs="Times New Roman"/>
          <w:sz w:val="22"/>
          <w:szCs w:val="22"/>
        </w:rPr>
      </w:pPr>
      <w:r w:rsidRPr="002A0A97">
        <w:rPr>
          <w:rFonts w:ascii="Calibri" w:hAnsi="Calibri" w:cs="Times New Roman"/>
          <w:sz w:val="22"/>
          <w:szCs w:val="22"/>
        </w:rPr>
        <w:t>označení faktury a její číslo</w:t>
      </w:r>
      <w:r w:rsidR="00A237B4" w:rsidRPr="002A0A97">
        <w:rPr>
          <w:rFonts w:ascii="Calibri" w:hAnsi="Calibri" w:cs="Times New Roman"/>
          <w:sz w:val="22"/>
          <w:szCs w:val="22"/>
        </w:rPr>
        <w:t xml:space="preserve"> s uvedením skutečnosti, zda se jedná o dílčí fakturaci nebo konečnou</w:t>
      </w:r>
      <w:r w:rsidRPr="002A0A97">
        <w:rPr>
          <w:rFonts w:ascii="Calibri" w:hAnsi="Calibri" w:cs="Times New Roman"/>
          <w:sz w:val="22"/>
          <w:szCs w:val="22"/>
        </w:rPr>
        <w:t>,</w:t>
      </w:r>
    </w:p>
    <w:p w14:paraId="524C2A7A" w14:textId="5E761F19" w:rsidR="00FE6219" w:rsidRPr="002A0A97" w:rsidRDefault="00D378F8" w:rsidP="005275DD">
      <w:pPr>
        <w:pStyle w:val="Import6"/>
        <w:numPr>
          <w:ilvl w:val="0"/>
          <w:numId w:val="5"/>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1134" w:hanging="425"/>
        <w:rPr>
          <w:rFonts w:ascii="Calibri" w:hAnsi="Calibri" w:cs="Times New Roman"/>
          <w:sz w:val="22"/>
          <w:szCs w:val="22"/>
        </w:rPr>
      </w:pPr>
      <w:r w:rsidRPr="002A0A97">
        <w:rPr>
          <w:rFonts w:ascii="Calibri" w:hAnsi="Calibri" w:cs="Times New Roman"/>
          <w:sz w:val="22"/>
          <w:szCs w:val="22"/>
        </w:rPr>
        <w:t>název a sídlo objednatele</w:t>
      </w:r>
      <w:r w:rsidR="00FE6219" w:rsidRPr="002A0A97">
        <w:rPr>
          <w:rFonts w:ascii="Calibri" w:hAnsi="Calibri" w:cs="Times New Roman"/>
          <w:sz w:val="22"/>
          <w:szCs w:val="22"/>
        </w:rPr>
        <w:t>, tzn. že daňový doklad bude vystaven takto:</w:t>
      </w:r>
    </w:p>
    <w:p w14:paraId="4F0676F7" w14:textId="77777777" w:rsidR="00FE6219" w:rsidRPr="002A0A97" w:rsidRDefault="0089285F" w:rsidP="00BC4434">
      <w:pPr>
        <w:pStyle w:val="Import6"/>
        <w:widowControl w:val="0"/>
        <w:spacing w:before="120" w:line="228" w:lineRule="auto"/>
        <w:ind w:left="1134" w:firstLine="0"/>
        <w:jc w:val="left"/>
        <w:rPr>
          <w:rFonts w:ascii="Calibri" w:hAnsi="Calibri" w:cs="Times New Roman"/>
          <w:b/>
          <w:sz w:val="22"/>
          <w:szCs w:val="22"/>
        </w:rPr>
      </w:pPr>
      <w:r w:rsidRPr="002A0A97">
        <w:rPr>
          <w:rFonts w:ascii="Calibri" w:hAnsi="Calibri" w:cs="Times New Roman"/>
          <w:b/>
          <w:sz w:val="22"/>
          <w:szCs w:val="22"/>
        </w:rPr>
        <w:t>Objednatel</w:t>
      </w:r>
      <w:r w:rsidR="00FE6219" w:rsidRPr="002A0A97">
        <w:rPr>
          <w:rFonts w:ascii="Calibri" w:hAnsi="Calibri" w:cs="Times New Roman"/>
          <w:b/>
          <w:sz w:val="22"/>
          <w:szCs w:val="22"/>
        </w:rPr>
        <w:t>:</w:t>
      </w:r>
    </w:p>
    <w:p w14:paraId="460ECA1B" w14:textId="03B03113" w:rsidR="00FE6219" w:rsidRPr="002A0A97" w:rsidRDefault="00FF55A8" w:rsidP="00FE6219">
      <w:pPr>
        <w:pStyle w:val="Import6"/>
        <w:widowControl w:val="0"/>
        <w:spacing w:line="228" w:lineRule="auto"/>
        <w:ind w:left="1134" w:firstLine="0"/>
        <w:jc w:val="left"/>
        <w:rPr>
          <w:rFonts w:ascii="Calibri" w:hAnsi="Calibri" w:cs="Times New Roman"/>
          <w:sz w:val="22"/>
          <w:szCs w:val="22"/>
        </w:rPr>
      </w:pPr>
      <w:r w:rsidRPr="002A0A97">
        <w:rPr>
          <w:rFonts w:ascii="Calibri" w:hAnsi="Calibri" w:cs="Times New Roman"/>
          <w:sz w:val="22"/>
          <w:szCs w:val="22"/>
        </w:rPr>
        <w:t>Waldorfská základní škola a mateřská škola Ostrava, příspěvková organizace</w:t>
      </w:r>
    </w:p>
    <w:p w14:paraId="406C489F" w14:textId="6C021ED1" w:rsidR="00FE6219" w:rsidRPr="002A0A97" w:rsidRDefault="00FF55A8" w:rsidP="00FE6219">
      <w:pPr>
        <w:pStyle w:val="Import6"/>
        <w:widowControl w:val="0"/>
        <w:spacing w:line="228" w:lineRule="auto"/>
        <w:ind w:left="1134" w:firstLine="0"/>
        <w:jc w:val="left"/>
        <w:rPr>
          <w:rFonts w:ascii="Calibri" w:hAnsi="Calibri" w:cs="Times New Roman"/>
          <w:sz w:val="22"/>
          <w:szCs w:val="22"/>
        </w:rPr>
      </w:pPr>
      <w:r w:rsidRPr="002A0A97">
        <w:rPr>
          <w:rFonts w:ascii="Calibri" w:hAnsi="Calibri" w:cs="Times New Roman"/>
          <w:sz w:val="22"/>
          <w:szCs w:val="22"/>
        </w:rPr>
        <w:t>Na Mlýnici 611/36</w:t>
      </w:r>
    </w:p>
    <w:p w14:paraId="152ADB4C" w14:textId="64DBCE31" w:rsidR="00FE6219" w:rsidRPr="002A0A97" w:rsidRDefault="00FF55A8" w:rsidP="00FE6219">
      <w:pPr>
        <w:pStyle w:val="Import6"/>
        <w:widowControl w:val="0"/>
        <w:spacing w:line="228" w:lineRule="auto"/>
        <w:ind w:left="1134" w:firstLine="0"/>
        <w:jc w:val="left"/>
        <w:rPr>
          <w:rFonts w:ascii="Calibri" w:hAnsi="Calibri" w:cs="Times New Roman"/>
          <w:sz w:val="22"/>
          <w:szCs w:val="22"/>
        </w:rPr>
      </w:pPr>
      <w:r w:rsidRPr="002A0A97">
        <w:rPr>
          <w:rFonts w:ascii="Calibri" w:hAnsi="Calibri" w:cs="Times New Roman"/>
          <w:sz w:val="22"/>
          <w:szCs w:val="22"/>
        </w:rPr>
        <w:t>702 00</w:t>
      </w:r>
      <w:r w:rsidR="00FE6219" w:rsidRPr="002A0A97">
        <w:rPr>
          <w:rFonts w:ascii="Calibri" w:hAnsi="Calibri" w:cs="Times New Roman"/>
          <w:sz w:val="22"/>
          <w:szCs w:val="22"/>
        </w:rPr>
        <w:t>0 Ostrava – Moravská Ostrava</w:t>
      </w:r>
      <w:r w:rsidRPr="002A0A97">
        <w:rPr>
          <w:rFonts w:ascii="Calibri" w:hAnsi="Calibri" w:cs="Times New Roman"/>
          <w:sz w:val="22"/>
          <w:szCs w:val="22"/>
        </w:rPr>
        <w:t xml:space="preserve"> a Přívoz</w:t>
      </w:r>
    </w:p>
    <w:p w14:paraId="45BCEFE5" w14:textId="77777777" w:rsidR="00D378F8" w:rsidRPr="002A0A97" w:rsidRDefault="00D378F8" w:rsidP="005275DD">
      <w:pPr>
        <w:pStyle w:val="Import6"/>
        <w:widowControl w:val="0"/>
        <w:numPr>
          <w:ilvl w:val="0"/>
          <w:numId w:val="5"/>
        </w:numPr>
        <w:tabs>
          <w:tab w:val="clear" w:pos="0"/>
          <w:tab w:val="clear" w:pos="162"/>
          <w:tab w:val="clear" w:pos="720"/>
          <w:tab w:val="clear" w:pos="1131"/>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1134"/>
        </w:tabs>
        <w:spacing w:before="120" w:line="228" w:lineRule="auto"/>
        <w:ind w:left="1134" w:hanging="425"/>
        <w:jc w:val="left"/>
        <w:rPr>
          <w:rFonts w:ascii="Calibri" w:hAnsi="Calibri" w:cs="Times New Roman"/>
          <w:sz w:val="22"/>
          <w:szCs w:val="22"/>
        </w:rPr>
      </w:pPr>
      <w:r w:rsidRPr="002A0A97">
        <w:rPr>
          <w:rFonts w:ascii="Calibri" w:hAnsi="Calibri" w:cs="Times New Roman"/>
          <w:sz w:val="22"/>
          <w:szCs w:val="22"/>
        </w:rPr>
        <w:t>předmět díla</w:t>
      </w:r>
      <w:r w:rsidR="001B6E81" w:rsidRPr="002A0A97">
        <w:rPr>
          <w:rFonts w:ascii="Calibri" w:hAnsi="Calibri" w:cs="Times New Roman"/>
          <w:sz w:val="22"/>
          <w:szCs w:val="22"/>
        </w:rPr>
        <w:t>,</w:t>
      </w:r>
      <w:r w:rsidRPr="002A0A97">
        <w:rPr>
          <w:rFonts w:ascii="Calibri" w:hAnsi="Calibri" w:cs="Times New Roman"/>
          <w:sz w:val="22"/>
          <w:szCs w:val="22"/>
        </w:rPr>
        <w:t xml:space="preserve"> název zakázky,</w:t>
      </w:r>
    </w:p>
    <w:p w14:paraId="7C4BF915" w14:textId="77777777" w:rsidR="00D378F8" w:rsidRPr="002A0A97" w:rsidRDefault="00D378F8" w:rsidP="005275DD">
      <w:pPr>
        <w:pStyle w:val="Import6"/>
        <w:widowControl w:val="0"/>
        <w:numPr>
          <w:ilvl w:val="0"/>
          <w:numId w:val="5"/>
        </w:numPr>
        <w:tabs>
          <w:tab w:val="clear" w:pos="0"/>
          <w:tab w:val="clear" w:pos="162"/>
          <w:tab w:val="clear" w:pos="720"/>
          <w:tab w:val="clear" w:pos="1131"/>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1134"/>
        </w:tabs>
        <w:spacing w:line="228" w:lineRule="auto"/>
        <w:ind w:left="1134" w:hanging="425"/>
        <w:jc w:val="left"/>
        <w:rPr>
          <w:rFonts w:ascii="Calibri" w:hAnsi="Calibri" w:cs="Times New Roman"/>
          <w:sz w:val="22"/>
          <w:szCs w:val="22"/>
        </w:rPr>
      </w:pPr>
      <w:r w:rsidRPr="002A0A97">
        <w:rPr>
          <w:rFonts w:ascii="Calibri" w:hAnsi="Calibri" w:cs="Times New Roman"/>
          <w:sz w:val="22"/>
          <w:szCs w:val="22"/>
        </w:rPr>
        <w:t>číslo smlouvy a den jejího uzavření,</w:t>
      </w:r>
    </w:p>
    <w:p w14:paraId="099F931E" w14:textId="77777777" w:rsidR="00D378F8" w:rsidRPr="002A0A97" w:rsidRDefault="00D378F8" w:rsidP="005275DD">
      <w:pPr>
        <w:pStyle w:val="Import6"/>
        <w:widowControl w:val="0"/>
        <w:numPr>
          <w:ilvl w:val="0"/>
          <w:numId w:val="5"/>
        </w:numPr>
        <w:tabs>
          <w:tab w:val="clear" w:pos="0"/>
          <w:tab w:val="clear" w:pos="162"/>
          <w:tab w:val="clear" w:pos="720"/>
          <w:tab w:val="clear" w:pos="1131"/>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1134"/>
        </w:tabs>
        <w:spacing w:line="228" w:lineRule="auto"/>
        <w:ind w:left="1134" w:hanging="425"/>
        <w:jc w:val="left"/>
        <w:rPr>
          <w:rFonts w:ascii="Calibri" w:hAnsi="Calibri" w:cs="Times New Roman"/>
          <w:sz w:val="22"/>
          <w:szCs w:val="22"/>
        </w:rPr>
      </w:pPr>
      <w:r w:rsidRPr="002A0A97">
        <w:rPr>
          <w:rFonts w:ascii="Calibri" w:hAnsi="Calibri" w:cs="Times New Roman"/>
          <w:sz w:val="22"/>
          <w:szCs w:val="22"/>
        </w:rPr>
        <w:t>den vystavení faktury a lhůtu její splatnosti,</w:t>
      </w:r>
    </w:p>
    <w:p w14:paraId="49DB9C5F" w14:textId="77777777" w:rsidR="00D378F8" w:rsidRPr="002A0A97" w:rsidRDefault="00D378F8" w:rsidP="005275DD">
      <w:pPr>
        <w:pStyle w:val="Import6"/>
        <w:widowControl w:val="0"/>
        <w:numPr>
          <w:ilvl w:val="0"/>
          <w:numId w:val="5"/>
        </w:numPr>
        <w:tabs>
          <w:tab w:val="clear" w:pos="0"/>
          <w:tab w:val="clear" w:pos="162"/>
          <w:tab w:val="clear" w:pos="720"/>
          <w:tab w:val="clear" w:pos="1131"/>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1134"/>
        </w:tabs>
        <w:spacing w:line="228" w:lineRule="auto"/>
        <w:ind w:left="1134" w:hanging="425"/>
        <w:jc w:val="left"/>
        <w:rPr>
          <w:rFonts w:ascii="Calibri" w:hAnsi="Calibri" w:cs="Times New Roman"/>
          <w:sz w:val="22"/>
          <w:szCs w:val="22"/>
        </w:rPr>
      </w:pPr>
      <w:r w:rsidRPr="002A0A97">
        <w:rPr>
          <w:rFonts w:ascii="Calibri" w:hAnsi="Calibri" w:cs="Times New Roman"/>
          <w:sz w:val="22"/>
          <w:szCs w:val="22"/>
        </w:rPr>
        <w:lastRenderedPageBreak/>
        <w:t>označení banky a číslo účtu, na který má být zaplaceno,</w:t>
      </w:r>
    </w:p>
    <w:p w14:paraId="090AC461" w14:textId="77777777" w:rsidR="00D378F8" w:rsidRPr="002A0A97" w:rsidRDefault="00D378F8" w:rsidP="005275DD">
      <w:pPr>
        <w:pStyle w:val="Import6"/>
        <w:widowControl w:val="0"/>
        <w:numPr>
          <w:ilvl w:val="0"/>
          <w:numId w:val="5"/>
        </w:numPr>
        <w:tabs>
          <w:tab w:val="clear" w:pos="0"/>
          <w:tab w:val="clear" w:pos="162"/>
          <w:tab w:val="clear" w:pos="720"/>
          <w:tab w:val="clear" w:pos="1131"/>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1134"/>
        </w:tabs>
        <w:spacing w:line="228" w:lineRule="auto"/>
        <w:ind w:left="1134" w:hanging="425"/>
        <w:rPr>
          <w:rFonts w:ascii="Calibri" w:hAnsi="Calibri" w:cs="Times New Roman"/>
          <w:sz w:val="22"/>
          <w:szCs w:val="22"/>
        </w:rPr>
      </w:pPr>
      <w:r w:rsidRPr="002A0A97">
        <w:rPr>
          <w:rFonts w:ascii="Calibri" w:hAnsi="Calibri" w:cs="Times New Roman"/>
          <w:sz w:val="22"/>
          <w:szCs w:val="22"/>
        </w:rPr>
        <w:t>cenu za jednotku množství a případně další cenové údaje včetně zjišťovacího protokolu a</w:t>
      </w:r>
      <w:r w:rsidR="00C21F51" w:rsidRPr="002A0A97">
        <w:rPr>
          <w:rFonts w:ascii="Calibri" w:hAnsi="Calibri" w:cs="Times New Roman"/>
          <w:sz w:val="22"/>
          <w:szCs w:val="22"/>
        </w:rPr>
        <w:t> </w:t>
      </w:r>
      <w:r w:rsidRPr="002A0A97">
        <w:rPr>
          <w:rFonts w:ascii="Calibri" w:hAnsi="Calibri" w:cs="Times New Roman"/>
          <w:sz w:val="22"/>
          <w:szCs w:val="22"/>
        </w:rPr>
        <w:t>soupisu provedených prací potvrzeného objednatelem,</w:t>
      </w:r>
    </w:p>
    <w:p w14:paraId="7D1C64DF" w14:textId="77777777" w:rsidR="00D378F8" w:rsidRPr="002A0A97" w:rsidRDefault="00D378F8" w:rsidP="005275DD">
      <w:pPr>
        <w:pStyle w:val="Import6"/>
        <w:widowControl w:val="0"/>
        <w:numPr>
          <w:ilvl w:val="0"/>
          <w:numId w:val="5"/>
        </w:numPr>
        <w:tabs>
          <w:tab w:val="clear" w:pos="0"/>
          <w:tab w:val="clear" w:pos="162"/>
          <w:tab w:val="clear" w:pos="720"/>
          <w:tab w:val="clear" w:pos="1131"/>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1134"/>
        </w:tabs>
        <w:spacing w:line="228" w:lineRule="auto"/>
        <w:ind w:left="1134" w:hanging="425"/>
        <w:jc w:val="left"/>
        <w:rPr>
          <w:rFonts w:ascii="Calibri" w:hAnsi="Calibri" w:cs="Times New Roman"/>
          <w:sz w:val="22"/>
          <w:szCs w:val="22"/>
        </w:rPr>
      </w:pPr>
      <w:r w:rsidRPr="002A0A97">
        <w:rPr>
          <w:rFonts w:ascii="Calibri" w:hAnsi="Calibri" w:cs="Times New Roman"/>
          <w:sz w:val="22"/>
          <w:szCs w:val="22"/>
        </w:rPr>
        <w:t>čísla i data vyhotovení soupisu provedených prací a zjišťovacích protokolů,</w:t>
      </w:r>
    </w:p>
    <w:p w14:paraId="4556C296" w14:textId="0B2E0D9D" w:rsidR="00D378F8" w:rsidRPr="002A0A97" w:rsidRDefault="00D378F8" w:rsidP="005275DD">
      <w:pPr>
        <w:pStyle w:val="Import6"/>
        <w:widowControl w:val="0"/>
        <w:numPr>
          <w:ilvl w:val="0"/>
          <w:numId w:val="5"/>
        </w:numPr>
        <w:tabs>
          <w:tab w:val="clear" w:pos="0"/>
          <w:tab w:val="clear" w:pos="162"/>
          <w:tab w:val="clear" w:pos="720"/>
          <w:tab w:val="clear" w:pos="1131"/>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1134"/>
        </w:tabs>
        <w:spacing w:line="228" w:lineRule="auto"/>
        <w:ind w:left="1134" w:hanging="425"/>
        <w:jc w:val="left"/>
        <w:rPr>
          <w:rFonts w:ascii="Calibri" w:hAnsi="Calibri" w:cs="Times New Roman"/>
          <w:sz w:val="22"/>
          <w:szCs w:val="22"/>
        </w:rPr>
      </w:pPr>
      <w:r w:rsidRPr="002A0A97">
        <w:rPr>
          <w:rFonts w:ascii="Calibri" w:hAnsi="Calibri" w:cs="Times New Roman"/>
          <w:sz w:val="22"/>
          <w:szCs w:val="22"/>
        </w:rPr>
        <w:t>DIČ zhotovitele,</w:t>
      </w:r>
    </w:p>
    <w:p w14:paraId="7185E722" w14:textId="683D6635" w:rsidR="00AD7F41" w:rsidRPr="002A0A97" w:rsidRDefault="00320B4E" w:rsidP="005275DD">
      <w:pPr>
        <w:pStyle w:val="Import6"/>
        <w:widowControl w:val="0"/>
        <w:numPr>
          <w:ilvl w:val="0"/>
          <w:numId w:val="5"/>
        </w:numPr>
        <w:tabs>
          <w:tab w:val="clear" w:pos="0"/>
          <w:tab w:val="clear" w:pos="162"/>
          <w:tab w:val="clear" w:pos="720"/>
          <w:tab w:val="clear" w:pos="1131"/>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1134"/>
        </w:tabs>
        <w:spacing w:line="228" w:lineRule="auto"/>
        <w:ind w:left="1134" w:hanging="425"/>
        <w:rPr>
          <w:rFonts w:ascii="Calibri" w:hAnsi="Calibri" w:cs="Times New Roman"/>
          <w:sz w:val="22"/>
          <w:szCs w:val="22"/>
        </w:rPr>
      </w:pPr>
      <w:r w:rsidRPr="002A0A97">
        <w:rPr>
          <w:rFonts w:ascii="Calibri" w:hAnsi="Calibri" w:cs="Times New Roman"/>
          <w:sz w:val="22"/>
          <w:szCs w:val="22"/>
        </w:rPr>
        <w:t xml:space="preserve">označení textem „Uvedené plnění </w:t>
      </w:r>
      <w:r w:rsidR="00E13ABD" w:rsidRPr="002A0A97">
        <w:rPr>
          <w:rFonts w:ascii="Calibri" w:hAnsi="Calibri" w:cs="Times New Roman"/>
          <w:sz w:val="22"/>
          <w:szCs w:val="22"/>
        </w:rPr>
        <w:t>ne</w:t>
      </w:r>
      <w:r w:rsidRPr="002A0A97">
        <w:rPr>
          <w:rFonts w:ascii="Calibri" w:hAnsi="Calibri" w:cs="Times New Roman"/>
          <w:sz w:val="22"/>
          <w:szCs w:val="22"/>
        </w:rPr>
        <w:t xml:space="preserve">bude používáno </w:t>
      </w:r>
      <w:r w:rsidR="00CD63A5" w:rsidRPr="002A0A97">
        <w:rPr>
          <w:rFonts w:ascii="Calibri" w:hAnsi="Calibri" w:cs="Times New Roman"/>
          <w:sz w:val="22"/>
          <w:szCs w:val="22"/>
        </w:rPr>
        <w:t xml:space="preserve">k ekonomické činnosti – </w:t>
      </w:r>
      <w:r w:rsidR="00E13ABD" w:rsidRPr="002A0A97">
        <w:rPr>
          <w:rFonts w:ascii="Calibri" w:hAnsi="Calibri" w:cs="Times New Roman"/>
          <w:sz w:val="22"/>
          <w:szCs w:val="22"/>
        </w:rPr>
        <w:t>není</w:t>
      </w:r>
      <w:r w:rsidRPr="002A0A97">
        <w:rPr>
          <w:rFonts w:ascii="Calibri" w:hAnsi="Calibri" w:cs="Times New Roman"/>
          <w:sz w:val="22"/>
          <w:szCs w:val="22"/>
        </w:rPr>
        <w:t xml:space="preserve"> aplikován režim přenesené daňové povinnosti dle § 92a zákona o DPH</w:t>
      </w:r>
      <w:r w:rsidR="00764F84" w:rsidRPr="002A0A97">
        <w:rPr>
          <w:rFonts w:ascii="Calibri" w:hAnsi="Calibri" w:cs="Times New Roman"/>
          <w:sz w:val="22"/>
          <w:szCs w:val="22"/>
        </w:rPr>
        <w:t>.</w:t>
      </w:r>
      <w:r w:rsidR="00777B65" w:rsidRPr="002A0A97">
        <w:rPr>
          <w:rFonts w:ascii="Calibri" w:hAnsi="Calibri" w:cs="Times New Roman"/>
          <w:sz w:val="22"/>
          <w:szCs w:val="22"/>
        </w:rPr>
        <w:t>“</w:t>
      </w:r>
      <w:r w:rsidR="00764F84" w:rsidRPr="002A0A97">
        <w:rPr>
          <w:rFonts w:ascii="Calibri" w:hAnsi="Calibri" w:cs="Times New Roman"/>
          <w:sz w:val="22"/>
          <w:szCs w:val="22"/>
        </w:rPr>
        <w:t>.</w:t>
      </w:r>
    </w:p>
    <w:p w14:paraId="390108CD" w14:textId="77777777" w:rsidR="00B147D8" w:rsidRPr="002A0A97" w:rsidRDefault="00B147D8" w:rsidP="00970962">
      <w:pPr>
        <w:tabs>
          <w:tab w:val="left" w:pos="1134"/>
        </w:tabs>
        <w:autoSpaceDE w:val="0"/>
        <w:autoSpaceDN w:val="0"/>
        <w:adjustRightInd w:val="0"/>
        <w:spacing w:line="228" w:lineRule="auto"/>
        <w:rPr>
          <w:rFonts w:ascii="Calibri" w:hAnsi="Calibri"/>
          <w:szCs w:val="22"/>
        </w:rPr>
      </w:pPr>
    </w:p>
    <w:p w14:paraId="77BB6747" w14:textId="41A71FA5" w:rsidR="00D378F8" w:rsidRPr="002A0A97" w:rsidRDefault="00252D1A" w:rsidP="003F1973">
      <w:pPr>
        <w:pStyle w:val="Import6"/>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Calibri" w:hAnsi="Calibri" w:cs="Times New Roman"/>
          <w:sz w:val="22"/>
          <w:szCs w:val="22"/>
        </w:rPr>
      </w:pPr>
      <w:r w:rsidRPr="002A0A97">
        <w:rPr>
          <w:rFonts w:ascii="Calibri" w:hAnsi="Calibri" w:cs="Times New Roman"/>
          <w:sz w:val="22"/>
          <w:szCs w:val="22"/>
        </w:rPr>
        <w:t>8.4</w:t>
      </w:r>
      <w:r w:rsidRPr="002A0A97">
        <w:rPr>
          <w:rFonts w:ascii="Calibri" w:hAnsi="Calibri" w:cs="Times New Roman"/>
          <w:sz w:val="22"/>
          <w:szCs w:val="22"/>
        </w:rPr>
        <w:tab/>
      </w:r>
      <w:r w:rsidR="00D378F8" w:rsidRPr="002A0A97">
        <w:rPr>
          <w:rFonts w:ascii="Calibri" w:hAnsi="Calibri" w:cs="Times New Roman"/>
          <w:sz w:val="22"/>
          <w:szCs w:val="22"/>
        </w:rPr>
        <w:t>Fakturu, která nemá požadované náležitosti</w:t>
      </w:r>
      <w:r w:rsidR="00AE6510" w:rsidRPr="002A0A97">
        <w:rPr>
          <w:rFonts w:ascii="Calibri" w:hAnsi="Calibri" w:cs="Times New Roman"/>
          <w:sz w:val="22"/>
          <w:szCs w:val="22"/>
        </w:rPr>
        <w:t>,</w:t>
      </w:r>
      <w:r w:rsidR="003B3203" w:rsidRPr="002A0A97">
        <w:rPr>
          <w:rFonts w:ascii="Calibri" w:hAnsi="Calibri" w:cs="Times New Roman"/>
          <w:sz w:val="22"/>
          <w:szCs w:val="22"/>
        </w:rPr>
        <w:t xml:space="preserve"> nebo</w:t>
      </w:r>
      <w:r w:rsidR="00D378F8" w:rsidRPr="002A0A97">
        <w:rPr>
          <w:rFonts w:ascii="Calibri" w:hAnsi="Calibri" w:cs="Times New Roman"/>
          <w:sz w:val="22"/>
          <w:szCs w:val="22"/>
        </w:rPr>
        <w:t xml:space="preserve"> k</w:t>
      </w:r>
      <w:r w:rsidR="003B3203" w:rsidRPr="002A0A97">
        <w:rPr>
          <w:rFonts w:ascii="Calibri" w:hAnsi="Calibri" w:cs="Times New Roman"/>
          <w:sz w:val="22"/>
          <w:szCs w:val="22"/>
        </w:rPr>
        <w:t> </w:t>
      </w:r>
      <w:r w:rsidR="00D378F8" w:rsidRPr="002A0A97">
        <w:rPr>
          <w:rFonts w:ascii="Calibri" w:hAnsi="Calibri" w:cs="Times New Roman"/>
          <w:sz w:val="22"/>
          <w:szCs w:val="22"/>
        </w:rPr>
        <w:t>ní</w:t>
      </w:r>
      <w:r w:rsidR="003B3203" w:rsidRPr="002A0A97">
        <w:rPr>
          <w:rFonts w:ascii="Calibri" w:hAnsi="Calibri" w:cs="Times New Roman"/>
          <w:sz w:val="22"/>
          <w:szCs w:val="22"/>
        </w:rPr>
        <w:t xml:space="preserve"> nejsou</w:t>
      </w:r>
      <w:r w:rsidR="003457D5" w:rsidRPr="002A0A97">
        <w:rPr>
          <w:rFonts w:ascii="Calibri" w:hAnsi="Calibri" w:cs="Times New Roman"/>
          <w:sz w:val="22"/>
          <w:szCs w:val="22"/>
        </w:rPr>
        <w:t xml:space="preserve"> připojeny stanovené doklady, </w:t>
      </w:r>
      <w:r w:rsidR="00D378F8" w:rsidRPr="002A0A97">
        <w:rPr>
          <w:rFonts w:ascii="Calibri" w:hAnsi="Calibri" w:cs="Times New Roman"/>
          <w:sz w:val="22"/>
          <w:szCs w:val="22"/>
        </w:rPr>
        <w:t>není objednatel povinen uhradit. Fakturu, která obsahuje nesprávné údaje, je objednatel oprávněn vrátit ve lhůtě splatnosti</w:t>
      </w:r>
      <w:r w:rsidR="00F50515" w:rsidRPr="002A0A97">
        <w:rPr>
          <w:rFonts w:ascii="Calibri" w:hAnsi="Calibri" w:cs="Times New Roman"/>
          <w:sz w:val="22"/>
          <w:szCs w:val="22"/>
        </w:rPr>
        <w:t>,</w:t>
      </w:r>
      <w:r w:rsidR="00D378F8" w:rsidRPr="002A0A97">
        <w:rPr>
          <w:rFonts w:ascii="Calibri" w:hAnsi="Calibri" w:cs="Times New Roman"/>
          <w:sz w:val="22"/>
          <w:szCs w:val="22"/>
        </w:rPr>
        <w:t xml:space="preserve"> a to doporučeným dopisem, kde uvede údaje, které považuje za nesprávné. Řádně vrácenou fakturu je zhotovitel povinen opravit a doručit objednateli. Nová lhůta splatnosti začne běžet dnem doručení opravené faktury. </w:t>
      </w:r>
    </w:p>
    <w:p w14:paraId="6B760195" w14:textId="77777777" w:rsidR="00F94043" w:rsidRPr="002A0A97" w:rsidRDefault="00F94043" w:rsidP="00970962">
      <w:pPr>
        <w:tabs>
          <w:tab w:val="left" w:pos="1134"/>
        </w:tabs>
        <w:autoSpaceDE w:val="0"/>
        <w:autoSpaceDN w:val="0"/>
        <w:adjustRightInd w:val="0"/>
        <w:spacing w:line="228" w:lineRule="auto"/>
        <w:rPr>
          <w:rFonts w:ascii="Calibri" w:hAnsi="Calibri"/>
          <w:szCs w:val="22"/>
        </w:rPr>
      </w:pPr>
    </w:p>
    <w:p w14:paraId="29279576" w14:textId="4375E59E" w:rsidR="007905FC" w:rsidRPr="002A0A97" w:rsidRDefault="007905FC" w:rsidP="007905FC">
      <w:pPr>
        <w:pStyle w:val="Import6"/>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Calibri" w:hAnsi="Calibri" w:cs="Times New Roman"/>
          <w:sz w:val="22"/>
          <w:szCs w:val="22"/>
        </w:rPr>
      </w:pPr>
      <w:r w:rsidRPr="002A0A97">
        <w:rPr>
          <w:rFonts w:ascii="Calibri" w:hAnsi="Calibri" w:cs="Times New Roman"/>
          <w:sz w:val="22"/>
          <w:szCs w:val="22"/>
        </w:rPr>
        <w:t>8.</w:t>
      </w:r>
      <w:r w:rsidR="00252D1A" w:rsidRPr="002A0A97">
        <w:rPr>
          <w:rFonts w:ascii="Calibri" w:hAnsi="Calibri" w:cs="Times New Roman"/>
          <w:sz w:val="22"/>
          <w:szCs w:val="22"/>
        </w:rPr>
        <w:t>5</w:t>
      </w:r>
      <w:r w:rsidRPr="002A0A97">
        <w:rPr>
          <w:rFonts w:ascii="Calibri" w:hAnsi="Calibri" w:cs="Times New Roman"/>
          <w:sz w:val="22"/>
          <w:szCs w:val="22"/>
        </w:rPr>
        <w:tab/>
      </w:r>
      <w:r w:rsidR="00A237B4" w:rsidRPr="002A0A97">
        <w:rPr>
          <w:rFonts w:ascii="Calibri" w:hAnsi="Calibri" w:cs="Times New Roman"/>
          <w:sz w:val="22"/>
          <w:szCs w:val="22"/>
        </w:rPr>
        <w:t>Smluvní strany se dohodly, že s</w:t>
      </w:r>
      <w:r w:rsidRPr="002A0A97">
        <w:rPr>
          <w:rFonts w:ascii="Calibri" w:hAnsi="Calibri" w:cs="Times New Roman"/>
          <w:sz w:val="22"/>
          <w:szCs w:val="22"/>
        </w:rPr>
        <w:t>platnost</w:t>
      </w:r>
      <w:r w:rsidR="0036007C" w:rsidRPr="002A0A97">
        <w:rPr>
          <w:rFonts w:ascii="Calibri" w:hAnsi="Calibri" w:cs="Times New Roman"/>
          <w:sz w:val="22"/>
          <w:szCs w:val="22"/>
        </w:rPr>
        <w:t xml:space="preserve"> </w:t>
      </w:r>
      <w:r w:rsidR="00A237B4" w:rsidRPr="002A0A97">
        <w:rPr>
          <w:rFonts w:ascii="Calibri" w:hAnsi="Calibri" w:cs="Times New Roman"/>
          <w:sz w:val="22"/>
          <w:szCs w:val="22"/>
        </w:rPr>
        <w:t xml:space="preserve">všech </w:t>
      </w:r>
      <w:r w:rsidRPr="002A0A97">
        <w:rPr>
          <w:rFonts w:ascii="Calibri" w:hAnsi="Calibri" w:cs="Times New Roman"/>
          <w:sz w:val="22"/>
          <w:szCs w:val="22"/>
        </w:rPr>
        <w:t>faktur</w:t>
      </w:r>
      <w:r w:rsidR="0036007C" w:rsidRPr="002A0A97">
        <w:rPr>
          <w:rFonts w:ascii="Calibri" w:hAnsi="Calibri" w:cs="Times New Roman"/>
          <w:sz w:val="22"/>
          <w:szCs w:val="22"/>
        </w:rPr>
        <w:t xml:space="preserve"> </w:t>
      </w:r>
      <w:r w:rsidR="00A237B4" w:rsidRPr="002A0A97">
        <w:rPr>
          <w:rFonts w:ascii="Calibri" w:hAnsi="Calibri" w:cs="Times New Roman"/>
          <w:sz w:val="22"/>
          <w:szCs w:val="22"/>
        </w:rPr>
        <w:t>je</w:t>
      </w:r>
      <w:r w:rsidRPr="002A0A97">
        <w:rPr>
          <w:rFonts w:ascii="Calibri" w:hAnsi="Calibri" w:cs="Times New Roman"/>
          <w:sz w:val="22"/>
          <w:szCs w:val="22"/>
        </w:rPr>
        <w:t xml:space="preserve"> do 30 dnů ode dne jejího doručení objednateli. Pro placení jiných plateb dle této smlouvy (smluvní pokuty, úroky z prodlení, náhrada škody apod.) je stanovena </w:t>
      </w:r>
      <w:r w:rsidR="00A237B4" w:rsidRPr="002A0A97">
        <w:rPr>
          <w:rFonts w:ascii="Calibri" w:hAnsi="Calibri" w:cs="Times New Roman"/>
          <w:sz w:val="22"/>
          <w:szCs w:val="22"/>
        </w:rPr>
        <w:t xml:space="preserve">stejná </w:t>
      </w:r>
      <w:r w:rsidRPr="002A0A97">
        <w:rPr>
          <w:rFonts w:ascii="Calibri" w:hAnsi="Calibri" w:cs="Times New Roman"/>
          <w:sz w:val="22"/>
          <w:szCs w:val="22"/>
        </w:rPr>
        <w:t>lhůta splatnosti.</w:t>
      </w:r>
    </w:p>
    <w:p w14:paraId="6E9D8BBB" w14:textId="77777777" w:rsidR="007905FC" w:rsidRPr="002A0A97" w:rsidRDefault="007905FC" w:rsidP="00970962">
      <w:pPr>
        <w:tabs>
          <w:tab w:val="left" w:pos="1134"/>
        </w:tabs>
        <w:autoSpaceDE w:val="0"/>
        <w:autoSpaceDN w:val="0"/>
        <w:adjustRightInd w:val="0"/>
        <w:spacing w:line="228" w:lineRule="auto"/>
        <w:rPr>
          <w:rFonts w:ascii="Calibri" w:hAnsi="Calibri"/>
          <w:szCs w:val="22"/>
        </w:rPr>
      </w:pPr>
    </w:p>
    <w:p w14:paraId="0E959A90" w14:textId="7D6C70C8" w:rsidR="00D378F8" w:rsidRPr="002A0A97" w:rsidRDefault="00386CC7" w:rsidP="00E13ABD">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Calibri" w:hAnsi="Calibri" w:cs="Times New Roman"/>
          <w:sz w:val="22"/>
          <w:szCs w:val="22"/>
        </w:rPr>
      </w:pPr>
      <w:r w:rsidRPr="002A0A97">
        <w:rPr>
          <w:rFonts w:ascii="Calibri" w:hAnsi="Calibri" w:cs="Times New Roman"/>
          <w:sz w:val="22"/>
          <w:szCs w:val="22"/>
        </w:rPr>
        <w:t>8.</w:t>
      </w:r>
      <w:r w:rsidR="00E13ABD" w:rsidRPr="002A0A97">
        <w:rPr>
          <w:rFonts w:ascii="Calibri" w:hAnsi="Calibri" w:cs="Times New Roman"/>
          <w:sz w:val="22"/>
          <w:szCs w:val="22"/>
        </w:rPr>
        <w:t>6</w:t>
      </w:r>
      <w:r w:rsidR="00D378F8" w:rsidRPr="002A0A97">
        <w:rPr>
          <w:rFonts w:ascii="Calibri" w:hAnsi="Calibri" w:cs="Times New Roman"/>
          <w:sz w:val="22"/>
          <w:szCs w:val="22"/>
        </w:rPr>
        <w:tab/>
        <w:t xml:space="preserve">Strany se dohodly, že platba bude provedena na číslo účtu uvedené zhotovitelem ve faktuře bez ohledu na číslo účtu uvedené v záhlaví této smlouvy. Musí se však jednat o číslo účtu zveřejněné způsobem umožňujícím dálkový přístup podle § 96 zákona </w:t>
      </w:r>
      <w:r w:rsidR="00E522C7" w:rsidRPr="002A0A97">
        <w:rPr>
          <w:rFonts w:ascii="Calibri" w:hAnsi="Calibri" w:cs="Times New Roman"/>
          <w:sz w:val="22"/>
          <w:szCs w:val="22"/>
        </w:rPr>
        <w:t>o DPH</w:t>
      </w:r>
      <w:r w:rsidR="00D378F8" w:rsidRPr="002A0A97">
        <w:rPr>
          <w:rFonts w:ascii="Calibri" w:hAnsi="Calibri" w:cs="Times New Roman"/>
          <w:sz w:val="22"/>
          <w:szCs w:val="22"/>
        </w:rPr>
        <w:t>. Zároveň se musí jednat o účet vedený v</w:t>
      </w:r>
      <w:r w:rsidR="00E522C7" w:rsidRPr="002A0A97">
        <w:rPr>
          <w:rFonts w:ascii="Calibri" w:hAnsi="Calibri" w:cs="Times New Roman"/>
          <w:sz w:val="22"/>
          <w:szCs w:val="22"/>
        </w:rPr>
        <w:t> </w:t>
      </w:r>
      <w:r w:rsidR="00D378F8" w:rsidRPr="002A0A97">
        <w:rPr>
          <w:rFonts w:ascii="Calibri" w:hAnsi="Calibri" w:cs="Times New Roman"/>
          <w:sz w:val="22"/>
          <w:szCs w:val="22"/>
        </w:rPr>
        <w:t>tuzemsku.</w:t>
      </w:r>
    </w:p>
    <w:p w14:paraId="1C574BA0" w14:textId="77777777" w:rsidR="00D378F8" w:rsidRPr="002A0A97" w:rsidRDefault="00D378F8" w:rsidP="00970962">
      <w:pPr>
        <w:tabs>
          <w:tab w:val="left" w:pos="1134"/>
        </w:tabs>
        <w:autoSpaceDE w:val="0"/>
        <w:autoSpaceDN w:val="0"/>
        <w:adjustRightInd w:val="0"/>
        <w:spacing w:line="228" w:lineRule="auto"/>
        <w:rPr>
          <w:rFonts w:ascii="Calibri" w:hAnsi="Calibri"/>
          <w:sz w:val="20"/>
        </w:rPr>
      </w:pPr>
    </w:p>
    <w:p w14:paraId="5BFCED46" w14:textId="54671A92" w:rsidR="00D378F8" w:rsidRPr="002A0A97" w:rsidRDefault="00386CC7" w:rsidP="00B82D0E">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outlineLvl w:val="0"/>
        <w:rPr>
          <w:rFonts w:ascii="Calibri" w:hAnsi="Calibri" w:cs="Times New Roman"/>
          <w:sz w:val="22"/>
          <w:szCs w:val="22"/>
        </w:rPr>
      </w:pPr>
      <w:r w:rsidRPr="002A0A97">
        <w:rPr>
          <w:rFonts w:ascii="Calibri" w:hAnsi="Calibri" w:cs="Times New Roman"/>
          <w:sz w:val="22"/>
          <w:szCs w:val="22"/>
        </w:rPr>
        <w:t>8.</w:t>
      </w:r>
      <w:r w:rsidR="00E13ABD" w:rsidRPr="002A0A97">
        <w:rPr>
          <w:rFonts w:ascii="Calibri" w:hAnsi="Calibri" w:cs="Times New Roman"/>
          <w:sz w:val="22"/>
          <w:szCs w:val="22"/>
        </w:rPr>
        <w:t xml:space="preserve">7       </w:t>
      </w:r>
      <w:r w:rsidR="00D378F8" w:rsidRPr="002A0A97">
        <w:rPr>
          <w:rFonts w:ascii="Calibri" w:hAnsi="Calibri" w:cs="Times New Roman"/>
          <w:sz w:val="22"/>
          <w:szCs w:val="22"/>
        </w:rPr>
        <w:t xml:space="preserve">Pokud se stane zhotovitel nespolehlivým plátcem daně dle § 106a </w:t>
      </w:r>
      <w:r w:rsidR="009F606D" w:rsidRPr="002A0A97">
        <w:rPr>
          <w:rFonts w:ascii="Calibri" w:hAnsi="Calibri" w:cs="Times New Roman"/>
          <w:sz w:val="22"/>
          <w:szCs w:val="22"/>
        </w:rPr>
        <w:t xml:space="preserve">zákona </w:t>
      </w:r>
      <w:r w:rsidR="00D378F8" w:rsidRPr="002A0A97">
        <w:rPr>
          <w:rFonts w:ascii="Calibri" w:hAnsi="Calibri" w:cs="Times New Roman"/>
          <w:sz w:val="22"/>
          <w:szCs w:val="22"/>
        </w:rPr>
        <w:t>o</w:t>
      </w:r>
      <w:r w:rsidR="00553F40" w:rsidRPr="002A0A97">
        <w:rPr>
          <w:rFonts w:ascii="Calibri" w:hAnsi="Calibri" w:cs="Times New Roman"/>
          <w:sz w:val="22"/>
          <w:szCs w:val="22"/>
        </w:rPr>
        <w:t xml:space="preserve"> DPH</w:t>
      </w:r>
      <w:r w:rsidR="00D378F8" w:rsidRPr="002A0A97">
        <w:rPr>
          <w:rFonts w:ascii="Calibri" w:hAnsi="Calibri" w:cs="Times New Roman"/>
          <w:sz w:val="22"/>
          <w:szCs w:val="22"/>
        </w:rPr>
        <w:t xml:space="preserve">, je objednatel oprávněn uhradit zhotoviteli za zdanitelné plnění částku bez DPH a úhradu samotné DPH provést přímo na příslušný účet daného finančního úřadu, dle § 109a zákona o </w:t>
      </w:r>
      <w:r w:rsidR="00553F40" w:rsidRPr="002A0A97">
        <w:rPr>
          <w:rFonts w:ascii="Calibri" w:hAnsi="Calibri" w:cs="Times New Roman"/>
          <w:sz w:val="22"/>
          <w:szCs w:val="22"/>
        </w:rPr>
        <w:t>DPH</w:t>
      </w:r>
      <w:r w:rsidR="00D378F8" w:rsidRPr="002A0A97">
        <w:rPr>
          <w:rFonts w:ascii="Calibri" w:hAnsi="Calibri" w:cs="Times New Roman"/>
          <w:sz w:val="22"/>
          <w:szCs w:val="22"/>
        </w:rPr>
        <w:t>. Zaplacení částky ve výši daně na účet správce daně zhotovitele a zaplacení ceny bez DPH zhotoviteli bude považováno za splnění závazku objednatele uhradit sjednanou cenu.</w:t>
      </w:r>
    </w:p>
    <w:p w14:paraId="11278075" w14:textId="77777777" w:rsidR="00970962" w:rsidRPr="002A0A97" w:rsidRDefault="00970962" w:rsidP="00930B4A">
      <w:pPr>
        <w:spacing w:before="60" w:after="60" w:line="228" w:lineRule="auto"/>
        <w:ind w:left="0" w:firstLine="0"/>
        <w:jc w:val="left"/>
        <w:rPr>
          <w:rFonts w:ascii="Calibri" w:hAnsi="Calibri" w:cs="Arial"/>
          <w:b/>
          <w:bCs/>
          <w:szCs w:val="22"/>
        </w:rPr>
      </w:pPr>
    </w:p>
    <w:p w14:paraId="3377BCCE" w14:textId="77777777" w:rsidR="00D378F8" w:rsidRPr="002A0A97" w:rsidRDefault="00D378F8"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Calibri" w:hAnsi="Calibri" w:cs="Arial"/>
          <w:b/>
          <w:bCs/>
          <w:sz w:val="22"/>
          <w:szCs w:val="22"/>
        </w:rPr>
      </w:pPr>
      <w:r w:rsidRPr="002A0A97">
        <w:rPr>
          <w:rFonts w:ascii="Calibri" w:hAnsi="Calibri" w:cs="Arial"/>
          <w:b/>
          <w:bCs/>
          <w:sz w:val="22"/>
          <w:szCs w:val="22"/>
        </w:rPr>
        <w:t>Článek IX</w:t>
      </w:r>
    </w:p>
    <w:p w14:paraId="1392FC70" w14:textId="77777777" w:rsidR="00D378F8" w:rsidRPr="002A0A97" w:rsidRDefault="00D378F8"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Calibri" w:hAnsi="Calibri" w:cs="Arial"/>
          <w:b/>
          <w:bCs/>
          <w:sz w:val="22"/>
          <w:szCs w:val="22"/>
        </w:rPr>
      </w:pPr>
      <w:r w:rsidRPr="002A0A97">
        <w:rPr>
          <w:rFonts w:ascii="Calibri" w:hAnsi="Calibri" w:cs="Arial"/>
          <w:b/>
          <w:bCs/>
          <w:sz w:val="22"/>
          <w:szCs w:val="22"/>
        </w:rPr>
        <w:t>Smluvní pokuty a odstoupení od smlouvy</w:t>
      </w:r>
    </w:p>
    <w:p w14:paraId="08EB00C0" w14:textId="77777777" w:rsidR="00D378F8" w:rsidRPr="002A0A97" w:rsidRDefault="00D378F8" w:rsidP="0097096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jc w:val="center"/>
        <w:rPr>
          <w:rFonts w:ascii="Calibri" w:hAnsi="Calibri" w:cs="Arial"/>
          <w:b/>
          <w:bCs/>
          <w:sz w:val="22"/>
          <w:szCs w:val="22"/>
        </w:rPr>
      </w:pPr>
    </w:p>
    <w:p w14:paraId="3A8871BC" w14:textId="77777777" w:rsidR="00D378F8" w:rsidRPr="002A0A97" w:rsidRDefault="00D378F8" w:rsidP="008F6C64">
      <w:pPr>
        <w:pStyle w:val="Import2"/>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567"/>
        </w:tabs>
        <w:spacing w:line="228" w:lineRule="auto"/>
        <w:ind w:left="567" w:hanging="567"/>
        <w:rPr>
          <w:rFonts w:ascii="Calibri" w:hAnsi="Calibri" w:cs="Times New Roman"/>
          <w:sz w:val="22"/>
          <w:szCs w:val="22"/>
        </w:rPr>
      </w:pPr>
      <w:r w:rsidRPr="002A0A97">
        <w:rPr>
          <w:rFonts w:ascii="Calibri" w:hAnsi="Calibri" w:cs="Times New Roman"/>
          <w:sz w:val="22"/>
          <w:szCs w:val="22"/>
        </w:rPr>
        <w:t>9.1</w:t>
      </w:r>
      <w:r w:rsidRPr="002A0A97">
        <w:rPr>
          <w:rFonts w:ascii="Calibri" w:hAnsi="Calibri" w:cs="Times New Roman"/>
          <w:sz w:val="22"/>
          <w:szCs w:val="22"/>
        </w:rPr>
        <w:tab/>
        <w:t>V případě porušení povinnosti</w:t>
      </w:r>
      <w:r w:rsidR="007905FC" w:rsidRPr="002A0A97">
        <w:rPr>
          <w:rFonts w:ascii="Calibri" w:hAnsi="Calibri" w:cs="Times New Roman"/>
          <w:sz w:val="22"/>
          <w:szCs w:val="22"/>
        </w:rPr>
        <w:t xml:space="preserve"> zhotovitele</w:t>
      </w:r>
      <w:r w:rsidRPr="002A0A97">
        <w:rPr>
          <w:rFonts w:ascii="Calibri" w:hAnsi="Calibri" w:cs="Times New Roman"/>
          <w:sz w:val="22"/>
          <w:szCs w:val="22"/>
        </w:rPr>
        <w:t xml:space="preserve"> dle této smlouvy, se smluvní strany dohodly, že</w:t>
      </w:r>
      <w:r w:rsidR="007905FC" w:rsidRPr="002A0A97">
        <w:rPr>
          <w:rFonts w:ascii="Calibri" w:hAnsi="Calibri" w:cs="Times New Roman"/>
          <w:sz w:val="22"/>
          <w:szCs w:val="22"/>
        </w:rPr>
        <w:t xml:space="preserve"> zhotovitel</w:t>
      </w:r>
      <w:r w:rsidR="0036007C" w:rsidRPr="002A0A97">
        <w:rPr>
          <w:rFonts w:ascii="Calibri" w:hAnsi="Calibri" w:cs="Times New Roman"/>
          <w:sz w:val="22"/>
          <w:szCs w:val="22"/>
        </w:rPr>
        <w:t xml:space="preserve"> </w:t>
      </w:r>
      <w:r w:rsidR="00702783" w:rsidRPr="002A0A97">
        <w:rPr>
          <w:rFonts w:ascii="Calibri" w:hAnsi="Calibri" w:cs="Times New Roman"/>
          <w:sz w:val="22"/>
          <w:szCs w:val="22"/>
        </w:rPr>
        <w:t xml:space="preserve">je </w:t>
      </w:r>
      <w:r w:rsidRPr="002A0A97">
        <w:rPr>
          <w:rFonts w:ascii="Calibri" w:hAnsi="Calibri" w:cs="Times New Roman"/>
          <w:sz w:val="22"/>
          <w:szCs w:val="22"/>
        </w:rPr>
        <w:t>povin</w:t>
      </w:r>
      <w:r w:rsidR="007905FC" w:rsidRPr="002A0A97">
        <w:rPr>
          <w:rFonts w:ascii="Calibri" w:hAnsi="Calibri" w:cs="Times New Roman"/>
          <w:sz w:val="22"/>
          <w:szCs w:val="22"/>
        </w:rPr>
        <w:t>en</w:t>
      </w:r>
      <w:r w:rsidRPr="002A0A97">
        <w:rPr>
          <w:rFonts w:ascii="Calibri" w:hAnsi="Calibri" w:cs="Times New Roman"/>
          <w:sz w:val="22"/>
          <w:szCs w:val="22"/>
        </w:rPr>
        <w:t xml:space="preserve"> zaplatit </w:t>
      </w:r>
      <w:r w:rsidR="007905FC" w:rsidRPr="002A0A97">
        <w:rPr>
          <w:rFonts w:ascii="Calibri" w:hAnsi="Calibri" w:cs="Times New Roman"/>
          <w:sz w:val="22"/>
          <w:szCs w:val="22"/>
        </w:rPr>
        <w:t>objednateli</w:t>
      </w:r>
      <w:r w:rsidRPr="002A0A97">
        <w:rPr>
          <w:rFonts w:ascii="Calibri" w:hAnsi="Calibri" w:cs="Times New Roman"/>
          <w:sz w:val="22"/>
          <w:szCs w:val="22"/>
        </w:rPr>
        <w:t xml:space="preserve"> smluvní pokutu, a to v následujících případech a v následující výši:</w:t>
      </w:r>
    </w:p>
    <w:p w14:paraId="1F8004AD" w14:textId="65155463" w:rsidR="00D378F8" w:rsidRPr="002A0A97" w:rsidRDefault="00D378F8" w:rsidP="00BC4434">
      <w:pPr>
        <w:pStyle w:val="Import7"/>
        <w:widowControl w:val="0"/>
        <w:numPr>
          <w:ilvl w:val="3"/>
          <w:numId w:val="2"/>
        </w:numPr>
        <w:tabs>
          <w:tab w:val="clear" w:pos="0"/>
          <w:tab w:val="clear" w:pos="162"/>
          <w:tab w:val="clear" w:pos="720"/>
          <w:tab w:val="clear" w:pos="1418"/>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851"/>
        </w:tabs>
        <w:spacing w:before="120" w:line="228" w:lineRule="auto"/>
        <w:ind w:left="851"/>
        <w:rPr>
          <w:rFonts w:ascii="Calibri" w:hAnsi="Calibri" w:cs="Times New Roman"/>
          <w:sz w:val="22"/>
          <w:szCs w:val="22"/>
        </w:rPr>
      </w:pPr>
      <w:r w:rsidRPr="002A0A97">
        <w:rPr>
          <w:rFonts w:ascii="Calibri" w:hAnsi="Calibri" w:cs="Times New Roman"/>
          <w:sz w:val="22"/>
          <w:szCs w:val="22"/>
        </w:rPr>
        <w:t xml:space="preserve">za každý i započatý den prodlení s provedením </w:t>
      </w:r>
      <w:r w:rsidR="009C1EF6" w:rsidRPr="002A0A97">
        <w:rPr>
          <w:rFonts w:ascii="Calibri" w:hAnsi="Calibri" w:cs="Times New Roman"/>
          <w:sz w:val="22"/>
          <w:szCs w:val="22"/>
        </w:rPr>
        <w:t>díla v</w:t>
      </w:r>
      <w:r w:rsidR="00090A11" w:rsidRPr="002A0A97">
        <w:rPr>
          <w:rFonts w:ascii="Calibri" w:hAnsi="Calibri" w:cs="Times New Roman"/>
          <w:sz w:val="22"/>
          <w:szCs w:val="22"/>
        </w:rPr>
        <w:t xml:space="preserve"> </w:t>
      </w:r>
      <w:r w:rsidR="0022768F" w:rsidRPr="002A0A97">
        <w:rPr>
          <w:rFonts w:ascii="Calibri" w:hAnsi="Calibri" w:cs="Times New Roman"/>
          <w:sz w:val="22"/>
          <w:szCs w:val="22"/>
        </w:rPr>
        <w:t>termínu</w:t>
      </w:r>
      <w:r w:rsidR="009C1EF6" w:rsidRPr="002A0A97">
        <w:rPr>
          <w:rFonts w:ascii="Calibri" w:hAnsi="Calibri" w:cs="Times New Roman"/>
          <w:sz w:val="22"/>
          <w:szCs w:val="22"/>
        </w:rPr>
        <w:t xml:space="preserve"> dle čl.</w:t>
      </w:r>
      <w:r w:rsidR="009D6BC5" w:rsidRPr="002A0A97">
        <w:rPr>
          <w:rFonts w:ascii="Calibri" w:hAnsi="Calibri" w:cs="Times New Roman"/>
          <w:sz w:val="22"/>
          <w:szCs w:val="22"/>
        </w:rPr>
        <w:t xml:space="preserve"> IV </w:t>
      </w:r>
      <w:r w:rsidR="00DC3958" w:rsidRPr="002A0A97">
        <w:rPr>
          <w:rFonts w:ascii="Calibri" w:hAnsi="Calibri" w:cs="Times New Roman"/>
          <w:sz w:val="22"/>
          <w:szCs w:val="22"/>
        </w:rPr>
        <w:t>odst. 4.1</w:t>
      </w:r>
      <w:r w:rsidR="00705D9B" w:rsidRPr="002A0A97">
        <w:rPr>
          <w:rFonts w:ascii="Calibri" w:hAnsi="Calibri" w:cs="Times New Roman"/>
          <w:sz w:val="22"/>
          <w:szCs w:val="22"/>
        </w:rPr>
        <w:t xml:space="preserve"> </w:t>
      </w:r>
      <w:r w:rsidR="009C01D0" w:rsidRPr="002A0A97">
        <w:rPr>
          <w:rFonts w:ascii="Calibri" w:hAnsi="Calibri" w:cs="Times New Roman"/>
          <w:sz w:val="22"/>
          <w:szCs w:val="22"/>
        </w:rPr>
        <w:t>této smlo</w:t>
      </w:r>
      <w:r w:rsidR="007110E0" w:rsidRPr="002A0A97">
        <w:rPr>
          <w:rFonts w:ascii="Calibri" w:hAnsi="Calibri" w:cs="Times New Roman"/>
          <w:sz w:val="22"/>
          <w:szCs w:val="22"/>
        </w:rPr>
        <w:t xml:space="preserve">uvy ve </w:t>
      </w:r>
      <w:r w:rsidRPr="002A0A97">
        <w:rPr>
          <w:rFonts w:ascii="Calibri" w:hAnsi="Calibri" w:cs="Times New Roman"/>
          <w:sz w:val="22"/>
          <w:szCs w:val="22"/>
        </w:rPr>
        <w:t>výši 0,</w:t>
      </w:r>
      <w:r w:rsidR="00E80A92" w:rsidRPr="002A0A97">
        <w:rPr>
          <w:rFonts w:ascii="Calibri" w:hAnsi="Calibri" w:cs="Times New Roman"/>
          <w:sz w:val="22"/>
          <w:szCs w:val="22"/>
        </w:rPr>
        <w:t>5</w:t>
      </w:r>
      <w:r w:rsidRPr="002A0A97">
        <w:rPr>
          <w:rFonts w:ascii="Calibri" w:hAnsi="Calibri" w:cs="Times New Roman"/>
          <w:sz w:val="22"/>
          <w:szCs w:val="22"/>
        </w:rPr>
        <w:t xml:space="preserve"> % z</w:t>
      </w:r>
      <w:r w:rsidR="00705D9B" w:rsidRPr="002A0A97">
        <w:rPr>
          <w:rFonts w:ascii="Calibri" w:hAnsi="Calibri" w:cs="Times New Roman"/>
          <w:sz w:val="22"/>
          <w:szCs w:val="22"/>
        </w:rPr>
        <w:t xml:space="preserve"> celkové </w:t>
      </w:r>
      <w:r w:rsidRPr="002A0A97">
        <w:rPr>
          <w:rFonts w:ascii="Calibri" w:hAnsi="Calibri" w:cs="Times New Roman"/>
          <w:sz w:val="22"/>
          <w:szCs w:val="22"/>
        </w:rPr>
        <w:t>ceny</w:t>
      </w:r>
      <w:r w:rsidR="00A96463" w:rsidRPr="002A0A97">
        <w:rPr>
          <w:rFonts w:ascii="Calibri" w:hAnsi="Calibri" w:cs="Times New Roman"/>
          <w:sz w:val="22"/>
          <w:szCs w:val="22"/>
        </w:rPr>
        <w:t xml:space="preserve"> díla</w:t>
      </w:r>
      <w:r w:rsidRPr="002A0A97">
        <w:rPr>
          <w:rFonts w:ascii="Calibri" w:hAnsi="Calibri" w:cs="Times New Roman"/>
          <w:sz w:val="22"/>
          <w:szCs w:val="22"/>
        </w:rPr>
        <w:t xml:space="preserve"> </w:t>
      </w:r>
      <w:r w:rsidR="00791B99" w:rsidRPr="002A0A97">
        <w:rPr>
          <w:rFonts w:ascii="Calibri" w:hAnsi="Calibri" w:cs="Times New Roman"/>
          <w:sz w:val="22"/>
          <w:szCs w:val="22"/>
        </w:rPr>
        <w:t>bez</w:t>
      </w:r>
      <w:r w:rsidR="009C01D0" w:rsidRPr="002A0A97">
        <w:rPr>
          <w:rFonts w:ascii="Calibri" w:hAnsi="Calibri" w:cs="Times New Roman"/>
          <w:sz w:val="22"/>
          <w:szCs w:val="22"/>
        </w:rPr>
        <w:t xml:space="preserve"> DPH</w:t>
      </w:r>
      <w:r w:rsidRPr="002A0A97">
        <w:rPr>
          <w:rFonts w:ascii="Calibri" w:hAnsi="Calibri" w:cs="Times New Roman"/>
          <w:sz w:val="22"/>
          <w:szCs w:val="22"/>
        </w:rPr>
        <w:t xml:space="preserve"> </w:t>
      </w:r>
      <w:r w:rsidR="009C01D0" w:rsidRPr="002A0A97">
        <w:rPr>
          <w:rFonts w:ascii="Calibri" w:hAnsi="Calibri" w:cs="Times New Roman"/>
          <w:sz w:val="22"/>
          <w:szCs w:val="22"/>
        </w:rPr>
        <w:t>dle čl. III odst. 3.1 této smlouvy</w:t>
      </w:r>
      <w:r w:rsidR="007110E0" w:rsidRPr="002A0A97">
        <w:rPr>
          <w:rFonts w:ascii="Calibri" w:hAnsi="Calibri" w:cs="Times New Roman"/>
          <w:sz w:val="22"/>
          <w:szCs w:val="22"/>
        </w:rPr>
        <w:t>,</w:t>
      </w:r>
    </w:p>
    <w:p w14:paraId="0D40305A" w14:textId="59E2F85E" w:rsidR="00CC55B1" w:rsidRPr="002A0A97" w:rsidRDefault="00CC55B1" w:rsidP="009C6902">
      <w:pPr>
        <w:pStyle w:val="Import7"/>
        <w:widowControl w:val="0"/>
        <w:numPr>
          <w:ilvl w:val="3"/>
          <w:numId w:val="2"/>
        </w:numPr>
        <w:tabs>
          <w:tab w:val="clear" w:pos="0"/>
          <w:tab w:val="clear" w:pos="162"/>
          <w:tab w:val="clear" w:pos="720"/>
          <w:tab w:val="clear" w:pos="1418"/>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851"/>
        </w:tabs>
        <w:spacing w:line="228" w:lineRule="auto"/>
        <w:ind w:left="851"/>
        <w:rPr>
          <w:rFonts w:ascii="Calibri" w:hAnsi="Calibri" w:cs="Times New Roman"/>
          <w:sz w:val="22"/>
          <w:szCs w:val="22"/>
        </w:rPr>
      </w:pPr>
      <w:r w:rsidRPr="002A0A97">
        <w:rPr>
          <w:rFonts w:ascii="Calibri" w:hAnsi="Calibri" w:cs="Times New Roman"/>
          <w:sz w:val="22"/>
          <w:szCs w:val="22"/>
        </w:rPr>
        <w:t>za každý i započatý den prodlení s převzetím staveniště v</w:t>
      </w:r>
      <w:r w:rsidR="00090A11" w:rsidRPr="002A0A97">
        <w:rPr>
          <w:rFonts w:ascii="Calibri" w:hAnsi="Calibri" w:cs="Times New Roman"/>
          <w:sz w:val="22"/>
          <w:szCs w:val="22"/>
        </w:rPr>
        <w:t xml:space="preserve"> </w:t>
      </w:r>
      <w:r w:rsidR="0022768F" w:rsidRPr="002A0A97">
        <w:rPr>
          <w:rFonts w:ascii="Calibri" w:hAnsi="Calibri" w:cs="Times New Roman"/>
          <w:sz w:val="22"/>
          <w:szCs w:val="22"/>
        </w:rPr>
        <w:t>termínu</w:t>
      </w:r>
      <w:r w:rsidR="00090A11" w:rsidRPr="002A0A97">
        <w:rPr>
          <w:rFonts w:ascii="Calibri" w:hAnsi="Calibri" w:cs="Times New Roman"/>
          <w:sz w:val="22"/>
          <w:szCs w:val="22"/>
        </w:rPr>
        <w:t xml:space="preserve"> dle čl.</w:t>
      </w:r>
      <w:r w:rsidRPr="002A0A97">
        <w:rPr>
          <w:rFonts w:ascii="Calibri" w:hAnsi="Calibri" w:cs="Times New Roman"/>
          <w:sz w:val="22"/>
          <w:szCs w:val="22"/>
        </w:rPr>
        <w:t xml:space="preserve"> IV </w:t>
      </w:r>
      <w:r w:rsidR="00DC3958" w:rsidRPr="002A0A97">
        <w:rPr>
          <w:rFonts w:ascii="Calibri" w:hAnsi="Calibri" w:cs="Times New Roman"/>
          <w:sz w:val="22"/>
          <w:szCs w:val="22"/>
        </w:rPr>
        <w:t>odst. 4.</w:t>
      </w:r>
      <w:r w:rsidR="009C01D0" w:rsidRPr="002A0A97">
        <w:rPr>
          <w:rFonts w:ascii="Calibri" w:hAnsi="Calibri" w:cs="Times New Roman"/>
          <w:sz w:val="22"/>
          <w:szCs w:val="22"/>
        </w:rPr>
        <w:t>2</w:t>
      </w:r>
      <w:r w:rsidR="00DC3958" w:rsidRPr="002A0A97">
        <w:rPr>
          <w:rFonts w:ascii="Calibri" w:hAnsi="Calibri" w:cs="Times New Roman"/>
          <w:sz w:val="22"/>
          <w:szCs w:val="22"/>
        </w:rPr>
        <w:t xml:space="preserve"> </w:t>
      </w:r>
      <w:r w:rsidR="00090A11" w:rsidRPr="002A0A97">
        <w:rPr>
          <w:rFonts w:ascii="Calibri" w:hAnsi="Calibri" w:cs="Times New Roman"/>
          <w:sz w:val="22"/>
          <w:szCs w:val="22"/>
        </w:rPr>
        <w:t>této smlouvy</w:t>
      </w:r>
      <w:r w:rsidRPr="002A0A97">
        <w:rPr>
          <w:rFonts w:ascii="Calibri" w:hAnsi="Calibri" w:cs="Times New Roman"/>
          <w:sz w:val="22"/>
          <w:szCs w:val="22"/>
        </w:rPr>
        <w:t xml:space="preserve"> ve výši 0,</w:t>
      </w:r>
      <w:r w:rsidR="00E80A92" w:rsidRPr="002A0A97">
        <w:rPr>
          <w:rFonts w:ascii="Calibri" w:hAnsi="Calibri" w:cs="Times New Roman"/>
          <w:sz w:val="22"/>
          <w:szCs w:val="22"/>
        </w:rPr>
        <w:t>5</w:t>
      </w:r>
      <w:r w:rsidRPr="002A0A97">
        <w:rPr>
          <w:rFonts w:ascii="Calibri" w:hAnsi="Calibri" w:cs="Times New Roman"/>
          <w:sz w:val="22"/>
          <w:szCs w:val="22"/>
        </w:rPr>
        <w:t xml:space="preserve"> % </w:t>
      </w:r>
      <w:r w:rsidR="009C01D0" w:rsidRPr="002A0A97">
        <w:rPr>
          <w:rFonts w:ascii="Calibri" w:hAnsi="Calibri" w:cs="Times New Roman"/>
          <w:sz w:val="22"/>
          <w:szCs w:val="22"/>
        </w:rPr>
        <w:t>z</w:t>
      </w:r>
      <w:r w:rsidR="00705D9B" w:rsidRPr="002A0A97">
        <w:rPr>
          <w:rFonts w:ascii="Calibri" w:hAnsi="Calibri" w:cs="Times New Roman"/>
          <w:sz w:val="22"/>
          <w:szCs w:val="22"/>
        </w:rPr>
        <w:t xml:space="preserve"> celkové </w:t>
      </w:r>
      <w:r w:rsidR="009C01D0" w:rsidRPr="002A0A97">
        <w:rPr>
          <w:rFonts w:ascii="Calibri" w:hAnsi="Calibri" w:cs="Times New Roman"/>
          <w:sz w:val="22"/>
          <w:szCs w:val="22"/>
        </w:rPr>
        <w:t>ceny</w:t>
      </w:r>
      <w:r w:rsidR="00A96463" w:rsidRPr="002A0A97">
        <w:rPr>
          <w:rFonts w:ascii="Calibri" w:hAnsi="Calibri" w:cs="Times New Roman"/>
          <w:sz w:val="22"/>
          <w:szCs w:val="22"/>
        </w:rPr>
        <w:t xml:space="preserve"> díla</w:t>
      </w:r>
      <w:r w:rsidR="009C01D0" w:rsidRPr="002A0A97">
        <w:rPr>
          <w:rFonts w:ascii="Calibri" w:hAnsi="Calibri" w:cs="Times New Roman"/>
          <w:sz w:val="22"/>
          <w:szCs w:val="22"/>
        </w:rPr>
        <w:t xml:space="preserve"> </w:t>
      </w:r>
      <w:r w:rsidR="00791B99" w:rsidRPr="002A0A97">
        <w:rPr>
          <w:rFonts w:ascii="Calibri" w:hAnsi="Calibri" w:cs="Times New Roman"/>
          <w:sz w:val="22"/>
          <w:szCs w:val="22"/>
        </w:rPr>
        <w:t>bez</w:t>
      </w:r>
      <w:r w:rsidR="009C01D0" w:rsidRPr="002A0A97">
        <w:rPr>
          <w:rFonts w:ascii="Calibri" w:hAnsi="Calibri" w:cs="Times New Roman"/>
          <w:sz w:val="22"/>
          <w:szCs w:val="22"/>
        </w:rPr>
        <w:t xml:space="preserve"> DPH dle čl. III odst. 3.1 této smlouvy,</w:t>
      </w:r>
    </w:p>
    <w:p w14:paraId="728B9574" w14:textId="691EE547" w:rsidR="00C635E3" w:rsidRPr="002A0A97" w:rsidRDefault="00C635E3" w:rsidP="002F4B47">
      <w:pPr>
        <w:pStyle w:val="Import7"/>
        <w:numPr>
          <w:ilvl w:val="3"/>
          <w:numId w:val="2"/>
        </w:numPr>
        <w:tabs>
          <w:tab w:val="clear" w:pos="0"/>
          <w:tab w:val="clear" w:pos="162"/>
          <w:tab w:val="clear" w:pos="720"/>
          <w:tab w:val="clear" w:pos="1418"/>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851"/>
        </w:tabs>
        <w:suppressAutoHyphens w:val="0"/>
        <w:spacing w:line="228" w:lineRule="auto"/>
        <w:ind w:left="851"/>
        <w:rPr>
          <w:rFonts w:ascii="Calibri" w:hAnsi="Calibri" w:cs="Times New Roman"/>
          <w:sz w:val="22"/>
          <w:szCs w:val="22"/>
        </w:rPr>
      </w:pPr>
      <w:r w:rsidRPr="002A0A97">
        <w:rPr>
          <w:rFonts w:ascii="Calibri" w:hAnsi="Calibri" w:cs="Times New Roman"/>
          <w:sz w:val="22"/>
          <w:szCs w:val="22"/>
        </w:rPr>
        <w:t>za každý i započatý den prodlení s odstraněním drobných vad a nedodělků uvedených v záp</w:t>
      </w:r>
      <w:r w:rsidR="00AE6510" w:rsidRPr="002A0A97">
        <w:rPr>
          <w:rFonts w:ascii="Calibri" w:hAnsi="Calibri" w:cs="Times New Roman"/>
          <w:sz w:val="22"/>
          <w:szCs w:val="22"/>
        </w:rPr>
        <w:t>ise o </w:t>
      </w:r>
      <w:r w:rsidR="00641306" w:rsidRPr="002A0A97">
        <w:rPr>
          <w:rFonts w:ascii="Calibri" w:hAnsi="Calibri" w:cs="Times New Roman"/>
          <w:sz w:val="22"/>
          <w:szCs w:val="22"/>
        </w:rPr>
        <w:t>předání</w:t>
      </w:r>
      <w:r w:rsidRPr="002A0A97">
        <w:rPr>
          <w:rFonts w:ascii="Calibri" w:hAnsi="Calibri" w:cs="Times New Roman"/>
          <w:sz w:val="22"/>
          <w:szCs w:val="22"/>
        </w:rPr>
        <w:t xml:space="preserve"> a převzetí díla</w:t>
      </w:r>
      <w:r w:rsidR="00641306" w:rsidRPr="002A0A97">
        <w:rPr>
          <w:rFonts w:ascii="Calibri" w:hAnsi="Calibri" w:cs="Times New Roman"/>
          <w:sz w:val="22"/>
          <w:szCs w:val="22"/>
        </w:rPr>
        <w:t xml:space="preserve"> v termínu dle čl. V odst. 5.18 této smlouvy</w:t>
      </w:r>
      <w:r w:rsidRPr="002A0A97">
        <w:rPr>
          <w:rFonts w:ascii="Calibri" w:hAnsi="Calibri" w:cs="Times New Roman"/>
          <w:sz w:val="22"/>
          <w:szCs w:val="22"/>
        </w:rPr>
        <w:t xml:space="preserve"> </w:t>
      </w:r>
      <w:r w:rsidR="00043E87" w:rsidRPr="002A0A97">
        <w:rPr>
          <w:rFonts w:ascii="Calibri" w:hAnsi="Calibri" w:cs="Times New Roman"/>
          <w:sz w:val="22"/>
          <w:szCs w:val="22"/>
        </w:rPr>
        <w:t>1.0</w:t>
      </w:r>
      <w:r w:rsidRPr="002A0A97">
        <w:rPr>
          <w:rFonts w:ascii="Calibri" w:hAnsi="Calibri" w:cs="Times New Roman"/>
          <w:sz w:val="22"/>
          <w:szCs w:val="22"/>
        </w:rPr>
        <w:t>00</w:t>
      </w:r>
      <w:r w:rsidR="00F9778A" w:rsidRPr="002A0A97">
        <w:rPr>
          <w:rFonts w:ascii="Calibri" w:hAnsi="Calibri" w:cs="Times New Roman"/>
          <w:sz w:val="22"/>
          <w:szCs w:val="22"/>
        </w:rPr>
        <w:t>,-</w:t>
      </w:r>
      <w:r w:rsidRPr="002A0A97">
        <w:rPr>
          <w:rFonts w:ascii="Calibri" w:hAnsi="Calibri" w:cs="Times New Roman"/>
          <w:sz w:val="22"/>
          <w:szCs w:val="22"/>
        </w:rPr>
        <w:t xml:space="preserve"> Kč,</w:t>
      </w:r>
    </w:p>
    <w:p w14:paraId="6FF17C26" w14:textId="25DE4860" w:rsidR="00C635E3" w:rsidRPr="002A0A97" w:rsidRDefault="00C635E3" w:rsidP="009C6902">
      <w:pPr>
        <w:pStyle w:val="Import7"/>
        <w:widowControl w:val="0"/>
        <w:numPr>
          <w:ilvl w:val="3"/>
          <w:numId w:val="2"/>
        </w:numPr>
        <w:tabs>
          <w:tab w:val="clear" w:pos="0"/>
          <w:tab w:val="clear" w:pos="162"/>
          <w:tab w:val="clear" w:pos="720"/>
          <w:tab w:val="clear" w:pos="1418"/>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851"/>
        </w:tabs>
        <w:spacing w:line="228" w:lineRule="auto"/>
        <w:ind w:left="851"/>
        <w:rPr>
          <w:rFonts w:ascii="Calibri" w:hAnsi="Calibri" w:cs="Times New Roman"/>
          <w:sz w:val="22"/>
          <w:szCs w:val="22"/>
        </w:rPr>
      </w:pPr>
      <w:r w:rsidRPr="002A0A97">
        <w:rPr>
          <w:rFonts w:ascii="Calibri" w:hAnsi="Calibri" w:cs="Times New Roman"/>
          <w:sz w:val="22"/>
          <w:szCs w:val="22"/>
        </w:rPr>
        <w:t>za každý i započatý den prodlení s odstraněním vad reklamovaných objednatelem v záruční době v</w:t>
      </w:r>
      <w:r w:rsidR="00375614" w:rsidRPr="002A0A97">
        <w:rPr>
          <w:rFonts w:ascii="Calibri" w:hAnsi="Calibri" w:cs="Times New Roman"/>
          <w:sz w:val="22"/>
          <w:szCs w:val="22"/>
        </w:rPr>
        <w:t> </w:t>
      </w:r>
      <w:r w:rsidRPr="002A0A97">
        <w:rPr>
          <w:rFonts w:ascii="Calibri" w:hAnsi="Calibri" w:cs="Times New Roman"/>
          <w:sz w:val="22"/>
          <w:szCs w:val="22"/>
        </w:rPr>
        <w:t>termí</w:t>
      </w:r>
      <w:r w:rsidR="00375614" w:rsidRPr="002A0A97">
        <w:rPr>
          <w:rFonts w:ascii="Calibri" w:hAnsi="Calibri" w:cs="Times New Roman"/>
          <w:sz w:val="22"/>
          <w:szCs w:val="22"/>
        </w:rPr>
        <w:t>nech</w:t>
      </w:r>
      <w:r w:rsidR="00641306" w:rsidRPr="002A0A97">
        <w:rPr>
          <w:rFonts w:ascii="Calibri" w:hAnsi="Calibri" w:cs="Times New Roman"/>
          <w:sz w:val="22"/>
          <w:szCs w:val="22"/>
        </w:rPr>
        <w:t xml:space="preserve"> dle čl. VII odst. 7.6 této smlouvy</w:t>
      </w:r>
      <w:r w:rsidRPr="002A0A97">
        <w:rPr>
          <w:rFonts w:ascii="Calibri" w:hAnsi="Calibri" w:cs="Times New Roman"/>
          <w:sz w:val="22"/>
          <w:szCs w:val="22"/>
        </w:rPr>
        <w:t xml:space="preserve"> </w:t>
      </w:r>
      <w:r w:rsidR="00043E87" w:rsidRPr="002A0A97">
        <w:rPr>
          <w:rFonts w:ascii="Calibri" w:hAnsi="Calibri" w:cs="Times New Roman"/>
          <w:sz w:val="22"/>
          <w:szCs w:val="22"/>
        </w:rPr>
        <w:t>1.0</w:t>
      </w:r>
      <w:r w:rsidR="00641306" w:rsidRPr="002A0A97">
        <w:rPr>
          <w:rFonts w:ascii="Calibri" w:hAnsi="Calibri" w:cs="Times New Roman"/>
          <w:sz w:val="22"/>
          <w:szCs w:val="22"/>
        </w:rPr>
        <w:t>0</w:t>
      </w:r>
      <w:r w:rsidRPr="002A0A97">
        <w:rPr>
          <w:rFonts w:ascii="Calibri" w:hAnsi="Calibri" w:cs="Times New Roman"/>
          <w:sz w:val="22"/>
          <w:szCs w:val="22"/>
        </w:rPr>
        <w:t>0</w:t>
      </w:r>
      <w:r w:rsidR="00F9778A" w:rsidRPr="002A0A97">
        <w:rPr>
          <w:rFonts w:ascii="Calibri" w:hAnsi="Calibri" w:cs="Times New Roman"/>
          <w:sz w:val="22"/>
          <w:szCs w:val="22"/>
        </w:rPr>
        <w:t>,-</w:t>
      </w:r>
      <w:r w:rsidRPr="002A0A97">
        <w:rPr>
          <w:rFonts w:ascii="Calibri" w:hAnsi="Calibri" w:cs="Times New Roman"/>
          <w:sz w:val="22"/>
          <w:szCs w:val="22"/>
        </w:rPr>
        <w:t xml:space="preserve"> Kč</w:t>
      </w:r>
      <w:r w:rsidR="008617B6" w:rsidRPr="002A0A97">
        <w:rPr>
          <w:rFonts w:ascii="Calibri" w:hAnsi="Calibri" w:cs="Times New Roman"/>
          <w:sz w:val="22"/>
          <w:szCs w:val="22"/>
        </w:rPr>
        <w:t>,</w:t>
      </w:r>
    </w:p>
    <w:p w14:paraId="1E34A522" w14:textId="326C3CCF" w:rsidR="00C635E3" w:rsidRPr="002A0A97" w:rsidRDefault="00C635E3" w:rsidP="009C6902">
      <w:pPr>
        <w:pStyle w:val="Import7"/>
        <w:widowControl w:val="0"/>
        <w:numPr>
          <w:ilvl w:val="3"/>
          <w:numId w:val="2"/>
        </w:numPr>
        <w:tabs>
          <w:tab w:val="clear" w:pos="0"/>
          <w:tab w:val="clear" w:pos="162"/>
          <w:tab w:val="clear" w:pos="720"/>
          <w:tab w:val="clear" w:pos="1418"/>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851"/>
        </w:tabs>
        <w:spacing w:line="228" w:lineRule="auto"/>
        <w:ind w:left="851"/>
        <w:rPr>
          <w:rFonts w:ascii="Calibri" w:hAnsi="Calibri" w:cs="Times New Roman"/>
          <w:sz w:val="22"/>
          <w:szCs w:val="22"/>
        </w:rPr>
      </w:pPr>
      <w:r w:rsidRPr="002A0A97">
        <w:rPr>
          <w:rFonts w:ascii="Calibri" w:hAnsi="Calibri" w:cs="Times New Roman"/>
          <w:sz w:val="22"/>
          <w:szCs w:val="22"/>
        </w:rPr>
        <w:t>za každý i započatý den prodlení s vyklizením staveniště</w:t>
      </w:r>
      <w:r w:rsidR="00641306" w:rsidRPr="002A0A97">
        <w:rPr>
          <w:rFonts w:ascii="Calibri" w:hAnsi="Calibri" w:cs="Times New Roman"/>
          <w:sz w:val="22"/>
          <w:szCs w:val="22"/>
        </w:rPr>
        <w:t xml:space="preserve"> v termínu dle čl. V odst. 5.20 této smlouvy</w:t>
      </w:r>
      <w:r w:rsidRPr="002A0A97">
        <w:rPr>
          <w:rFonts w:ascii="Calibri" w:hAnsi="Calibri" w:cs="Times New Roman"/>
          <w:sz w:val="22"/>
          <w:szCs w:val="22"/>
        </w:rPr>
        <w:t xml:space="preserve"> </w:t>
      </w:r>
      <w:r w:rsidR="00043E87" w:rsidRPr="002A0A97">
        <w:rPr>
          <w:rFonts w:ascii="Calibri" w:hAnsi="Calibri" w:cs="Times New Roman"/>
          <w:sz w:val="22"/>
          <w:szCs w:val="22"/>
        </w:rPr>
        <w:t>1.0</w:t>
      </w:r>
      <w:r w:rsidRPr="002A0A97">
        <w:rPr>
          <w:rFonts w:ascii="Calibri" w:hAnsi="Calibri" w:cs="Times New Roman"/>
          <w:sz w:val="22"/>
          <w:szCs w:val="22"/>
        </w:rPr>
        <w:t>00</w:t>
      </w:r>
      <w:r w:rsidR="00F9778A" w:rsidRPr="002A0A97">
        <w:rPr>
          <w:rFonts w:ascii="Calibri" w:hAnsi="Calibri" w:cs="Times New Roman"/>
          <w:sz w:val="22"/>
          <w:szCs w:val="22"/>
        </w:rPr>
        <w:t>,-</w:t>
      </w:r>
      <w:r w:rsidRPr="002A0A97">
        <w:rPr>
          <w:rFonts w:ascii="Calibri" w:hAnsi="Calibri" w:cs="Times New Roman"/>
          <w:sz w:val="22"/>
          <w:szCs w:val="22"/>
        </w:rPr>
        <w:t xml:space="preserve"> Kč,</w:t>
      </w:r>
    </w:p>
    <w:p w14:paraId="64AFCF68" w14:textId="417923A2" w:rsidR="00CC55B1" w:rsidRPr="002A0A97" w:rsidRDefault="00C635E3" w:rsidP="009C6902">
      <w:pPr>
        <w:pStyle w:val="Import7"/>
        <w:widowControl w:val="0"/>
        <w:numPr>
          <w:ilvl w:val="3"/>
          <w:numId w:val="2"/>
        </w:numPr>
        <w:tabs>
          <w:tab w:val="clear" w:pos="0"/>
          <w:tab w:val="clear" w:pos="162"/>
          <w:tab w:val="clear" w:pos="720"/>
          <w:tab w:val="clear" w:pos="1418"/>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851"/>
        </w:tabs>
        <w:spacing w:line="228" w:lineRule="auto"/>
        <w:ind w:left="851"/>
        <w:rPr>
          <w:rFonts w:ascii="Calibri" w:hAnsi="Calibri" w:cs="Times New Roman"/>
          <w:sz w:val="22"/>
          <w:szCs w:val="22"/>
        </w:rPr>
      </w:pPr>
      <w:r w:rsidRPr="002A0A97">
        <w:rPr>
          <w:rFonts w:ascii="Calibri" w:hAnsi="Calibri" w:cs="Times New Roman"/>
          <w:sz w:val="22"/>
          <w:szCs w:val="22"/>
        </w:rPr>
        <w:t xml:space="preserve">za každý zjištěný případ a započatý den prodlení s odstraněním </w:t>
      </w:r>
      <w:r w:rsidR="00441C0D" w:rsidRPr="002A0A97">
        <w:rPr>
          <w:rFonts w:ascii="Calibri" w:hAnsi="Calibri" w:cs="Times New Roman"/>
          <w:sz w:val="22"/>
          <w:szCs w:val="22"/>
        </w:rPr>
        <w:t>nedostatku dle čl. V odst.</w:t>
      </w:r>
      <w:r w:rsidR="006478B7" w:rsidRPr="002A0A97">
        <w:rPr>
          <w:rFonts w:ascii="Calibri" w:hAnsi="Calibri" w:cs="Times New Roman"/>
          <w:sz w:val="22"/>
          <w:szCs w:val="22"/>
        </w:rPr>
        <w:t xml:space="preserve"> 5.15 této smlouvy zapsan</w:t>
      </w:r>
      <w:r w:rsidR="00FE30D0" w:rsidRPr="002A0A97">
        <w:rPr>
          <w:rFonts w:ascii="Calibri" w:hAnsi="Calibri" w:cs="Times New Roman"/>
          <w:sz w:val="22"/>
          <w:szCs w:val="22"/>
        </w:rPr>
        <w:t>ý</w:t>
      </w:r>
      <w:r w:rsidRPr="002A0A97">
        <w:rPr>
          <w:rFonts w:ascii="Calibri" w:hAnsi="Calibri" w:cs="Times New Roman"/>
          <w:sz w:val="22"/>
          <w:szCs w:val="22"/>
        </w:rPr>
        <w:t xml:space="preserve"> do stavebního deníku </w:t>
      </w:r>
      <w:r w:rsidR="006478B7" w:rsidRPr="002A0A97">
        <w:rPr>
          <w:rFonts w:ascii="Calibri" w:hAnsi="Calibri" w:cs="Times New Roman"/>
          <w:sz w:val="22"/>
          <w:szCs w:val="22"/>
        </w:rPr>
        <w:t>nebo uveden</w:t>
      </w:r>
      <w:r w:rsidR="00FE30D0" w:rsidRPr="002A0A97">
        <w:rPr>
          <w:rFonts w:ascii="Calibri" w:hAnsi="Calibri" w:cs="Times New Roman"/>
          <w:sz w:val="22"/>
          <w:szCs w:val="22"/>
        </w:rPr>
        <w:t>ý</w:t>
      </w:r>
      <w:r w:rsidR="00BE5EAB" w:rsidRPr="002A0A97">
        <w:rPr>
          <w:rFonts w:ascii="Calibri" w:hAnsi="Calibri" w:cs="Times New Roman"/>
          <w:sz w:val="22"/>
          <w:szCs w:val="22"/>
        </w:rPr>
        <w:t xml:space="preserve"> v zápisu z kontrolního dne</w:t>
      </w:r>
      <w:r w:rsidR="00550FC6" w:rsidRPr="002A0A97">
        <w:rPr>
          <w:rFonts w:ascii="Calibri" w:hAnsi="Calibri" w:cs="Times New Roman"/>
          <w:sz w:val="22"/>
          <w:szCs w:val="22"/>
        </w:rPr>
        <w:t xml:space="preserve"> </w:t>
      </w:r>
      <w:r w:rsidR="00043E87" w:rsidRPr="002A0A97">
        <w:rPr>
          <w:rFonts w:ascii="Calibri" w:hAnsi="Calibri" w:cs="Times New Roman"/>
          <w:sz w:val="22"/>
          <w:szCs w:val="22"/>
        </w:rPr>
        <w:t>1.0</w:t>
      </w:r>
      <w:r w:rsidRPr="002A0A97">
        <w:rPr>
          <w:rFonts w:ascii="Calibri" w:hAnsi="Calibri" w:cs="Times New Roman"/>
          <w:sz w:val="22"/>
          <w:szCs w:val="22"/>
        </w:rPr>
        <w:t>00,- Kč</w:t>
      </w:r>
      <w:r w:rsidR="00CC55B1" w:rsidRPr="002A0A97">
        <w:rPr>
          <w:rFonts w:ascii="Calibri" w:hAnsi="Calibri" w:cs="Times New Roman"/>
          <w:sz w:val="22"/>
          <w:szCs w:val="22"/>
        </w:rPr>
        <w:t>,</w:t>
      </w:r>
    </w:p>
    <w:p w14:paraId="47B4C29D" w14:textId="6B3E16AA" w:rsidR="00D378F8" w:rsidRPr="002A0A97" w:rsidRDefault="00CC55B1" w:rsidP="009C6902">
      <w:pPr>
        <w:pStyle w:val="Import7"/>
        <w:widowControl w:val="0"/>
        <w:numPr>
          <w:ilvl w:val="3"/>
          <w:numId w:val="2"/>
        </w:numPr>
        <w:tabs>
          <w:tab w:val="clear" w:pos="0"/>
          <w:tab w:val="clear" w:pos="162"/>
          <w:tab w:val="clear" w:pos="720"/>
          <w:tab w:val="clear" w:pos="1418"/>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851"/>
        </w:tabs>
        <w:spacing w:line="228" w:lineRule="auto"/>
        <w:ind w:left="851"/>
        <w:rPr>
          <w:rFonts w:ascii="Calibri" w:hAnsi="Calibri" w:cs="Times New Roman"/>
          <w:sz w:val="22"/>
          <w:szCs w:val="22"/>
        </w:rPr>
      </w:pPr>
      <w:r w:rsidRPr="002A0A97">
        <w:rPr>
          <w:rFonts w:ascii="Calibri" w:hAnsi="Calibri" w:cs="Times New Roman"/>
          <w:sz w:val="22"/>
          <w:szCs w:val="22"/>
        </w:rPr>
        <w:t xml:space="preserve">za každý i započatý den prodlení se zahájením prací vyznačených a potvrzených oběma stranami ve stavebním deníku, které vyžadují přítomnost či součinnost třetích osob </w:t>
      </w:r>
      <w:r w:rsidR="00A10DE4" w:rsidRPr="002A0A97">
        <w:rPr>
          <w:rFonts w:ascii="Calibri" w:hAnsi="Calibri" w:cs="Times New Roman"/>
          <w:sz w:val="22"/>
          <w:szCs w:val="22"/>
        </w:rPr>
        <w:t xml:space="preserve">ve výši </w:t>
      </w:r>
      <w:r w:rsidR="00043E87" w:rsidRPr="002A0A97">
        <w:rPr>
          <w:rFonts w:ascii="Calibri" w:hAnsi="Calibri" w:cs="Times New Roman"/>
          <w:sz w:val="22"/>
          <w:szCs w:val="22"/>
        </w:rPr>
        <w:t>1.0</w:t>
      </w:r>
      <w:r w:rsidRPr="002A0A97">
        <w:rPr>
          <w:rFonts w:ascii="Calibri" w:hAnsi="Calibri" w:cs="Times New Roman"/>
          <w:sz w:val="22"/>
          <w:szCs w:val="22"/>
        </w:rPr>
        <w:t>00</w:t>
      </w:r>
      <w:r w:rsidR="00F9778A" w:rsidRPr="002A0A97">
        <w:rPr>
          <w:rFonts w:ascii="Calibri" w:hAnsi="Calibri" w:cs="Times New Roman"/>
          <w:sz w:val="22"/>
          <w:szCs w:val="22"/>
        </w:rPr>
        <w:t>,-</w:t>
      </w:r>
      <w:r w:rsidRPr="002A0A97">
        <w:rPr>
          <w:rFonts w:ascii="Calibri" w:hAnsi="Calibri" w:cs="Times New Roman"/>
          <w:sz w:val="22"/>
          <w:szCs w:val="22"/>
        </w:rPr>
        <w:t xml:space="preserve"> Kč</w:t>
      </w:r>
      <w:r w:rsidR="002705F0" w:rsidRPr="002A0A97">
        <w:rPr>
          <w:rFonts w:ascii="Calibri" w:hAnsi="Calibri" w:cs="Times New Roman"/>
          <w:sz w:val="22"/>
          <w:szCs w:val="22"/>
        </w:rPr>
        <w:t>.</w:t>
      </w:r>
    </w:p>
    <w:p w14:paraId="7C9AE835" w14:textId="77777777" w:rsidR="00CC55B1" w:rsidRPr="002A0A97" w:rsidRDefault="00CC55B1" w:rsidP="00970962">
      <w:pPr>
        <w:tabs>
          <w:tab w:val="left" w:pos="1134"/>
        </w:tabs>
        <w:autoSpaceDE w:val="0"/>
        <w:autoSpaceDN w:val="0"/>
        <w:adjustRightInd w:val="0"/>
        <w:spacing w:line="228" w:lineRule="auto"/>
        <w:rPr>
          <w:rFonts w:ascii="Calibri" w:hAnsi="Calibri"/>
          <w:szCs w:val="22"/>
        </w:rPr>
      </w:pPr>
    </w:p>
    <w:p w14:paraId="5DCB3E06" w14:textId="77777777" w:rsidR="000B0030" w:rsidRPr="002A0A97" w:rsidRDefault="00CC55B1" w:rsidP="00E80A92">
      <w:pPr>
        <w:pStyle w:val="Import7"/>
        <w:numPr>
          <w:ilvl w:val="4"/>
          <w:numId w:val="2"/>
        </w:numPr>
        <w:spacing w:line="228" w:lineRule="auto"/>
        <w:rPr>
          <w:rFonts w:ascii="Calibri" w:hAnsi="Calibri" w:cs="Times New Roman"/>
          <w:sz w:val="22"/>
          <w:szCs w:val="22"/>
        </w:rPr>
      </w:pPr>
      <w:r w:rsidRPr="002A0A97">
        <w:rPr>
          <w:rFonts w:ascii="Calibri" w:hAnsi="Calibri" w:cs="Times New Roman"/>
          <w:sz w:val="22"/>
          <w:szCs w:val="22"/>
        </w:rPr>
        <w:t>V případě prodlení kterékoliv smluvní strany se zaplacením peněžitého závazku</w:t>
      </w:r>
      <w:r w:rsidR="009F54E5" w:rsidRPr="002A0A97">
        <w:rPr>
          <w:rFonts w:ascii="Calibri" w:hAnsi="Calibri" w:cs="Times New Roman"/>
          <w:sz w:val="22"/>
          <w:szCs w:val="22"/>
        </w:rPr>
        <w:t xml:space="preserve"> dle této smlouvy</w:t>
      </w:r>
      <w:r w:rsidRPr="002A0A97">
        <w:rPr>
          <w:rFonts w:ascii="Calibri" w:hAnsi="Calibri" w:cs="Times New Roman"/>
          <w:sz w:val="22"/>
          <w:szCs w:val="22"/>
        </w:rPr>
        <w:t>, je tato smluvní strana povinna zaplatit druhé smluvní straně úrok z prodlení v zákonné výši počítaný z dlužné částky za každý i započatý den prodlení.</w:t>
      </w:r>
      <w:r w:rsidR="0036007C" w:rsidRPr="002A0A97">
        <w:rPr>
          <w:rFonts w:ascii="Calibri" w:hAnsi="Calibri" w:cs="Times New Roman"/>
          <w:sz w:val="22"/>
          <w:szCs w:val="22"/>
        </w:rPr>
        <w:t xml:space="preserve"> </w:t>
      </w:r>
      <w:r w:rsidR="000B0030" w:rsidRPr="002A0A97">
        <w:rPr>
          <w:rFonts w:ascii="Calibri" w:hAnsi="Calibri" w:cs="Times New Roman"/>
          <w:sz w:val="22"/>
          <w:szCs w:val="22"/>
        </w:rPr>
        <w:t>Smluvní strany se dohod</w:t>
      </w:r>
      <w:r w:rsidR="00554094" w:rsidRPr="002A0A97">
        <w:rPr>
          <w:rFonts w:ascii="Calibri" w:hAnsi="Calibri" w:cs="Times New Roman"/>
          <w:sz w:val="22"/>
          <w:szCs w:val="22"/>
        </w:rPr>
        <w:t>ly, že vylučují aplikaci ust. § </w:t>
      </w:r>
      <w:r w:rsidR="000B0030" w:rsidRPr="002A0A97">
        <w:rPr>
          <w:rFonts w:ascii="Calibri" w:hAnsi="Calibri" w:cs="Times New Roman"/>
          <w:sz w:val="22"/>
          <w:szCs w:val="22"/>
        </w:rPr>
        <w:t>1805 odst. 2 občanského zákoníku.</w:t>
      </w:r>
    </w:p>
    <w:p w14:paraId="59176749" w14:textId="77777777" w:rsidR="00552E4A" w:rsidRPr="002A0A97" w:rsidRDefault="00552E4A" w:rsidP="00970962">
      <w:pPr>
        <w:tabs>
          <w:tab w:val="left" w:pos="1134"/>
        </w:tabs>
        <w:autoSpaceDE w:val="0"/>
        <w:autoSpaceDN w:val="0"/>
        <w:adjustRightInd w:val="0"/>
        <w:spacing w:line="228" w:lineRule="auto"/>
        <w:rPr>
          <w:rFonts w:ascii="Calibri" w:hAnsi="Calibri"/>
          <w:szCs w:val="22"/>
        </w:rPr>
      </w:pPr>
    </w:p>
    <w:p w14:paraId="71E24611" w14:textId="77777777" w:rsidR="00D378F8" w:rsidRPr="002A0A97" w:rsidRDefault="00D378F8" w:rsidP="003F1973">
      <w:pPr>
        <w:pStyle w:val="Import7"/>
        <w:widowControl w:val="0"/>
        <w:numPr>
          <w:ilvl w:val="4"/>
          <w:numId w:val="2"/>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Calibri" w:hAnsi="Calibri" w:cs="Times New Roman"/>
          <w:sz w:val="22"/>
          <w:szCs w:val="22"/>
          <w:shd w:val="clear" w:color="auto" w:fill="FFFF00"/>
        </w:rPr>
      </w:pPr>
      <w:r w:rsidRPr="002A0A97">
        <w:rPr>
          <w:rFonts w:ascii="Calibri" w:hAnsi="Calibri" w:cs="Times New Roman"/>
          <w:sz w:val="22"/>
          <w:szCs w:val="22"/>
        </w:rPr>
        <w:t xml:space="preserve">Nedohodnou-li si strany něco jiného, zaplacením smluvních pokut dohodnutých v této smlouvě není dotčena povinnost smluvní strany závazek splnit ani právo smluvní strany oprávněné </w:t>
      </w:r>
      <w:r w:rsidR="00383360" w:rsidRPr="002A0A97">
        <w:rPr>
          <w:rFonts w:ascii="Calibri" w:hAnsi="Calibri" w:cs="Times New Roman"/>
          <w:sz w:val="22"/>
          <w:szCs w:val="22"/>
        </w:rPr>
        <w:t xml:space="preserve">ze smluvní pokuty </w:t>
      </w:r>
      <w:r w:rsidRPr="002A0A97">
        <w:rPr>
          <w:rFonts w:ascii="Calibri" w:hAnsi="Calibri" w:cs="Times New Roman"/>
          <w:sz w:val="22"/>
          <w:szCs w:val="22"/>
        </w:rPr>
        <w:t>vedle smluvní pokuty požadovat i náhradu škody bez ohledu na sjednanou a případně též uhrazenou smluvní pokutu.</w:t>
      </w:r>
    </w:p>
    <w:p w14:paraId="10A6DF42" w14:textId="77777777" w:rsidR="00C07F32" w:rsidRPr="002A0A97" w:rsidRDefault="00C07F32" w:rsidP="00970962">
      <w:pPr>
        <w:tabs>
          <w:tab w:val="left" w:pos="1134"/>
        </w:tabs>
        <w:autoSpaceDE w:val="0"/>
        <w:autoSpaceDN w:val="0"/>
        <w:adjustRightInd w:val="0"/>
        <w:spacing w:line="228" w:lineRule="auto"/>
        <w:rPr>
          <w:rFonts w:ascii="Calibri" w:hAnsi="Calibri"/>
          <w:szCs w:val="22"/>
        </w:rPr>
      </w:pPr>
    </w:p>
    <w:p w14:paraId="6CCF9BCC" w14:textId="77777777" w:rsidR="00386CC7" w:rsidRPr="002A0A97" w:rsidRDefault="00386CC7" w:rsidP="00386CC7">
      <w:pPr>
        <w:pStyle w:val="Import6"/>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567"/>
        </w:tabs>
        <w:spacing w:line="228" w:lineRule="auto"/>
        <w:ind w:left="567" w:hanging="567"/>
        <w:rPr>
          <w:rFonts w:ascii="Calibri" w:hAnsi="Calibri" w:cs="Times New Roman"/>
          <w:sz w:val="22"/>
          <w:szCs w:val="22"/>
        </w:rPr>
      </w:pPr>
      <w:r w:rsidRPr="002A0A97">
        <w:rPr>
          <w:rFonts w:ascii="Calibri" w:hAnsi="Calibri" w:cs="Times New Roman"/>
          <w:sz w:val="22"/>
          <w:szCs w:val="22"/>
        </w:rPr>
        <w:t>9.</w:t>
      </w:r>
      <w:r w:rsidR="00CC55B1" w:rsidRPr="002A0A97">
        <w:rPr>
          <w:rFonts w:ascii="Calibri" w:hAnsi="Calibri" w:cs="Times New Roman"/>
          <w:sz w:val="22"/>
          <w:szCs w:val="22"/>
        </w:rPr>
        <w:t>4</w:t>
      </w:r>
      <w:r w:rsidRPr="002A0A97">
        <w:rPr>
          <w:rFonts w:ascii="Calibri" w:hAnsi="Calibri" w:cs="Times New Roman"/>
          <w:sz w:val="22"/>
          <w:szCs w:val="22"/>
        </w:rPr>
        <w:tab/>
        <w:t>Smluvní strany se dohodly, že objednatel je oprávněn jednostranně započítat</w:t>
      </w:r>
      <w:r w:rsidR="00CC55B1" w:rsidRPr="002A0A97">
        <w:rPr>
          <w:rFonts w:ascii="Calibri" w:hAnsi="Calibri" w:cs="Times New Roman"/>
          <w:sz w:val="22"/>
          <w:szCs w:val="22"/>
        </w:rPr>
        <w:t xml:space="preserve"> jakékoliv</w:t>
      </w:r>
      <w:r w:rsidRPr="002A0A97">
        <w:rPr>
          <w:rFonts w:ascii="Calibri" w:hAnsi="Calibri" w:cs="Times New Roman"/>
          <w:sz w:val="22"/>
          <w:szCs w:val="22"/>
        </w:rPr>
        <w:t xml:space="preserve"> své</w:t>
      </w:r>
      <w:r w:rsidR="00CC55B1" w:rsidRPr="002A0A97">
        <w:rPr>
          <w:rFonts w:ascii="Calibri" w:hAnsi="Calibri" w:cs="Times New Roman"/>
          <w:sz w:val="22"/>
          <w:szCs w:val="22"/>
        </w:rPr>
        <w:t xml:space="preserve"> i nesplatné</w:t>
      </w:r>
      <w:r w:rsidRPr="002A0A97">
        <w:rPr>
          <w:rFonts w:ascii="Calibri" w:hAnsi="Calibri" w:cs="Times New Roman"/>
          <w:sz w:val="22"/>
          <w:szCs w:val="22"/>
        </w:rPr>
        <w:t xml:space="preserve"> pohledávky </w:t>
      </w:r>
      <w:r w:rsidR="00CC55B1" w:rsidRPr="002A0A97">
        <w:rPr>
          <w:rFonts w:ascii="Calibri" w:hAnsi="Calibri" w:cs="Times New Roman"/>
          <w:sz w:val="22"/>
          <w:szCs w:val="22"/>
        </w:rPr>
        <w:t xml:space="preserve">včetně jejich příslušenství, které má </w:t>
      </w:r>
      <w:r w:rsidR="00DF63A7" w:rsidRPr="002A0A97">
        <w:rPr>
          <w:rFonts w:ascii="Calibri" w:hAnsi="Calibri" w:cs="Times New Roman"/>
          <w:sz w:val="22"/>
          <w:szCs w:val="22"/>
        </w:rPr>
        <w:t xml:space="preserve">vůči zhotoviteli </w:t>
      </w:r>
      <w:r w:rsidR="00441C0D" w:rsidRPr="002A0A97">
        <w:rPr>
          <w:rFonts w:ascii="Calibri" w:hAnsi="Calibri" w:cs="Times New Roman"/>
          <w:sz w:val="22"/>
          <w:szCs w:val="22"/>
        </w:rPr>
        <w:t>z titulu</w:t>
      </w:r>
      <w:r w:rsidRPr="002A0A97">
        <w:rPr>
          <w:rFonts w:ascii="Calibri" w:hAnsi="Calibri" w:cs="Times New Roman"/>
          <w:sz w:val="22"/>
          <w:szCs w:val="22"/>
        </w:rPr>
        <w:t xml:space="preserve"> této smlouvy proti pohledávce zhotovitele na zaplacení ceny za dílo dle této smlouvy</w:t>
      </w:r>
      <w:r w:rsidR="00DF63A7" w:rsidRPr="002A0A97">
        <w:rPr>
          <w:rFonts w:ascii="Calibri" w:hAnsi="Calibri" w:cs="Times New Roman"/>
          <w:sz w:val="22"/>
          <w:szCs w:val="22"/>
        </w:rPr>
        <w:t>.</w:t>
      </w:r>
    </w:p>
    <w:p w14:paraId="7398E37B" w14:textId="77777777" w:rsidR="00636AC4" w:rsidRPr="002A0A97" w:rsidRDefault="00636AC4" w:rsidP="00970962">
      <w:pPr>
        <w:tabs>
          <w:tab w:val="left" w:pos="1134"/>
        </w:tabs>
        <w:autoSpaceDE w:val="0"/>
        <w:autoSpaceDN w:val="0"/>
        <w:adjustRightInd w:val="0"/>
        <w:spacing w:line="228" w:lineRule="auto"/>
        <w:rPr>
          <w:rFonts w:ascii="Calibri" w:hAnsi="Calibri"/>
          <w:szCs w:val="22"/>
        </w:rPr>
      </w:pPr>
    </w:p>
    <w:p w14:paraId="4B5BE7FC" w14:textId="77777777" w:rsidR="00D378F8" w:rsidRPr="002A0A97" w:rsidRDefault="00CC55B1" w:rsidP="00BB1DFC">
      <w:pPr>
        <w:pStyle w:val="Import7"/>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567"/>
        </w:tabs>
        <w:spacing w:line="228" w:lineRule="auto"/>
        <w:ind w:left="0" w:firstLine="0"/>
        <w:rPr>
          <w:rFonts w:ascii="Calibri" w:hAnsi="Calibri" w:cs="Times New Roman"/>
          <w:sz w:val="22"/>
          <w:szCs w:val="22"/>
          <w:shd w:val="clear" w:color="auto" w:fill="FFFF00"/>
        </w:rPr>
      </w:pPr>
      <w:r w:rsidRPr="002A0A97">
        <w:rPr>
          <w:rFonts w:ascii="Calibri" w:hAnsi="Calibri" w:cs="Times New Roman"/>
          <w:sz w:val="22"/>
          <w:szCs w:val="22"/>
        </w:rPr>
        <w:t>9.5</w:t>
      </w:r>
      <w:r w:rsidRPr="002A0A97">
        <w:rPr>
          <w:rFonts w:ascii="Calibri" w:hAnsi="Calibri" w:cs="Times New Roman"/>
          <w:sz w:val="22"/>
          <w:szCs w:val="22"/>
        </w:rPr>
        <w:tab/>
      </w:r>
      <w:r w:rsidR="00D378F8" w:rsidRPr="002A0A97">
        <w:rPr>
          <w:rFonts w:ascii="Calibri" w:hAnsi="Calibri" w:cs="Times New Roman"/>
          <w:sz w:val="22"/>
          <w:szCs w:val="22"/>
        </w:rPr>
        <w:t>Objednatel je oprávněn od této smlouvy odstoupit:</w:t>
      </w:r>
    </w:p>
    <w:p w14:paraId="1FDF8398" w14:textId="77777777" w:rsidR="00D378F8" w:rsidRPr="002A0A97" w:rsidRDefault="00D378F8" w:rsidP="00BC4434">
      <w:pPr>
        <w:pStyle w:val="Import6"/>
        <w:widowControl w:val="0"/>
        <w:numPr>
          <w:ilvl w:val="3"/>
          <w:numId w:val="3"/>
        </w:numPr>
        <w:tabs>
          <w:tab w:val="clear" w:pos="0"/>
          <w:tab w:val="clear" w:pos="162"/>
          <w:tab w:val="clear" w:pos="720"/>
          <w:tab w:val="clear" w:pos="1134"/>
          <w:tab w:val="clear" w:pos="1584"/>
          <w:tab w:val="clear" w:pos="2448"/>
          <w:tab w:val="clear" w:pos="2871"/>
          <w:tab w:val="clear" w:pos="3312"/>
          <w:tab w:val="clear" w:pos="4176"/>
          <w:tab w:val="clear" w:pos="5040"/>
          <w:tab w:val="clear" w:pos="5904"/>
          <w:tab w:val="clear" w:pos="6768"/>
          <w:tab w:val="clear" w:pos="7632"/>
          <w:tab w:val="clear" w:pos="8496"/>
          <w:tab w:val="clear" w:pos="9360"/>
          <w:tab w:val="num" w:pos="851"/>
        </w:tabs>
        <w:spacing w:before="120" w:line="228" w:lineRule="auto"/>
        <w:ind w:left="851" w:hanging="284"/>
        <w:rPr>
          <w:rFonts w:ascii="Calibri" w:hAnsi="Calibri" w:cs="Times New Roman"/>
          <w:sz w:val="22"/>
          <w:szCs w:val="22"/>
        </w:rPr>
      </w:pPr>
      <w:r w:rsidRPr="002A0A97">
        <w:rPr>
          <w:rFonts w:ascii="Calibri" w:hAnsi="Calibri" w:cs="Times New Roman"/>
          <w:sz w:val="22"/>
          <w:szCs w:val="22"/>
        </w:rPr>
        <w:t>je-li zhotovitel v prodlení s převzetím staveniště nebo s provedením díla v termínech</w:t>
      </w:r>
      <w:r w:rsidR="00DD659B" w:rsidRPr="002A0A97">
        <w:rPr>
          <w:rFonts w:ascii="Calibri" w:hAnsi="Calibri" w:cs="Times New Roman"/>
          <w:sz w:val="22"/>
          <w:szCs w:val="22"/>
        </w:rPr>
        <w:t xml:space="preserve"> dle čl. IV odst.</w:t>
      </w:r>
      <w:r w:rsidR="00E068BE" w:rsidRPr="002A0A97">
        <w:rPr>
          <w:rFonts w:ascii="Calibri" w:hAnsi="Calibri" w:cs="Times New Roman"/>
          <w:sz w:val="22"/>
          <w:szCs w:val="22"/>
        </w:rPr>
        <w:t> </w:t>
      </w:r>
      <w:r w:rsidRPr="002A0A97">
        <w:rPr>
          <w:rFonts w:ascii="Calibri" w:hAnsi="Calibri" w:cs="Times New Roman"/>
          <w:sz w:val="22"/>
          <w:szCs w:val="22"/>
        </w:rPr>
        <w:t>4.</w:t>
      </w:r>
      <w:r w:rsidR="00E068BE" w:rsidRPr="002A0A97">
        <w:rPr>
          <w:rFonts w:ascii="Calibri" w:hAnsi="Calibri" w:cs="Times New Roman"/>
          <w:sz w:val="22"/>
          <w:szCs w:val="22"/>
        </w:rPr>
        <w:t>2</w:t>
      </w:r>
      <w:r w:rsidRPr="002A0A97">
        <w:rPr>
          <w:rFonts w:ascii="Calibri" w:hAnsi="Calibri" w:cs="Times New Roman"/>
          <w:sz w:val="22"/>
          <w:szCs w:val="22"/>
        </w:rPr>
        <w:t xml:space="preserve"> </w:t>
      </w:r>
      <w:r w:rsidR="00F50265" w:rsidRPr="002A0A97">
        <w:rPr>
          <w:rFonts w:ascii="Calibri" w:hAnsi="Calibri" w:cs="Times New Roman"/>
          <w:sz w:val="22"/>
          <w:szCs w:val="22"/>
        </w:rPr>
        <w:t>a odst. 4.</w:t>
      </w:r>
      <w:r w:rsidR="00E068BE" w:rsidRPr="002A0A97">
        <w:rPr>
          <w:rFonts w:ascii="Calibri" w:hAnsi="Calibri" w:cs="Times New Roman"/>
          <w:sz w:val="22"/>
          <w:szCs w:val="22"/>
        </w:rPr>
        <w:t>1</w:t>
      </w:r>
      <w:r w:rsidR="00F50265" w:rsidRPr="002A0A97">
        <w:rPr>
          <w:rFonts w:ascii="Calibri" w:hAnsi="Calibri" w:cs="Times New Roman"/>
          <w:sz w:val="22"/>
          <w:szCs w:val="22"/>
        </w:rPr>
        <w:t xml:space="preserve"> </w:t>
      </w:r>
      <w:r w:rsidRPr="002A0A97">
        <w:rPr>
          <w:rFonts w:ascii="Calibri" w:hAnsi="Calibri" w:cs="Times New Roman"/>
          <w:sz w:val="22"/>
          <w:szCs w:val="22"/>
        </w:rPr>
        <w:t>t</w:t>
      </w:r>
      <w:r w:rsidR="00383360" w:rsidRPr="002A0A97">
        <w:rPr>
          <w:rFonts w:ascii="Calibri" w:hAnsi="Calibri" w:cs="Times New Roman"/>
          <w:sz w:val="22"/>
          <w:szCs w:val="22"/>
        </w:rPr>
        <w:t>éto smlouvy o více než</w:t>
      </w:r>
      <w:r w:rsidR="00690BCA" w:rsidRPr="002A0A97">
        <w:rPr>
          <w:rFonts w:ascii="Calibri" w:hAnsi="Calibri" w:cs="Times New Roman"/>
          <w:sz w:val="22"/>
          <w:szCs w:val="22"/>
        </w:rPr>
        <w:t xml:space="preserve"> </w:t>
      </w:r>
      <w:r w:rsidR="00383360" w:rsidRPr="002A0A97">
        <w:rPr>
          <w:rFonts w:ascii="Calibri" w:hAnsi="Calibri" w:cs="Times New Roman"/>
          <w:sz w:val="22"/>
          <w:szCs w:val="22"/>
        </w:rPr>
        <w:t>15</w:t>
      </w:r>
      <w:r w:rsidRPr="002A0A97">
        <w:rPr>
          <w:rFonts w:ascii="Calibri" w:hAnsi="Calibri" w:cs="Times New Roman"/>
          <w:sz w:val="22"/>
          <w:szCs w:val="22"/>
        </w:rPr>
        <w:t xml:space="preserve"> dní,</w:t>
      </w:r>
    </w:p>
    <w:p w14:paraId="5CC817E9" w14:textId="77777777" w:rsidR="00D378F8" w:rsidRPr="002A0A97" w:rsidRDefault="00D378F8" w:rsidP="009C6902">
      <w:pPr>
        <w:pStyle w:val="Import6"/>
        <w:widowControl w:val="0"/>
        <w:numPr>
          <w:ilvl w:val="3"/>
          <w:numId w:val="3"/>
        </w:numPr>
        <w:tabs>
          <w:tab w:val="clear" w:pos="0"/>
          <w:tab w:val="clear" w:pos="162"/>
          <w:tab w:val="clear" w:pos="720"/>
          <w:tab w:val="clear" w:pos="1134"/>
          <w:tab w:val="clear" w:pos="1584"/>
          <w:tab w:val="clear" w:pos="2448"/>
          <w:tab w:val="clear" w:pos="2871"/>
          <w:tab w:val="clear" w:pos="3312"/>
          <w:tab w:val="clear" w:pos="4176"/>
          <w:tab w:val="clear" w:pos="5040"/>
          <w:tab w:val="clear" w:pos="5904"/>
          <w:tab w:val="clear" w:pos="6768"/>
          <w:tab w:val="clear" w:pos="7632"/>
          <w:tab w:val="clear" w:pos="8496"/>
          <w:tab w:val="clear" w:pos="9360"/>
          <w:tab w:val="num" w:pos="851"/>
        </w:tabs>
        <w:spacing w:line="228" w:lineRule="auto"/>
        <w:ind w:left="851" w:hanging="284"/>
        <w:rPr>
          <w:rFonts w:ascii="Calibri" w:hAnsi="Calibri" w:cs="Times New Roman"/>
          <w:sz w:val="22"/>
          <w:szCs w:val="22"/>
        </w:rPr>
      </w:pPr>
      <w:r w:rsidRPr="002A0A97">
        <w:rPr>
          <w:rFonts w:ascii="Calibri" w:hAnsi="Calibri" w:cs="Times New Roman"/>
          <w:sz w:val="22"/>
          <w:szCs w:val="22"/>
        </w:rPr>
        <w:t>v případě, že zhotovitel provádí dílo v rozporu se svými povinnostmi a vady vzniklé vadným prováděním neodstraní a nezačne dílo provádět řádným způsobem ani do 15 dnů ode dne doručení upozornění objednatele,</w:t>
      </w:r>
    </w:p>
    <w:p w14:paraId="034A409B" w14:textId="77777777" w:rsidR="00D378F8" w:rsidRPr="002A0A97" w:rsidRDefault="00D378F8" w:rsidP="0070423A">
      <w:pPr>
        <w:pStyle w:val="Import6"/>
        <w:numPr>
          <w:ilvl w:val="3"/>
          <w:numId w:val="3"/>
        </w:numPr>
        <w:tabs>
          <w:tab w:val="clear" w:pos="0"/>
          <w:tab w:val="clear" w:pos="162"/>
          <w:tab w:val="clear" w:pos="720"/>
          <w:tab w:val="clear" w:pos="1134"/>
          <w:tab w:val="clear" w:pos="1584"/>
          <w:tab w:val="clear" w:pos="2448"/>
          <w:tab w:val="clear" w:pos="2871"/>
          <w:tab w:val="clear" w:pos="3312"/>
          <w:tab w:val="clear" w:pos="4176"/>
          <w:tab w:val="clear" w:pos="5040"/>
          <w:tab w:val="clear" w:pos="5904"/>
          <w:tab w:val="clear" w:pos="6768"/>
          <w:tab w:val="clear" w:pos="7632"/>
          <w:tab w:val="clear" w:pos="8496"/>
          <w:tab w:val="clear" w:pos="9360"/>
          <w:tab w:val="num" w:pos="851"/>
        </w:tabs>
        <w:spacing w:line="228" w:lineRule="auto"/>
        <w:ind w:left="851" w:hanging="284"/>
        <w:rPr>
          <w:rFonts w:ascii="Calibri" w:hAnsi="Calibri" w:cs="Times New Roman"/>
          <w:sz w:val="22"/>
          <w:szCs w:val="22"/>
        </w:rPr>
      </w:pPr>
      <w:r w:rsidRPr="002A0A97">
        <w:rPr>
          <w:rFonts w:ascii="Calibri" w:hAnsi="Calibri" w:cs="Times New Roman"/>
          <w:sz w:val="22"/>
          <w:szCs w:val="22"/>
        </w:rPr>
        <w:t>je-li zřejmé, že dílo nebude zhotovitelem provedeno nebo že nebude provedeno včas, a to zejména z důvod</w:t>
      </w:r>
      <w:r w:rsidR="00036E2C" w:rsidRPr="002A0A97">
        <w:rPr>
          <w:rFonts w:ascii="Calibri" w:hAnsi="Calibri" w:cs="Times New Roman"/>
          <w:sz w:val="22"/>
          <w:szCs w:val="22"/>
        </w:rPr>
        <w:t>u</w:t>
      </w:r>
      <w:r w:rsidRPr="002A0A97">
        <w:rPr>
          <w:rFonts w:ascii="Calibri" w:hAnsi="Calibri" w:cs="Times New Roman"/>
          <w:sz w:val="22"/>
          <w:szCs w:val="22"/>
        </w:rPr>
        <w:t xml:space="preserve"> nedostatku financí, např. proto, že neplní své finanční závazky vůči svým </w:t>
      </w:r>
      <w:r w:rsidR="00CE09B6" w:rsidRPr="002A0A97">
        <w:rPr>
          <w:rFonts w:ascii="Calibri" w:hAnsi="Calibri" w:cs="Times New Roman"/>
          <w:sz w:val="22"/>
          <w:szCs w:val="22"/>
        </w:rPr>
        <w:t>pod</w:t>
      </w:r>
      <w:r w:rsidRPr="002A0A97">
        <w:rPr>
          <w:rFonts w:ascii="Calibri" w:hAnsi="Calibri" w:cs="Times New Roman"/>
          <w:sz w:val="22"/>
          <w:szCs w:val="22"/>
        </w:rPr>
        <w:t>dodavatelům či dodavatelům materiálu</w:t>
      </w:r>
      <w:r w:rsidR="00036E2C" w:rsidRPr="002A0A97">
        <w:rPr>
          <w:rFonts w:ascii="Calibri" w:hAnsi="Calibri" w:cs="Times New Roman"/>
          <w:sz w:val="22"/>
          <w:szCs w:val="22"/>
        </w:rPr>
        <w:t>,</w:t>
      </w:r>
      <w:r w:rsidR="00010333" w:rsidRPr="002A0A97">
        <w:rPr>
          <w:rFonts w:ascii="Calibri" w:hAnsi="Calibri" w:cs="Times New Roman"/>
          <w:sz w:val="22"/>
          <w:szCs w:val="22"/>
        </w:rPr>
        <w:t xml:space="preserve"> nebo z důvodu prodlení se zahájením stavebních prací,</w:t>
      </w:r>
    </w:p>
    <w:p w14:paraId="529D308E" w14:textId="77777777" w:rsidR="00CC55B1" w:rsidRPr="002A0A97" w:rsidRDefault="00036E2C" w:rsidP="009C6902">
      <w:pPr>
        <w:pStyle w:val="Import6"/>
        <w:widowControl w:val="0"/>
        <w:numPr>
          <w:ilvl w:val="3"/>
          <w:numId w:val="3"/>
        </w:numPr>
        <w:tabs>
          <w:tab w:val="clear" w:pos="0"/>
          <w:tab w:val="clear" w:pos="162"/>
          <w:tab w:val="clear" w:pos="720"/>
          <w:tab w:val="clear" w:pos="1134"/>
          <w:tab w:val="clear" w:pos="1584"/>
          <w:tab w:val="clear" w:pos="2448"/>
          <w:tab w:val="clear" w:pos="2871"/>
          <w:tab w:val="clear" w:pos="3312"/>
          <w:tab w:val="clear" w:pos="4176"/>
          <w:tab w:val="clear" w:pos="5040"/>
          <w:tab w:val="clear" w:pos="5904"/>
          <w:tab w:val="clear" w:pos="6768"/>
          <w:tab w:val="clear" w:pos="7632"/>
          <w:tab w:val="clear" w:pos="8496"/>
          <w:tab w:val="clear" w:pos="9360"/>
          <w:tab w:val="num" w:pos="851"/>
        </w:tabs>
        <w:spacing w:line="228" w:lineRule="auto"/>
        <w:ind w:left="851" w:hanging="284"/>
        <w:rPr>
          <w:rFonts w:ascii="Calibri" w:hAnsi="Calibri" w:cs="Times New Roman"/>
          <w:sz w:val="22"/>
          <w:szCs w:val="22"/>
        </w:rPr>
      </w:pPr>
      <w:r w:rsidRPr="002A0A97">
        <w:rPr>
          <w:rFonts w:ascii="Calibri" w:hAnsi="Calibri" w:cs="Times New Roman"/>
          <w:sz w:val="22"/>
          <w:szCs w:val="22"/>
        </w:rPr>
        <w:t>v případě, že v insolvenčním řízení bude zjištěn úpadek zhotovitele nebo insolvenční návrh bude zamítnut pro nedostatek majetku zhotovitele,</w:t>
      </w:r>
    </w:p>
    <w:p w14:paraId="735CA4E8" w14:textId="661273BD" w:rsidR="00036E2C" w:rsidRPr="002A0A97" w:rsidRDefault="00036E2C" w:rsidP="008F2AD5">
      <w:pPr>
        <w:pStyle w:val="Import6"/>
        <w:widowControl w:val="0"/>
        <w:numPr>
          <w:ilvl w:val="3"/>
          <w:numId w:val="3"/>
        </w:numPr>
        <w:tabs>
          <w:tab w:val="clear" w:pos="0"/>
          <w:tab w:val="clear" w:pos="162"/>
          <w:tab w:val="clear" w:pos="720"/>
          <w:tab w:val="clear" w:pos="1134"/>
          <w:tab w:val="clear" w:pos="1584"/>
          <w:tab w:val="clear" w:pos="2448"/>
          <w:tab w:val="clear" w:pos="2871"/>
          <w:tab w:val="clear" w:pos="3312"/>
          <w:tab w:val="clear" w:pos="4176"/>
          <w:tab w:val="clear" w:pos="5040"/>
          <w:tab w:val="clear" w:pos="5904"/>
          <w:tab w:val="clear" w:pos="6768"/>
          <w:tab w:val="clear" w:pos="7632"/>
          <w:tab w:val="clear" w:pos="8496"/>
          <w:tab w:val="clear" w:pos="9360"/>
          <w:tab w:val="num" w:pos="851"/>
        </w:tabs>
        <w:spacing w:line="228" w:lineRule="auto"/>
        <w:ind w:left="851" w:hanging="284"/>
        <w:rPr>
          <w:rFonts w:ascii="Calibri" w:hAnsi="Calibri" w:cs="Times New Roman"/>
          <w:sz w:val="22"/>
          <w:szCs w:val="22"/>
        </w:rPr>
      </w:pPr>
      <w:r w:rsidRPr="002A0A97">
        <w:rPr>
          <w:rFonts w:ascii="Calibri" w:hAnsi="Calibri" w:cs="Times New Roman"/>
          <w:sz w:val="22"/>
          <w:szCs w:val="22"/>
        </w:rPr>
        <w:t>v případě, že zhotovitel vstoupí do likvidace.</w:t>
      </w:r>
    </w:p>
    <w:p w14:paraId="442F49A6" w14:textId="77777777" w:rsidR="00CC55B1" w:rsidRPr="002A0A97" w:rsidRDefault="00CC55B1" w:rsidP="00970962">
      <w:pPr>
        <w:tabs>
          <w:tab w:val="left" w:pos="1134"/>
        </w:tabs>
        <w:autoSpaceDE w:val="0"/>
        <w:autoSpaceDN w:val="0"/>
        <w:adjustRightInd w:val="0"/>
        <w:spacing w:line="228" w:lineRule="auto"/>
        <w:rPr>
          <w:rFonts w:ascii="Calibri" w:hAnsi="Calibri"/>
          <w:szCs w:val="22"/>
        </w:rPr>
      </w:pPr>
    </w:p>
    <w:p w14:paraId="65293866" w14:textId="77777777" w:rsidR="00036E2C" w:rsidRPr="002A0A97" w:rsidRDefault="00CC55B1" w:rsidP="00036E2C">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9"/>
        </w:tabs>
        <w:spacing w:line="228" w:lineRule="auto"/>
        <w:ind w:left="567" w:hanging="567"/>
        <w:rPr>
          <w:rFonts w:ascii="Calibri" w:hAnsi="Calibri" w:cs="Times New Roman"/>
          <w:sz w:val="22"/>
          <w:szCs w:val="22"/>
        </w:rPr>
      </w:pPr>
      <w:r w:rsidRPr="002A0A97">
        <w:rPr>
          <w:rFonts w:ascii="Calibri" w:hAnsi="Calibri" w:cs="Times New Roman"/>
          <w:sz w:val="22"/>
          <w:szCs w:val="22"/>
        </w:rPr>
        <w:t>9.6</w:t>
      </w:r>
      <w:r w:rsidR="00036E2C" w:rsidRPr="002A0A97">
        <w:rPr>
          <w:rFonts w:ascii="Calibri" w:hAnsi="Calibri" w:cs="Times New Roman"/>
          <w:sz w:val="22"/>
          <w:szCs w:val="22"/>
        </w:rPr>
        <w:tab/>
        <w:t>Odstoupení musí být písemné a musí být doručeno zhotoviteli. Účinky odstoupení nastávají dnem jeho doručení zhotoviteli. Odstoupením</w:t>
      </w:r>
      <w:r w:rsidR="0036007C" w:rsidRPr="002A0A97">
        <w:rPr>
          <w:rFonts w:ascii="Calibri" w:hAnsi="Calibri" w:cs="Times New Roman"/>
          <w:sz w:val="22"/>
          <w:szCs w:val="22"/>
        </w:rPr>
        <w:t xml:space="preserve"> </w:t>
      </w:r>
      <w:r w:rsidR="00036E2C" w:rsidRPr="002A0A97">
        <w:rPr>
          <w:rFonts w:ascii="Calibri" w:hAnsi="Calibri" w:cs="Times New Roman"/>
          <w:sz w:val="22"/>
          <w:szCs w:val="22"/>
        </w:rPr>
        <w:t>nejsou dotčena práva objednatele týkající se záruky na dokončenou část díla, lhůty pro odstranění reklamovaných vad a smluvní pokut</w:t>
      </w:r>
      <w:r w:rsidR="007A108E" w:rsidRPr="002A0A97">
        <w:rPr>
          <w:rFonts w:ascii="Calibri" w:hAnsi="Calibri" w:cs="Times New Roman"/>
          <w:sz w:val="22"/>
          <w:szCs w:val="22"/>
        </w:rPr>
        <w:t>y</w:t>
      </w:r>
      <w:r w:rsidR="00036E2C" w:rsidRPr="002A0A97">
        <w:rPr>
          <w:rFonts w:ascii="Calibri" w:hAnsi="Calibri" w:cs="Times New Roman"/>
          <w:sz w:val="22"/>
          <w:szCs w:val="22"/>
        </w:rPr>
        <w:t xml:space="preserve"> za jejich nedodržení.</w:t>
      </w:r>
    </w:p>
    <w:p w14:paraId="79658BC0" w14:textId="77777777" w:rsidR="00036E2C" w:rsidRPr="002A0A97" w:rsidRDefault="00036E2C" w:rsidP="00970962">
      <w:pPr>
        <w:tabs>
          <w:tab w:val="left" w:pos="1134"/>
        </w:tabs>
        <w:autoSpaceDE w:val="0"/>
        <w:autoSpaceDN w:val="0"/>
        <w:adjustRightInd w:val="0"/>
        <w:spacing w:line="228" w:lineRule="auto"/>
        <w:rPr>
          <w:rFonts w:ascii="Calibri" w:hAnsi="Calibri"/>
          <w:szCs w:val="22"/>
        </w:rPr>
      </w:pPr>
    </w:p>
    <w:p w14:paraId="47AF37C4" w14:textId="77777777" w:rsidR="00D378F8" w:rsidRPr="002A0A97" w:rsidRDefault="00CC55B1" w:rsidP="00CC55B1">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Calibri" w:hAnsi="Calibri" w:cs="Times New Roman"/>
          <w:sz w:val="22"/>
          <w:szCs w:val="22"/>
        </w:rPr>
      </w:pPr>
      <w:r w:rsidRPr="002A0A97">
        <w:rPr>
          <w:rFonts w:ascii="Calibri" w:hAnsi="Calibri" w:cs="Times New Roman"/>
          <w:sz w:val="22"/>
          <w:szCs w:val="22"/>
        </w:rPr>
        <w:t>9.7</w:t>
      </w:r>
      <w:r w:rsidRPr="002A0A97">
        <w:rPr>
          <w:rFonts w:ascii="Calibri" w:hAnsi="Calibri" w:cs="Times New Roman"/>
          <w:sz w:val="22"/>
          <w:szCs w:val="22"/>
        </w:rPr>
        <w:tab/>
      </w:r>
      <w:r w:rsidR="00D378F8" w:rsidRPr="002A0A97">
        <w:rPr>
          <w:rFonts w:ascii="Calibri" w:hAnsi="Calibri" w:cs="Times New Roman"/>
          <w:sz w:val="22"/>
          <w:szCs w:val="22"/>
        </w:rPr>
        <w:t>Odstoupí-li objednatel od smlouvy, je povinen zaplatit zhotoviteli jen cenu přiměřeně sníženou</w:t>
      </w:r>
      <w:r w:rsidR="00E522C7" w:rsidRPr="002A0A97">
        <w:rPr>
          <w:rFonts w:ascii="Calibri" w:hAnsi="Calibri" w:cs="Times New Roman"/>
          <w:sz w:val="22"/>
          <w:szCs w:val="22"/>
        </w:rPr>
        <w:t>, tzn. cenu za skutečně řádně provedené práce</w:t>
      </w:r>
      <w:r w:rsidR="00D378F8" w:rsidRPr="002A0A97">
        <w:rPr>
          <w:rFonts w:ascii="Calibri" w:hAnsi="Calibri" w:cs="Times New Roman"/>
          <w:sz w:val="22"/>
          <w:szCs w:val="22"/>
        </w:rPr>
        <w:t>. Povinnost k náhradě škody vzniklé z důvodu prodlení zhotovitele a následného odstoupení objednatele od smlouvy tím není dotčena. Do okamžiku účinnosti odstoupení od smlouvy je objednatel oprávněn účtovat zhotoviteli smluvní pokuty sjednané touto smlouvou.</w:t>
      </w:r>
    </w:p>
    <w:p w14:paraId="1862052A" w14:textId="77777777" w:rsidR="00930B4A" w:rsidRPr="002A0A97" w:rsidRDefault="00930B4A"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Calibri" w:hAnsi="Calibri" w:cs="Arial"/>
          <w:b/>
          <w:bCs/>
          <w:sz w:val="22"/>
          <w:szCs w:val="22"/>
        </w:rPr>
      </w:pPr>
    </w:p>
    <w:p w14:paraId="036CD2BC" w14:textId="77777777" w:rsidR="00D378F8" w:rsidRPr="002A0A97" w:rsidRDefault="00D378F8" w:rsidP="00930B4A">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rPr>
          <w:rFonts w:ascii="Calibri" w:hAnsi="Calibri" w:cs="Arial"/>
          <w:b/>
          <w:bCs/>
          <w:sz w:val="22"/>
          <w:szCs w:val="22"/>
        </w:rPr>
      </w:pPr>
      <w:r w:rsidRPr="002A0A97">
        <w:rPr>
          <w:rFonts w:ascii="Calibri" w:hAnsi="Calibri" w:cs="Arial"/>
          <w:b/>
          <w:bCs/>
          <w:sz w:val="22"/>
          <w:szCs w:val="22"/>
        </w:rPr>
        <w:t>Článek X</w:t>
      </w:r>
    </w:p>
    <w:p w14:paraId="00DD2BCD" w14:textId="77777777" w:rsidR="00D378F8" w:rsidRPr="002A0A97" w:rsidRDefault="00D378F8" w:rsidP="00930B4A">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rPr>
          <w:rFonts w:ascii="Calibri" w:hAnsi="Calibri" w:cs="Arial"/>
          <w:b/>
          <w:bCs/>
          <w:sz w:val="22"/>
          <w:szCs w:val="22"/>
        </w:rPr>
      </w:pPr>
      <w:r w:rsidRPr="002A0A97">
        <w:rPr>
          <w:rFonts w:ascii="Calibri" w:hAnsi="Calibri" w:cs="Arial"/>
          <w:b/>
          <w:bCs/>
          <w:sz w:val="22"/>
          <w:szCs w:val="22"/>
        </w:rPr>
        <w:t>Další ujednání</w:t>
      </w:r>
    </w:p>
    <w:p w14:paraId="3FE5FF1C" w14:textId="77777777" w:rsidR="00D378F8" w:rsidRPr="002A0A97" w:rsidRDefault="00D378F8" w:rsidP="0097096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jc w:val="center"/>
        <w:rPr>
          <w:rFonts w:ascii="Calibri" w:hAnsi="Calibri" w:cs="Arial"/>
          <w:b/>
          <w:bCs/>
          <w:sz w:val="22"/>
          <w:szCs w:val="22"/>
        </w:rPr>
      </w:pPr>
    </w:p>
    <w:p w14:paraId="7578B262" w14:textId="77777777" w:rsidR="002916FD" w:rsidRPr="002A0A97" w:rsidRDefault="00D378F8" w:rsidP="005275DD">
      <w:pPr>
        <w:pStyle w:val="Import11"/>
        <w:widowControl w:val="0"/>
        <w:numPr>
          <w:ilvl w:val="1"/>
          <w:numId w:val="9"/>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Calibri" w:hAnsi="Calibri" w:cs="Times New Roman"/>
          <w:sz w:val="22"/>
          <w:szCs w:val="22"/>
        </w:rPr>
      </w:pPr>
      <w:r w:rsidRPr="002A0A97">
        <w:rPr>
          <w:rFonts w:ascii="Calibri" w:hAnsi="Calibri" w:cs="Times New Roman"/>
          <w:sz w:val="22"/>
          <w:szCs w:val="22"/>
        </w:rPr>
        <w:t>Vlastníkem díla dle této smlouvy je od počátku jeho provádění objednatel s výjimkou zařízení staveniště v rozsahu nezbytném pro účely zhotovitele a věcí potřebných k realizaci díla, které vnesl na staveniště zhotovitel včetně stavebních strojů a jiných mechanismů. Nositelem nebezpečí škod na nich vzniklých nebo jimi vyvolaných do doby, kdy se v rozsahu určeném projektem stanou zpracováním nebo zabudováním nedíln</w:t>
      </w:r>
      <w:r w:rsidR="002916FD" w:rsidRPr="002A0A97">
        <w:rPr>
          <w:rFonts w:ascii="Calibri" w:hAnsi="Calibri" w:cs="Times New Roman"/>
          <w:sz w:val="22"/>
          <w:szCs w:val="22"/>
        </w:rPr>
        <w:t xml:space="preserve">ou součástí díla, je zhotovitel. </w:t>
      </w:r>
      <w:r w:rsidR="003E5C72" w:rsidRPr="002A0A97">
        <w:rPr>
          <w:rFonts w:ascii="Calibri" w:hAnsi="Calibri" w:cs="Times New Roman"/>
          <w:sz w:val="22"/>
          <w:szCs w:val="22"/>
        </w:rPr>
        <w:t>V případě poškození zhotovitelem již zabudovaných částí je zhotovitel povinen tyto poškozené části uvést do původního stavu na vlastní náklad.</w:t>
      </w:r>
    </w:p>
    <w:p w14:paraId="32603D68" w14:textId="77777777" w:rsidR="00632F80" w:rsidRPr="002A0A97" w:rsidRDefault="00632F80" w:rsidP="00970962">
      <w:pPr>
        <w:tabs>
          <w:tab w:val="left" w:pos="1134"/>
        </w:tabs>
        <w:autoSpaceDE w:val="0"/>
        <w:autoSpaceDN w:val="0"/>
        <w:adjustRightInd w:val="0"/>
        <w:spacing w:line="228" w:lineRule="auto"/>
        <w:rPr>
          <w:rFonts w:ascii="Calibri" w:hAnsi="Calibri"/>
          <w:szCs w:val="22"/>
        </w:rPr>
      </w:pPr>
    </w:p>
    <w:p w14:paraId="31209686" w14:textId="77777777" w:rsidR="002916FD" w:rsidRPr="002A0A97" w:rsidRDefault="002916FD" w:rsidP="005275DD">
      <w:pPr>
        <w:pStyle w:val="Import11"/>
        <w:widowControl w:val="0"/>
        <w:numPr>
          <w:ilvl w:val="1"/>
          <w:numId w:val="9"/>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Calibri" w:hAnsi="Calibri" w:cs="Times New Roman"/>
          <w:sz w:val="22"/>
          <w:szCs w:val="22"/>
        </w:rPr>
      </w:pPr>
      <w:r w:rsidRPr="002A0A97">
        <w:rPr>
          <w:rFonts w:ascii="Calibri" w:hAnsi="Calibri" w:cs="Times New Roman"/>
          <w:sz w:val="22"/>
          <w:szCs w:val="22"/>
        </w:rPr>
        <w:t xml:space="preserve">Nebezpečí škody na díle přechází na objednatele </w:t>
      </w:r>
      <w:r w:rsidR="00107159" w:rsidRPr="002A0A97">
        <w:rPr>
          <w:rFonts w:ascii="Calibri" w:hAnsi="Calibri" w:cs="Times New Roman"/>
          <w:sz w:val="22"/>
          <w:szCs w:val="22"/>
        </w:rPr>
        <w:t xml:space="preserve">protokolárním </w:t>
      </w:r>
      <w:r w:rsidRPr="002A0A97">
        <w:rPr>
          <w:rFonts w:ascii="Calibri" w:hAnsi="Calibri" w:cs="Times New Roman"/>
          <w:sz w:val="22"/>
          <w:szCs w:val="22"/>
        </w:rPr>
        <w:t>předáním a převzetím díla.</w:t>
      </w:r>
    </w:p>
    <w:p w14:paraId="4A3B610E" w14:textId="77777777" w:rsidR="002B25CB" w:rsidRPr="002A0A97" w:rsidRDefault="002B25CB" w:rsidP="00970962">
      <w:pPr>
        <w:tabs>
          <w:tab w:val="left" w:pos="1134"/>
        </w:tabs>
        <w:autoSpaceDE w:val="0"/>
        <w:autoSpaceDN w:val="0"/>
        <w:adjustRightInd w:val="0"/>
        <w:spacing w:line="228" w:lineRule="auto"/>
        <w:rPr>
          <w:rFonts w:ascii="Calibri" w:hAnsi="Calibri"/>
          <w:szCs w:val="22"/>
        </w:rPr>
      </w:pPr>
    </w:p>
    <w:p w14:paraId="63072FC6" w14:textId="31DE1E2E" w:rsidR="00806CEA" w:rsidRPr="002A0A97" w:rsidRDefault="00D378F8" w:rsidP="005275DD">
      <w:pPr>
        <w:pStyle w:val="Import11"/>
        <w:widowControl w:val="0"/>
        <w:numPr>
          <w:ilvl w:val="1"/>
          <w:numId w:val="10"/>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Calibri" w:hAnsi="Calibri"/>
          <w:sz w:val="22"/>
          <w:szCs w:val="22"/>
        </w:rPr>
      </w:pPr>
      <w:r w:rsidRPr="002A0A97">
        <w:rPr>
          <w:rFonts w:ascii="Calibri" w:hAnsi="Calibri" w:cs="Times New Roman"/>
          <w:sz w:val="22"/>
          <w:szCs w:val="22"/>
        </w:rPr>
        <w:t>Zhotovitel je povinen být po celou dobu provádění díla dle této smlouvy pojištěn pro případ škody způsobené</w:t>
      </w:r>
      <w:r w:rsidR="000B0030" w:rsidRPr="002A0A97">
        <w:rPr>
          <w:rFonts w:ascii="Calibri" w:hAnsi="Calibri" w:cs="Times New Roman"/>
          <w:sz w:val="22"/>
          <w:szCs w:val="22"/>
        </w:rPr>
        <w:t xml:space="preserve"> objednateli nebo</w:t>
      </w:r>
      <w:r w:rsidRPr="002A0A97">
        <w:rPr>
          <w:rFonts w:ascii="Calibri" w:hAnsi="Calibri" w:cs="Times New Roman"/>
          <w:sz w:val="22"/>
          <w:szCs w:val="22"/>
        </w:rPr>
        <w:t xml:space="preserve"> třetí</w:t>
      </w:r>
      <w:r w:rsidR="000B0030" w:rsidRPr="002A0A97">
        <w:rPr>
          <w:rFonts w:ascii="Calibri" w:hAnsi="Calibri" w:cs="Times New Roman"/>
          <w:sz w:val="22"/>
          <w:szCs w:val="22"/>
        </w:rPr>
        <w:t>m</w:t>
      </w:r>
      <w:r w:rsidRPr="002A0A97">
        <w:rPr>
          <w:rFonts w:ascii="Calibri" w:hAnsi="Calibri" w:cs="Times New Roman"/>
          <w:sz w:val="22"/>
          <w:szCs w:val="22"/>
        </w:rPr>
        <w:t xml:space="preserve"> os</w:t>
      </w:r>
      <w:r w:rsidR="004E0CE9" w:rsidRPr="002A0A97">
        <w:rPr>
          <w:rFonts w:ascii="Calibri" w:hAnsi="Calibri" w:cs="Times New Roman"/>
          <w:sz w:val="22"/>
          <w:szCs w:val="22"/>
        </w:rPr>
        <w:t>ob</w:t>
      </w:r>
      <w:r w:rsidR="000B0030" w:rsidRPr="002A0A97">
        <w:rPr>
          <w:rFonts w:ascii="Calibri" w:hAnsi="Calibri" w:cs="Times New Roman"/>
          <w:sz w:val="22"/>
          <w:szCs w:val="22"/>
        </w:rPr>
        <w:t>ám v důsledku</w:t>
      </w:r>
      <w:r w:rsidR="004E0CE9" w:rsidRPr="002A0A97">
        <w:rPr>
          <w:rFonts w:ascii="Calibri" w:hAnsi="Calibri" w:cs="Times New Roman"/>
          <w:sz w:val="22"/>
          <w:szCs w:val="22"/>
        </w:rPr>
        <w:t xml:space="preserve"> výkonu své</w:t>
      </w:r>
      <w:r w:rsidRPr="002A0A97">
        <w:rPr>
          <w:rFonts w:ascii="Calibri" w:hAnsi="Calibri" w:cs="Times New Roman"/>
          <w:sz w:val="22"/>
          <w:szCs w:val="22"/>
        </w:rPr>
        <w:t xml:space="preserve"> činnosti, a to s limit</w:t>
      </w:r>
      <w:r w:rsidR="00107159" w:rsidRPr="002A0A97">
        <w:rPr>
          <w:rFonts w:ascii="Calibri" w:hAnsi="Calibri" w:cs="Times New Roman"/>
          <w:sz w:val="22"/>
          <w:szCs w:val="22"/>
        </w:rPr>
        <w:t>em pojistného plnění v minimální</w:t>
      </w:r>
      <w:r w:rsidRPr="002A0A97">
        <w:rPr>
          <w:rFonts w:ascii="Calibri" w:hAnsi="Calibri" w:cs="Times New Roman"/>
          <w:sz w:val="22"/>
          <w:szCs w:val="22"/>
        </w:rPr>
        <w:t xml:space="preserve"> výši </w:t>
      </w:r>
      <w:r w:rsidR="00176A0F" w:rsidRPr="002A0A97">
        <w:rPr>
          <w:rFonts w:ascii="Calibri" w:hAnsi="Calibri" w:cs="Times New Roman"/>
          <w:sz w:val="22"/>
          <w:szCs w:val="22"/>
        </w:rPr>
        <w:t>1.000.000</w:t>
      </w:r>
      <w:r w:rsidRPr="002A0A97">
        <w:rPr>
          <w:rFonts w:ascii="Calibri" w:hAnsi="Calibri" w:cs="Times New Roman"/>
          <w:sz w:val="22"/>
          <w:szCs w:val="22"/>
        </w:rPr>
        <w:t>,</w:t>
      </w:r>
      <w:r w:rsidR="0032225F" w:rsidRPr="002A0A97">
        <w:rPr>
          <w:rFonts w:ascii="Calibri" w:hAnsi="Calibri" w:cs="Times New Roman"/>
          <w:sz w:val="22"/>
          <w:szCs w:val="22"/>
        </w:rPr>
        <w:t>-</w:t>
      </w:r>
      <w:r w:rsidRPr="002A0A97">
        <w:rPr>
          <w:rFonts w:ascii="Calibri" w:hAnsi="Calibri" w:cs="Times New Roman"/>
          <w:sz w:val="22"/>
          <w:szCs w:val="22"/>
        </w:rPr>
        <w:t xml:space="preserve"> Kč. Doklad o tomto pojištění je zhotovitel povinen objednateli </w:t>
      </w:r>
      <w:r w:rsidR="00EC7F16" w:rsidRPr="002A0A97">
        <w:rPr>
          <w:rFonts w:ascii="Calibri" w:hAnsi="Calibri" w:cs="Times New Roman"/>
          <w:sz w:val="22"/>
          <w:szCs w:val="22"/>
        </w:rPr>
        <w:t xml:space="preserve">bez zbytečného odkladu </w:t>
      </w:r>
      <w:r w:rsidRPr="002A0A97">
        <w:rPr>
          <w:rFonts w:ascii="Calibri" w:hAnsi="Calibri" w:cs="Times New Roman"/>
          <w:sz w:val="22"/>
          <w:szCs w:val="22"/>
        </w:rPr>
        <w:t xml:space="preserve">předložit kdykoliv, kdy o to bude objednatelem požádán. </w:t>
      </w:r>
      <w:r w:rsidR="000B181B" w:rsidRPr="002A0A97">
        <w:rPr>
          <w:rFonts w:ascii="Calibri" w:hAnsi="Calibri"/>
          <w:sz w:val="22"/>
          <w:szCs w:val="22"/>
        </w:rPr>
        <w:t>V případě, že</w:t>
      </w:r>
      <w:r w:rsidR="000B0030" w:rsidRPr="002A0A97">
        <w:rPr>
          <w:rFonts w:ascii="Calibri" w:hAnsi="Calibri"/>
          <w:sz w:val="22"/>
          <w:szCs w:val="22"/>
        </w:rPr>
        <w:t xml:space="preserve"> objednateli nebo</w:t>
      </w:r>
      <w:r w:rsidR="000B181B" w:rsidRPr="002A0A97">
        <w:rPr>
          <w:rFonts w:ascii="Calibri" w:hAnsi="Calibri"/>
          <w:sz w:val="22"/>
          <w:szCs w:val="22"/>
        </w:rPr>
        <w:t xml:space="preserve"> třetím osobám vznikne při činnosti prováděné zhotovitelem škoda, která nebude kryta pojištěn</w:t>
      </w:r>
      <w:r w:rsidR="004E0CE9" w:rsidRPr="002A0A97">
        <w:rPr>
          <w:rFonts w:ascii="Calibri" w:hAnsi="Calibri"/>
          <w:sz w:val="22"/>
          <w:szCs w:val="22"/>
        </w:rPr>
        <w:t>ím</w:t>
      </w:r>
      <w:r w:rsidR="000B181B" w:rsidRPr="002A0A97">
        <w:rPr>
          <w:rFonts w:ascii="Calibri" w:hAnsi="Calibri"/>
          <w:sz w:val="22"/>
          <w:szCs w:val="22"/>
        </w:rPr>
        <w:t>, je zhotovitel povinen tuto újmu uhradit z vlastních prostředků.</w:t>
      </w:r>
    </w:p>
    <w:p w14:paraId="25C0A908" w14:textId="77777777" w:rsidR="007F4E3C" w:rsidRPr="002A0A97" w:rsidRDefault="007F4E3C" w:rsidP="00970962">
      <w:pPr>
        <w:tabs>
          <w:tab w:val="left" w:pos="1134"/>
        </w:tabs>
        <w:autoSpaceDE w:val="0"/>
        <w:autoSpaceDN w:val="0"/>
        <w:adjustRightInd w:val="0"/>
        <w:spacing w:line="228" w:lineRule="auto"/>
        <w:rPr>
          <w:rFonts w:ascii="Calibri" w:hAnsi="Calibri"/>
          <w:szCs w:val="22"/>
        </w:rPr>
      </w:pPr>
    </w:p>
    <w:p w14:paraId="6B21532C" w14:textId="77777777" w:rsidR="0021005C" w:rsidRPr="002A0A97" w:rsidRDefault="0021005C" w:rsidP="005275DD">
      <w:pPr>
        <w:pStyle w:val="Import11"/>
        <w:widowControl w:val="0"/>
        <w:numPr>
          <w:ilvl w:val="1"/>
          <w:numId w:val="10"/>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Calibri" w:hAnsi="Calibri"/>
          <w:sz w:val="22"/>
          <w:szCs w:val="22"/>
        </w:rPr>
      </w:pPr>
      <w:r w:rsidRPr="002A0A97">
        <w:rPr>
          <w:rFonts w:ascii="Calibri" w:hAnsi="Calibri"/>
          <w:sz w:val="22"/>
          <w:szCs w:val="22"/>
        </w:rPr>
        <w:t xml:space="preserve">V případě </w:t>
      </w:r>
      <w:r w:rsidR="000A1243" w:rsidRPr="002A0A97">
        <w:rPr>
          <w:rFonts w:ascii="Calibri" w:hAnsi="Calibri"/>
          <w:sz w:val="22"/>
          <w:szCs w:val="22"/>
        </w:rPr>
        <w:t>zániku závazku před</w:t>
      </w:r>
      <w:r w:rsidRPr="002A0A97">
        <w:rPr>
          <w:rFonts w:ascii="Calibri" w:hAnsi="Calibri"/>
          <w:sz w:val="22"/>
          <w:szCs w:val="22"/>
        </w:rPr>
        <w:t xml:space="preserve"> řádným </w:t>
      </w:r>
      <w:r w:rsidR="000A1243" w:rsidRPr="002A0A97">
        <w:rPr>
          <w:rFonts w:ascii="Calibri" w:hAnsi="Calibri"/>
          <w:sz w:val="22"/>
          <w:szCs w:val="22"/>
        </w:rPr>
        <w:t>provedením díla</w:t>
      </w:r>
      <w:r w:rsidRPr="002A0A97">
        <w:rPr>
          <w:rFonts w:ascii="Calibri" w:hAnsi="Calibri"/>
          <w:sz w:val="22"/>
          <w:szCs w:val="22"/>
        </w:rPr>
        <w:t xml:space="preserve"> je zhotovitel povinen předat objednateli </w:t>
      </w:r>
      <w:r w:rsidRPr="002A0A97">
        <w:rPr>
          <w:rFonts w:ascii="Calibri" w:hAnsi="Calibri"/>
          <w:sz w:val="22"/>
          <w:szCs w:val="22"/>
        </w:rPr>
        <w:lastRenderedPageBreak/>
        <w:t>nedokončené dílo bez zbytečného odkladu poté, co k tomu bude objednatelem vyzván.</w:t>
      </w:r>
    </w:p>
    <w:p w14:paraId="7880B2D2" w14:textId="77777777" w:rsidR="00FE30D0" w:rsidRPr="002A0A97" w:rsidRDefault="00FE30D0" w:rsidP="00970962">
      <w:pPr>
        <w:tabs>
          <w:tab w:val="left" w:pos="1134"/>
        </w:tabs>
        <w:autoSpaceDE w:val="0"/>
        <w:autoSpaceDN w:val="0"/>
        <w:adjustRightInd w:val="0"/>
        <w:spacing w:line="228" w:lineRule="auto"/>
        <w:rPr>
          <w:rFonts w:ascii="Calibri" w:hAnsi="Calibri"/>
          <w:szCs w:val="22"/>
        </w:rPr>
      </w:pPr>
    </w:p>
    <w:p w14:paraId="7C591B98" w14:textId="77777777" w:rsidR="00FE30D0" w:rsidRPr="002A0A97" w:rsidRDefault="00FE30D0" w:rsidP="005275DD">
      <w:pPr>
        <w:pStyle w:val="Import11"/>
        <w:widowControl w:val="0"/>
        <w:numPr>
          <w:ilvl w:val="1"/>
          <w:numId w:val="10"/>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Calibri" w:hAnsi="Calibri"/>
          <w:sz w:val="22"/>
          <w:szCs w:val="22"/>
        </w:rPr>
      </w:pPr>
      <w:r w:rsidRPr="002A0A97">
        <w:rPr>
          <w:rFonts w:ascii="Calibri" w:hAnsi="Calibri"/>
          <w:sz w:val="22"/>
          <w:szCs w:val="22"/>
        </w:rPr>
        <w:t>Smluvní strany se dohodly, že dojde-li v průběhu provádění díla, nebo během záruční doby k podání návrhu na zahájení insolvenčního řízení zhotovitelem nebo k vydání rozhodnutí o úpadku zhotovitele nebo rozhodnutí o zamítnutí insolvenčního návrhu pro nedostatek majetku, k tomuto okamžiku se dohodnutá cena díla snižuje o výši veškerého dohodnutého realizovaného i budoucího zádržného (pozastávky), a to bez zřetele k tomu, zda se objednatel tohoto účinku vůči zhotoviteli výslovně dovolal.</w:t>
      </w:r>
    </w:p>
    <w:p w14:paraId="016AB9C0" w14:textId="77777777" w:rsidR="0015704B" w:rsidRPr="002A0A97" w:rsidRDefault="0015704B" w:rsidP="0015704B">
      <w:pPr>
        <w:pStyle w:val="Odstavecseseznamem"/>
        <w:rPr>
          <w:rFonts w:ascii="Calibri" w:hAnsi="Calibri"/>
          <w:sz w:val="22"/>
          <w:szCs w:val="22"/>
        </w:rPr>
      </w:pPr>
    </w:p>
    <w:p w14:paraId="7D779D26" w14:textId="77777777" w:rsidR="0015704B" w:rsidRPr="002A0A97" w:rsidRDefault="0015704B" w:rsidP="005275DD">
      <w:pPr>
        <w:pStyle w:val="Import11"/>
        <w:widowControl w:val="0"/>
        <w:numPr>
          <w:ilvl w:val="1"/>
          <w:numId w:val="10"/>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Calibri" w:hAnsi="Calibri"/>
          <w:sz w:val="22"/>
          <w:szCs w:val="22"/>
        </w:rPr>
      </w:pPr>
      <w:r w:rsidRPr="002A0A97">
        <w:rPr>
          <w:rFonts w:ascii="Calibri" w:hAnsi="Calibri"/>
          <w:sz w:val="22"/>
          <w:szCs w:val="22"/>
        </w:rPr>
        <w:t>Zhotovitel prohlašuje, že si je vědom skutečnosti, že objednatel má zájem na realizaci zadávacího řízení v souladu se zásadami společensky odpovědného zadávání veřejných zakázek.</w:t>
      </w:r>
    </w:p>
    <w:p w14:paraId="70D4BF0D" w14:textId="77777777" w:rsidR="0015704B" w:rsidRPr="002A0A97" w:rsidRDefault="0015704B" w:rsidP="0015704B">
      <w:pPr>
        <w:pStyle w:val="Odstavecseseznamem"/>
        <w:rPr>
          <w:rFonts w:ascii="Calibri" w:hAnsi="Calibri"/>
          <w:sz w:val="22"/>
          <w:szCs w:val="22"/>
        </w:rPr>
      </w:pPr>
    </w:p>
    <w:p w14:paraId="2CB2467E" w14:textId="77777777" w:rsidR="0015704B" w:rsidRPr="002A0A97" w:rsidRDefault="0015704B" w:rsidP="005275DD">
      <w:pPr>
        <w:pStyle w:val="Import11"/>
        <w:widowControl w:val="0"/>
        <w:numPr>
          <w:ilvl w:val="1"/>
          <w:numId w:val="10"/>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Calibri" w:hAnsi="Calibri"/>
          <w:sz w:val="22"/>
          <w:szCs w:val="22"/>
        </w:rPr>
      </w:pPr>
      <w:r w:rsidRPr="002A0A97">
        <w:rPr>
          <w:rFonts w:ascii="Calibri" w:hAnsi="Calibri"/>
          <w:sz w:val="22"/>
          <w:szCs w:val="22"/>
        </w:rPr>
        <w:t>Zhotovitel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prováděny zhotovitelem či jeho poddodavateli). Zhotovitel se také zavazuje zajistit, že všechny osoby, které se na plnění zakázky podílejí (a bez ohledu na to, zda budou činnosti prováděny zhotovitelem či jeho poddodavateli), jsou vedeny v příslušných registrech, jako například v registru pojištěnců ČSSZ, a mají příslušná povolení k pobytu v ČR. Zhotovitel je dále povinen zajistit, že všechny osoby, které se na plnění zakázky podílejí (a bez ohledu na to, zda budou činnosti prováděny zhotovitelem či jeho poddodavateli) budou proškoleny z problematiky BOZP a že jsou vybaveny osobními ochrannými pracovními prostředky dle platné a účinné legislativy.</w:t>
      </w:r>
    </w:p>
    <w:p w14:paraId="3DFEF15A" w14:textId="77777777" w:rsidR="0015704B" w:rsidRPr="002A0A97" w:rsidRDefault="0015704B" w:rsidP="0015704B">
      <w:pPr>
        <w:pStyle w:val="Odstavecseseznamem"/>
        <w:rPr>
          <w:rFonts w:ascii="Calibri" w:hAnsi="Calibri"/>
          <w:sz w:val="22"/>
          <w:szCs w:val="22"/>
        </w:rPr>
      </w:pPr>
    </w:p>
    <w:p w14:paraId="787DD25F" w14:textId="77777777" w:rsidR="0015704B" w:rsidRPr="002A0A97" w:rsidRDefault="0015704B" w:rsidP="00AD5E63">
      <w:pPr>
        <w:pStyle w:val="Import11"/>
        <w:numPr>
          <w:ilvl w:val="1"/>
          <w:numId w:val="10"/>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Calibri" w:hAnsi="Calibri"/>
          <w:sz w:val="22"/>
          <w:szCs w:val="22"/>
        </w:rPr>
      </w:pPr>
      <w:r w:rsidRPr="002A0A97">
        <w:rPr>
          <w:rFonts w:ascii="Calibri" w:hAnsi="Calibri"/>
          <w:sz w:val="22"/>
          <w:szCs w:val="22"/>
        </w:rPr>
        <w:t>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 v bodě 10.7 tohoto článku smlouvy, a k němuž došlo při plnění zakázky nebo v souvislosti s ním, a to nejpozději do 10 dnů od doručení oznámení o zahájení řízení. Součástí oznámení zhotovitele bude též informace o datu doručení oznámení o zahájení řízení.</w:t>
      </w:r>
    </w:p>
    <w:p w14:paraId="0DFC8E0F" w14:textId="77777777" w:rsidR="0015704B" w:rsidRPr="002A0A97" w:rsidRDefault="0015704B" w:rsidP="0015704B">
      <w:pPr>
        <w:pStyle w:val="Odstavecseseznamem"/>
        <w:rPr>
          <w:rFonts w:ascii="Calibri" w:hAnsi="Calibri"/>
          <w:sz w:val="22"/>
          <w:szCs w:val="22"/>
        </w:rPr>
      </w:pPr>
    </w:p>
    <w:p w14:paraId="2CE29F8E" w14:textId="77777777" w:rsidR="0015704B" w:rsidRPr="002A0A97" w:rsidRDefault="0015704B" w:rsidP="005275DD">
      <w:pPr>
        <w:pStyle w:val="Import11"/>
        <w:widowControl w:val="0"/>
        <w:numPr>
          <w:ilvl w:val="1"/>
          <w:numId w:val="10"/>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Calibri" w:hAnsi="Calibri"/>
          <w:sz w:val="22"/>
          <w:szCs w:val="22"/>
        </w:rPr>
      </w:pPr>
      <w:r w:rsidRPr="002A0A97">
        <w:rPr>
          <w:rFonts w:ascii="Calibri" w:hAnsi="Calibri"/>
          <w:sz w:val="22"/>
          <w:szCs w:val="22"/>
        </w:rPr>
        <w:t>Zhotovitel je povinen předat objednateli kopii pravomocného rozhodnutí, jímž se řízení ve věci dle předchozího odstavce tohoto článku končí, a to nejpozději do 10 dnů ode dne, kdy rozhodnutí nabude právní moci. Současně s kopií pravomocného rozhodnutí zhotovitel poskytne objednateli informaci o datu nabytí právní moci rozhodnutí.</w:t>
      </w:r>
    </w:p>
    <w:p w14:paraId="0D0FD6B7" w14:textId="77777777" w:rsidR="0015704B" w:rsidRPr="002A0A97" w:rsidRDefault="0015704B" w:rsidP="0015704B">
      <w:pPr>
        <w:pStyle w:val="Odstavecseseznamem"/>
        <w:rPr>
          <w:rFonts w:ascii="Calibri" w:hAnsi="Calibri"/>
          <w:sz w:val="22"/>
          <w:szCs w:val="22"/>
        </w:rPr>
      </w:pPr>
    </w:p>
    <w:p w14:paraId="33ACF2F0" w14:textId="4AEB8688" w:rsidR="0015704B" w:rsidRPr="002A0A97" w:rsidRDefault="0015704B" w:rsidP="005275DD">
      <w:pPr>
        <w:pStyle w:val="Import11"/>
        <w:widowControl w:val="0"/>
        <w:numPr>
          <w:ilvl w:val="1"/>
          <w:numId w:val="10"/>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Calibri" w:hAnsi="Calibri"/>
          <w:sz w:val="22"/>
          <w:szCs w:val="22"/>
        </w:rPr>
      </w:pPr>
      <w:r w:rsidRPr="002A0A97">
        <w:rPr>
          <w:rFonts w:ascii="Calibri" w:hAnsi="Calibri"/>
          <w:sz w:val="22"/>
          <w:szCs w:val="22"/>
        </w:rPr>
        <w:t>V případě, že zhotovitel (či jeho poddodavatel) bude v rámci řízení zahájeného dle bodu 10.</w:t>
      </w:r>
      <w:r w:rsidR="00BB407A" w:rsidRPr="002A0A97">
        <w:rPr>
          <w:rFonts w:ascii="Calibri" w:hAnsi="Calibri"/>
          <w:sz w:val="22"/>
          <w:szCs w:val="22"/>
        </w:rPr>
        <w:t>8</w:t>
      </w:r>
      <w:r w:rsidRPr="002A0A97">
        <w:rPr>
          <w:rFonts w:ascii="Calibri" w:hAnsi="Calibri"/>
          <w:sz w:val="22"/>
          <w:szCs w:val="22"/>
        </w:rPr>
        <w:t xml:space="preserve"> tohoto článku smlouvy pravomocně uznán vinným ze spáchání přestupku či jiného obdobného protiprávního jednání, je zhotovitel povinen přijmout nápravná opatření a o těchto, včetně jejich realizace, písemně informovat objednatele, a to v přiměřené lhůtě stanovené po dohodě s objednatelem.</w:t>
      </w:r>
    </w:p>
    <w:p w14:paraId="0CF0AD78" w14:textId="77777777" w:rsidR="0015704B" w:rsidRPr="002A0A97" w:rsidRDefault="0015704B" w:rsidP="0015704B">
      <w:pPr>
        <w:pStyle w:val="Odstavecseseznamem"/>
        <w:rPr>
          <w:rFonts w:ascii="Calibri" w:hAnsi="Calibri"/>
          <w:sz w:val="22"/>
          <w:szCs w:val="22"/>
        </w:rPr>
      </w:pPr>
    </w:p>
    <w:p w14:paraId="083B84A0" w14:textId="3FFB7B35" w:rsidR="00BB407A" w:rsidRPr="002A0A97" w:rsidRDefault="00BB407A" w:rsidP="005275DD">
      <w:pPr>
        <w:pStyle w:val="Import11"/>
        <w:widowControl w:val="0"/>
        <w:numPr>
          <w:ilvl w:val="1"/>
          <w:numId w:val="10"/>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Calibri" w:hAnsi="Calibri"/>
          <w:sz w:val="22"/>
          <w:szCs w:val="22"/>
        </w:rPr>
      </w:pPr>
      <w:bookmarkStart w:id="3" w:name="_Hlk63788132"/>
      <w:r w:rsidRPr="002A0A97">
        <w:rPr>
          <w:rFonts w:ascii="Calibri" w:hAnsi="Calibri"/>
          <w:sz w:val="22"/>
          <w:szCs w:val="22"/>
        </w:rPr>
        <w:t>Vzhledem k tomu, že objednatel se v zadávacích podmínkách hlásí k společensky odpovědnému zadávání veřejných zakázek, je jako ekologicky šetrné řešení v tomto případě zvolena také minimalizace vzniku odpadů, které nejsou přímým důsledkem stavebních prací při plnění veřejné zakázky, kdy zhotovitel se k tomuto přístupu podpisem této smlouvy zavazuje.</w:t>
      </w:r>
    </w:p>
    <w:p w14:paraId="7838ADCC" w14:textId="77777777" w:rsidR="008F2AD5" w:rsidRPr="002A0A97" w:rsidRDefault="008F2AD5" w:rsidP="008F2AD5">
      <w:pPr>
        <w:pStyle w:val="Odstavecseseznamem"/>
        <w:rPr>
          <w:rFonts w:ascii="Calibri" w:hAnsi="Calibri"/>
          <w:sz w:val="22"/>
          <w:szCs w:val="22"/>
        </w:rPr>
      </w:pPr>
    </w:p>
    <w:p w14:paraId="652FDCDB" w14:textId="4E8B274E" w:rsidR="008F2AD5" w:rsidRPr="002A0A97" w:rsidRDefault="008F2AD5" w:rsidP="005275DD">
      <w:pPr>
        <w:pStyle w:val="Import11"/>
        <w:widowControl w:val="0"/>
        <w:numPr>
          <w:ilvl w:val="1"/>
          <w:numId w:val="10"/>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Calibri" w:hAnsi="Calibri"/>
          <w:sz w:val="22"/>
          <w:szCs w:val="22"/>
        </w:rPr>
      </w:pPr>
      <w:r w:rsidRPr="002A0A97">
        <w:rPr>
          <w:rFonts w:ascii="Calibri" w:hAnsi="Calibri"/>
          <w:sz w:val="22"/>
          <w:szCs w:val="22"/>
        </w:rPr>
        <w:t>Objednatel je oprávněn odstoupit od smlouvy, pokud zhotovitel nebo jeho poddodavatel bude orgánem veřejné moci uznán pravomocně vinným ze spáchání přestupku či jiného obdobného protiprávního jednání, v řízení dle bodu 10.8 smlouvy.</w:t>
      </w:r>
    </w:p>
    <w:bookmarkEnd w:id="3"/>
    <w:p w14:paraId="0184996C" w14:textId="77777777" w:rsidR="0091597F" w:rsidRPr="002A0A97" w:rsidRDefault="0091597F" w:rsidP="0097096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60" w:after="60" w:line="228" w:lineRule="auto"/>
        <w:ind w:left="567" w:hanging="567"/>
        <w:jc w:val="center"/>
        <w:rPr>
          <w:rFonts w:ascii="Calibri" w:hAnsi="Calibri" w:cs="Arial"/>
          <w:b/>
          <w:bCs/>
          <w:sz w:val="20"/>
          <w:szCs w:val="20"/>
        </w:rPr>
      </w:pPr>
    </w:p>
    <w:p w14:paraId="56FE79CF" w14:textId="77777777" w:rsidR="00DE4DF7" w:rsidRPr="002A0A97" w:rsidRDefault="00D378F8"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Calibri" w:hAnsi="Calibri" w:cs="Arial"/>
          <w:b/>
          <w:bCs/>
          <w:sz w:val="22"/>
          <w:szCs w:val="22"/>
        </w:rPr>
      </w:pPr>
      <w:r w:rsidRPr="002A0A97">
        <w:rPr>
          <w:rFonts w:ascii="Calibri" w:hAnsi="Calibri" w:cs="Arial"/>
          <w:b/>
          <w:bCs/>
          <w:sz w:val="22"/>
          <w:szCs w:val="22"/>
        </w:rPr>
        <w:t>Článek XI</w:t>
      </w:r>
    </w:p>
    <w:p w14:paraId="7B93CF2A" w14:textId="77777777" w:rsidR="00D378F8" w:rsidRPr="002A0A97" w:rsidRDefault="00D378F8" w:rsidP="003F197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Calibri" w:hAnsi="Calibri" w:cs="Arial"/>
          <w:b/>
          <w:bCs/>
          <w:sz w:val="22"/>
          <w:szCs w:val="22"/>
        </w:rPr>
      </w:pPr>
      <w:r w:rsidRPr="002A0A97">
        <w:rPr>
          <w:rFonts w:ascii="Calibri" w:hAnsi="Calibri" w:cs="Arial"/>
          <w:b/>
          <w:bCs/>
          <w:sz w:val="22"/>
          <w:szCs w:val="22"/>
        </w:rPr>
        <w:t>Závěrečná ujednání</w:t>
      </w:r>
    </w:p>
    <w:p w14:paraId="707F892C" w14:textId="77777777" w:rsidR="008251AE" w:rsidRPr="002A0A97" w:rsidRDefault="008251AE" w:rsidP="00493F41">
      <w:pPr>
        <w:tabs>
          <w:tab w:val="left" w:pos="1134"/>
        </w:tabs>
        <w:autoSpaceDE w:val="0"/>
        <w:autoSpaceDN w:val="0"/>
        <w:adjustRightInd w:val="0"/>
        <w:spacing w:line="228" w:lineRule="auto"/>
        <w:rPr>
          <w:rFonts w:ascii="Calibri" w:hAnsi="Calibri"/>
          <w:szCs w:val="22"/>
        </w:rPr>
      </w:pPr>
    </w:p>
    <w:p w14:paraId="67BE5431" w14:textId="77777777" w:rsidR="00150EAB" w:rsidRPr="002A0A97" w:rsidRDefault="00150EAB" w:rsidP="005275DD">
      <w:pPr>
        <w:pStyle w:val="Import11"/>
        <w:widowControl w:val="0"/>
        <w:numPr>
          <w:ilvl w:val="1"/>
          <w:numId w:val="4"/>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28" w:lineRule="auto"/>
        <w:rPr>
          <w:rFonts w:ascii="Calibri" w:hAnsi="Calibri" w:cs="Times New Roman"/>
          <w:sz w:val="22"/>
          <w:szCs w:val="22"/>
        </w:rPr>
      </w:pPr>
      <w:r w:rsidRPr="002A0A97">
        <w:rPr>
          <w:rFonts w:ascii="Calibri" w:hAnsi="Calibri" w:cs="Times New Roman"/>
          <w:sz w:val="22"/>
          <w:szCs w:val="22"/>
        </w:rPr>
        <w:lastRenderedPageBreak/>
        <w:t>Smluvní strany berou na vědomí, že nabytí účinnosti této smlouvy je podmíněno uveřejněním této smlouvy v registru smluv na základě zákona č. 340/2015 Sb., o zvláštních podmínkách účinnosti některých smluv, uveřejňování těchto smluv a o registru smluv (zákon o registru smluv) a zajištěním financování plnění dle této smlouvy. Smluvní strany se dohodly, že tuto smlouvu zašle k uveřejnění v registru smluv objednatel.</w:t>
      </w:r>
    </w:p>
    <w:p w14:paraId="0BB0DBB5" w14:textId="77777777" w:rsidR="00317722" w:rsidRPr="002A0A97" w:rsidRDefault="00317722" w:rsidP="00970962">
      <w:pPr>
        <w:tabs>
          <w:tab w:val="left" w:pos="1134"/>
        </w:tabs>
        <w:autoSpaceDE w:val="0"/>
        <w:autoSpaceDN w:val="0"/>
        <w:adjustRightInd w:val="0"/>
        <w:spacing w:line="228" w:lineRule="auto"/>
        <w:rPr>
          <w:rFonts w:ascii="Calibri" w:hAnsi="Calibri"/>
          <w:szCs w:val="22"/>
        </w:rPr>
      </w:pPr>
    </w:p>
    <w:p w14:paraId="04762744" w14:textId="35B5BA6B" w:rsidR="00D378F8" w:rsidRPr="002A0A97" w:rsidRDefault="00150EAB" w:rsidP="00AD4BBE">
      <w:pPr>
        <w:tabs>
          <w:tab w:val="left" w:pos="567"/>
        </w:tabs>
        <w:spacing w:line="228" w:lineRule="auto"/>
        <w:ind w:left="567" w:hanging="567"/>
        <w:rPr>
          <w:rFonts w:ascii="Calibri" w:hAnsi="Calibri"/>
          <w:szCs w:val="22"/>
        </w:rPr>
      </w:pPr>
      <w:r w:rsidRPr="002A0A97">
        <w:rPr>
          <w:rFonts w:ascii="Calibri" w:hAnsi="Calibri"/>
          <w:szCs w:val="22"/>
        </w:rPr>
        <w:t>11.2</w:t>
      </w:r>
      <w:r w:rsidRPr="002A0A97">
        <w:rPr>
          <w:rFonts w:ascii="Calibri" w:hAnsi="Calibri"/>
          <w:szCs w:val="22"/>
        </w:rPr>
        <w:tab/>
      </w:r>
      <w:r w:rsidR="00D378F8" w:rsidRPr="002A0A97">
        <w:rPr>
          <w:rFonts w:ascii="Calibri" w:hAnsi="Calibri"/>
          <w:szCs w:val="22"/>
        </w:rPr>
        <w:t xml:space="preserve">Tato smlouva může být </w:t>
      </w:r>
      <w:r w:rsidR="002A589D" w:rsidRPr="002A0A97">
        <w:rPr>
          <w:rFonts w:ascii="Calibri" w:hAnsi="Calibri"/>
          <w:szCs w:val="22"/>
        </w:rPr>
        <w:t>měněna,</w:t>
      </w:r>
      <w:r w:rsidR="00D378F8" w:rsidRPr="002A0A97">
        <w:rPr>
          <w:rFonts w:ascii="Calibri" w:hAnsi="Calibri"/>
          <w:szCs w:val="22"/>
        </w:rPr>
        <w:t xml:space="preserve"> nebo </w:t>
      </w:r>
      <w:r w:rsidR="002A589D" w:rsidRPr="002A0A97">
        <w:rPr>
          <w:rFonts w:ascii="Calibri" w:hAnsi="Calibri"/>
          <w:szCs w:val="22"/>
        </w:rPr>
        <w:t>z</w:t>
      </w:r>
      <w:r w:rsidR="00D378F8" w:rsidRPr="002A0A97">
        <w:rPr>
          <w:rFonts w:ascii="Calibri" w:hAnsi="Calibri"/>
          <w:szCs w:val="22"/>
        </w:rPr>
        <w:t>rušena jen písemnou formou po dohodě oprávněných zástupců smluvních stran, a to vzestupně číslovanými dodatky</w:t>
      </w:r>
      <w:r w:rsidR="008D2671" w:rsidRPr="002A0A97">
        <w:rPr>
          <w:rFonts w:ascii="Calibri" w:hAnsi="Calibri"/>
          <w:szCs w:val="22"/>
        </w:rPr>
        <w:t xml:space="preserve"> uzavřenými v listinné podobě</w:t>
      </w:r>
      <w:r w:rsidR="00D378F8" w:rsidRPr="002A0A97">
        <w:rPr>
          <w:rFonts w:ascii="Calibri" w:hAnsi="Calibri"/>
          <w:szCs w:val="22"/>
        </w:rPr>
        <w:t>.</w:t>
      </w:r>
    </w:p>
    <w:p w14:paraId="3DE739B6" w14:textId="77777777" w:rsidR="00B62643" w:rsidRPr="002A0A97" w:rsidRDefault="00B62643" w:rsidP="00B62643">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567"/>
        </w:tabs>
        <w:spacing w:line="228" w:lineRule="auto"/>
        <w:ind w:left="0" w:firstLine="0"/>
        <w:rPr>
          <w:rFonts w:ascii="Calibri" w:hAnsi="Calibri" w:cs="Times New Roman"/>
          <w:sz w:val="22"/>
          <w:szCs w:val="22"/>
        </w:rPr>
      </w:pPr>
    </w:p>
    <w:p w14:paraId="508FF643" w14:textId="7B1E443C" w:rsidR="00B62643" w:rsidRPr="002A0A97" w:rsidRDefault="00B62643" w:rsidP="00B62643">
      <w:pPr>
        <w:pStyle w:val="Import11"/>
        <w:numPr>
          <w:ilvl w:val="1"/>
          <w:numId w:val="13"/>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567"/>
        </w:tabs>
        <w:spacing w:line="228" w:lineRule="auto"/>
        <w:ind w:left="567" w:hanging="567"/>
        <w:rPr>
          <w:rFonts w:ascii="Calibri" w:hAnsi="Calibri" w:cs="Times New Roman"/>
          <w:sz w:val="22"/>
          <w:szCs w:val="22"/>
        </w:rPr>
      </w:pPr>
      <w:r w:rsidRPr="002A0A97">
        <w:rPr>
          <w:rFonts w:ascii="Calibri" w:hAnsi="Calibri" w:cs="Times New Roman"/>
          <w:sz w:val="22"/>
          <w:szCs w:val="22"/>
        </w:rPr>
        <w:t>Smluvní strany vylučují ve vztahu k této smlouvě aplikaci ustanovení § 1765 a § 1766 občanského zákoníku.</w:t>
      </w:r>
    </w:p>
    <w:p w14:paraId="43CD1639" w14:textId="77777777" w:rsidR="00930B4A" w:rsidRPr="002A0A97" w:rsidRDefault="00930B4A" w:rsidP="00493F41">
      <w:pPr>
        <w:tabs>
          <w:tab w:val="left" w:pos="1134"/>
        </w:tabs>
        <w:autoSpaceDE w:val="0"/>
        <w:autoSpaceDN w:val="0"/>
        <w:adjustRightInd w:val="0"/>
        <w:spacing w:line="228" w:lineRule="auto"/>
        <w:rPr>
          <w:rFonts w:ascii="Calibri" w:hAnsi="Calibri"/>
          <w:szCs w:val="22"/>
        </w:rPr>
      </w:pPr>
    </w:p>
    <w:p w14:paraId="2DDA5D3A" w14:textId="7C0E3F76" w:rsidR="00D378F8" w:rsidRPr="002A0A97" w:rsidRDefault="00D378F8" w:rsidP="005275DD">
      <w:pPr>
        <w:pStyle w:val="Import11"/>
        <w:numPr>
          <w:ilvl w:val="1"/>
          <w:numId w:val="13"/>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Calibri" w:hAnsi="Calibri" w:cs="Times New Roman"/>
          <w:sz w:val="22"/>
          <w:szCs w:val="22"/>
        </w:rPr>
      </w:pPr>
      <w:r w:rsidRPr="002A0A97">
        <w:rPr>
          <w:rFonts w:ascii="Calibri" w:hAnsi="Calibri" w:cs="Times New Roman"/>
          <w:sz w:val="22"/>
          <w:szCs w:val="22"/>
        </w:rPr>
        <w:t xml:space="preserve">Bez předchozího písemného souhlasu objednatele není zhotovitel oprávněn postoupit </w:t>
      </w:r>
      <w:r w:rsidR="003F5F10" w:rsidRPr="002A0A97">
        <w:rPr>
          <w:rFonts w:ascii="Calibri" w:hAnsi="Calibri" w:cs="Times New Roman"/>
          <w:sz w:val="22"/>
          <w:szCs w:val="22"/>
        </w:rPr>
        <w:t>jakákoliv svá práva</w:t>
      </w:r>
      <w:r w:rsidR="001A2616" w:rsidRPr="002A0A97">
        <w:rPr>
          <w:rFonts w:ascii="Calibri" w:hAnsi="Calibri" w:cs="Times New Roman"/>
          <w:sz w:val="22"/>
          <w:szCs w:val="22"/>
        </w:rPr>
        <w:t>,</w:t>
      </w:r>
      <w:r w:rsidR="003F5F10" w:rsidRPr="002A0A97">
        <w:rPr>
          <w:rFonts w:ascii="Calibri" w:hAnsi="Calibri" w:cs="Times New Roman"/>
          <w:sz w:val="22"/>
          <w:szCs w:val="22"/>
        </w:rPr>
        <w:t xml:space="preserve"> povinnosti</w:t>
      </w:r>
      <w:r w:rsidR="001A2616" w:rsidRPr="002A0A97">
        <w:rPr>
          <w:rFonts w:ascii="Calibri" w:hAnsi="Calibri" w:cs="Times New Roman"/>
          <w:sz w:val="22"/>
          <w:szCs w:val="22"/>
        </w:rPr>
        <w:t xml:space="preserve"> a závazky</w:t>
      </w:r>
      <w:r w:rsidR="003F5F10" w:rsidRPr="002A0A97">
        <w:rPr>
          <w:rFonts w:ascii="Calibri" w:hAnsi="Calibri" w:cs="Times New Roman"/>
          <w:sz w:val="22"/>
          <w:szCs w:val="22"/>
        </w:rPr>
        <w:t xml:space="preserve"> vyplývající z této smlouvy</w:t>
      </w:r>
      <w:r w:rsidR="007D52D5" w:rsidRPr="002A0A97">
        <w:rPr>
          <w:rFonts w:ascii="Calibri" w:hAnsi="Calibri" w:cs="Times New Roman"/>
          <w:sz w:val="22"/>
          <w:szCs w:val="22"/>
        </w:rPr>
        <w:t>,</w:t>
      </w:r>
      <w:r w:rsidR="003F5F10" w:rsidRPr="002A0A97">
        <w:rPr>
          <w:rFonts w:ascii="Calibri" w:hAnsi="Calibri" w:cs="Times New Roman"/>
          <w:sz w:val="22"/>
          <w:szCs w:val="22"/>
        </w:rPr>
        <w:t xml:space="preserve"> nebo i celou tuto smlouvu</w:t>
      </w:r>
      <w:r w:rsidR="007D52D5" w:rsidRPr="002A0A97">
        <w:rPr>
          <w:rFonts w:ascii="Calibri" w:hAnsi="Calibri" w:cs="Times New Roman"/>
          <w:sz w:val="22"/>
          <w:szCs w:val="22"/>
        </w:rPr>
        <w:t>,</w:t>
      </w:r>
      <w:r w:rsidRPr="002A0A97">
        <w:rPr>
          <w:rFonts w:ascii="Calibri" w:hAnsi="Calibri" w:cs="Times New Roman"/>
          <w:sz w:val="22"/>
          <w:szCs w:val="22"/>
        </w:rPr>
        <w:t xml:space="preserve"> třetí osobě</w:t>
      </w:r>
      <w:r w:rsidR="001A2616" w:rsidRPr="002A0A97">
        <w:rPr>
          <w:rFonts w:ascii="Calibri" w:hAnsi="Calibri" w:cs="Times New Roman"/>
          <w:sz w:val="22"/>
          <w:szCs w:val="22"/>
        </w:rPr>
        <w:t xml:space="preserve"> nebo jiným osobám</w:t>
      </w:r>
      <w:r w:rsidRPr="002A0A97">
        <w:rPr>
          <w:rFonts w:ascii="Calibri" w:hAnsi="Calibri" w:cs="Times New Roman"/>
          <w:sz w:val="22"/>
          <w:szCs w:val="22"/>
        </w:rPr>
        <w:t>.</w:t>
      </w:r>
      <w:r w:rsidR="00683C19" w:rsidRPr="002A0A97">
        <w:rPr>
          <w:rFonts w:ascii="Calibri" w:hAnsi="Calibri" w:cs="Times New Roman"/>
          <w:sz w:val="22"/>
          <w:szCs w:val="22"/>
        </w:rPr>
        <w:t xml:space="preserve"> Zhotovitel je rovněž povinen objednateli bez zbytečného odkladu oznámit veškeré skutečnosti, které mohou mít vliv na jeho plnění dle této smlouvy (zejména přeměnu společnosti, vstup do likvidace, prohlášení konkurzu apod.)</w:t>
      </w:r>
      <w:r w:rsidR="00A42A4C" w:rsidRPr="002A0A97">
        <w:rPr>
          <w:rFonts w:ascii="Calibri" w:hAnsi="Calibri" w:cs="Times New Roman"/>
          <w:sz w:val="22"/>
          <w:szCs w:val="22"/>
        </w:rPr>
        <w:t>.</w:t>
      </w:r>
    </w:p>
    <w:p w14:paraId="2D374FB7" w14:textId="77777777" w:rsidR="00430146" w:rsidRPr="002A0A97" w:rsidRDefault="00430146" w:rsidP="00970962">
      <w:pPr>
        <w:tabs>
          <w:tab w:val="left" w:pos="1134"/>
        </w:tabs>
        <w:autoSpaceDE w:val="0"/>
        <w:autoSpaceDN w:val="0"/>
        <w:adjustRightInd w:val="0"/>
        <w:spacing w:line="228" w:lineRule="auto"/>
        <w:rPr>
          <w:rFonts w:ascii="Calibri" w:hAnsi="Calibri"/>
          <w:szCs w:val="22"/>
        </w:rPr>
      </w:pPr>
    </w:p>
    <w:p w14:paraId="3DF9EA8F" w14:textId="77777777" w:rsidR="000F67EA" w:rsidRPr="002A0A97" w:rsidRDefault="000F67EA" w:rsidP="005275DD">
      <w:pPr>
        <w:pStyle w:val="Odstavecseseznamem"/>
        <w:numPr>
          <w:ilvl w:val="1"/>
          <w:numId w:val="13"/>
        </w:numPr>
        <w:ind w:left="567" w:hanging="567"/>
        <w:jc w:val="both"/>
        <w:rPr>
          <w:rFonts w:ascii="Calibri" w:hAnsi="Calibri"/>
          <w:sz w:val="22"/>
          <w:szCs w:val="22"/>
        </w:rPr>
      </w:pPr>
      <w:r w:rsidRPr="002A0A97">
        <w:rPr>
          <w:rFonts w:asciiTheme="minorHAnsi" w:hAnsiTheme="minorHAnsi"/>
          <w:sz w:val="22"/>
          <w:szCs w:val="22"/>
        </w:rPr>
        <w:t>Zhotovitel prohlašuje, že tato smlouva neobsahuje žádné skutečnosti, které lze označit jako obchodní tajemství. Zhotovitel bere na vědomí, že objednatel má povinnost poskytovat informace v souladu se zákonem č. 106/1999 Sb., o svobodném přístupu k informacím, ve znění pozdějších předpisů. Zhotovitel zároveň bere na vědomí, že tato smlouva včetně jejích pří</w:t>
      </w:r>
      <w:r w:rsidR="00AE6510" w:rsidRPr="002A0A97">
        <w:rPr>
          <w:rFonts w:asciiTheme="minorHAnsi" w:hAnsiTheme="minorHAnsi"/>
          <w:sz w:val="22"/>
          <w:szCs w:val="22"/>
        </w:rPr>
        <w:t>loh bude zveřejněna v souladu s </w:t>
      </w:r>
      <w:r w:rsidRPr="002A0A97">
        <w:rPr>
          <w:rFonts w:asciiTheme="minorHAnsi" w:hAnsiTheme="minorHAnsi"/>
          <w:sz w:val="22"/>
          <w:szCs w:val="22"/>
        </w:rPr>
        <w:t>příslušnými právními předpisy</w:t>
      </w:r>
      <w:r w:rsidRPr="002A0A97">
        <w:rPr>
          <w:rFonts w:ascii="Calibri" w:hAnsi="Calibri"/>
          <w:sz w:val="22"/>
          <w:szCs w:val="22"/>
        </w:rPr>
        <w:t>.</w:t>
      </w:r>
    </w:p>
    <w:p w14:paraId="37A849F0" w14:textId="77777777" w:rsidR="00F41C50" w:rsidRPr="002A0A97" w:rsidRDefault="00F41C50" w:rsidP="00970962">
      <w:pPr>
        <w:tabs>
          <w:tab w:val="left" w:pos="1134"/>
        </w:tabs>
        <w:autoSpaceDE w:val="0"/>
        <w:autoSpaceDN w:val="0"/>
        <w:adjustRightInd w:val="0"/>
        <w:spacing w:line="228" w:lineRule="auto"/>
        <w:rPr>
          <w:rFonts w:ascii="Calibri" w:hAnsi="Calibri"/>
          <w:szCs w:val="22"/>
        </w:rPr>
      </w:pPr>
    </w:p>
    <w:p w14:paraId="4E295BCC" w14:textId="544BFE3E" w:rsidR="00F41C50" w:rsidRPr="002A0A97" w:rsidRDefault="00F41C50" w:rsidP="005275DD">
      <w:pPr>
        <w:pStyle w:val="Odstavecseseznamem"/>
        <w:numPr>
          <w:ilvl w:val="1"/>
          <w:numId w:val="13"/>
        </w:numPr>
        <w:tabs>
          <w:tab w:val="left" w:pos="567"/>
        </w:tabs>
        <w:ind w:left="567" w:hanging="567"/>
        <w:jc w:val="both"/>
        <w:rPr>
          <w:rFonts w:ascii="Calibri" w:hAnsi="Calibri"/>
          <w:sz w:val="22"/>
          <w:szCs w:val="22"/>
        </w:rPr>
      </w:pPr>
      <w:r w:rsidRPr="002A0A97">
        <w:rPr>
          <w:rFonts w:ascii="Calibri" w:hAnsi="Calibri"/>
          <w:sz w:val="22"/>
          <w:szCs w:val="22"/>
        </w:rPr>
        <w:t>Smluvní strany prohlašují, že údaje uvedené v čl. I této smlouvy jsou v souladu s právní skutečností v době uzavření smlouvy a zavazují se informovat druhou smluvní stranu bez prodlení o jakýchkoliv změnách těchto údajů (např. formou doporučeného dopisu, jehož příloh</w:t>
      </w:r>
      <w:r w:rsidR="009F7BB7" w:rsidRPr="002A0A97">
        <w:rPr>
          <w:rFonts w:ascii="Calibri" w:hAnsi="Calibri"/>
          <w:sz w:val="22"/>
          <w:szCs w:val="22"/>
        </w:rPr>
        <w:t>o</w:t>
      </w:r>
      <w:r w:rsidRPr="002A0A97">
        <w:rPr>
          <w:rFonts w:ascii="Calibri" w:hAnsi="Calibri"/>
          <w:sz w:val="22"/>
          <w:szCs w:val="22"/>
        </w:rPr>
        <w:t>u bude podle okolností i originál listiny dokládající změnu předmětných údajů nebo její úředně ověřený opis).</w:t>
      </w:r>
      <w:r w:rsidR="001A2616" w:rsidRPr="002A0A97">
        <w:rPr>
          <w:rFonts w:ascii="Calibri" w:hAnsi="Calibri"/>
          <w:sz w:val="22"/>
          <w:szCs w:val="22"/>
        </w:rPr>
        <w:t xml:space="preserve"> V případě těchto změn není nutné uzavírat dodatek k této smlouvě.</w:t>
      </w:r>
    </w:p>
    <w:p w14:paraId="23B37242" w14:textId="77777777" w:rsidR="000F67EA" w:rsidRPr="002A0A97" w:rsidRDefault="000F67EA" w:rsidP="00970962">
      <w:pPr>
        <w:tabs>
          <w:tab w:val="left" w:pos="1134"/>
        </w:tabs>
        <w:autoSpaceDE w:val="0"/>
        <w:autoSpaceDN w:val="0"/>
        <w:adjustRightInd w:val="0"/>
        <w:spacing w:line="228" w:lineRule="auto"/>
        <w:rPr>
          <w:rFonts w:ascii="Calibri" w:hAnsi="Calibri"/>
          <w:szCs w:val="22"/>
        </w:rPr>
      </w:pPr>
    </w:p>
    <w:p w14:paraId="36331CF4" w14:textId="77777777" w:rsidR="00D378F8" w:rsidRPr="002A0A97" w:rsidRDefault="00D378F8" w:rsidP="005275DD">
      <w:pPr>
        <w:pStyle w:val="Textvbloku"/>
        <w:numPr>
          <w:ilvl w:val="1"/>
          <w:numId w:val="13"/>
        </w:numPr>
        <w:spacing w:before="0"/>
        <w:ind w:left="567" w:right="-2" w:hanging="567"/>
        <w:jc w:val="both"/>
        <w:rPr>
          <w:rFonts w:ascii="Calibri" w:hAnsi="Calibri"/>
          <w:sz w:val="22"/>
          <w:szCs w:val="22"/>
        </w:rPr>
      </w:pPr>
      <w:r w:rsidRPr="002A0A97">
        <w:rPr>
          <w:rFonts w:ascii="Calibri" w:hAnsi="Calibri"/>
          <w:sz w:val="22"/>
          <w:szCs w:val="22"/>
        </w:rPr>
        <w:t>Ukáže-li se některé z ustanovení této smlouvy zdánlivým (nicotným), posoudí se vliv této vady na ostatní ustanovení smlouvy obdobně podle § 576 občanského zákoníku.</w:t>
      </w:r>
    </w:p>
    <w:p w14:paraId="61EA8159" w14:textId="77777777" w:rsidR="00345354" w:rsidRPr="002A0A97" w:rsidRDefault="00345354" w:rsidP="00970962">
      <w:pPr>
        <w:tabs>
          <w:tab w:val="left" w:pos="1134"/>
        </w:tabs>
        <w:autoSpaceDE w:val="0"/>
        <w:autoSpaceDN w:val="0"/>
        <w:adjustRightInd w:val="0"/>
        <w:spacing w:line="228" w:lineRule="auto"/>
        <w:rPr>
          <w:rFonts w:ascii="Calibri" w:hAnsi="Calibri"/>
          <w:szCs w:val="22"/>
        </w:rPr>
      </w:pPr>
    </w:p>
    <w:p w14:paraId="7C7122D2" w14:textId="77777777" w:rsidR="00D378F8" w:rsidRPr="002A0A97" w:rsidRDefault="00D378F8" w:rsidP="005275DD">
      <w:pPr>
        <w:pStyle w:val="Import11"/>
        <w:widowControl w:val="0"/>
        <w:numPr>
          <w:ilvl w:val="1"/>
          <w:numId w:val="13"/>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28" w:lineRule="auto"/>
        <w:ind w:left="567" w:hanging="567"/>
        <w:rPr>
          <w:rFonts w:ascii="Calibri" w:hAnsi="Calibri" w:cs="Times New Roman"/>
          <w:sz w:val="22"/>
          <w:szCs w:val="22"/>
        </w:rPr>
      </w:pPr>
      <w:r w:rsidRPr="002A0A97">
        <w:rPr>
          <w:rFonts w:ascii="Calibri" w:hAnsi="Calibri"/>
          <w:sz w:val="22"/>
          <w:szCs w:val="22"/>
        </w:rPr>
        <w:t xml:space="preserve">Tato smlouva </w:t>
      </w:r>
      <w:r w:rsidR="00384E04" w:rsidRPr="002A0A97">
        <w:rPr>
          <w:rFonts w:ascii="Calibri" w:hAnsi="Calibri"/>
          <w:sz w:val="22"/>
          <w:szCs w:val="22"/>
        </w:rPr>
        <w:t>obsahuje</w:t>
      </w:r>
      <w:r w:rsidRPr="002A0A97">
        <w:rPr>
          <w:rFonts w:ascii="Calibri" w:hAnsi="Calibri"/>
          <w:sz w:val="22"/>
          <w:szCs w:val="22"/>
        </w:rPr>
        <w:t xml:space="preserve"> úplné ujednání o předmětu smlouvy a všech nál</w:t>
      </w:r>
      <w:r w:rsidR="00AE6510" w:rsidRPr="002A0A97">
        <w:rPr>
          <w:rFonts w:ascii="Calibri" w:hAnsi="Calibri"/>
          <w:sz w:val="22"/>
          <w:szCs w:val="22"/>
        </w:rPr>
        <w:t>ežitostech, které strany měly a </w:t>
      </w:r>
      <w:r w:rsidRPr="002A0A97">
        <w:rPr>
          <w:rFonts w:ascii="Calibri" w:hAnsi="Calibri"/>
          <w:sz w:val="22"/>
          <w:szCs w:val="22"/>
        </w:rPr>
        <w:t>chtěly ve smlouvě ujednat, a které považují za důležité pro závaznost této smlouvy. Žádný projev strany učiněný před jednáním o této smlouvě, při jednání o této smlouvě ani projev učiněný po uzavření této smlouvy nesmí být vykládán v rozporu s výslovnými ustanoveními této s</w:t>
      </w:r>
      <w:r w:rsidR="00AE6510" w:rsidRPr="002A0A97">
        <w:rPr>
          <w:rFonts w:ascii="Calibri" w:hAnsi="Calibri"/>
          <w:sz w:val="22"/>
          <w:szCs w:val="22"/>
        </w:rPr>
        <w:t>mlouvy a </w:t>
      </w:r>
      <w:r w:rsidRPr="002A0A97">
        <w:rPr>
          <w:rFonts w:ascii="Calibri" w:hAnsi="Calibri"/>
          <w:sz w:val="22"/>
          <w:szCs w:val="22"/>
        </w:rPr>
        <w:t>nezakládá jakýkoliv závazek žádné ze stran.</w:t>
      </w:r>
    </w:p>
    <w:p w14:paraId="1B51DD49" w14:textId="77777777" w:rsidR="00CA53CF" w:rsidRPr="002A0A97" w:rsidRDefault="00CA53CF" w:rsidP="00970962">
      <w:pPr>
        <w:tabs>
          <w:tab w:val="left" w:pos="1134"/>
        </w:tabs>
        <w:autoSpaceDE w:val="0"/>
        <w:autoSpaceDN w:val="0"/>
        <w:adjustRightInd w:val="0"/>
        <w:spacing w:line="228" w:lineRule="auto"/>
        <w:rPr>
          <w:rFonts w:ascii="Calibri" w:hAnsi="Calibri"/>
          <w:szCs w:val="22"/>
        </w:rPr>
      </w:pPr>
    </w:p>
    <w:p w14:paraId="2EA2EAE6" w14:textId="77777777" w:rsidR="00D378F8" w:rsidRPr="002A0A97" w:rsidRDefault="00D378F8" w:rsidP="005275DD">
      <w:pPr>
        <w:pStyle w:val="Import11"/>
        <w:widowControl w:val="0"/>
        <w:numPr>
          <w:ilvl w:val="1"/>
          <w:numId w:val="13"/>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28" w:lineRule="auto"/>
        <w:ind w:left="567" w:hanging="567"/>
        <w:rPr>
          <w:rFonts w:ascii="Calibri" w:hAnsi="Calibri" w:cs="Times New Roman"/>
          <w:sz w:val="22"/>
          <w:szCs w:val="22"/>
        </w:rPr>
      </w:pPr>
      <w:r w:rsidRPr="002A0A97">
        <w:rPr>
          <w:rFonts w:ascii="Calibri" w:hAnsi="Calibri" w:cs="Times New Roman"/>
          <w:sz w:val="22"/>
          <w:szCs w:val="22"/>
        </w:rPr>
        <w:t xml:space="preserve">Tato smlouva je sepsána ve </w:t>
      </w:r>
      <w:r w:rsidR="00342AFE" w:rsidRPr="002A0A97">
        <w:rPr>
          <w:rFonts w:ascii="Calibri" w:hAnsi="Calibri" w:cs="Times New Roman"/>
          <w:sz w:val="22"/>
          <w:szCs w:val="22"/>
        </w:rPr>
        <w:t>3</w:t>
      </w:r>
      <w:r w:rsidRPr="002A0A97">
        <w:rPr>
          <w:rFonts w:ascii="Calibri" w:hAnsi="Calibri" w:cs="Times New Roman"/>
          <w:sz w:val="22"/>
          <w:szCs w:val="22"/>
        </w:rPr>
        <w:t xml:space="preserve"> vyhotoveních, v nichž není nic škrtáno</w:t>
      </w:r>
      <w:r w:rsidR="001421F3" w:rsidRPr="002A0A97">
        <w:rPr>
          <w:rFonts w:ascii="Calibri" w:hAnsi="Calibri" w:cs="Times New Roman"/>
          <w:sz w:val="22"/>
          <w:szCs w:val="22"/>
        </w:rPr>
        <w:t>, přepisováno ani dopisováno, a </w:t>
      </w:r>
      <w:r w:rsidRPr="002A0A97">
        <w:rPr>
          <w:rFonts w:ascii="Calibri" w:hAnsi="Calibri" w:cs="Times New Roman"/>
          <w:sz w:val="22"/>
          <w:szCs w:val="22"/>
        </w:rPr>
        <w:t>z</w:t>
      </w:r>
      <w:r w:rsidR="001421F3" w:rsidRPr="002A0A97">
        <w:rPr>
          <w:rFonts w:ascii="Calibri" w:hAnsi="Calibri" w:cs="Times New Roman"/>
          <w:sz w:val="22"/>
          <w:szCs w:val="22"/>
        </w:rPr>
        <w:t> </w:t>
      </w:r>
      <w:r w:rsidRPr="002A0A97">
        <w:rPr>
          <w:rFonts w:ascii="Calibri" w:hAnsi="Calibri" w:cs="Times New Roman"/>
          <w:sz w:val="22"/>
          <w:szCs w:val="22"/>
        </w:rPr>
        <w:t xml:space="preserve">nichž každý má platnost originálu. Zhotovitel obdrží jedno a objednatel dvě vyhotovení. </w:t>
      </w:r>
    </w:p>
    <w:p w14:paraId="3B1A47EE" w14:textId="77777777" w:rsidR="00354722" w:rsidRPr="002A0A97" w:rsidRDefault="00354722" w:rsidP="00970962">
      <w:pPr>
        <w:tabs>
          <w:tab w:val="left" w:pos="1134"/>
        </w:tabs>
        <w:autoSpaceDE w:val="0"/>
        <w:autoSpaceDN w:val="0"/>
        <w:adjustRightInd w:val="0"/>
        <w:spacing w:line="228" w:lineRule="auto"/>
        <w:rPr>
          <w:rFonts w:ascii="Calibri" w:hAnsi="Calibri"/>
          <w:szCs w:val="22"/>
        </w:rPr>
      </w:pPr>
    </w:p>
    <w:p w14:paraId="7A464F26" w14:textId="77777777" w:rsidR="00DE7FDB" w:rsidRPr="002A0A97" w:rsidRDefault="00D378F8" w:rsidP="005275DD">
      <w:pPr>
        <w:pStyle w:val="Import11"/>
        <w:widowControl w:val="0"/>
        <w:numPr>
          <w:ilvl w:val="1"/>
          <w:numId w:val="13"/>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Calibri" w:hAnsi="Calibri" w:cs="Times New Roman"/>
          <w:sz w:val="22"/>
          <w:szCs w:val="22"/>
        </w:rPr>
      </w:pPr>
      <w:r w:rsidRPr="002A0A97">
        <w:rPr>
          <w:rFonts w:ascii="Calibri" w:hAnsi="Calibri" w:cs="Times New Roman"/>
          <w:sz w:val="22"/>
          <w:szCs w:val="22"/>
        </w:rPr>
        <w:t xml:space="preserve">Na důkaz </w:t>
      </w:r>
      <w:r w:rsidR="00683C19" w:rsidRPr="002A0A97">
        <w:rPr>
          <w:rFonts w:ascii="Calibri" w:hAnsi="Calibri" w:cs="Times New Roman"/>
          <w:sz w:val="22"/>
          <w:szCs w:val="22"/>
        </w:rPr>
        <w:t>vážné</w:t>
      </w:r>
      <w:r w:rsidRPr="002A0A97">
        <w:rPr>
          <w:rFonts w:ascii="Calibri" w:hAnsi="Calibri" w:cs="Times New Roman"/>
          <w:sz w:val="22"/>
          <w:szCs w:val="22"/>
        </w:rPr>
        <w:t xml:space="preserve">, svobodné a shodné vůle obou </w:t>
      </w:r>
      <w:r w:rsidR="00683C19" w:rsidRPr="002A0A97">
        <w:rPr>
          <w:rFonts w:ascii="Calibri" w:hAnsi="Calibri" w:cs="Times New Roman"/>
          <w:sz w:val="22"/>
          <w:szCs w:val="22"/>
        </w:rPr>
        <w:t>smluvních stran</w:t>
      </w:r>
      <w:r w:rsidRPr="002A0A97">
        <w:rPr>
          <w:rFonts w:ascii="Calibri" w:hAnsi="Calibri" w:cs="Times New Roman"/>
          <w:sz w:val="22"/>
          <w:szCs w:val="22"/>
        </w:rPr>
        <w:t xml:space="preserve"> připojují oprávnění zástupci </w:t>
      </w:r>
      <w:r w:rsidR="00683C19" w:rsidRPr="002A0A97">
        <w:rPr>
          <w:rFonts w:ascii="Calibri" w:hAnsi="Calibri" w:cs="Times New Roman"/>
          <w:sz w:val="22"/>
          <w:szCs w:val="22"/>
        </w:rPr>
        <w:t>smluvních stran</w:t>
      </w:r>
      <w:r w:rsidRPr="002A0A97">
        <w:rPr>
          <w:rFonts w:ascii="Calibri" w:hAnsi="Calibri" w:cs="Times New Roman"/>
          <w:sz w:val="22"/>
          <w:szCs w:val="22"/>
        </w:rPr>
        <w:t xml:space="preserve"> své vlastnoruční podpisy.</w:t>
      </w:r>
    </w:p>
    <w:p w14:paraId="76574EE6" w14:textId="77777777" w:rsidR="00DE7FDB" w:rsidRPr="002A0A97" w:rsidRDefault="00DE7FDB" w:rsidP="00970962">
      <w:pPr>
        <w:tabs>
          <w:tab w:val="left" w:pos="1134"/>
        </w:tabs>
        <w:autoSpaceDE w:val="0"/>
        <w:autoSpaceDN w:val="0"/>
        <w:adjustRightInd w:val="0"/>
        <w:spacing w:line="228" w:lineRule="auto"/>
        <w:rPr>
          <w:rFonts w:ascii="Calibri" w:hAnsi="Calibri"/>
          <w:szCs w:val="22"/>
        </w:rPr>
      </w:pPr>
    </w:p>
    <w:p w14:paraId="0E7AD58E" w14:textId="6F5E8392" w:rsidR="00EE1C28" w:rsidRPr="002A0A97" w:rsidRDefault="00EE1C28" w:rsidP="00EE1C28">
      <w:pPr>
        <w:pStyle w:val="Import11"/>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Calibri" w:hAnsi="Calibri" w:cs="Times New Roman"/>
          <w:sz w:val="22"/>
          <w:szCs w:val="22"/>
        </w:rPr>
      </w:pPr>
    </w:p>
    <w:p w14:paraId="195F4FC7" w14:textId="77777777" w:rsidR="00B07B20" w:rsidRPr="002A0A97" w:rsidRDefault="00B07B20" w:rsidP="00493F41">
      <w:pPr>
        <w:tabs>
          <w:tab w:val="left" w:pos="1134"/>
        </w:tabs>
        <w:autoSpaceDE w:val="0"/>
        <w:autoSpaceDN w:val="0"/>
        <w:adjustRightInd w:val="0"/>
        <w:spacing w:line="228" w:lineRule="auto"/>
        <w:rPr>
          <w:rFonts w:ascii="Calibri" w:hAnsi="Calibri"/>
          <w:sz w:val="20"/>
        </w:rPr>
      </w:pPr>
    </w:p>
    <w:p w14:paraId="54174F5C" w14:textId="77777777" w:rsidR="0070423A" w:rsidRPr="002A0A97" w:rsidRDefault="0070423A" w:rsidP="00493F41">
      <w:pPr>
        <w:tabs>
          <w:tab w:val="left" w:pos="1134"/>
        </w:tabs>
        <w:autoSpaceDE w:val="0"/>
        <w:autoSpaceDN w:val="0"/>
        <w:adjustRightInd w:val="0"/>
        <w:spacing w:line="228" w:lineRule="auto"/>
        <w:rPr>
          <w:rFonts w:ascii="Calibri" w:hAnsi="Calibri"/>
          <w:sz w:val="20"/>
        </w:rPr>
      </w:pPr>
    </w:p>
    <w:p w14:paraId="50543025" w14:textId="107AAEC7" w:rsidR="009511C2" w:rsidRPr="002A0A97" w:rsidRDefault="00385A95" w:rsidP="009511C2">
      <w:pPr>
        <w:rPr>
          <w:rFonts w:ascii="Calibri" w:hAnsi="Calibri" w:cs="Arial"/>
          <w:szCs w:val="22"/>
        </w:rPr>
      </w:pPr>
      <w:r w:rsidRPr="002A0A97">
        <w:rPr>
          <w:rFonts w:ascii="Calibri" w:hAnsi="Calibri" w:cs="Arial"/>
          <w:b/>
          <w:szCs w:val="22"/>
        </w:rPr>
        <w:t>Příloha: Kalkulace nákladů</w:t>
      </w:r>
      <w:r w:rsidR="009511C2" w:rsidRPr="002A0A97">
        <w:rPr>
          <w:rFonts w:ascii="Calibri" w:hAnsi="Calibri" w:cs="Arial"/>
          <w:szCs w:val="22"/>
        </w:rPr>
        <w:t xml:space="preserve"> </w:t>
      </w:r>
    </w:p>
    <w:p w14:paraId="594326BC" w14:textId="77777777" w:rsidR="005017E2" w:rsidRPr="002A0A97" w:rsidRDefault="005017E2" w:rsidP="00186717">
      <w:pPr>
        <w:rPr>
          <w:rFonts w:ascii="Calibri" w:hAnsi="Calibri"/>
          <w:sz w:val="20"/>
        </w:rPr>
      </w:pPr>
    </w:p>
    <w:p w14:paraId="7D0C1890" w14:textId="77777777" w:rsidR="0070423A" w:rsidRPr="002A0A97" w:rsidRDefault="0070423A" w:rsidP="00186717">
      <w:pPr>
        <w:rPr>
          <w:rFonts w:ascii="Calibri" w:hAnsi="Calibri"/>
          <w:sz w:val="20"/>
        </w:rPr>
      </w:pPr>
    </w:p>
    <w:p w14:paraId="11E37D0E" w14:textId="77777777" w:rsidR="00B10B01" w:rsidRPr="002A0A97" w:rsidRDefault="00B10B01" w:rsidP="00186717">
      <w:pPr>
        <w:rPr>
          <w:rFonts w:ascii="Calibri" w:hAnsi="Calibri"/>
          <w:sz w:val="20"/>
        </w:rPr>
      </w:pPr>
    </w:p>
    <w:p w14:paraId="492D8782" w14:textId="77777777" w:rsidR="004B5780" w:rsidRPr="002A0A97" w:rsidRDefault="004B5780" w:rsidP="00186717">
      <w:pPr>
        <w:rPr>
          <w:rFonts w:ascii="Calibri" w:hAnsi="Calibri"/>
          <w:sz w:val="20"/>
        </w:rPr>
      </w:pPr>
    </w:p>
    <w:p w14:paraId="0CF8BC4D" w14:textId="77777777" w:rsidR="004B5780" w:rsidRPr="002A0A97" w:rsidRDefault="004B5780" w:rsidP="00186717">
      <w:pPr>
        <w:rPr>
          <w:rFonts w:ascii="Calibri" w:hAnsi="Calibri"/>
          <w:sz w:val="20"/>
        </w:rPr>
      </w:pPr>
    </w:p>
    <w:p w14:paraId="5F413CAE" w14:textId="77777777" w:rsidR="00D378F8" w:rsidRPr="002A0A97" w:rsidRDefault="00D378F8" w:rsidP="007A108E">
      <w:pPr>
        <w:tabs>
          <w:tab w:val="left" w:pos="4962"/>
        </w:tabs>
        <w:rPr>
          <w:rFonts w:ascii="Calibri" w:hAnsi="Calibri" w:cs="Arial"/>
          <w:b/>
          <w:szCs w:val="22"/>
        </w:rPr>
      </w:pPr>
      <w:r w:rsidRPr="002A0A97">
        <w:rPr>
          <w:rFonts w:ascii="Calibri" w:hAnsi="Calibri" w:cs="Arial"/>
          <w:b/>
          <w:szCs w:val="22"/>
        </w:rPr>
        <w:lastRenderedPageBreak/>
        <w:t xml:space="preserve">Za </w:t>
      </w:r>
      <w:r w:rsidR="00BB6BC1" w:rsidRPr="002A0A97">
        <w:rPr>
          <w:rFonts w:ascii="Calibri" w:hAnsi="Calibri" w:cs="Arial"/>
          <w:b/>
          <w:szCs w:val="22"/>
        </w:rPr>
        <w:t>objednatele</w:t>
      </w:r>
      <w:r w:rsidRPr="002A0A97">
        <w:rPr>
          <w:rFonts w:ascii="Calibri" w:hAnsi="Calibri" w:cs="Arial"/>
          <w:b/>
          <w:szCs w:val="22"/>
        </w:rPr>
        <w:tab/>
      </w:r>
      <w:r w:rsidR="00D349C3" w:rsidRPr="002A0A97">
        <w:rPr>
          <w:rFonts w:ascii="Calibri" w:hAnsi="Calibri" w:cs="Arial"/>
          <w:b/>
          <w:szCs w:val="22"/>
        </w:rPr>
        <w:t>Za zhotovitele</w:t>
      </w:r>
      <w:r w:rsidR="00D349C3" w:rsidRPr="002A0A97">
        <w:rPr>
          <w:rFonts w:ascii="Calibri" w:hAnsi="Calibri" w:cs="Arial"/>
          <w:b/>
          <w:szCs w:val="22"/>
        </w:rPr>
        <w:tab/>
      </w:r>
      <w:r w:rsidR="00D349C3" w:rsidRPr="002A0A97">
        <w:rPr>
          <w:rFonts w:ascii="Calibri" w:hAnsi="Calibri" w:cs="Arial"/>
          <w:b/>
          <w:szCs w:val="22"/>
        </w:rPr>
        <w:tab/>
      </w:r>
      <w:r w:rsidR="00D349C3" w:rsidRPr="002A0A97">
        <w:rPr>
          <w:rFonts w:ascii="Calibri" w:hAnsi="Calibri" w:cs="Arial"/>
          <w:b/>
          <w:szCs w:val="22"/>
        </w:rPr>
        <w:tab/>
      </w:r>
    </w:p>
    <w:p w14:paraId="64C1C910" w14:textId="77777777" w:rsidR="00D378F8" w:rsidRPr="002A0A97" w:rsidRDefault="00D378F8" w:rsidP="007A108E">
      <w:pPr>
        <w:tabs>
          <w:tab w:val="left" w:pos="4962"/>
        </w:tabs>
        <w:ind w:left="0" w:firstLine="0"/>
        <w:outlineLvl w:val="0"/>
        <w:rPr>
          <w:rFonts w:ascii="Calibri" w:hAnsi="Calibri"/>
          <w:szCs w:val="22"/>
        </w:rPr>
      </w:pPr>
    </w:p>
    <w:p w14:paraId="794B65C4" w14:textId="33B1FDE1" w:rsidR="00D378F8" w:rsidRPr="002A0A97" w:rsidRDefault="00D378F8" w:rsidP="007A108E">
      <w:pPr>
        <w:tabs>
          <w:tab w:val="left" w:pos="4962"/>
        </w:tabs>
        <w:ind w:left="0" w:firstLine="0"/>
        <w:outlineLvl w:val="0"/>
        <w:rPr>
          <w:rFonts w:ascii="Calibri" w:hAnsi="Calibri"/>
          <w:szCs w:val="22"/>
        </w:rPr>
      </w:pPr>
      <w:r w:rsidRPr="002A0A97">
        <w:rPr>
          <w:rFonts w:ascii="Calibri" w:hAnsi="Calibri"/>
          <w:szCs w:val="22"/>
        </w:rPr>
        <w:t>V</w:t>
      </w:r>
      <w:r w:rsidR="00AF0AAC" w:rsidRPr="002A0A97">
        <w:rPr>
          <w:rFonts w:ascii="Calibri" w:hAnsi="Calibri"/>
          <w:szCs w:val="22"/>
        </w:rPr>
        <w:t> Ostravě,</w:t>
      </w:r>
      <w:r w:rsidR="00745BD1" w:rsidRPr="002A0A97">
        <w:rPr>
          <w:rFonts w:ascii="Calibri" w:hAnsi="Calibri"/>
          <w:szCs w:val="22"/>
        </w:rPr>
        <w:t xml:space="preserve"> dne ……………………</w:t>
      </w:r>
      <w:r w:rsidR="00D349C3" w:rsidRPr="002A0A97">
        <w:rPr>
          <w:rFonts w:ascii="Calibri" w:hAnsi="Calibri"/>
          <w:szCs w:val="22"/>
        </w:rPr>
        <w:tab/>
        <w:t xml:space="preserve">V </w:t>
      </w:r>
      <w:r w:rsidR="00EE2335" w:rsidRPr="002A0A97">
        <w:rPr>
          <w:rFonts w:ascii="Calibri" w:hAnsi="Calibri"/>
          <w:szCs w:val="22"/>
        </w:rPr>
        <w:t>Orlové</w:t>
      </w:r>
      <w:r w:rsidR="00AF0AAC" w:rsidRPr="002A0A97">
        <w:rPr>
          <w:rFonts w:ascii="Calibri" w:hAnsi="Calibri"/>
          <w:szCs w:val="22"/>
        </w:rPr>
        <w:t>,</w:t>
      </w:r>
      <w:r w:rsidR="00D349C3" w:rsidRPr="002A0A97">
        <w:rPr>
          <w:rFonts w:ascii="Calibri" w:hAnsi="Calibri"/>
          <w:szCs w:val="22"/>
        </w:rPr>
        <w:t xml:space="preserve"> dne </w:t>
      </w:r>
    </w:p>
    <w:p w14:paraId="5C8C132D" w14:textId="77777777" w:rsidR="00D378F8" w:rsidRPr="002A0A97" w:rsidRDefault="00D378F8" w:rsidP="007A108E">
      <w:pPr>
        <w:tabs>
          <w:tab w:val="left" w:pos="4962"/>
        </w:tabs>
        <w:rPr>
          <w:rFonts w:ascii="Calibri" w:hAnsi="Calibri"/>
          <w:szCs w:val="22"/>
        </w:rPr>
      </w:pPr>
    </w:p>
    <w:p w14:paraId="04C892AC" w14:textId="77777777" w:rsidR="00B07B20" w:rsidRPr="002A0A97" w:rsidRDefault="00B07B20" w:rsidP="007A108E">
      <w:pPr>
        <w:tabs>
          <w:tab w:val="left" w:pos="4962"/>
        </w:tabs>
        <w:ind w:left="0" w:firstLine="0"/>
        <w:outlineLvl w:val="0"/>
        <w:rPr>
          <w:rFonts w:ascii="Calibri" w:hAnsi="Calibri"/>
          <w:szCs w:val="22"/>
        </w:rPr>
      </w:pPr>
    </w:p>
    <w:p w14:paraId="1DAF847D" w14:textId="77777777" w:rsidR="00B10B01" w:rsidRPr="002A0A97" w:rsidRDefault="00B10B01" w:rsidP="007A108E">
      <w:pPr>
        <w:tabs>
          <w:tab w:val="left" w:pos="4962"/>
        </w:tabs>
        <w:ind w:left="0" w:firstLine="0"/>
        <w:outlineLvl w:val="0"/>
        <w:rPr>
          <w:rFonts w:ascii="Calibri" w:hAnsi="Calibri"/>
          <w:szCs w:val="22"/>
        </w:rPr>
      </w:pPr>
    </w:p>
    <w:p w14:paraId="717A6522" w14:textId="77777777" w:rsidR="00D349C3" w:rsidRPr="002A0A97" w:rsidRDefault="00D378F8" w:rsidP="007A108E">
      <w:pPr>
        <w:tabs>
          <w:tab w:val="left" w:pos="4962"/>
        </w:tabs>
        <w:rPr>
          <w:rFonts w:ascii="Calibri" w:hAnsi="Calibri"/>
          <w:szCs w:val="22"/>
        </w:rPr>
      </w:pPr>
      <w:r w:rsidRPr="002A0A97">
        <w:rPr>
          <w:rFonts w:ascii="Calibri" w:hAnsi="Calibri"/>
          <w:szCs w:val="22"/>
        </w:rPr>
        <w:t>_____________________________</w:t>
      </w:r>
      <w:r w:rsidR="00D349C3" w:rsidRPr="002A0A97">
        <w:rPr>
          <w:rFonts w:ascii="Calibri" w:hAnsi="Calibri"/>
          <w:szCs w:val="22"/>
        </w:rPr>
        <w:tab/>
        <w:t>_____________________________</w:t>
      </w:r>
    </w:p>
    <w:p w14:paraId="58CDFC15" w14:textId="2B0F5449" w:rsidR="005270C8" w:rsidRPr="002A0A97" w:rsidRDefault="006E3498" w:rsidP="005270C8">
      <w:pPr>
        <w:tabs>
          <w:tab w:val="left" w:pos="4962"/>
        </w:tabs>
        <w:rPr>
          <w:rFonts w:ascii="Calibri" w:hAnsi="Calibri" w:cs="Arial"/>
          <w:b/>
          <w:szCs w:val="22"/>
        </w:rPr>
      </w:pPr>
      <w:r w:rsidRPr="002A0A97">
        <w:rPr>
          <w:rFonts w:ascii="Calibri" w:hAnsi="Calibri" w:cs="Arial"/>
          <w:b/>
          <w:szCs w:val="22"/>
        </w:rPr>
        <w:t>Mgr. Lenka Holeksová</w:t>
      </w:r>
      <w:r w:rsidR="00C24EBB" w:rsidRPr="002A0A97">
        <w:rPr>
          <w:rFonts w:ascii="Calibri" w:hAnsi="Calibri" w:cs="Arial"/>
          <w:b/>
          <w:szCs w:val="22"/>
        </w:rPr>
        <w:t xml:space="preserve"> </w:t>
      </w:r>
      <w:r w:rsidR="005270C8" w:rsidRPr="002A0A97">
        <w:rPr>
          <w:rFonts w:ascii="Calibri" w:hAnsi="Calibri" w:cs="Arial"/>
          <w:b/>
          <w:szCs w:val="22"/>
        </w:rPr>
        <w:tab/>
      </w:r>
      <w:r w:rsidR="00DD6464" w:rsidRPr="002A0A97">
        <w:rPr>
          <w:rFonts w:ascii="Calibri" w:hAnsi="Calibri" w:cs="Arial"/>
          <w:b/>
          <w:szCs w:val="22"/>
        </w:rPr>
        <w:t>Jan Köhler</w:t>
      </w:r>
    </w:p>
    <w:p w14:paraId="714C9894" w14:textId="53CF4343" w:rsidR="005270C8" w:rsidRPr="002A0A97" w:rsidRDefault="005978E8" w:rsidP="005270C8">
      <w:pPr>
        <w:tabs>
          <w:tab w:val="left" w:pos="4962"/>
        </w:tabs>
        <w:rPr>
          <w:rFonts w:ascii="Calibri" w:hAnsi="Calibri"/>
          <w:szCs w:val="22"/>
        </w:rPr>
      </w:pPr>
      <w:r w:rsidRPr="002A0A97">
        <w:rPr>
          <w:rFonts w:ascii="Calibri" w:hAnsi="Calibri"/>
          <w:szCs w:val="22"/>
        </w:rPr>
        <w:t>Ředitelka školy</w:t>
      </w:r>
      <w:r w:rsidR="0038013C" w:rsidRPr="002A0A97">
        <w:rPr>
          <w:rFonts w:ascii="Calibri" w:hAnsi="Calibri"/>
          <w:szCs w:val="22"/>
        </w:rPr>
        <w:tab/>
      </w:r>
      <w:r w:rsidR="00DD6464" w:rsidRPr="002A0A97">
        <w:rPr>
          <w:rFonts w:ascii="Calibri" w:hAnsi="Calibri"/>
          <w:szCs w:val="22"/>
        </w:rPr>
        <w:t>jednatel</w:t>
      </w:r>
    </w:p>
    <w:p w14:paraId="32DCE831" w14:textId="47D0408E" w:rsidR="008773C5" w:rsidRPr="002A0A97" w:rsidRDefault="005028B5" w:rsidP="005270C8">
      <w:pPr>
        <w:tabs>
          <w:tab w:val="left" w:pos="4962"/>
        </w:tabs>
        <w:rPr>
          <w:rFonts w:ascii="Calibri" w:hAnsi="Calibri"/>
          <w:szCs w:val="22"/>
        </w:rPr>
      </w:pPr>
      <w:r w:rsidRPr="002A0A97">
        <w:rPr>
          <w:rFonts w:ascii="Calibri" w:hAnsi="Calibri"/>
          <w:szCs w:val="22"/>
        </w:rPr>
        <w:tab/>
      </w:r>
      <w:r w:rsidR="005270C8" w:rsidRPr="002A0A97">
        <w:rPr>
          <w:rFonts w:ascii="Calibri" w:hAnsi="Calibri"/>
          <w:szCs w:val="22"/>
        </w:rPr>
        <w:tab/>
      </w:r>
      <w:r w:rsidR="008773C5" w:rsidRPr="002A0A97">
        <w:rPr>
          <w:rFonts w:ascii="Calibri" w:hAnsi="Calibri"/>
          <w:szCs w:val="22"/>
        </w:rPr>
        <w:br w:type="page"/>
      </w:r>
    </w:p>
    <w:p w14:paraId="5FC47C09" w14:textId="5921DAA6" w:rsidR="008773C5" w:rsidRPr="002A0A97" w:rsidRDefault="008773C5" w:rsidP="008773C5">
      <w:pPr>
        <w:tabs>
          <w:tab w:val="left" w:pos="4962"/>
        </w:tabs>
        <w:ind w:left="0" w:firstLine="0"/>
        <w:rPr>
          <w:rFonts w:ascii="Calibri" w:hAnsi="Calibri"/>
          <w:b/>
          <w:szCs w:val="22"/>
          <w:u w:val="single"/>
        </w:rPr>
      </w:pPr>
      <w:r w:rsidRPr="002A0A97">
        <w:rPr>
          <w:rFonts w:ascii="Calibri" w:hAnsi="Calibri"/>
          <w:b/>
          <w:szCs w:val="22"/>
          <w:u w:val="single"/>
        </w:rPr>
        <w:lastRenderedPageBreak/>
        <w:t xml:space="preserve">Příloha ke smlouvě o dílo č.    ___ </w:t>
      </w:r>
    </w:p>
    <w:p w14:paraId="0FD7561D" w14:textId="77777777" w:rsidR="00AE4CDC" w:rsidRPr="002A0A97" w:rsidRDefault="00AE4CDC" w:rsidP="00AE4CDC">
      <w:pPr>
        <w:jc w:val="center"/>
        <w:rPr>
          <w:rFonts w:ascii="Calibri" w:hAnsi="Calibri"/>
          <w:b/>
          <w:sz w:val="28"/>
          <w:szCs w:val="28"/>
        </w:rPr>
      </w:pPr>
    </w:p>
    <w:p w14:paraId="530F5F24" w14:textId="77777777" w:rsidR="00AE4CDC" w:rsidRPr="002A0A97" w:rsidRDefault="00AE4CDC" w:rsidP="007A108E">
      <w:pPr>
        <w:ind w:left="0" w:firstLine="0"/>
        <w:jc w:val="center"/>
        <w:rPr>
          <w:rFonts w:ascii="Calibri" w:hAnsi="Calibri"/>
          <w:b/>
          <w:sz w:val="28"/>
          <w:szCs w:val="28"/>
        </w:rPr>
      </w:pPr>
      <w:r w:rsidRPr="002A0A97">
        <w:rPr>
          <w:rFonts w:ascii="Calibri" w:hAnsi="Calibri"/>
          <w:b/>
          <w:sz w:val="28"/>
          <w:szCs w:val="28"/>
        </w:rPr>
        <w:t>Kalkulace nákladů</w:t>
      </w:r>
    </w:p>
    <w:p w14:paraId="0FC1C24C" w14:textId="77777777" w:rsidR="00AE4CDC" w:rsidRPr="00511059" w:rsidRDefault="00AE4CDC" w:rsidP="00AE4CDC">
      <w:pPr>
        <w:jc w:val="center"/>
        <w:rPr>
          <w:rFonts w:ascii="Calibri" w:hAnsi="Calibri"/>
          <w:i/>
          <w:szCs w:val="22"/>
        </w:rPr>
      </w:pPr>
      <w:r w:rsidRPr="002A0A97">
        <w:rPr>
          <w:rFonts w:ascii="Calibri" w:hAnsi="Calibri"/>
          <w:i/>
          <w:szCs w:val="22"/>
        </w:rPr>
        <w:t>(</w:t>
      </w:r>
      <w:r w:rsidR="00AB0E46" w:rsidRPr="002A0A97">
        <w:rPr>
          <w:rFonts w:ascii="Calibri" w:hAnsi="Calibri"/>
          <w:i/>
          <w:szCs w:val="22"/>
        </w:rPr>
        <w:t xml:space="preserve">NEVYPLŇOVAT </w:t>
      </w:r>
      <w:r w:rsidR="009C6902" w:rsidRPr="002A0A97">
        <w:rPr>
          <w:rFonts w:ascii="Calibri" w:hAnsi="Calibri"/>
          <w:i/>
          <w:szCs w:val="22"/>
        </w:rPr>
        <w:t>–</w:t>
      </w:r>
      <w:r w:rsidR="00AB0E46" w:rsidRPr="002A0A97">
        <w:rPr>
          <w:rFonts w:ascii="Calibri" w:hAnsi="Calibri"/>
          <w:i/>
          <w:szCs w:val="22"/>
        </w:rPr>
        <w:t xml:space="preserve"> </w:t>
      </w:r>
      <w:r w:rsidR="00702896" w:rsidRPr="002A0A97">
        <w:rPr>
          <w:rFonts w:ascii="Calibri" w:hAnsi="Calibri"/>
          <w:i/>
          <w:szCs w:val="22"/>
        </w:rPr>
        <w:t>bude</w:t>
      </w:r>
      <w:r w:rsidR="009C6902" w:rsidRPr="002A0A97">
        <w:rPr>
          <w:rFonts w:ascii="Calibri" w:hAnsi="Calibri"/>
          <w:i/>
          <w:szCs w:val="22"/>
        </w:rPr>
        <w:t xml:space="preserve"> </w:t>
      </w:r>
      <w:r w:rsidR="00702896" w:rsidRPr="002A0A97">
        <w:rPr>
          <w:rFonts w:ascii="Calibri" w:hAnsi="Calibri"/>
          <w:i/>
          <w:szCs w:val="22"/>
        </w:rPr>
        <w:t>doplněno dle nabídky</w:t>
      </w:r>
      <w:r w:rsidR="00962D51" w:rsidRPr="002A0A97">
        <w:rPr>
          <w:rFonts w:ascii="Calibri" w:hAnsi="Calibri"/>
          <w:i/>
          <w:szCs w:val="22"/>
        </w:rPr>
        <w:t xml:space="preserve"> zhotovitel</w:t>
      </w:r>
      <w:r w:rsidR="00702896" w:rsidRPr="002A0A97">
        <w:rPr>
          <w:rFonts w:ascii="Calibri" w:hAnsi="Calibri"/>
          <w:i/>
          <w:szCs w:val="22"/>
        </w:rPr>
        <w:t>e</w:t>
      </w:r>
      <w:r w:rsidR="00AB0E46" w:rsidRPr="002A0A97">
        <w:rPr>
          <w:rFonts w:ascii="Calibri" w:hAnsi="Calibri"/>
          <w:i/>
          <w:szCs w:val="22"/>
        </w:rPr>
        <w:t xml:space="preserve"> před uzavřením smlouvy</w:t>
      </w:r>
      <w:r w:rsidRPr="002A0A97">
        <w:rPr>
          <w:rFonts w:ascii="Calibri" w:hAnsi="Calibri"/>
          <w:i/>
          <w:szCs w:val="22"/>
        </w:rPr>
        <w:t>)</w:t>
      </w:r>
    </w:p>
    <w:p w14:paraId="17478566" w14:textId="77777777" w:rsidR="00AE4CDC" w:rsidRDefault="00AE4CDC" w:rsidP="006C2CE6">
      <w:pPr>
        <w:rPr>
          <w:rFonts w:ascii="Calibri" w:hAnsi="Calibri" w:cs="Arial"/>
          <w:b/>
          <w:szCs w:val="22"/>
        </w:rPr>
      </w:pPr>
    </w:p>
    <w:sectPr w:rsidR="00AE4CDC" w:rsidSect="002A1FDC">
      <w:headerReference w:type="even" r:id="rId11"/>
      <w:headerReference w:type="default" r:id="rId12"/>
      <w:footerReference w:type="default" r:id="rId13"/>
      <w:headerReference w:type="first" r:id="rId14"/>
      <w:footerReference w:type="first" r:id="rId15"/>
      <w:pgSz w:w="11906" w:h="16838" w:code="9"/>
      <w:pgMar w:top="1418" w:right="1106" w:bottom="1418" w:left="1077" w:header="709" w:footer="9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D38E2" w14:textId="77777777" w:rsidR="00496676" w:rsidRDefault="00496676">
      <w:r>
        <w:separator/>
      </w:r>
    </w:p>
    <w:p w14:paraId="573C0872" w14:textId="77777777" w:rsidR="00496676" w:rsidRDefault="00496676"/>
    <w:p w14:paraId="351CEF28" w14:textId="77777777" w:rsidR="00496676" w:rsidRDefault="00496676" w:rsidP="003A4FAD"/>
    <w:p w14:paraId="320FA108" w14:textId="77777777" w:rsidR="00496676" w:rsidRDefault="00496676"/>
    <w:p w14:paraId="1CA17F08" w14:textId="77777777" w:rsidR="00496676" w:rsidRDefault="00496676"/>
    <w:p w14:paraId="7A93288D" w14:textId="77777777" w:rsidR="00496676" w:rsidRDefault="00496676" w:rsidP="00911049"/>
    <w:p w14:paraId="7A879078" w14:textId="77777777" w:rsidR="00496676" w:rsidRDefault="00496676" w:rsidP="00911049"/>
    <w:p w14:paraId="3DBE577C" w14:textId="77777777" w:rsidR="00496676" w:rsidRDefault="00496676" w:rsidP="00911049"/>
    <w:p w14:paraId="4A2F0EAE" w14:textId="77777777" w:rsidR="00496676" w:rsidRDefault="00496676" w:rsidP="00911049"/>
    <w:p w14:paraId="0A5312DD" w14:textId="77777777" w:rsidR="00496676" w:rsidRDefault="00496676" w:rsidP="00911049"/>
    <w:p w14:paraId="3007601C" w14:textId="77777777" w:rsidR="00496676" w:rsidRDefault="00496676" w:rsidP="00911049"/>
    <w:p w14:paraId="25FED203" w14:textId="77777777" w:rsidR="00496676" w:rsidRDefault="00496676" w:rsidP="00911049"/>
    <w:p w14:paraId="3BCB8DA3" w14:textId="77777777" w:rsidR="00496676" w:rsidRDefault="00496676" w:rsidP="00911049"/>
    <w:p w14:paraId="0B058A2C" w14:textId="77777777" w:rsidR="00496676" w:rsidRDefault="00496676" w:rsidP="00911049"/>
    <w:p w14:paraId="6E92794C" w14:textId="77777777" w:rsidR="00496676" w:rsidRDefault="00496676" w:rsidP="00911049"/>
    <w:p w14:paraId="0444451C" w14:textId="77777777" w:rsidR="00496676" w:rsidRDefault="00496676" w:rsidP="00911049"/>
    <w:p w14:paraId="4A1BF73F" w14:textId="77777777" w:rsidR="00496676" w:rsidRDefault="00496676"/>
    <w:p w14:paraId="2DE90EF1" w14:textId="77777777" w:rsidR="00496676" w:rsidRDefault="00496676"/>
    <w:p w14:paraId="60EF1255" w14:textId="77777777" w:rsidR="00496676" w:rsidRDefault="00496676"/>
    <w:p w14:paraId="4E9F3E77" w14:textId="77777777" w:rsidR="00496676" w:rsidRDefault="00496676" w:rsidP="00F75207"/>
    <w:p w14:paraId="4E2C312C" w14:textId="77777777" w:rsidR="00496676" w:rsidRDefault="00496676" w:rsidP="00F75207"/>
    <w:p w14:paraId="10674BF0" w14:textId="77777777" w:rsidR="00496676" w:rsidRDefault="00496676"/>
    <w:p w14:paraId="65D8FFB1" w14:textId="77777777" w:rsidR="00496676" w:rsidRDefault="00496676"/>
    <w:p w14:paraId="50D60A68" w14:textId="77777777" w:rsidR="00496676" w:rsidRDefault="00496676"/>
    <w:p w14:paraId="3E5A2135" w14:textId="77777777" w:rsidR="00496676" w:rsidRDefault="00496676" w:rsidP="008A2932"/>
    <w:p w14:paraId="22B8B789" w14:textId="77777777" w:rsidR="00496676" w:rsidRDefault="00496676"/>
    <w:p w14:paraId="2365CEF9" w14:textId="77777777" w:rsidR="00496676" w:rsidRDefault="00496676" w:rsidP="00341130"/>
    <w:p w14:paraId="13C1F5E2" w14:textId="77777777" w:rsidR="00496676" w:rsidRDefault="00496676"/>
    <w:p w14:paraId="1302A743" w14:textId="77777777" w:rsidR="00496676" w:rsidRDefault="00496676" w:rsidP="004D65EC"/>
    <w:p w14:paraId="67D765BE" w14:textId="77777777" w:rsidR="00496676" w:rsidRDefault="00496676"/>
    <w:p w14:paraId="4D6710E6" w14:textId="77777777" w:rsidR="00496676" w:rsidRDefault="00496676" w:rsidP="00F0468D"/>
    <w:p w14:paraId="06003075" w14:textId="77777777" w:rsidR="00496676" w:rsidRDefault="00496676" w:rsidP="00F0468D"/>
    <w:p w14:paraId="504FB75E" w14:textId="77777777" w:rsidR="00496676" w:rsidRDefault="00496676" w:rsidP="00F0468D"/>
    <w:p w14:paraId="1D3A7A33" w14:textId="77777777" w:rsidR="00496676" w:rsidRDefault="00496676" w:rsidP="00F24506"/>
    <w:p w14:paraId="676EC354" w14:textId="77777777" w:rsidR="00496676" w:rsidRDefault="00496676" w:rsidP="00F24506"/>
    <w:p w14:paraId="1F484E53" w14:textId="77777777" w:rsidR="00496676" w:rsidRDefault="00496676" w:rsidP="00F24506"/>
    <w:p w14:paraId="33F193B4" w14:textId="77777777" w:rsidR="00496676" w:rsidRDefault="00496676" w:rsidP="00F24506"/>
    <w:p w14:paraId="55BC3A27" w14:textId="77777777" w:rsidR="00496676" w:rsidRDefault="00496676" w:rsidP="00F24506"/>
    <w:p w14:paraId="310FDB3C" w14:textId="77777777" w:rsidR="00496676" w:rsidRDefault="00496676"/>
    <w:p w14:paraId="485A6A4F" w14:textId="77777777" w:rsidR="00496676" w:rsidRDefault="00496676" w:rsidP="002632B7"/>
    <w:p w14:paraId="4FAD268D" w14:textId="77777777" w:rsidR="00496676" w:rsidRDefault="00496676" w:rsidP="00BC5006"/>
    <w:p w14:paraId="40ACBE7F" w14:textId="77777777" w:rsidR="00496676" w:rsidRDefault="00496676"/>
    <w:p w14:paraId="3E14EEB8" w14:textId="77777777" w:rsidR="00496676" w:rsidRDefault="00496676"/>
    <w:p w14:paraId="4416E7DA" w14:textId="77777777" w:rsidR="00496676" w:rsidRDefault="00496676"/>
    <w:p w14:paraId="3DC97C53" w14:textId="77777777" w:rsidR="00496676" w:rsidRDefault="00496676" w:rsidP="006F2FCD"/>
    <w:p w14:paraId="75B345BB" w14:textId="77777777" w:rsidR="00496676" w:rsidRDefault="00496676"/>
    <w:p w14:paraId="7986FF01" w14:textId="77777777" w:rsidR="00496676" w:rsidRDefault="00496676"/>
    <w:p w14:paraId="4AF1D51B" w14:textId="77777777" w:rsidR="00496676" w:rsidRDefault="00496676" w:rsidP="00642E62"/>
    <w:p w14:paraId="3A893D82" w14:textId="77777777" w:rsidR="00496676" w:rsidRDefault="00496676"/>
    <w:p w14:paraId="3E096FC1" w14:textId="77777777" w:rsidR="00496676" w:rsidRDefault="00496676" w:rsidP="00E23ADF"/>
    <w:p w14:paraId="0B111C8D" w14:textId="77777777" w:rsidR="00496676" w:rsidRDefault="00496676" w:rsidP="00E23ADF"/>
    <w:p w14:paraId="2A81141B" w14:textId="77777777" w:rsidR="00496676" w:rsidRDefault="00496676" w:rsidP="00E23ADF"/>
    <w:p w14:paraId="34ED2334" w14:textId="77777777" w:rsidR="00496676" w:rsidRDefault="00496676"/>
    <w:p w14:paraId="086C621A" w14:textId="77777777" w:rsidR="00496676" w:rsidRDefault="00496676" w:rsidP="005017E2"/>
    <w:p w14:paraId="40FC3B9D" w14:textId="77777777" w:rsidR="00496676" w:rsidRDefault="00496676" w:rsidP="005017E2"/>
    <w:p w14:paraId="2787CA68" w14:textId="77777777" w:rsidR="00496676" w:rsidRDefault="00496676" w:rsidP="005017E2"/>
    <w:p w14:paraId="1F6CBF7D" w14:textId="77777777" w:rsidR="00496676" w:rsidRDefault="00496676"/>
    <w:p w14:paraId="29FAF1BB" w14:textId="77777777" w:rsidR="00496676" w:rsidRDefault="00496676" w:rsidP="00827DBB"/>
    <w:p w14:paraId="1B186C2D" w14:textId="77777777" w:rsidR="00496676" w:rsidRDefault="00496676" w:rsidP="00962D51"/>
    <w:p w14:paraId="12FABAA4" w14:textId="77777777" w:rsidR="00496676" w:rsidRDefault="00496676" w:rsidP="00962D51"/>
    <w:p w14:paraId="37D6D336" w14:textId="77777777" w:rsidR="00496676" w:rsidRDefault="00496676"/>
    <w:p w14:paraId="477189D8" w14:textId="77777777" w:rsidR="00496676" w:rsidRDefault="00496676" w:rsidP="0041392C"/>
    <w:p w14:paraId="69C20B64" w14:textId="77777777" w:rsidR="00496676" w:rsidRDefault="00496676" w:rsidP="006A387E"/>
    <w:p w14:paraId="543BF90F" w14:textId="77777777" w:rsidR="00496676" w:rsidRDefault="00496676"/>
    <w:p w14:paraId="1BCE8659" w14:textId="77777777" w:rsidR="00496676" w:rsidRDefault="00496676" w:rsidP="00B11F70"/>
    <w:p w14:paraId="5D04CC43" w14:textId="77777777" w:rsidR="00496676" w:rsidRDefault="00496676"/>
    <w:p w14:paraId="1C1D0E91" w14:textId="77777777" w:rsidR="00496676" w:rsidRDefault="00496676" w:rsidP="00F12A1D"/>
    <w:p w14:paraId="21C49D8E" w14:textId="77777777" w:rsidR="00496676" w:rsidRDefault="00496676"/>
    <w:p w14:paraId="0EDD1200" w14:textId="77777777" w:rsidR="00496676" w:rsidRDefault="00496676"/>
    <w:p w14:paraId="5208536E" w14:textId="77777777" w:rsidR="00496676" w:rsidRDefault="00496676" w:rsidP="0032225F"/>
    <w:p w14:paraId="24757D1A" w14:textId="77777777" w:rsidR="00496676" w:rsidRDefault="00496676" w:rsidP="0032225F"/>
    <w:p w14:paraId="4A4D15A0" w14:textId="77777777" w:rsidR="00496676" w:rsidRDefault="00496676"/>
    <w:p w14:paraId="0A438A66" w14:textId="77777777" w:rsidR="00496676" w:rsidRDefault="00496676" w:rsidP="00E90C4C"/>
    <w:p w14:paraId="5C21146A" w14:textId="77777777" w:rsidR="00496676" w:rsidRDefault="00496676"/>
    <w:p w14:paraId="7C190A89" w14:textId="77777777" w:rsidR="00496676" w:rsidRDefault="00496676" w:rsidP="00BD070B"/>
    <w:p w14:paraId="67B6166A" w14:textId="77777777" w:rsidR="00496676" w:rsidRDefault="00496676" w:rsidP="00BD070B"/>
    <w:p w14:paraId="4F86C908" w14:textId="77777777" w:rsidR="00496676" w:rsidRDefault="00496676" w:rsidP="004F62F1"/>
    <w:p w14:paraId="00DB20A9" w14:textId="77777777" w:rsidR="00496676" w:rsidRDefault="00496676"/>
    <w:p w14:paraId="7180A452" w14:textId="77777777" w:rsidR="00496676" w:rsidRDefault="00496676"/>
    <w:p w14:paraId="6F2CCF14" w14:textId="77777777" w:rsidR="00496676" w:rsidRDefault="00496676"/>
    <w:p w14:paraId="25113039" w14:textId="77777777" w:rsidR="00496676" w:rsidRDefault="00496676" w:rsidP="00845322"/>
    <w:p w14:paraId="1F73BB39" w14:textId="77777777" w:rsidR="00496676" w:rsidRDefault="00496676"/>
    <w:p w14:paraId="35E23C3F" w14:textId="77777777" w:rsidR="00496676" w:rsidRDefault="00496676"/>
    <w:p w14:paraId="432DFBC0" w14:textId="77777777" w:rsidR="00496676" w:rsidRDefault="00496676"/>
    <w:p w14:paraId="561FDDCC" w14:textId="77777777" w:rsidR="00496676" w:rsidRDefault="00496676" w:rsidP="001878AE"/>
    <w:p w14:paraId="1F8CCE47" w14:textId="77777777" w:rsidR="00496676" w:rsidRDefault="00496676"/>
    <w:p w14:paraId="77D2343C" w14:textId="77777777" w:rsidR="00496676" w:rsidRDefault="00496676" w:rsidP="00930B4A"/>
    <w:p w14:paraId="562AD5B6" w14:textId="77777777" w:rsidR="00496676" w:rsidRDefault="00496676"/>
    <w:p w14:paraId="445580F5" w14:textId="77777777" w:rsidR="00496676" w:rsidRDefault="00496676" w:rsidP="00AF69BD"/>
    <w:p w14:paraId="1F4108AE" w14:textId="77777777" w:rsidR="00496676" w:rsidRDefault="00496676" w:rsidP="00AF69BD"/>
    <w:p w14:paraId="1CF6AE3D" w14:textId="77777777" w:rsidR="00496676" w:rsidRDefault="00496676"/>
    <w:p w14:paraId="3E872863" w14:textId="77777777" w:rsidR="00496676" w:rsidRDefault="00496676"/>
  </w:endnote>
  <w:endnote w:type="continuationSeparator" w:id="0">
    <w:p w14:paraId="46BE43D2" w14:textId="77777777" w:rsidR="00496676" w:rsidRDefault="00496676">
      <w:r>
        <w:continuationSeparator/>
      </w:r>
    </w:p>
    <w:p w14:paraId="0C3CB02D" w14:textId="77777777" w:rsidR="00496676" w:rsidRDefault="00496676"/>
    <w:p w14:paraId="0F3F5C82" w14:textId="77777777" w:rsidR="00496676" w:rsidRDefault="00496676" w:rsidP="003A4FAD"/>
    <w:p w14:paraId="0CCC9683" w14:textId="77777777" w:rsidR="00496676" w:rsidRDefault="00496676"/>
    <w:p w14:paraId="1FB6C44F" w14:textId="77777777" w:rsidR="00496676" w:rsidRDefault="00496676"/>
    <w:p w14:paraId="4195BE53" w14:textId="77777777" w:rsidR="00496676" w:rsidRDefault="00496676" w:rsidP="00911049"/>
    <w:p w14:paraId="28B355C3" w14:textId="77777777" w:rsidR="00496676" w:rsidRDefault="00496676" w:rsidP="00911049"/>
    <w:p w14:paraId="02EDEAFE" w14:textId="77777777" w:rsidR="00496676" w:rsidRDefault="00496676" w:rsidP="00911049"/>
    <w:p w14:paraId="7C5CBAE2" w14:textId="77777777" w:rsidR="00496676" w:rsidRDefault="00496676" w:rsidP="00911049"/>
    <w:p w14:paraId="0C7A5B2E" w14:textId="77777777" w:rsidR="00496676" w:rsidRDefault="00496676" w:rsidP="00911049"/>
    <w:p w14:paraId="4D08AD7B" w14:textId="77777777" w:rsidR="00496676" w:rsidRDefault="00496676" w:rsidP="00911049"/>
    <w:p w14:paraId="60F4233F" w14:textId="77777777" w:rsidR="00496676" w:rsidRDefault="00496676" w:rsidP="00911049"/>
    <w:p w14:paraId="10F90061" w14:textId="77777777" w:rsidR="00496676" w:rsidRDefault="00496676" w:rsidP="00911049"/>
    <w:p w14:paraId="3B905092" w14:textId="77777777" w:rsidR="00496676" w:rsidRDefault="00496676" w:rsidP="00911049"/>
    <w:p w14:paraId="2A6FC7E2" w14:textId="77777777" w:rsidR="00496676" w:rsidRDefault="00496676" w:rsidP="00911049"/>
    <w:p w14:paraId="1D53F096" w14:textId="77777777" w:rsidR="00496676" w:rsidRDefault="00496676" w:rsidP="00911049"/>
    <w:p w14:paraId="384168E9" w14:textId="77777777" w:rsidR="00496676" w:rsidRDefault="00496676"/>
    <w:p w14:paraId="406271E2" w14:textId="77777777" w:rsidR="00496676" w:rsidRDefault="00496676"/>
    <w:p w14:paraId="1BB7D0A2" w14:textId="77777777" w:rsidR="00496676" w:rsidRDefault="00496676"/>
    <w:p w14:paraId="75CB8F0B" w14:textId="77777777" w:rsidR="00496676" w:rsidRDefault="00496676" w:rsidP="00F75207"/>
    <w:p w14:paraId="1D3BA20B" w14:textId="77777777" w:rsidR="00496676" w:rsidRDefault="00496676" w:rsidP="00F75207"/>
    <w:p w14:paraId="13C43C04" w14:textId="77777777" w:rsidR="00496676" w:rsidRDefault="00496676"/>
    <w:p w14:paraId="6A3F2BE2" w14:textId="77777777" w:rsidR="00496676" w:rsidRDefault="00496676"/>
    <w:p w14:paraId="1483736B" w14:textId="77777777" w:rsidR="00496676" w:rsidRDefault="00496676"/>
    <w:p w14:paraId="11EF7C15" w14:textId="77777777" w:rsidR="00496676" w:rsidRDefault="00496676" w:rsidP="008A2932"/>
    <w:p w14:paraId="2B77EB8D" w14:textId="77777777" w:rsidR="00496676" w:rsidRDefault="00496676"/>
    <w:p w14:paraId="3294435C" w14:textId="77777777" w:rsidR="00496676" w:rsidRDefault="00496676" w:rsidP="00341130"/>
    <w:p w14:paraId="7CE8F0AB" w14:textId="77777777" w:rsidR="00496676" w:rsidRDefault="00496676"/>
    <w:p w14:paraId="0F65BE92" w14:textId="77777777" w:rsidR="00496676" w:rsidRDefault="00496676" w:rsidP="004D65EC"/>
    <w:p w14:paraId="4D4C90A0" w14:textId="77777777" w:rsidR="00496676" w:rsidRDefault="00496676"/>
    <w:p w14:paraId="0D551CB3" w14:textId="77777777" w:rsidR="00496676" w:rsidRDefault="00496676" w:rsidP="00F0468D"/>
    <w:p w14:paraId="153AB8F3" w14:textId="77777777" w:rsidR="00496676" w:rsidRDefault="00496676" w:rsidP="00F0468D"/>
    <w:p w14:paraId="08D6056B" w14:textId="77777777" w:rsidR="00496676" w:rsidRDefault="00496676" w:rsidP="00F0468D"/>
    <w:p w14:paraId="159A83C2" w14:textId="77777777" w:rsidR="00496676" w:rsidRDefault="00496676" w:rsidP="00F24506"/>
    <w:p w14:paraId="63BD718E" w14:textId="77777777" w:rsidR="00496676" w:rsidRDefault="00496676" w:rsidP="00F24506"/>
    <w:p w14:paraId="75BA4ABF" w14:textId="77777777" w:rsidR="00496676" w:rsidRDefault="00496676" w:rsidP="00F24506"/>
    <w:p w14:paraId="06D26C63" w14:textId="77777777" w:rsidR="00496676" w:rsidRDefault="00496676" w:rsidP="00F24506"/>
    <w:p w14:paraId="5194D420" w14:textId="77777777" w:rsidR="00496676" w:rsidRDefault="00496676" w:rsidP="00F24506"/>
    <w:p w14:paraId="559AB860" w14:textId="77777777" w:rsidR="00496676" w:rsidRDefault="00496676"/>
    <w:p w14:paraId="2BA0122B" w14:textId="77777777" w:rsidR="00496676" w:rsidRDefault="00496676" w:rsidP="002632B7"/>
    <w:p w14:paraId="36E5C68D" w14:textId="77777777" w:rsidR="00496676" w:rsidRDefault="00496676" w:rsidP="00BC5006"/>
    <w:p w14:paraId="27FEDB47" w14:textId="77777777" w:rsidR="00496676" w:rsidRDefault="00496676"/>
    <w:p w14:paraId="772EF447" w14:textId="77777777" w:rsidR="00496676" w:rsidRDefault="00496676"/>
    <w:p w14:paraId="5F5E3E8D" w14:textId="77777777" w:rsidR="00496676" w:rsidRDefault="00496676"/>
    <w:p w14:paraId="3D92A3AE" w14:textId="77777777" w:rsidR="00496676" w:rsidRDefault="00496676" w:rsidP="006F2FCD"/>
    <w:p w14:paraId="3D9E18BC" w14:textId="77777777" w:rsidR="00496676" w:rsidRDefault="00496676"/>
    <w:p w14:paraId="7527CBEB" w14:textId="77777777" w:rsidR="00496676" w:rsidRDefault="00496676"/>
    <w:p w14:paraId="12C6FE98" w14:textId="77777777" w:rsidR="00496676" w:rsidRDefault="00496676" w:rsidP="00642E62"/>
    <w:p w14:paraId="7721C962" w14:textId="77777777" w:rsidR="00496676" w:rsidRDefault="00496676"/>
    <w:p w14:paraId="6637AF55" w14:textId="77777777" w:rsidR="00496676" w:rsidRDefault="00496676" w:rsidP="00E23ADF"/>
    <w:p w14:paraId="014E3E1A" w14:textId="77777777" w:rsidR="00496676" w:rsidRDefault="00496676" w:rsidP="00E23ADF"/>
    <w:p w14:paraId="31B12657" w14:textId="77777777" w:rsidR="00496676" w:rsidRDefault="00496676" w:rsidP="00E23ADF"/>
    <w:p w14:paraId="7418A89A" w14:textId="77777777" w:rsidR="00496676" w:rsidRDefault="00496676"/>
    <w:p w14:paraId="71090ED8" w14:textId="77777777" w:rsidR="00496676" w:rsidRDefault="00496676" w:rsidP="005017E2"/>
    <w:p w14:paraId="038B7679" w14:textId="77777777" w:rsidR="00496676" w:rsidRDefault="00496676" w:rsidP="005017E2"/>
    <w:p w14:paraId="184CB921" w14:textId="77777777" w:rsidR="00496676" w:rsidRDefault="00496676" w:rsidP="005017E2"/>
    <w:p w14:paraId="5266F12B" w14:textId="77777777" w:rsidR="00496676" w:rsidRDefault="00496676"/>
    <w:p w14:paraId="523ED1B7" w14:textId="77777777" w:rsidR="00496676" w:rsidRDefault="00496676" w:rsidP="00827DBB"/>
    <w:p w14:paraId="4F00442E" w14:textId="77777777" w:rsidR="00496676" w:rsidRDefault="00496676" w:rsidP="00962D51"/>
    <w:p w14:paraId="5844655D" w14:textId="77777777" w:rsidR="00496676" w:rsidRDefault="00496676" w:rsidP="00962D51"/>
    <w:p w14:paraId="52F173A8" w14:textId="77777777" w:rsidR="00496676" w:rsidRDefault="00496676"/>
    <w:p w14:paraId="13EEC9D4" w14:textId="77777777" w:rsidR="00496676" w:rsidRDefault="00496676" w:rsidP="0041392C"/>
    <w:p w14:paraId="4AC17CAB" w14:textId="77777777" w:rsidR="00496676" w:rsidRDefault="00496676" w:rsidP="006A387E"/>
    <w:p w14:paraId="7BD87DDD" w14:textId="77777777" w:rsidR="00496676" w:rsidRDefault="00496676"/>
    <w:p w14:paraId="3B618E02" w14:textId="77777777" w:rsidR="00496676" w:rsidRDefault="00496676" w:rsidP="00B11F70"/>
    <w:p w14:paraId="2891ACFB" w14:textId="77777777" w:rsidR="00496676" w:rsidRDefault="00496676"/>
    <w:p w14:paraId="77A5F33F" w14:textId="77777777" w:rsidR="00496676" w:rsidRDefault="00496676" w:rsidP="00F12A1D"/>
    <w:p w14:paraId="34719E77" w14:textId="77777777" w:rsidR="00496676" w:rsidRDefault="00496676"/>
    <w:p w14:paraId="05D90856" w14:textId="77777777" w:rsidR="00496676" w:rsidRDefault="00496676"/>
    <w:p w14:paraId="72217B32" w14:textId="77777777" w:rsidR="00496676" w:rsidRDefault="00496676" w:rsidP="0032225F"/>
    <w:p w14:paraId="09801099" w14:textId="77777777" w:rsidR="00496676" w:rsidRDefault="00496676" w:rsidP="0032225F"/>
    <w:p w14:paraId="1109728F" w14:textId="77777777" w:rsidR="00496676" w:rsidRDefault="00496676"/>
    <w:p w14:paraId="327C9B89" w14:textId="77777777" w:rsidR="00496676" w:rsidRDefault="00496676" w:rsidP="00E90C4C"/>
    <w:p w14:paraId="7167AA76" w14:textId="77777777" w:rsidR="00496676" w:rsidRDefault="00496676"/>
    <w:p w14:paraId="31036CF3" w14:textId="77777777" w:rsidR="00496676" w:rsidRDefault="00496676" w:rsidP="00BD070B"/>
    <w:p w14:paraId="6B777852" w14:textId="77777777" w:rsidR="00496676" w:rsidRDefault="00496676" w:rsidP="00BD070B"/>
    <w:p w14:paraId="614FDE05" w14:textId="77777777" w:rsidR="00496676" w:rsidRDefault="00496676" w:rsidP="004F62F1"/>
    <w:p w14:paraId="500545F3" w14:textId="77777777" w:rsidR="00496676" w:rsidRDefault="00496676"/>
    <w:p w14:paraId="755956D6" w14:textId="77777777" w:rsidR="00496676" w:rsidRDefault="00496676"/>
    <w:p w14:paraId="7F654E98" w14:textId="77777777" w:rsidR="00496676" w:rsidRDefault="00496676"/>
    <w:p w14:paraId="6C850AFC" w14:textId="77777777" w:rsidR="00496676" w:rsidRDefault="00496676" w:rsidP="00845322"/>
    <w:p w14:paraId="470369CC" w14:textId="77777777" w:rsidR="00496676" w:rsidRDefault="00496676"/>
    <w:p w14:paraId="68FE8183" w14:textId="77777777" w:rsidR="00496676" w:rsidRDefault="00496676"/>
    <w:p w14:paraId="06BB6698" w14:textId="77777777" w:rsidR="00496676" w:rsidRDefault="00496676"/>
    <w:p w14:paraId="5E5B8D30" w14:textId="77777777" w:rsidR="00496676" w:rsidRDefault="00496676" w:rsidP="001878AE"/>
    <w:p w14:paraId="79445E93" w14:textId="77777777" w:rsidR="00496676" w:rsidRDefault="00496676"/>
    <w:p w14:paraId="4EED1C12" w14:textId="77777777" w:rsidR="00496676" w:rsidRDefault="00496676" w:rsidP="00930B4A"/>
    <w:p w14:paraId="795AC350" w14:textId="77777777" w:rsidR="00496676" w:rsidRDefault="00496676"/>
    <w:p w14:paraId="2A03E008" w14:textId="77777777" w:rsidR="00496676" w:rsidRDefault="00496676" w:rsidP="00AF69BD"/>
    <w:p w14:paraId="71B65211" w14:textId="77777777" w:rsidR="00496676" w:rsidRDefault="00496676" w:rsidP="00AF69BD"/>
    <w:p w14:paraId="7A775B18" w14:textId="77777777" w:rsidR="00496676" w:rsidRDefault="00496676"/>
    <w:p w14:paraId="4FEEB0E9" w14:textId="77777777" w:rsidR="00496676" w:rsidRDefault="004966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F4749" w14:textId="762453A7" w:rsidR="000D3294" w:rsidRPr="00DA614B" w:rsidRDefault="000D3294" w:rsidP="007A7ABB">
    <w:pPr>
      <w:pStyle w:val="Zpat"/>
      <w:tabs>
        <w:tab w:val="clear" w:pos="4536"/>
        <w:tab w:val="clear" w:pos="9072"/>
        <w:tab w:val="left" w:pos="0"/>
        <w:tab w:val="center" w:pos="14220"/>
      </w:tabs>
      <w:spacing w:line="240" w:lineRule="exact"/>
      <w:ind w:hanging="567"/>
      <w:rPr>
        <w:rStyle w:val="slostrnky"/>
        <w:rFonts w:ascii="Calibri" w:hAnsi="Calibri" w:cs="Arial"/>
        <w:kern w:val="24"/>
        <w:sz w:val="18"/>
        <w:szCs w:val="18"/>
      </w:rPr>
    </w:pPr>
    <w:r w:rsidRPr="005E4F1F">
      <w:rPr>
        <w:rStyle w:val="slostrnky"/>
        <w:rFonts w:cs="Arial"/>
        <w:b w:val="0"/>
        <w:kern w:val="24"/>
      </w:rPr>
      <w:fldChar w:fldCharType="begin"/>
    </w:r>
    <w:r w:rsidRPr="005E4F1F">
      <w:rPr>
        <w:rStyle w:val="slostrnky"/>
        <w:rFonts w:cs="Arial"/>
        <w:b w:val="0"/>
        <w:kern w:val="24"/>
      </w:rPr>
      <w:instrText xml:space="preserve"> PAGE </w:instrText>
    </w:r>
    <w:r w:rsidRPr="005E4F1F">
      <w:rPr>
        <w:rStyle w:val="slostrnky"/>
        <w:rFonts w:cs="Arial"/>
        <w:b w:val="0"/>
        <w:kern w:val="24"/>
      </w:rPr>
      <w:fldChar w:fldCharType="separate"/>
    </w:r>
    <w:r w:rsidR="00D6104C">
      <w:rPr>
        <w:rStyle w:val="slostrnky"/>
        <w:rFonts w:cs="Arial"/>
        <w:b w:val="0"/>
        <w:noProof/>
        <w:kern w:val="24"/>
      </w:rPr>
      <w:t>15</w:t>
    </w:r>
    <w:r w:rsidRPr="005E4F1F">
      <w:rPr>
        <w:rStyle w:val="slostrnky"/>
        <w:rFonts w:cs="Arial"/>
        <w:b w:val="0"/>
        <w:kern w:val="24"/>
      </w:rPr>
      <w:fldChar w:fldCharType="end"/>
    </w:r>
    <w:r w:rsidRPr="005E4F1F">
      <w:rPr>
        <w:rStyle w:val="slostrnky"/>
        <w:rFonts w:cs="Arial"/>
        <w:b w:val="0"/>
        <w:kern w:val="24"/>
      </w:rPr>
      <w:t>/</w:t>
    </w:r>
    <w:r w:rsidRPr="005E4F1F">
      <w:rPr>
        <w:rStyle w:val="slostrnky"/>
        <w:rFonts w:cs="Arial"/>
        <w:b w:val="0"/>
        <w:kern w:val="24"/>
      </w:rPr>
      <w:fldChar w:fldCharType="begin"/>
    </w:r>
    <w:r w:rsidRPr="005E4F1F">
      <w:rPr>
        <w:rStyle w:val="slostrnky"/>
        <w:rFonts w:cs="Arial"/>
        <w:b w:val="0"/>
        <w:kern w:val="24"/>
      </w:rPr>
      <w:instrText xml:space="preserve"> NUMPAGES </w:instrText>
    </w:r>
    <w:r w:rsidRPr="005E4F1F">
      <w:rPr>
        <w:rStyle w:val="slostrnky"/>
        <w:rFonts w:cs="Arial"/>
        <w:b w:val="0"/>
        <w:kern w:val="24"/>
      </w:rPr>
      <w:fldChar w:fldCharType="separate"/>
    </w:r>
    <w:r w:rsidR="00D6104C">
      <w:rPr>
        <w:rStyle w:val="slostrnky"/>
        <w:rFonts w:cs="Arial"/>
        <w:b w:val="0"/>
        <w:noProof/>
        <w:kern w:val="24"/>
      </w:rPr>
      <w:t>15</w:t>
    </w:r>
    <w:r w:rsidRPr="005E4F1F">
      <w:rPr>
        <w:rStyle w:val="slostrnky"/>
        <w:rFonts w:cs="Arial"/>
        <w:b w:val="0"/>
        <w:kern w:val="24"/>
      </w:rPr>
      <w:fldChar w:fldCharType="end"/>
    </w:r>
    <w:r>
      <w:rPr>
        <w:rStyle w:val="slostrnky"/>
        <w:rFonts w:cs="Arial"/>
        <w:b w:val="0"/>
        <w:kern w:val="24"/>
      </w:rPr>
      <w:tab/>
    </w:r>
    <w:r w:rsidRPr="00FD39A0">
      <w:rPr>
        <w:rStyle w:val="slostrnky"/>
        <w:rFonts w:cs="Arial"/>
        <w:b w:val="0"/>
        <w:kern w:val="24"/>
        <w:sz w:val="16"/>
        <w:szCs w:val="16"/>
      </w:rPr>
      <w:t xml:space="preserve">Smlouva o </w:t>
    </w:r>
    <w:r w:rsidRPr="00423A4C">
      <w:rPr>
        <w:rStyle w:val="slostrnky"/>
        <w:rFonts w:cs="Arial"/>
        <w:b w:val="0"/>
        <w:kern w:val="24"/>
        <w:sz w:val="16"/>
        <w:szCs w:val="16"/>
      </w:rPr>
      <w:t xml:space="preserve">dílo – </w:t>
    </w:r>
    <w:r w:rsidRPr="00423A4C">
      <w:rPr>
        <w:rStyle w:val="slostrnky"/>
        <w:rFonts w:ascii="Calibri" w:hAnsi="Calibri" w:cs="Arial"/>
        <w:kern w:val="24"/>
        <w:sz w:val="18"/>
        <w:szCs w:val="18"/>
      </w:rPr>
      <w:t>„</w:t>
    </w:r>
    <w:r w:rsidR="00814027" w:rsidRPr="00814027">
      <w:rPr>
        <w:b/>
        <w:kern w:val="24"/>
        <w:szCs w:val="16"/>
      </w:rPr>
      <w:t>Oprava a provedení vnitřních omítek po povodni</w:t>
    </w:r>
    <w:r w:rsidRPr="00423A4C">
      <w:rPr>
        <w:rFonts w:ascii="Calibri" w:hAnsi="Calibri" w:cs="Calibri"/>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336FC" w14:textId="66E26F75" w:rsidR="000D3294" w:rsidRPr="006A0A19" w:rsidRDefault="000D3294" w:rsidP="007A7ABB">
    <w:pPr>
      <w:pStyle w:val="Zpat"/>
      <w:tabs>
        <w:tab w:val="clear" w:pos="4536"/>
        <w:tab w:val="clear" w:pos="9072"/>
        <w:tab w:val="left" w:pos="0"/>
        <w:tab w:val="left" w:pos="7620"/>
      </w:tabs>
      <w:spacing w:line="240" w:lineRule="exact"/>
      <w:ind w:hanging="568"/>
      <w:rPr>
        <w:rFonts w:ascii="Calibri" w:hAnsi="Calibri"/>
        <w:b/>
        <w:kern w:val="24"/>
        <w:sz w:val="18"/>
        <w:szCs w:val="18"/>
      </w:rPr>
    </w:pPr>
    <w:r w:rsidRPr="005E4F1F">
      <w:rPr>
        <w:rStyle w:val="slostrnky"/>
        <w:rFonts w:cs="Arial"/>
        <w:b w:val="0"/>
        <w:kern w:val="24"/>
      </w:rPr>
      <w:fldChar w:fldCharType="begin"/>
    </w:r>
    <w:r w:rsidRPr="005E4F1F">
      <w:rPr>
        <w:rStyle w:val="slostrnky"/>
        <w:rFonts w:cs="Arial"/>
        <w:b w:val="0"/>
        <w:kern w:val="24"/>
      </w:rPr>
      <w:instrText xml:space="preserve"> PAGE </w:instrText>
    </w:r>
    <w:r w:rsidRPr="005E4F1F">
      <w:rPr>
        <w:rStyle w:val="slostrnky"/>
        <w:rFonts w:cs="Arial"/>
        <w:b w:val="0"/>
        <w:kern w:val="24"/>
      </w:rPr>
      <w:fldChar w:fldCharType="separate"/>
    </w:r>
    <w:r w:rsidR="00D6104C">
      <w:rPr>
        <w:rStyle w:val="slostrnky"/>
        <w:rFonts w:cs="Arial"/>
        <w:b w:val="0"/>
        <w:noProof/>
        <w:kern w:val="24"/>
      </w:rPr>
      <w:t>1</w:t>
    </w:r>
    <w:r w:rsidRPr="005E4F1F">
      <w:rPr>
        <w:rStyle w:val="slostrnky"/>
        <w:rFonts w:cs="Arial"/>
        <w:b w:val="0"/>
        <w:kern w:val="24"/>
      </w:rPr>
      <w:fldChar w:fldCharType="end"/>
    </w:r>
    <w:r w:rsidRPr="005E4F1F">
      <w:rPr>
        <w:rStyle w:val="slostrnky"/>
        <w:rFonts w:cs="Arial"/>
        <w:b w:val="0"/>
        <w:kern w:val="24"/>
      </w:rPr>
      <w:t>/</w:t>
    </w:r>
    <w:r w:rsidRPr="005E4F1F">
      <w:rPr>
        <w:rStyle w:val="slostrnky"/>
        <w:rFonts w:cs="Arial"/>
        <w:b w:val="0"/>
        <w:kern w:val="24"/>
      </w:rPr>
      <w:fldChar w:fldCharType="begin"/>
    </w:r>
    <w:r w:rsidRPr="005E4F1F">
      <w:rPr>
        <w:rStyle w:val="slostrnky"/>
        <w:rFonts w:cs="Arial"/>
        <w:b w:val="0"/>
        <w:kern w:val="24"/>
      </w:rPr>
      <w:instrText xml:space="preserve"> NUMPAGES </w:instrText>
    </w:r>
    <w:r w:rsidRPr="005E4F1F">
      <w:rPr>
        <w:rStyle w:val="slostrnky"/>
        <w:rFonts w:cs="Arial"/>
        <w:b w:val="0"/>
        <w:kern w:val="24"/>
      </w:rPr>
      <w:fldChar w:fldCharType="separate"/>
    </w:r>
    <w:r w:rsidR="00D6104C">
      <w:rPr>
        <w:rStyle w:val="slostrnky"/>
        <w:rFonts w:cs="Arial"/>
        <w:b w:val="0"/>
        <w:noProof/>
        <w:kern w:val="24"/>
      </w:rPr>
      <w:t>15</w:t>
    </w:r>
    <w:r w:rsidRPr="005E4F1F">
      <w:rPr>
        <w:rStyle w:val="slostrnky"/>
        <w:rFonts w:cs="Arial"/>
        <w:b w:val="0"/>
        <w:kern w:val="24"/>
      </w:rPr>
      <w:fldChar w:fldCharType="end"/>
    </w:r>
    <w:r>
      <w:rPr>
        <w:rStyle w:val="slostrnky"/>
        <w:rFonts w:cs="Arial"/>
        <w:b w:val="0"/>
        <w:kern w:val="24"/>
      </w:rPr>
      <w:tab/>
    </w:r>
    <w:r>
      <w:rPr>
        <w:rStyle w:val="slostrnky"/>
        <w:rFonts w:cs="Arial"/>
        <w:b w:val="0"/>
        <w:kern w:val="24"/>
        <w:sz w:val="16"/>
        <w:szCs w:val="16"/>
      </w:rPr>
      <w:t xml:space="preserve">Smlouva o </w:t>
    </w:r>
    <w:r w:rsidRPr="00423A4C">
      <w:rPr>
        <w:rStyle w:val="slostrnky"/>
        <w:rFonts w:cs="Arial"/>
        <w:b w:val="0"/>
        <w:kern w:val="24"/>
        <w:sz w:val="16"/>
        <w:szCs w:val="16"/>
      </w:rPr>
      <w:t xml:space="preserve">dílo – </w:t>
    </w:r>
    <w:r w:rsidRPr="00423A4C">
      <w:rPr>
        <w:rStyle w:val="slostrnky"/>
        <w:rFonts w:ascii="Calibri" w:hAnsi="Calibri" w:cs="Arial"/>
        <w:kern w:val="24"/>
        <w:sz w:val="18"/>
        <w:szCs w:val="18"/>
      </w:rPr>
      <w:t>„</w:t>
    </w:r>
    <w:r w:rsidR="003B320C">
      <w:rPr>
        <w:rStyle w:val="slostrnky"/>
        <w:rFonts w:cs="Arial"/>
        <w:kern w:val="24"/>
        <w:sz w:val="16"/>
        <w:szCs w:val="16"/>
      </w:rPr>
      <w:t>XXXX</w:t>
    </w:r>
    <w:r w:rsidR="0058650E" w:rsidRPr="0058650E">
      <w:rPr>
        <w:rStyle w:val="slostrnky"/>
        <w:rFonts w:cs="Arial"/>
        <w:kern w:val="24"/>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A6BB6" w14:textId="77777777" w:rsidR="00496676" w:rsidRDefault="00496676">
      <w:r>
        <w:separator/>
      </w:r>
    </w:p>
    <w:p w14:paraId="4E82D78B" w14:textId="77777777" w:rsidR="00496676" w:rsidRDefault="00496676"/>
    <w:p w14:paraId="0C93D2B4" w14:textId="77777777" w:rsidR="00496676" w:rsidRDefault="00496676" w:rsidP="003A4FAD"/>
    <w:p w14:paraId="1E0709C0" w14:textId="77777777" w:rsidR="00496676" w:rsidRDefault="00496676"/>
    <w:p w14:paraId="0F0DD3BC" w14:textId="77777777" w:rsidR="00496676" w:rsidRDefault="00496676"/>
    <w:p w14:paraId="208083A1" w14:textId="77777777" w:rsidR="00496676" w:rsidRDefault="00496676" w:rsidP="00911049"/>
    <w:p w14:paraId="7D467108" w14:textId="77777777" w:rsidR="00496676" w:rsidRDefault="00496676" w:rsidP="00911049"/>
    <w:p w14:paraId="126B2CEE" w14:textId="77777777" w:rsidR="00496676" w:rsidRDefault="00496676" w:rsidP="00911049"/>
    <w:p w14:paraId="34A76507" w14:textId="77777777" w:rsidR="00496676" w:rsidRDefault="00496676" w:rsidP="00911049"/>
    <w:p w14:paraId="14DB8AB9" w14:textId="77777777" w:rsidR="00496676" w:rsidRDefault="00496676" w:rsidP="00911049"/>
    <w:p w14:paraId="45659221" w14:textId="77777777" w:rsidR="00496676" w:rsidRDefault="00496676" w:rsidP="00911049"/>
    <w:p w14:paraId="64A3DB4C" w14:textId="77777777" w:rsidR="00496676" w:rsidRDefault="00496676" w:rsidP="00911049"/>
    <w:p w14:paraId="7D20CE3E" w14:textId="77777777" w:rsidR="00496676" w:rsidRDefault="00496676" w:rsidP="00911049"/>
    <w:p w14:paraId="6E952658" w14:textId="77777777" w:rsidR="00496676" w:rsidRDefault="00496676" w:rsidP="00911049"/>
    <w:p w14:paraId="6AECE7B1" w14:textId="77777777" w:rsidR="00496676" w:rsidRDefault="00496676" w:rsidP="00911049"/>
    <w:p w14:paraId="1D815688" w14:textId="77777777" w:rsidR="00496676" w:rsidRDefault="00496676" w:rsidP="00911049"/>
    <w:p w14:paraId="05E1622C" w14:textId="77777777" w:rsidR="00496676" w:rsidRDefault="00496676"/>
    <w:p w14:paraId="327FDF64" w14:textId="77777777" w:rsidR="00496676" w:rsidRDefault="00496676"/>
    <w:p w14:paraId="6EA9DC03" w14:textId="77777777" w:rsidR="00496676" w:rsidRDefault="00496676"/>
    <w:p w14:paraId="056A5362" w14:textId="77777777" w:rsidR="00496676" w:rsidRDefault="00496676" w:rsidP="00F75207"/>
    <w:p w14:paraId="5B0D867B" w14:textId="77777777" w:rsidR="00496676" w:rsidRDefault="00496676" w:rsidP="00F75207"/>
    <w:p w14:paraId="30ECF925" w14:textId="77777777" w:rsidR="00496676" w:rsidRDefault="00496676"/>
    <w:p w14:paraId="0E1EDFD4" w14:textId="77777777" w:rsidR="00496676" w:rsidRDefault="00496676"/>
    <w:p w14:paraId="517D8442" w14:textId="77777777" w:rsidR="00496676" w:rsidRDefault="00496676"/>
    <w:p w14:paraId="5747B350" w14:textId="77777777" w:rsidR="00496676" w:rsidRDefault="00496676" w:rsidP="008A2932"/>
    <w:p w14:paraId="74B6EE02" w14:textId="77777777" w:rsidR="00496676" w:rsidRDefault="00496676"/>
    <w:p w14:paraId="28D5BCC9" w14:textId="77777777" w:rsidR="00496676" w:rsidRDefault="00496676" w:rsidP="00341130"/>
    <w:p w14:paraId="2AB840D0" w14:textId="77777777" w:rsidR="00496676" w:rsidRDefault="00496676"/>
    <w:p w14:paraId="799B4493" w14:textId="77777777" w:rsidR="00496676" w:rsidRDefault="00496676" w:rsidP="004D65EC"/>
    <w:p w14:paraId="54A2B383" w14:textId="77777777" w:rsidR="00496676" w:rsidRDefault="00496676"/>
    <w:p w14:paraId="00CD8907" w14:textId="77777777" w:rsidR="00496676" w:rsidRDefault="00496676" w:rsidP="00F0468D"/>
    <w:p w14:paraId="680E7C40" w14:textId="77777777" w:rsidR="00496676" w:rsidRDefault="00496676" w:rsidP="00F0468D"/>
    <w:p w14:paraId="0EC191A0" w14:textId="77777777" w:rsidR="00496676" w:rsidRDefault="00496676" w:rsidP="00F0468D"/>
    <w:p w14:paraId="32FC550F" w14:textId="77777777" w:rsidR="00496676" w:rsidRDefault="00496676" w:rsidP="00F24506"/>
    <w:p w14:paraId="1557E131" w14:textId="77777777" w:rsidR="00496676" w:rsidRDefault="00496676" w:rsidP="00F24506"/>
    <w:p w14:paraId="6766C5E0" w14:textId="77777777" w:rsidR="00496676" w:rsidRDefault="00496676" w:rsidP="00F24506"/>
    <w:p w14:paraId="6CC2219A" w14:textId="77777777" w:rsidR="00496676" w:rsidRDefault="00496676" w:rsidP="00F24506"/>
    <w:p w14:paraId="6E8FFB1E" w14:textId="77777777" w:rsidR="00496676" w:rsidRDefault="00496676" w:rsidP="00F24506"/>
    <w:p w14:paraId="24A19693" w14:textId="77777777" w:rsidR="00496676" w:rsidRDefault="00496676"/>
    <w:p w14:paraId="661A55CC" w14:textId="77777777" w:rsidR="00496676" w:rsidRDefault="00496676" w:rsidP="002632B7"/>
    <w:p w14:paraId="1B5A6F7E" w14:textId="77777777" w:rsidR="00496676" w:rsidRDefault="00496676" w:rsidP="00BC5006"/>
    <w:p w14:paraId="7773FC54" w14:textId="77777777" w:rsidR="00496676" w:rsidRDefault="00496676"/>
    <w:p w14:paraId="37A40E43" w14:textId="77777777" w:rsidR="00496676" w:rsidRDefault="00496676"/>
    <w:p w14:paraId="2BC401F9" w14:textId="77777777" w:rsidR="00496676" w:rsidRDefault="00496676"/>
    <w:p w14:paraId="198C7AF0" w14:textId="77777777" w:rsidR="00496676" w:rsidRDefault="00496676" w:rsidP="006F2FCD"/>
    <w:p w14:paraId="3D54F59F" w14:textId="77777777" w:rsidR="00496676" w:rsidRDefault="00496676"/>
    <w:p w14:paraId="7F5FA395" w14:textId="77777777" w:rsidR="00496676" w:rsidRDefault="00496676"/>
    <w:p w14:paraId="13138EA2" w14:textId="77777777" w:rsidR="00496676" w:rsidRDefault="00496676" w:rsidP="00642E62"/>
    <w:p w14:paraId="705387EF" w14:textId="77777777" w:rsidR="00496676" w:rsidRDefault="00496676"/>
    <w:p w14:paraId="4F92C6AC" w14:textId="77777777" w:rsidR="00496676" w:rsidRDefault="00496676" w:rsidP="00E23ADF"/>
    <w:p w14:paraId="4CDC8F39" w14:textId="77777777" w:rsidR="00496676" w:rsidRDefault="00496676" w:rsidP="00E23ADF"/>
    <w:p w14:paraId="446F5646" w14:textId="77777777" w:rsidR="00496676" w:rsidRDefault="00496676" w:rsidP="00E23ADF"/>
    <w:p w14:paraId="7E4D89BA" w14:textId="77777777" w:rsidR="00496676" w:rsidRDefault="00496676"/>
    <w:p w14:paraId="7FA99DA7" w14:textId="77777777" w:rsidR="00496676" w:rsidRDefault="00496676" w:rsidP="005017E2"/>
    <w:p w14:paraId="2911FDE4" w14:textId="77777777" w:rsidR="00496676" w:rsidRDefault="00496676" w:rsidP="005017E2"/>
    <w:p w14:paraId="3245CECC" w14:textId="77777777" w:rsidR="00496676" w:rsidRDefault="00496676" w:rsidP="005017E2"/>
    <w:p w14:paraId="3B1B4013" w14:textId="77777777" w:rsidR="00496676" w:rsidRDefault="00496676"/>
    <w:p w14:paraId="1F75FC2F" w14:textId="77777777" w:rsidR="00496676" w:rsidRDefault="00496676" w:rsidP="00827DBB"/>
    <w:p w14:paraId="0C586467" w14:textId="77777777" w:rsidR="00496676" w:rsidRDefault="00496676" w:rsidP="00962D51"/>
    <w:p w14:paraId="36108847" w14:textId="77777777" w:rsidR="00496676" w:rsidRDefault="00496676" w:rsidP="00962D51"/>
    <w:p w14:paraId="3348E2DC" w14:textId="77777777" w:rsidR="00496676" w:rsidRDefault="00496676"/>
    <w:p w14:paraId="0E33EE50" w14:textId="77777777" w:rsidR="00496676" w:rsidRDefault="00496676" w:rsidP="0041392C"/>
    <w:p w14:paraId="794A251D" w14:textId="77777777" w:rsidR="00496676" w:rsidRDefault="00496676" w:rsidP="006A387E"/>
    <w:p w14:paraId="2C7EB043" w14:textId="77777777" w:rsidR="00496676" w:rsidRDefault="00496676"/>
    <w:p w14:paraId="133CD561" w14:textId="77777777" w:rsidR="00496676" w:rsidRDefault="00496676" w:rsidP="00B11F70"/>
    <w:p w14:paraId="1FD2B851" w14:textId="77777777" w:rsidR="00496676" w:rsidRDefault="00496676"/>
    <w:p w14:paraId="71F5B93D" w14:textId="77777777" w:rsidR="00496676" w:rsidRDefault="00496676" w:rsidP="00F12A1D"/>
    <w:p w14:paraId="7AD053BD" w14:textId="77777777" w:rsidR="00496676" w:rsidRDefault="00496676"/>
    <w:p w14:paraId="25298029" w14:textId="77777777" w:rsidR="00496676" w:rsidRDefault="00496676"/>
    <w:p w14:paraId="44265A2B" w14:textId="77777777" w:rsidR="00496676" w:rsidRDefault="00496676" w:rsidP="0032225F"/>
    <w:p w14:paraId="0E5E0315" w14:textId="77777777" w:rsidR="00496676" w:rsidRDefault="00496676" w:rsidP="0032225F"/>
    <w:p w14:paraId="47A8FFD7" w14:textId="77777777" w:rsidR="00496676" w:rsidRDefault="00496676"/>
    <w:p w14:paraId="396BB253" w14:textId="77777777" w:rsidR="00496676" w:rsidRDefault="00496676" w:rsidP="00E90C4C"/>
    <w:p w14:paraId="73A4DE1C" w14:textId="77777777" w:rsidR="00496676" w:rsidRDefault="00496676"/>
    <w:p w14:paraId="16E9CEB6" w14:textId="77777777" w:rsidR="00496676" w:rsidRDefault="00496676" w:rsidP="00BD070B"/>
    <w:p w14:paraId="22ABDD62" w14:textId="77777777" w:rsidR="00496676" w:rsidRDefault="00496676" w:rsidP="00BD070B"/>
    <w:p w14:paraId="3658B418" w14:textId="77777777" w:rsidR="00496676" w:rsidRDefault="00496676" w:rsidP="004F62F1"/>
    <w:p w14:paraId="0401DF1B" w14:textId="77777777" w:rsidR="00496676" w:rsidRDefault="00496676"/>
    <w:p w14:paraId="56D8AEE0" w14:textId="77777777" w:rsidR="00496676" w:rsidRDefault="00496676"/>
    <w:p w14:paraId="51B9BDB0" w14:textId="77777777" w:rsidR="00496676" w:rsidRDefault="00496676"/>
    <w:p w14:paraId="5DAEDB82" w14:textId="77777777" w:rsidR="00496676" w:rsidRDefault="00496676" w:rsidP="00845322"/>
    <w:p w14:paraId="1827EA83" w14:textId="77777777" w:rsidR="00496676" w:rsidRDefault="00496676"/>
    <w:p w14:paraId="4E5C66BA" w14:textId="77777777" w:rsidR="00496676" w:rsidRDefault="00496676"/>
    <w:p w14:paraId="49DDBDD1" w14:textId="77777777" w:rsidR="00496676" w:rsidRDefault="00496676"/>
    <w:p w14:paraId="5AC7E95E" w14:textId="77777777" w:rsidR="00496676" w:rsidRDefault="00496676" w:rsidP="001878AE"/>
    <w:p w14:paraId="4250B14F" w14:textId="77777777" w:rsidR="00496676" w:rsidRDefault="00496676"/>
    <w:p w14:paraId="2CAF0EB3" w14:textId="77777777" w:rsidR="00496676" w:rsidRDefault="00496676" w:rsidP="00930B4A"/>
    <w:p w14:paraId="52D3AB30" w14:textId="77777777" w:rsidR="00496676" w:rsidRDefault="00496676"/>
    <w:p w14:paraId="1D5B3931" w14:textId="77777777" w:rsidR="00496676" w:rsidRDefault="00496676" w:rsidP="00AF69BD"/>
    <w:p w14:paraId="4FADBDBA" w14:textId="77777777" w:rsidR="00496676" w:rsidRDefault="00496676" w:rsidP="00AF69BD"/>
    <w:p w14:paraId="575479DC" w14:textId="77777777" w:rsidR="00496676" w:rsidRDefault="00496676"/>
    <w:p w14:paraId="5ED3DF56" w14:textId="77777777" w:rsidR="00496676" w:rsidRDefault="00496676"/>
  </w:footnote>
  <w:footnote w:type="continuationSeparator" w:id="0">
    <w:p w14:paraId="088E3F1F" w14:textId="77777777" w:rsidR="00496676" w:rsidRDefault="00496676">
      <w:r>
        <w:continuationSeparator/>
      </w:r>
    </w:p>
    <w:p w14:paraId="541837EB" w14:textId="77777777" w:rsidR="00496676" w:rsidRDefault="00496676"/>
    <w:p w14:paraId="4026056E" w14:textId="77777777" w:rsidR="00496676" w:rsidRDefault="00496676" w:rsidP="003A4FAD"/>
    <w:p w14:paraId="0DAB2109" w14:textId="77777777" w:rsidR="00496676" w:rsidRDefault="00496676"/>
    <w:p w14:paraId="791F0219" w14:textId="77777777" w:rsidR="00496676" w:rsidRDefault="00496676"/>
    <w:p w14:paraId="35A08340" w14:textId="77777777" w:rsidR="00496676" w:rsidRDefault="00496676" w:rsidP="00911049"/>
    <w:p w14:paraId="69D805FD" w14:textId="77777777" w:rsidR="00496676" w:rsidRDefault="00496676" w:rsidP="00911049"/>
    <w:p w14:paraId="1F6AAFA7" w14:textId="77777777" w:rsidR="00496676" w:rsidRDefault="00496676" w:rsidP="00911049"/>
    <w:p w14:paraId="5AE14CFE" w14:textId="77777777" w:rsidR="00496676" w:rsidRDefault="00496676" w:rsidP="00911049"/>
    <w:p w14:paraId="10539660" w14:textId="77777777" w:rsidR="00496676" w:rsidRDefault="00496676" w:rsidP="00911049"/>
    <w:p w14:paraId="71BC9C24" w14:textId="77777777" w:rsidR="00496676" w:rsidRDefault="00496676" w:rsidP="00911049"/>
    <w:p w14:paraId="6BBF04EA" w14:textId="77777777" w:rsidR="00496676" w:rsidRDefault="00496676" w:rsidP="00911049"/>
    <w:p w14:paraId="1A2C7E52" w14:textId="77777777" w:rsidR="00496676" w:rsidRDefault="00496676" w:rsidP="00911049"/>
    <w:p w14:paraId="37F6C643" w14:textId="77777777" w:rsidR="00496676" w:rsidRDefault="00496676" w:rsidP="00911049"/>
    <w:p w14:paraId="1120D435" w14:textId="77777777" w:rsidR="00496676" w:rsidRDefault="00496676" w:rsidP="00911049"/>
    <w:p w14:paraId="33799CE4" w14:textId="77777777" w:rsidR="00496676" w:rsidRDefault="00496676" w:rsidP="00911049"/>
    <w:p w14:paraId="5B84B40A" w14:textId="77777777" w:rsidR="00496676" w:rsidRDefault="00496676"/>
    <w:p w14:paraId="0CFBBBFA" w14:textId="77777777" w:rsidR="00496676" w:rsidRDefault="00496676"/>
    <w:p w14:paraId="30671F37" w14:textId="77777777" w:rsidR="00496676" w:rsidRDefault="00496676"/>
    <w:p w14:paraId="7F256010" w14:textId="77777777" w:rsidR="00496676" w:rsidRDefault="00496676" w:rsidP="00F75207"/>
    <w:p w14:paraId="57E332E8" w14:textId="77777777" w:rsidR="00496676" w:rsidRDefault="00496676" w:rsidP="00F75207"/>
    <w:p w14:paraId="4224DA1A" w14:textId="77777777" w:rsidR="00496676" w:rsidRDefault="00496676"/>
    <w:p w14:paraId="1ACFFFE6" w14:textId="77777777" w:rsidR="00496676" w:rsidRDefault="00496676"/>
    <w:p w14:paraId="3898D5F9" w14:textId="77777777" w:rsidR="00496676" w:rsidRDefault="00496676"/>
    <w:p w14:paraId="5A558CDE" w14:textId="77777777" w:rsidR="00496676" w:rsidRDefault="00496676" w:rsidP="008A2932"/>
    <w:p w14:paraId="1F0A1191" w14:textId="77777777" w:rsidR="00496676" w:rsidRDefault="00496676"/>
    <w:p w14:paraId="6050B73F" w14:textId="77777777" w:rsidR="00496676" w:rsidRDefault="00496676" w:rsidP="00341130"/>
    <w:p w14:paraId="1392E858" w14:textId="77777777" w:rsidR="00496676" w:rsidRDefault="00496676"/>
    <w:p w14:paraId="05E8467F" w14:textId="77777777" w:rsidR="00496676" w:rsidRDefault="00496676" w:rsidP="004D65EC"/>
    <w:p w14:paraId="3AE53766" w14:textId="77777777" w:rsidR="00496676" w:rsidRDefault="00496676"/>
    <w:p w14:paraId="068B25EA" w14:textId="77777777" w:rsidR="00496676" w:rsidRDefault="00496676" w:rsidP="00F0468D"/>
    <w:p w14:paraId="233A3E07" w14:textId="77777777" w:rsidR="00496676" w:rsidRDefault="00496676" w:rsidP="00F0468D"/>
    <w:p w14:paraId="0C6A58FB" w14:textId="77777777" w:rsidR="00496676" w:rsidRDefault="00496676" w:rsidP="00F0468D"/>
    <w:p w14:paraId="66E43EC4" w14:textId="77777777" w:rsidR="00496676" w:rsidRDefault="00496676" w:rsidP="00F24506"/>
    <w:p w14:paraId="5D48DE23" w14:textId="77777777" w:rsidR="00496676" w:rsidRDefault="00496676" w:rsidP="00F24506"/>
    <w:p w14:paraId="4F7EC4FF" w14:textId="77777777" w:rsidR="00496676" w:rsidRDefault="00496676" w:rsidP="00F24506"/>
    <w:p w14:paraId="4D585423" w14:textId="77777777" w:rsidR="00496676" w:rsidRDefault="00496676" w:rsidP="00F24506"/>
    <w:p w14:paraId="50A092F6" w14:textId="77777777" w:rsidR="00496676" w:rsidRDefault="00496676" w:rsidP="00F24506"/>
    <w:p w14:paraId="3B32D5D0" w14:textId="77777777" w:rsidR="00496676" w:rsidRDefault="00496676"/>
    <w:p w14:paraId="28415C5D" w14:textId="77777777" w:rsidR="00496676" w:rsidRDefault="00496676" w:rsidP="002632B7"/>
    <w:p w14:paraId="6E81206B" w14:textId="77777777" w:rsidR="00496676" w:rsidRDefault="00496676" w:rsidP="00BC5006"/>
    <w:p w14:paraId="6AC59165" w14:textId="77777777" w:rsidR="00496676" w:rsidRDefault="00496676"/>
    <w:p w14:paraId="3867B884" w14:textId="77777777" w:rsidR="00496676" w:rsidRDefault="00496676"/>
    <w:p w14:paraId="7E1E7E49" w14:textId="77777777" w:rsidR="00496676" w:rsidRDefault="00496676"/>
    <w:p w14:paraId="72DFAAA8" w14:textId="77777777" w:rsidR="00496676" w:rsidRDefault="00496676" w:rsidP="006F2FCD"/>
    <w:p w14:paraId="09A2DDDB" w14:textId="77777777" w:rsidR="00496676" w:rsidRDefault="00496676"/>
    <w:p w14:paraId="4825C08C" w14:textId="77777777" w:rsidR="00496676" w:rsidRDefault="00496676"/>
    <w:p w14:paraId="6B589838" w14:textId="77777777" w:rsidR="00496676" w:rsidRDefault="00496676" w:rsidP="00642E62"/>
    <w:p w14:paraId="40D4829F" w14:textId="77777777" w:rsidR="00496676" w:rsidRDefault="00496676"/>
    <w:p w14:paraId="33A3E55B" w14:textId="77777777" w:rsidR="00496676" w:rsidRDefault="00496676" w:rsidP="00E23ADF"/>
    <w:p w14:paraId="31A29480" w14:textId="77777777" w:rsidR="00496676" w:rsidRDefault="00496676" w:rsidP="00E23ADF"/>
    <w:p w14:paraId="4527AE11" w14:textId="77777777" w:rsidR="00496676" w:rsidRDefault="00496676" w:rsidP="00E23ADF"/>
    <w:p w14:paraId="1E4DAB87" w14:textId="77777777" w:rsidR="00496676" w:rsidRDefault="00496676"/>
    <w:p w14:paraId="24BA1C5B" w14:textId="77777777" w:rsidR="00496676" w:rsidRDefault="00496676" w:rsidP="005017E2"/>
    <w:p w14:paraId="12DE9F63" w14:textId="77777777" w:rsidR="00496676" w:rsidRDefault="00496676" w:rsidP="005017E2"/>
    <w:p w14:paraId="019541A8" w14:textId="77777777" w:rsidR="00496676" w:rsidRDefault="00496676" w:rsidP="005017E2"/>
    <w:p w14:paraId="56046F58" w14:textId="77777777" w:rsidR="00496676" w:rsidRDefault="00496676"/>
    <w:p w14:paraId="03306E59" w14:textId="77777777" w:rsidR="00496676" w:rsidRDefault="00496676" w:rsidP="00827DBB"/>
    <w:p w14:paraId="7405F012" w14:textId="77777777" w:rsidR="00496676" w:rsidRDefault="00496676" w:rsidP="00962D51"/>
    <w:p w14:paraId="22D7D509" w14:textId="77777777" w:rsidR="00496676" w:rsidRDefault="00496676" w:rsidP="00962D51"/>
    <w:p w14:paraId="4D147370" w14:textId="77777777" w:rsidR="00496676" w:rsidRDefault="00496676"/>
    <w:p w14:paraId="249D803B" w14:textId="77777777" w:rsidR="00496676" w:rsidRDefault="00496676" w:rsidP="0041392C"/>
    <w:p w14:paraId="494D2A87" w14:textId="77777777" w:rsidR="00496676" w:rsidRDefault="00496676" w:rsidP="006A387E"/>
    <w:p w14:paraId="306567BE" w14:textId="77777777" w:rsidR="00496676" w:rsidRDefault="00496676"/>
    <w:p w14:paraId="3D49B0AD" w14:textId="77777777" w:rsidR="00496676" w:rsidRDefault="00496676" w:rsidP="00B11F70"/>
    <w:p w14:paraId="4F0BAFB8" w14:textId="77777777" w:rsidR="00496676" w:rsidRDefault="00496676"/>
    <w:p w14:paraId="0E60FBA4" w14:textId="77777777" w:rsidR="00496676" w:rsidRDefault="00496676" w:rsidP="00F12A1D"/>
    <w:p w14:paraId="39A2753B" w14:textId="77777777" w:rsidR="00496676" w:rsidRDefault="00496676"/>
    <w:p w14:paraId="28782A2F" w14:textId="77777777" w:rsidR="00496676" w:rsidRDefault="00496676"/>
    <w:p w14:paraId="24F70712" w14:textId="77777777" w:rsidR="00496676" w:rsidRDefault="00496676" w:rsidP="0032225F"/>
    <w:p w14:paraId="33D707A5" w14:textId="77777777" w:rsidR="00496676" w:rsidRDefault="00496676" w:rsidP="0032225F"/>
    <w:p w14:paraId="5B4D1111" w14:textId="77777777" w:rsidR="00496676" w:rsidRDefault="00496676"/>
    <w:p w14:paraId="3694A7FF" w14:textId="77777777" w:rsidR="00496676" w:rsidRDefault="00496676" w:rsidP="00E90C4C"/>
    <w:p w14:paraId="7FFDADE9" w14:textId="77777777" w:rsidR="00496676" w:rsidRDefault="00496676"/>
    <w:p w14:paraId="4205C066" w14:textId="77777777" w:rsidR="00496676" w:rsidRDefault="00496676" w:rsidP="00BD070B"/>
    <w:p w14:paraId="71B2F386" w14:textId="77777777" w:rsidR="00496676" w:rsidRDefault="00496676" w:rsidP="00BD070B"/>
    <w:p w14:paraId="79356026" w14:textId="77777777" w:rsidR="00496676" w:rsidRDefault="00496676" w:rsidP="004F62F1"/>
    <w:p w14:paraId="0FB69768" w14:textId="77777777" w:rsidR="00496676" w:rsidRDefault="00496676"/>
    <w:p w14:paraId="6ADB1F29" w14:textId="77777777" w:rsidR="00496676" w:rsidRDefault="00496676"/>
    <w:p w14:paraId="73475271" w14:textId="77777777" w:rsidR="00496676" w:rsidRDefault="00496676"/>
    <w:p w14:paraId="12329E48" w14:textId="77777777" w:rsidR="00496676" w:rsidRDefault="00496676" w:rsidP="00845322"/>
    <w:p w14:paraId="3AEEF2EB" w14:textId="77777777" w:rsidR="00496676" w:rsidRDefault="00496676"/>
    <w:p w14:paraId="7BE9F523" w14:textId="77777777" w:rsidR="00496676" w:rsidRDefault="00496676"/>
    <w:p w14:paraId="596E42C3" w14:textId="77777777" w:rsidR="00496676" w:rsidRDefault="00496676"/>
    <w:p w14:paraId="76042733" w14:textId="77777777" w:rsidR="00496676" w:rsidRDefault="00496676" w:rsidP="001878AE"/>
    <w:p w14:paraId="1860D31B" w14:textId="77777777" w:rsidR="00496676" w:rsidRDefault="00496676"/>
    <w:p w14:paraId="558F64C9" w14:textId="77777777" w:rsidR="00496676" w:rsidRDefault="00496676" w:rsidP="00930B4A"/>
    <w:p w14:paraId="791A52C6" w14:textId="77777777" w:rsidR="00496676" w:rsidRDefault="00496676"/>
    <w:p w14:paraId="01E67B62" w14:textId="77777777" w:rsidR="00496676" w:rsidRDefault="00496676" w:rsidP="00AF69BD"/>
    <w:p w14:paraId="0217FF0D" w14:textId="77777777" w:rsidR="00496676" w:rsidRDefault="00496676" w:rsidP="00AF69BD"/>
    <w:p w14:paraId="6DA03BC9" w14:textId="77777777" w:rsidR="00496676" w:rsidRDefault="00496676"/>
    <w:p w14:paraId="37228959" w14:textId="77777777" w:rsidR="00496676" w:rsidRDefault="0049667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0493F" w14:textId="77777777" w:rsidR="000D3294" w:rsidRDefault="000D3294" w:rsidP="00BB4B6F"/>
  <w:p w14:paraId="4766C9F5" w14:textId="77777777" w:rsidR="000D3294" w:rsidRDefault="000D3294" w:rsidP="00BB4B6F"/>
  <w:p w14:paraId="4D5E8E33" w14:textId="77777777" w:rsidR="000D3294" w:rsidRDefault="000D3294" w:rsidP="00BB4B6F"/>
  <w:p w14:paraId="3F821E55" w14:textId="77777777" w:rsidR="000D3294" w:rsidRDefault="000D3294" w:rsidP="00BB4B6F"/>
  <w:p w14:paraId="7DD27A9E" w14:textId="77777777" w:rsidR="000D3294" w:rsidRDefault="000D3294" w:rsidP="00BB4B6F"/>
  <w:p w14:paraId="0EB6F424" w14:textId="77777777" w:rsidR="000D3294" w:rsidRDefault="000D3294" w:rsidP="00BB4B6F"/>
  <w:p w14:paraId="1BC0BC8E" w14:textId="77777777" w:rsidR="000D3294" w:rsidRDefault="000D3294" w:rsidP="00BB4B6F"/>
  <w:p w14:paraId="4C0E6542" w14:textId="77777777" w:rsidR="000D3294" w:rsidRDefault="000D3294" w:rsidP="00BB4B6F"/>
  <w:p w14:paraId="5F4F6E5D" w14:textId="77777777" w:rsidR="000D3294" w:rsidRDefault="000D3294" w:rsidP="00BB4B6F"/>
  <w:p w14:paraId="0549DA61" w14:textId="77777777" w:rsidR="000D3294" w:rsidRDefault="000D3294" w:rsidP="00BB4B6F"/>
  <w:p w14:paraId="7D4B60A0" w14:textId="77777777" w:rsidR="000D3294" w:rsidRDefault="000D3294" w:rsidP="00BB4B6F"/>
  <w:p w14:paraId="4FC6CC77" w14:textId="77777777" w:rsidR="000D3294" w:rsidRDefault="000D3294" w:rsidP="00BB4B6F"/>
  <w:p w14:paraId="189ED244" w14:textId="77777777" w:rsidR="000D3294" w:rsidRDefault="000D3294" w:rsidP="00BB4B6F"/>
  <w:p w14:paraId="1FF536CC" w14:textId="77777777" w:rsidR="000D3294" w:rsidRDefault="000D3294" w:rsidP="00BB4B6F"/>
  <w:p w14:paraId="1D43FD83" w14:textId="77777777" w:rsidR="000D3294" w:rsidRDefault="000D3294" w:rsidP="00BB4B6F"/>
  <w:p w14:paraId="5461566B" w14:textId="77777777" w:rsidR="000D3294" w:rsidRDefault="000D3294" w:rsidP="00BB4B6F"/>
  <w:p w14:paraId="353D19D1" w14:textId="77777777" w:rsidR="000D3294" w:rsidRDefault="000D3294" w:rsidP="00BB4B6F"/>
  <w:p w14:paraId="041443B1" w14:textId="77777777" w:rsidR="000D3294" w:rsidRDefault="000D3294" w:rsidP="00BB4B6F"/>
  <w:p w14:paraId="18758BD6" w14:textId="77777777" w:rsidR="000D3294" w:rsidRDefault="000D3294" w:rsidP="00BB4B6F"/>
  <w:p w14:paraId="70823C7F" w14:textId="77777777" w:rsidR="000D3294" w:rsidRDefault="000D3294" w:rsidP="003A4FAD"/>
  <w:p w14:paraId="4F57D756" w14:textId="77777777" w:rsidR="000D3294" w:rsidRDefault="000D3294" w:rsidP="003A4FAD"/>
  <w:p w14:paraId="77ECDA2D" w14:textId="77777777" w:rsidR="000D3294" w:rsidRDefault="000D3294" w:rsidP="00103D31"/>
  <w:p w14:paraId="547AEBAE" w14:textId="77777777" w:rsidR="000D3294" w:rsidRDefault="000D3294" w:rsidP="00911049"/>
  <w:p w14:paraId="0AB04B74" w14:textId="77777777" w:rsidR="000D3294" w:rsidRDefault="000D3294" w:rsidP="00911049"/>
  <w:p w14:paraId="284B616E" w14:textId="77777777" w:rsidR="000D3294" w:rsidRDefault="000D3294" w:rsidP="00911049"/>
  <w:p w14:paraId="6EE58CF4" w14:textId="77777777" w:rsidR="000D3294" w:rsidRDefault="000D3294" w:rsidP="00911049"/>
  <w:p w14:paraId="775D5E3B" w14:textId="77777777" w:rsidR="000D3294" w:rsidRDefault="000D3294" w:rsidP="00911049"/>
  <w:p w14:paraId="53F4E55C" w14:textId="77777777" w:rsidR="000D3294" w:rsidRDefault="000D3294" w:rsidP="00911049"/>
  <w:p w14:paraId="750FD1DC" w14:textId="77777777" w:rsidR="000D3294" w:rsidRDefault="000D3294" w:rsidP="00911049"/>
  <w:p w14:paraId="7AF2E426" w14:textId="77777777" w:rsidR="000D3294" w:rsidRDefault="000D3294" w:rsidP="00911049"/>
  <w:p w14:paraId="53277021" w14:textId="77777777" w:rsidR="000D3294" w:rsidRDefault="000D3294" w:rsidP="00911049"/>
  <w:p w14:paraId="2B05723D" w14:textId="77777777" w:rsidR="000D3294" w:rsidRDefault="000D3294" w:rsidP="00911049"/>
  <w:p w14:paraId="0AFC563F" w14:textId="77777777" w:rsidR="000D3294" w:rsidRDefault="000D3294" w:rsidP="00911049"/>
  <w:p w14:paraId="0D855853" w14:textId="77777777" w:rsidR="000D3294" w:rsidRDefault="000D3294" w:rsidP="00911049"/>
  <w:p w14:paraId="4F9A2CC9" w14:textId="77777777" w:rsidR="000D3294" w:rsidRDefault="000D3294" w:rsidP="00C338D6"/>
  <w:p w14:paraId="68B5038B" w14:textId="77777777" w:rsidR="000D3294" w:rsidRDefault="000D3294"/>
  <w:p w14:paraId="0355D440" w14:textId="77777777" w:rsidR="000D3294" w:rsidRDefault="000D3294" w:rsidP="00F75207"/>
  <w:p w14:paraId="0EBC4C2E" w14:textId="77777777" w:rsidR="000D3294" w:rsidRDefault="000D3294" w:rsidP="00F75207"/>
  <w:p w14:paraId="68C34BA3" w14:textId="77777777" w:rsidR="000D3294" w:rsidRDefault="000D3294"/>
  <w:p w14:paraId="27399EA2" w14:textId="77777777" w:rsidR="000D3294" w:rsidRDefault="000D3294"/>
  <w:p w14:paraId="68876E56" w14:textId="77777777" w:rsidR="000D3294" w:rsidRDefault="000D3294"/>
  <w:p w14:paraId="2EA0D001" w14:textId="77777777" w:rsidR="000D3294" w:rsidRDefault="000D3294" w:rsidP="008A2932"/>
  <w:p w14:paraId="6A588C61" w14:textId="77777777" w:rsidR="000D3294" w:rsidRDefault="000D3294"/>
  <w:p w14:paraId="620E5328" w14:textId="77777777" w:rsidR="000D3294" w:rsidRDefault="000D3294" w:rsidP="00341130"/>
  <w:p w14:paraId="5A991147" w14:textId="77777777" w:rsidR="000D3294" w:rsidRDefault="000D3294"/>
  <w:p w14:paraId="3D38B246" w14:textId="77777777" w:rsidR="000D3294" w:rsidRDefault="000D3294" w:rsidP="004D65EC"/>
  <w:p w14:paraId="431C0D55" w14:textId="77777777" w:rsidR="000D3294" w:rsidRDefault="000D3294"/>
  <w:p w14:paraId="263850EB" w14:textId="77777777" w:rsidR="000D3294" w:rsidRDefault="000D3294" w:rsidP="00F0468D"/>
  <w:p w14:paraId="59851572" w14:textId="77777777" w:rsidR="000D3294" w:rsidRDefault="000D3294" w:rsidP="00F0468D"/>
  <w:p w14:paraId="61949A97" w14:textId="77777777" w:rsidR="000D3294" w:rsidRDefault="000D3294" w:rsidP="00F0468D"/>
  <w:p w14:paraId="1CFB8D71" w14:textId="77777777" w:rsidR="000D3294" w:rsidRDefault="000D3294" w:rsidP="00F24506"/>
  <w:p w14:paraId="796DE1D1" w14:textId="77777777" w:rsidR="000D3294" w:rsidRDefault="000D3294" w:rsidP="00F24506"/>
  <w:p w14:paraId="077D10DB" w14:textId="77777777" w:rsidR="000D3294" w:rsidRDefault="000D3294" w:rsidP="00F24506"/>
  <w:p w14:paraId="63FC53D5" w14:textId="77777777" w:rsidR="000D3294" w:rsidRDefault="000D3294" w:rsidP="00F24506"/>
  <w:p w14:paraId="62290E02" w14:textId="77777777" w:rsidR="000D3294" w:rsidRDefault="000D3294" w:rsidP="00F24506"/>
  <w:p w14:paraId="5C0B57B0" w14:textId="77777777" w:rsidR="000D3294" w:rsidRDefault="000D3294"/>
  <w:p w14:paraId="3A2FE988" w14:textId="77777777" w:rsidR="000D3294" w:rsidRDefault="000D3294" w:rsidP="002632B7"/>
  <w:p w14:paraId="5B1EE424" w14:textId="77777777" w:rsidR="000D3294" w:rsidRDefault="000D3294" w:rsidP="00BC5006"/>
  <w:p w14:paraId="4B231BD5" w14:textId="77777777" w:rsidR="000D3294" w:rsidRDefault="000D3294"/>
  <w:p w14:paraId="1CEFA3A8" w14:textId="77777777" w:rsidR="000D3294" w:rsidRDefault="000D3294"/>
  <w:p w14:paraId="30661F60" w14:textId="77777777" w:rsidR="000D3294" w:rsidRDefault="000D3294"/>
  <w:p w14:paraId="58CE7A51" w14:textId="77777777" w:rsidR="000D3294" w:rsidRDefault="000D3294" w:rsidP="006F2FCD"/>
  <w:p w14:paraId="04376A78" w14:textId="77777777" w:rsidR="000D3294" w:rsidRDefault="000D3294"/>
  <w:p w14:paraId="5CFC266E" w14:textId="77777777" w:rsidR="000D3294" w:rsidRDefault="000D3294"/>
  <w:p w14:paraId="505B2393" w14:textId="77777777" w:rsidR="000D3294" w:rsidRDefault="000D3294" w:rsidP="00642E62"/>
  <w:p w14:paraId="5370A188" w14:textId="77777777" w:rsidR="000D3294" w:rsidRDefault="000D3294"/>
  <w:p w14:paraId="22F1C429" w14:textId="77777777" w:rsidR="000D3294" w:rsidRDefault="000D3294" w:rsidP="00E23ADF"/>
  <w:p w14:paraId="2FFF25FF" w14:textId="77777777" w:rsidR="000D3294" w:rsidRDefault="000D3294" w:rsidP="00E23ADF"/>
  <w:p w14:paraId="6A617DF4" w14:textId="77777777" w:rsidR="000D3294" w:rsidRDefault="000D3294" w:rsidP="00E23ADF"/>
  <w:p w14:paraId="3929DD12" w14:textId="77777777" w:rsidR="000D3294" w:rsidRDefault="000D3294"/>
  <w:p w14:paraId="1612D6CE" w14:textId="77777777" w:rsidR="000D3294" w:rsidRDefault="000D3294" w:rsidP="005017E2"/>
  <w:p w14:paraId="6BC75973" w14:textId="77777777" w:rsidR="000D3294" w:rsidRDefault="000D3294" w:rsidP="005017E2"/>
  <w:p w14:paraId="59BF8EF5" w14:textId="77777777" w:rsidR="000D3294" w:rsidRDefault="000D3294" w:rsidP="005017E2"/>
  <w:p w14:paraId="24DC2259" w14:textId="77777777" w:rsidR="000D3294" w:rsidRDefault="000D3294"/>
  <w:p w14:paraId="2C1E85E7" w14:textId="77777777" w:rsidR="000D3294" w:rsidRDefault="000D3294" w:rsidP="00827DBB"/>
  <w:p w14:paraId="2A03B308" w14:textId="77777777" w:rsidR="000D3294" w:rsidRDefault="000D3294" w:rsidP="00962D51"/>
  <w:p w14:paraId="6AF7F1A7" w14:textId="77777777" w:rsidR="000D3294" w:rsidRDefault="000D3294" w:rsidP="00962D51"/>
  <w:p w14:paraId="44FE72E7" w14:textId="77777777" w:rsidR="000D3294" w:rsidRDefault="000D3294"/>
  <w:p w14:paraId="708ADCA9" w14:textId="77777777" w:rsidR="000D3294" w:rsidRDefault="000D3294" w:rsidP="0041392C"/>
  <w:p w14:paraId="1A4029F2" w14:textId="77777777" w:rsidR="000D3294" w:rsidRDefault="000D3294" w:rsidP="006A387E"/>
  <w:p w14:paraId="2A95E7C8" w14:textId="77777777" w:rsidR="000D3294" w:rsidRDefault="000D3294"/>
  <w:p w14:paraId="53E9A657" w14:textId="77777777" w:rsidR="000D3294" w:rsidRDefault="000D3294" w:rsidP="00B11F70"/>
  <w:p w14:paraId="459F4AC5" w14:textId="77777777" w:rsidR="000D3294" w:rsidRDefault="000D3294"/>
  <w:p w14:paraId="0B044861" w14:textId="77777777" w:rsidR="000D3294" w:rsidRDefault="000D3294" w:rsidP="00F12A1D"/>
  <w:p w14:paraId="3E59586D" w14:textId="77777777" w:rsidR="000D3294" w:rsidRDefault="000D3294"/>
  <w:p w14:paraId="04A2275E" w14:textId="77777777" w:rsidR="000D3294" w:rsidRDefault="000D3294"/>
  <w:p w14:paraId="5BCCE57D" w14:textId="77777777" w:rsidR="000D3294" w:rsidRDefault="000D3294" w:rsidP="0032225F"/>
  <w:p w14:paraId="5E8CC9EB" w14:textId="77777777" w:rsidR="000D3294" w:rsidRDefault="000D3294" w:rsidP="0032225F"/>
  <w:p w14:paraId="5A2B3095" w14:textId="77777777" w:rsidR="000D3294" w:rsidRDefault="000D3294"/>
  <w:p w14:paraId="45F3B9C4" w14:textId="77777777" w:rsidR="000D3294" w:rsidRDefault="000D3294" w:rsidP="00E90C4C"/>
  <w:p w14:paraId="322A74C9" w14:textId="77777777" w:rsidR="000D3294" w:rsidRDefault="000D3294"/>
  <w:p w14:paraId="21CF2208" w14:textId="77777777" w:rsidR="000D3294" w:rsidRDefault="000D3294" w:rsidP="00BD070B"/>
  <w:p w14:paraId="22594CAC" w14:textId="77777777" w:rsidR="000D3294" w:rsidRDefault="000D3294" w:rsidP="00BD070B"/>
  <w:p w14:paraId="56DF2C10" w14:textId="77777777" w:rsidR="000D3294" w:rsidRDefault="000D3294" w:rsidP="004F62F1"/>
  <w:p w14:paraId="4AAA49E3" w14:textId="77777777" w:rsidR="000D3294" w:rsidRDefault="000D3294"/>
  <w:p w14:paraId="01E16EC6" w14:textId="77777777" w:rsidR="000D3294" w:rsidRDefault="000D3294"/>
  <w:p w14:paraId="40634539" w14:textId="77777777" w:rsidR="000D3294" w:rsidRDefault="000D3294"/>
  <w:p w14:paraId="3B636464" w14:textId="77777777" w:rsidR="000D3294" w:rsidRDefault="000D3294" w:rsidP="00845322"/>
  <w:p w14:paraId="6F0F2226" w14:textId="77777777" w:rsidR="000D3294" w:rsidRDefault="000D3294"/>
  <w:p w14:paraId="329DF322" w14:textId="77777777" w:rsidR="000D3294" w:rsidRDefault="000D3294"/>
  <w:p w14:paraId="70852568" w14:textId="77777777" w:rsidR="000D3294" w:rsidRDefault="000D3294"/>
  <w:p w14:paraId="3EF9009D" w14:textId="77777777" w:rsidR="000D3294" w:rsidRDefault="000D3294" w:rsidP="001878AE"/>
  <w:p w14:paraId="71996E5C" w14:textId="77777777" w:rsidR="000D3294" w:rsidRDefault="000D3294"/>
  <w:p w14:paraId="262BABC5" w14:textId="77777777" w:rsidR="000D3294" w:rsidRDefault="000D3294" w:rsidP="00930B4A"/>
  <w:p w14:paraId="6B93E4A6" w14:textId="77777777" w:rsidR="000D3294" w:rsidRDefault="000D3294"/>
  <w:p w14:paraId="02396432" w14:textId="77777777" w:rsidR="000D3294" w:rsidRDefault="000D3294" w:rsidP="00AF69BD"/>
  <w:p w14:paraId="7B6A0213" w14:textId="77777777" w:rsidR="000D3294" w:rsidRDefault="000D3294" w:rsidP="00AF69BD"/>
  <w:p w14:paraId="6C39FDF4" w14:textId="77777777" w:rsidR="000D3294" w:rsidRDefault="000D3294"/>
  <w:p w14:paraId="22E3F2DA" w14:textId="77777777" w:rsidR="000D3294" w:rsidRDefault="000D329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94438" w14:textId="5CBF84FC" w:rsidR="000D3294" w:rsidRDefault="000D3294" w:rsidP="00924E50">
    <w:pPr>
      <w:pStyle w:val="Zhlav"/>
      <w:tabs>
        <w:tab w:val="clear" w:pos="9072"/>
        <w:tab w:val="right" w:pos="9498"/>
      </w:tabs>
    </w:pPr>
    <w:r>
      <w:tab/>
      <w:t xml:space="preserve"> </w:t>
    </w:r>
    <w:r>
      <w:tab/>
    </w:r>
    <w:r w:rsidRPr="0054037B">
      <w:rPr>
        <w:b/>
      </w:rPr>
      <w:t>Smlouva</w:t>
    </w:r>
  </w:p>
  <w:p w14:paraId="2B491C72" w14:textId="34851EC8" w:rsidR="000D3294" w:rsidRDefault="000D3294" w:rsidP="0058650E">
    <w:pPr>
      <w:pStyle w:val="Zhlav"/>
      <w:tabs>
        <w:tab w:val="clear" w:pos="9072"/>
        <w:tab w:val="right" w:pos="9498"/>
      </w:tabs>
      <w:rPr>
        <w:b/>
      </w:rPr>
    </w:pPr>
    <w:r>
      <w:rPr>
        <w:b/>
      </w:rPr>
      <w:tab/>
    </w:r>
    <w:r>
      <w:rPr>
        <w:b/>
      </w:rPr>
      <w:tab/>
    </w:r>
  </w:p>
  <w:p w14:paraId="0BAF54CA" w14:textId="77777777" w:rsidR="00A826FD" w:rsidRDefault="00A826F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993A1" w14:textId="0EE13F29" w:rsidR="000D3294" w:rsidRPr="00525018" w:rsidRDefault="003B320C" w:rsidP="00924E50">
    <w:pPr>
      <w:pStyle w:val="Zhlav"/>
      <w:tabs>
        <w:tab w:val="clear" w:pos="9072"/>
        <w:tab w:val="right" w:pos="9498"/>
      </w:tabs>
      <w:rPr>
        <w:rFonts w:ascii="Arial Black" w:hAnsi="Arial Black"/>
        <w:b/>
      </w:rPr>
    </w:pPr>
    <w:r>
      <w:rPr>
        <w:b/>
      </w:rPr>
      <w:tab/>
    </w:r>
    <w:r w:rsidR="000D3294">
      <w:rPr>
        <w:b/>
      </w:rPr>
      <w:tab/>
    </w:r>
    <w:r w:rsidR="000D3294" w:rsidRPr="00525018">
      <w:rPr>
        <w:rFonts w:cs="Arial"/>
        <w:b/>
        <w:color w:val="33CCCC"/>
        <w:sz w:val="28"/>
        <w:szCs w:val="28"/>
      </w:rPr>
      <w:t>Příloha č.</w:t>
    </w:r>
    <w:r w:rsidR="000D3294">
      <w:rPr>
        <w:rFonts w:cs="Arial"/>
        <w:b/>
        <w:color w:val="33CCCC"/>
        <w:sz w:val="28"/>
        <w:szCs w:val="28"/>
      </w:rPr>
      <w:t xml:space="preserve"> 2</w:t>
    </w:r>
  </w:p>
  <w:p w14:paraId="62117601" w14:textId="7240C81B" w:rsidR="000D3294" w:rsidRPr="00525018" w:rsidRDefault="000D3294" w:rsidP="00924E50">
    <w:pPr>
      <w:pStyle w:val="Zhlav"/>
      <w:tabs>
        <w:tab w:val="clear" w:pos="9072"/>
        <w:tab w:val="right" w:pos="9498"/>
      </w:tabs>
      <w:rPr>
        <w:b/>
      </w:rPr>
    </w:pPr>
    <w:r>
      <w:rPr>
        <w:b/>
      </w:rPr>
      <w:tab/>
    </w:r>
    <w:r>
      <w:rPr>
        <w:b/>
      </w:rPr>
      <w:tab/>
      <w:t>Smlouva</w:t>
    </w:r>
  </w:p>
  <w:p w14:paraId="52E90191" w14:textId="3A49A733" w:rsidR="000D3294" w:rsidRDefault="000D3294" w:rsidP="00924E50">
    <w:pPr>
      <w:pStyle w:val="Zhlav"/>
      <w:tabs>
        <w:tab w:val="clear" w:pos="9072"/>
        <w:tab w:val="right" w:pos="9498"/>
      </w:tabs>
      <w:rPr>
        <w:b/>
      </w:rPr>
    </w:pPr>
    <w:r>
      <w:rPr>
        <w:b/>
      </w:rPr>
      <w:tab/>
    </w:r>
    <w:r>
      <w:rPr>
        <w:b/>
      </w:rPr>
      <w:tab/>
    </w:r>
  </w:p>
  <w:p w14:paraId="05A2D365" w14:textId="77777777" w:rsidR="000D3294" w:rsidRDefault="000D329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235B1"/>
    <w:multiLevelType w:val="multilevel"/>
    <w:tmpl w:val="9574116C"/>
    <w:lvl w:ilvl="0">
      <w:start w:val="11"/>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87169AC"/>
    <w:multiLevelType w:val="singleLevel"/>
    <w:tmpl w:val="83DC36CC"/>
    <w:lvl w:ilvl="0">
      <w:start w:val="1"/>
      <w:numFmt w:val="lowerLetter"/>
      <w:lvlText w:val="%1)"/>
      <w:lvlJc w:val="left"/>
      <w:pPr>
        <w:tabs>
          <w:tab w:val="num" w:pos="1131"/>
        </w:tabs>
        <w:ind w:left="1131" w:hanging="705"/>
      </w:pPr>
      <w:rPr>
        <w:rFonts w:cs="Times New Roman" w:hint="default"/>
      </w:rPr>
    </w:lvl>
  </w:abstractNum>
  <w:abstractNum w:abstractNumId="2" w15:restartNumberingAfterBreak="0">
    <w:nsid w:val="20784B19"/>
    <w:multiLevelType w:val="hybridMultilevel"/>
    <w:tmpl w:val="4976BA3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C881971"/>
    <w:multiLevelType w:val="hybridMultilevel"/>
    <w:tmpl w:val="B1AA3DCC"/>
    <w:lvl w:ilvl="0" w:tplc="2CA64244">
      <w:start w:val="1"/>
      <w:numFmt w:val="upp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4" w15:restartNumberingAfterBreak="0">
    <w:nsid w:val="2E2E5C34"/>
    <w:multiLevelType w:val="hybridMultilevel"/>
    <w:tmpl w:val="02F4AD2E"/>
    <w:lvl w:ilvl="0" w:tplc="4D36918A">
      <w:numFmt w:val="bullet"/>
      <w:lvlText w:val="-"/>
      <w:lvlJc w:val="left"/>
      <w:pPr>
        <w:ind w:left="1287" w:hanging="360"/>
      </w:pPr>
      <w:rPr>
        <w:rFonts w:ascii="Times New Roman" w:eastAsia="Times New Roman" w:hAnsi="Times New Roman" w:hint="default"/>
        <w:b/>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30F8566F"/>
    <w:multiLevelType w:val="hybridMultilevel"/>
    <w:tmpl w:val="3102929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3E226E86"/>
    <w:multiLevelType w:val="hybridMultilevel"/>
    <w:tmpl w:val="4594963A"/>
    <w:lvl w:ilvl="0" w:tplc="34503DF6">
      <w:start w:val="1"/>
      <w:numFmt w:val="decimal"/>
      <w:lvlText w:val="11.%1"/>
      <w:lvlJc w:val="left"/>
      <w:pPr>
        <w:tabs>
          <w:tab w:val="num" w:pos="567"/>
        </w:tabs>
        <w:ind w:left="567" w:hanging="567"/>
      </w:pPr>
      <w:rPr>
        <w:rFonts w:cs="Times New Roman" w:hint="default"/>
      </w:rPr>
    </w:lvl>
    <w:lvl w:ilvl="1" w:tplc="A8D469FA">
      <w:start w:val="1"/>
      <w:numFmt w:val="decimal"/>
      <w:lvlText w:val="11.%2"/>
      <w:lvlJc w:val="left"/>
      <w:pPr>
        <w:tabs>
          <w:tab w:val="num" w:pos="567"/>
        </w:tabs>
        <w:ind w:left="567" w:hanging="567"/>
      </w:pPr>
      <w:rPr>
        <w:rFonts w:ascii="Calibri" w:hAnsi="Calibri"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F4914A2"/>
    <w:multiLevelType w:val="hybridMultilevel"/>
    <w:tmpl w:val="7C08C5E8"/>
    <w:lvl w:ilvl="0" w:tplc="04050001">
      <w:start w:val="1"/>
      <w:numFmt w:val="bullet"/>
      <w:lvlText w:val=""/>
      <w:lvlJc w:val="left"/>
      <w:pPr>
        <w:ind w:left="1284" w:hanging="360"/>
      </w:pPr>
      <w:rPr>
        <w:rFonts w:ascii="Symbol" w:hAnsi="Symbol" w:hint="default"/>
      </w:rPr>
    </w:lvl>
    <w:lvl w:ilvl="1" w:tplc="04050003" w:tentative="1">
      <w:start w:val="1"/>
      <w:numFmt w:val="bullet"/>
      <w:lvlText w:val="o"/>
      <w:lvlJc w:val="left"/>
      <w:pPr>
        <w:ind w:left="2004" w:hanging="360"/>
      </w:pPr>
      <w:rPr>
        <w:rFonts w:ascii="Courier New" w:hAnsi="Courier New" w:cs="Courier New" w:hint="default"/>
      </w:rPr>
    </w:lvl>
    <w:lvl w:ilvl="2" w:tplc="04050005" w:tentative="1">
      <w:start w:val="1"/>
      <w:numFmt w:val="bullet"/>
      <w:lvlText w:val=""/>
      <w:lvlJc w:val="left"/>
      <w:pPr>
        <w:ind w:left="2724" w:hanging="360"/>
      </w:pPr>
      <w:rPr>
        <w:rFonts w:ascii="Wingdings" w:hAnsi="Wingdings" w:hint="default"/>
      </w:rPr>
    </w:lvl>
    <w:lvl w:ilvl="3" w:tplc="04050001" w:tentative="1">
      <w:start w:val="1"/>
      <w:numFmt w:val="bullet"/>
      <w:lvlText w:val=""/>
      <w:lvlJc w:val="left"/>
      <w:pPr>
        <w:ind w:left="3444" w:hanging="360"/>
      </w:pPr>
      <w:rPr>
        <w:rFonts w:ascii="Symbol" w:hAnsi="Symbol" w:hint="default"/>
      </w:rPr>
    </w:lvl>
    <w:lvl w:ilvl="4" w:tplc="04050003" w:tentative="1">
      <w:start w:val="1"/>
      <w:numFmt w:val="bullet"/>
      <w:lvlText w:val="o"/>
      <w:lvlJc w:val="left"/>
      <w:pPr>
        <w:ind w:left="4164" w:hanging="360"/>
      </w:pPr>
      <w:rPr>
        <w:rFonts w:ascii="Courier New" w:hAnsi="Courier New" w:cs="Courier New" w:hint="default"/>
      </w:rPr>
    </w:lvl>
    <w:lvl w:ilvl="5" w:tplc="04050005" w:tentative="1">
      <w:start w:val="1"/>
      <w:numFmt w:val="bullet"/>
      <w:lvlText w:val=""/>
      <w:lvlJc w:val="left"/>
      <w:pPr>
        <w:ind w:left="4884" w:hanging="360"/>
      </w:pPr>
      <w:rPr>
        <w:rFonts w:ascii="Wingdings" w:hAnsi="Wingdings" w:hint="default"/>
      </w:rPr>
    </w:lvl>
    <w:lvl w:ilvl="6" w:tplc="04050001" w:tentative="1">
      <w:start w:val="1"/>
      <w:numFmt w:val="bullet"/>
      <w:lvlText w:val=""/>
      <w:lvlJc w:val="left"/>
      <w:pPr>
        <w:ind w:left="5604" w:hanging="360"/>
      </w:pPr>
      <w:rPr>
        <w:rFonts w:ascii="Symbol" w:hAnsi="Symbol" w:hint="default"/>
      </w:rPr>
    </w:lvl>
    <w:lvl w:ilvl="7" w:tplc="04050003" w:tentative="1">
      <w:start w:val="1"/>
      <w:numFmt w:val="bullet"/>
      <w:lvlText w:val="o"/>
      <w:lvlJc w:val="left"/>
      <w:pPr>
        <w:ind w:left="6324" w:hanging="360"/>
      </w:pPr>
      <w:rPr>
        <w:rFonts w:ascii="Courier New" w:hAnsi="Courier New" w:cs="Courier New" w:hint="default"/>
      </w:rPr>
    </w:lvl>
    <w:lvl w:ilvl="8" w:tplc="04050005" w:tentative="1">
      <w:start w:val="1"/>
      <w:numFmt w:val="bullet"/>
      <w:lvlText w:val=""/>
      <w:lvlJc w:val="left"/>
      <w:pPr>
        <w:ind w:left="7044" w:hanging="360"/>
      </w:pPr>
      <w:rPr>
        <w:rFonts w:ascii="Wingdings" w:hAnsi="Wingdings" w:hint="default"/>
      </w:rPr>
    </w:lvl>
  </w:abstractNum>
  <w:abstractNum w:abstractNumId="8" w15:restartNumberingAfterBreak="0">
    <w:nsid w:val="49BB5C11"/>
    <w:multiLevelType w:val="hybridMultilevel"/>
    <w:tmpl w:val="C29C7C2C"/>
    <w:lvl w:ilvl="0" w:tplc="04050001">
      <w:start w:val="1"/>
      <w:numFmt w:val="bullet"/>
      <w:lvlText w:val=""/>
      <w:lvlJc w:val="left"/>
      <w:pPr>
        <w:ind w:left="1005" w:hanging="360"/>
      </w:pPr>
      <w:rPr>
        <w:rFonts w:ascii="Symbol" w:hAnsi="Symbol" w:hint="default"/>
      </w:rPr>
    </w:lvl>
    <w:lvl w:ilvl="1" w:tplc="04050003" w:tentative="1">
      <w:start w:val="1"/>
      <w:numFmt w:val="bullet"/>
      <w:lvlText w:val="o"/>
      <w:lvlJc w:val="left"/>
      <w:pPr>
        <w:ind w:left="1725" w:hanging="360"/>
      </w:pPr>
      <w:rPr>
        <w:rFonts w:ascii="Courier New" w:hAnsi="Courier New" w:hint="default"/>
      </w:rPr>
    </w:lvl>
    <w:lvl w:ilvl="2" w:tplc="04050005" w:tentative="1">
      <w:start w:val="1"/>
      <w:numFmt w:val="bullet"/>
      <w:lvlText w:val=""/>
      <w:lvlJc w:val="left"/>
      <w:pPr>
        <w:ind w:left="2445" w:hanging="360"/>
      </w:pPr>
      <w:rPr>
        <w:rFonts w:ascii="Wingdings" w:hAnsi="Wingdings" w:hint="default"/>
      </w:rPr>
    </w:lvl>
    <w:lvl w:ilvl="3" w:tplc="04050001" w:tentative="1">
      <w:start w:val="1"/>
      <w:numFmt w:val="bullet"/>
      <w:lvlText w:val=""/>
      <w:lvlJc w:val="left"/>
      <w:pPr>
        <w:ind w:left="3165" w:hanging="360"/>
      </w:pPr>
      <w:rPr>
        <w:rFonts w:ascii="Symbol" w:hAnsi="Symbol" w:hint="default"/>
      </w:rPr>
    </w:lvl>
    <w:lvl w:ilvl="4" w:tplc="04050003" w:tentative="1">
      <w:start w:val="1"/>
      <w:numFmt w:val="bullet"/>
      <w:lvlText w:val="o"/>
      <w:lvlJc w:val="left"/>
      <w:pPr>
        <w:ind w:left="3885" w:hanging="360"/>
      </w:pPr>
      <w:rPr>
        <w:rFonts w:ascii="Courier New" w:hAnsi="Courier New" w:hint="default"/>
      </w:rPr>
    </w:lvl>
    <w:lvl w:ilvl="5" w:tplc="04050005" w:tentative="1">
      <w:start w:val="1"/>
      <w:numFmt w:val="bullet"/>
      <w:lvlText w:val=""/>
      <w:lvlJc w:val="left"/>
      <w:pPr>
        <w:ind w:left="4605" w:hanging="360"/>
      </w:pPr>
      <w:rPr>
        <w:rFonts w:ascii="Wingdings" w:hAnsi="Wingdings" w:hint="default"/>
      </w:rPr>
    </w:lvl>
    <w:lvl w:ilvl="6" w:tplc="04050001" w:tentative="1">
      <w:start w:val="1"/>
      <w:numFmt w:val="bullet"/>
      <w:lvlText w:val=""/>
      <w:lvlJc w:val="left"/>
      <w:pPr>
        <w:ind w:left="5325" w:hanging="360"/>
      </w:pPr>
      <w:rPr>
        <w:rFonts w:ascii="Symbol" w:hAnsi="Symbol" w:hint="default"/>
      </w:rPr>
    </w:lvl>
    <w:lvl w:ilvl="7" w:tplc="04050003" w:tentative="1">
      <w:start w:val="1"/>
      <w:numFmt w:val="bullet"/>
      <w:lvlText w:val="o"/>
      <w:lvlJc w:val="left"/>
      <w:pPr>
        <w:ind w:left="6045" w:hanging="360"/>
      </w:pPr>
      <w:rPr>
        <w:rFonts w:ascii="Courier New" w:hAnsi="Courier New" w:hint="default"/>
      </w:rPr>
    </w:lvl>
    <w:lvl w:ilvl="8" w:tplc="04050005" w:tentative="1">
      <w:start w:val="1"/>
      <w:numFmt w:val="bullet"/>
      <w:lvlText w:val=""/>
      <w:lvlJc w:val="left"/>
      <w:pPr>
        <w:ind w:left="6765" w:hanging="360"/>
      </w:pPr>
      <w:rPr>
        <w:rFonts w:ascii="Wingdings" w:hAnsi="Wingdings" w:hint="default"/>
      </w:rPr>
    </w:lvl>
  </w:abstractNum>
  <w:abstractNum w:abstractNumId="9" w15:restartNumberingAfterBreak="0">
    <w:nsid w:val="4C965623"/>
    <w:multiLevelType w:val="hybridMultilevel"/>
    <w:tmpl w:val="86EA605A"/>
    <w:lvl w:ilvl="0" w:tplc="9C32C620">
      <w:start w:val="1"/>
      <w:numFmt w:val="bullet"/>
      <w:lvlText w:val="-"/>
      <w:lvlJc w:val="left"/>
      <w:pPr>
        <w:tabs>
          <w:tab w:val="num" w:pos="1134"/>
        </w:tabs>
        <w:ind w:left="1134" w:hanging="567"/>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DF8CB01A">
      <w:start w:val="1"/>
      <w:numFmt w:val="bullet"/>
      <w:lvlText w:val="-"/>
      <w:lvlJc w:val="left"/>
      <w:pPr>
        <w:tabs>
          <w:tab w:val="num" w:pos="1134"/>
        </w:tabs>
        <w:ind w:left="1134" w:hanging="567"/>
      </w:pPr>
      <w:rPr>
        <w:rFonts w:ascii="Times New Roman" w:eastAsia="Times New Roman" w:hAnsi="Times New Roman"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B11D88"/>
    <w:multiLevelType w:val="hybridMultilevel"/>
    <w:tmpl w:val="2D708002"/>
    <w:lvl w:ilvl="0" w:tplc="EFF40060">
      <w:start w:val="1"/>
      <w:numFmt w:val="lowerLetter"/>
      <w:lvlText w:val="%1)"/>
      <w:lvlJc w:val="left"/>
      <w:pPr>
        <w:tabs>
          <w:tab w:val="num" w:pos="1134"/>
        </w:tabs>
        <w:ind w:left="1134" w:hanging="567"/>
      </w:pPr>
      <w:rPr>
        <w:rFonts w:cs="Times New Roman" w:hint="default"/>
        <w:b w:val="0"/>
        <w:i w:val="0"/>
        <w:sz w:val="22"/>
        <w:szCs w:val="22"/>
      </w:rPr>
    </w:lvl>
    <w:lvl w:ilvl="1" w:tplc="04050019">
      <w:start w:val="1"/>
      <w:numFmt w:val="lowerLetter"/>
      <w:lvlText w:val="%2."/>
      <w:lvlJc w:val="left"/>
      <w:pPr>
        <w:tabs>
          <w:tab w:val="num" w:pos="1440"/>
        </w:tabs>
        <w:ind w:left="1440" w:hanging="360"/>
      </w:pPr>
      <w:rPr>
        <w:rFonts w:cs="Times New Roman"/>
      </w:rPr>
    </w:lvl>
    <w:lvl w:ilvl="2" w:tplc="D6D2B586">
      <w:start w:val="1"/>
      <w:numFmt w:val="lowerLetter"/>
      <w:lvlText w:val="%3)"/>
      <w:lvlJc w:val="left"/>
      <w:pPr>
        <w:tabs>
          <w:tab w:val="num" w:pos="709"/>
        </w:tabs>
        <w:ind w:left="709" w:hanging="567"/>
      </w:pPr>
      <w:rPr>
        <w:rFonts w:cs="Times New Roman" w:hint="default"/>
        <w:b w:val="0"/>
        <w:i w:val="0"/>
        <w:sz w:val="22"/>
        <w:szCs w:val="22"/>
      </w:rPr>
    </w:lvl>
    <w:lvl w:ilvl="3" w:tplc="654EFE2A">
      <w:start w:val="1"/>
      <w:numFmt w:val="bullet"/>
      <w:lvlText w:val="-"/>
      <w:lvlJc w:val="left"/>
      <w:pPr>
        <w:tabs>
          <w:tab w:val="num" w:pos="1418"/>
        </w:tabs>
        <w:ind w:left="1418" w:hanging="284"/>
      </w:pPr>
      <w:rPr>
        <w:rFonts w:ascii="Times New Roman" w:eastAsia="Times New Roman" w:hAnsi="Times New Roman" w:hint="default"/>
        <w:b w:val="0"/>
        <w:i w:val="0"/>
        <w:sz w:val="22"/>
      </w:rPr>
    </w:lvl>
    <w:lvl w:ilvl="4" w:tplc="FCF01BC2">
      <w:start w:val="2"/>
      <w:numFmt w:val="decimal"/>
      <w:lvlText w:val="9.%5"/>
      <w:lvlJc w:val="left"/>
      <w:pPr>
        <w:tabs>
          <w:tab w:val="num" w:pos="567"/>
        </w:tabs>
        <w:ind w:left="567" w:hanging="567"/>
      </w:pPr>
      <w:rPr>
        <w:rFonts w:cs="Times New Roman" w:hint="default"/>
        <w:b w:val="0"/>
        <w:i w:val="0"/>
        <w:sz w:val="22"/>
        <w:szCs w:val="22"/>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83E6E78"/>
    <w:multiLevelType w:val="multilevel"/>
    <w:tmpl w:val="8946AC1E"/>
    <w:lvl w:ilvl="0">
      <w:start w:val="1"/>
      <w:numFmt w:val="none"/>
      <w:pStyle w:val="Nadpis1"/>
      <w:lvlText w:val=""/>
      <w:lvlJc w:val="left"/>
      <w:pPr>
        <w:tabs>
          <w:tab w:val="num" w:pos="0"/>
        </w:tabs>
        <w:ind w:left="0" w:firstLine="0"/>
      </w:pPr>
      <w:rPr>
        <w:rFonts w:hint="default"/>
        <w:b/>
        <w:i w:val="0"/>
        <w:sz w:val="22"/>
      </w:rPr>
    </w:lvl>
    <w:lvl w:ilvl="1">
      <w:start w:val="1"/>
      <w:numFmt w:val="upperRoman"/>
      <w:pStyle w:val="Nadpis2"/>
      <w:lvlText w:val="čl.%2."/>
      <w:lvlJc w:val="left"/>
      <w:pPr>
        <w:tabs>
          <w:tab w:val="num" w:pos="284"/>
        </w:tabs>
        <w:ind w:left="284"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Zkladntextodsazen-slo"/>
      <w:lvlText w:val="%3."/>
      <w:lvlJc w:val="left"/>
      <w:pPr>
        <w:tabs>
          <w:tab w:val="num" w:pos="284"/>
        </w:tabs>
        <w:ind w:left="284" w:hanging="284"/>
      </w:pPr>
      <w:rPr>
        <w:rFonts w:ascii="Arial" w:hAnsi="Arial" w:cs="Arial" w:hint="default"/>
        <w:b/>
        <w:i w:val="0"/>
        <w:color w:val="auto"/>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6BE91E59"/>
    <w:multiLevelType w:val="multilevel"/>
    <w:tmpl w:val="35E4C28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D827319"/>
    <w:multiLevelType w:val="multilevel"/>
    <w:tmpl w:val="BB96F2F8"/>
    <w:lvl w:ilvl="0">
      <w:start w:val="10"/>
      <w:numFmt w:val="decimal"/>
      <w:lvlText w:val="%1"/>
      <w:lvlJc w:val="left"/>
      <w:pPr>
        <w:ind w:left="375" w:hanging="375"/>
      </w:pPr>
      <w:rPr>
        <w:rFonts w:hint="default"/>
      </w:rPr>
    </w:lvl>
    <w:lvl w:ilvl="1">
      <w:start w:val="3"/>
      <w:numFmt w:val="decimal"/>
      <w:lvlText w:val="%1.%2"/>
      <w:lvlJc w:val="left"/>
      <w:pPr>
        <w:ind w:left="375" w:hanging="375"/>
      </w:pPr>
      <w:rPr>
        <w:rFonts w:ascii="Calibri" w:hAnsi="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88963B4"/>
    <w:multiLevelType w:val="hybridMultilevel"/>
    <w:tmpl w:val="CB7CF670"/>
    <w:lvl w:ilvl="0" w:tplc="EDB49682">
      <w:start w:val="1"/>
      <w:numFmt w:val="decimal"/>
      <w:lvlText w:val="8.%1"/>
      <w:lvlJc w:val="left"/>
      <w:pPr>
        <w:tabs>
          <w:tab w:val="num" w:pos="567"/>
        </w:tabs>
        <w:ind w:left="567" w:hanging="567"/>
      </w:pPr>
      <w:rPr>
        <w:rFonts w:cs="Times New Roman" w:hint="default"/>
        <w:i w:val="0"/>
        <w:color w:val="auto"/>
      </w:rPr>
    </w:lvl>
    <w:lvl w:ilvl="1" w:tplc="08E0D6C6">
      <w:start w:val="1"/>
      <w:numFmt w:val="lowerLetter"/>
      <w:lvlText w:val="%2)"/>
      <w:lvlJc w:val="left"/>
      <w:pPr>
        <w:tabs>
          <w:tab w:val="num" w:pos="1134"/>
        </w:tabs>
        <w:ind w:left="1134" w:hanging="567"/>
      </w:pPr>
      <w:rPr>
        <w:rFonts w:cs="Times New Roman" w:hint="default"/>
        <w:b w:val="0"/>
        <w:i w:val="0"/>
        <w:color w:val="auto"/>
        <w:sz w:val="22"/>
        <w:szCs w:val="22"/>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8955109"/>
    <w:multiLevelType w:val="hybridMultilevel"/>
    <w:tmpl w:val="057EEFD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4"/>
  </w:num>
  <w:num w:numId="2">
    <w:abstractNumId w:val="10"/>
  </w:num>
  <w:num w:numId="3">
    <w:abstractNumId w:val="9"/>
  </w:num>
  <w:num w:numId="4">
    <w:abstractNumId w:val="6"/>
  </w:num>
  <w:num w:numId="5">
    <w:abstractNumId w:val="1"/>
  </w:num>
  <w:num w:numId="6">
    <w:abstractNumId w:val="8"/>
  </w:num>
  <w:num w:numId="7">
    <w:abstractNumId w:val="15"/>
  </w:num>
  <w:num w:numId="8">
    <w:abstractNumId w:val="5"/>
  </w:num>
  <w:num w:numId="9">
    <w:abstractNumId w:val="12"/>
  </w:num>
  <w:num w:numId="10">
    <w:abstractNumId w:val="13"/>
  </w:num>
  <w:num w:numId="11">
    <w:abstractNumId w:val="11"/>
  </w:num>
  <w:num w:numId="12">
    <w:abstractNumId w:val="7"/>
  </w:num>
  <w:num w:numId="13">
    <w:abstractNumId w:val="0"/>
  </w:num>
  <w:num w:numId="14">
    <w:abstractNumId w:val="3"/>
  </w:num>
  <w:num w:numId="15">
    <w:abstractNumId w:val="4"/>
  </w:num>
  <w:num w:numId="1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B6F"/>
    <w:rsid w:val="000001F1"/>
    <w:rsid w:val="0000020E"/>
    <w:rsid w:val="0000065B"/>
    <w:rsid w:val="0000085B"/>
    <w:rsid w:val="0000125D"/>
    <w:rsid w:val="000021EF"/>
    <w:rsid w:val="000030BC"/>
    <w:rsid w:val="000038D9"/>
    <w:rsid w:val="000054E2"/>
    <w:rsid w:val="00006AC4"/>
    <w:rsid w:val="00006BF4"/>
    <w:rsid w:val="000073D2"/>
    <w:rsid w:val="00007A20"/>
    <w:rsid w:val="00010333"/>
    <w:rsid w:val="00010C60"/>
    <w:rsid w:val="00012321"/>
    <w:rsid w:val="00012345"/>
    <w:rsid w:val="000169E1"/>
    <w:rsid w:val="00016B83"/>
    <w:rsid w:val="00020DA4"/>
    <w:rsid w:val="00021368"/>
    <w:rsid w:val="00023D72"/>
    <w:rsid w:val="00026CC7"/>
    <w:rsid w:val="000274F9"/>
    <w:rsid w:val="00031D3D"/>
    <w:rsid w:val="0003221D"/>
    <w:rsid w:val="00033823"/>
    <w:rsid w:val="00036714"/>
    <w:rsid w:val="00036E2C"/>
    <w:rsid w:val="0003736D"/>
    <w:rsid w:val="00040028"/>
    <w:rsid w:val="0004006A"/>
    <w:rsid w:val="00040990"/>
    <w:rsid w:val="00043E87"/>
    <w:rsid w:val="000440C8"/>
    <w:rsid w:val="0004541F"/>
    <w:rsid w:val="00045D2F"/>
    <w:rsid w:val="00047268"/>
    <w:rsid w:val="00047368"/>
    <w:rsid w:val="00047A2F"/>
    <w:rsid w:val="00051B44"/>
    <w:rsid w:val="00052169"/>
    <w:rsid w:val="0005249B"/>
    <w:rsid w:val="00053EE0"/>
    <w:rsid w:val="00055788"/>
    <w:rsid w:val="00055F36"/>
    <w:rsid w:val="000648C7"/>
    <w:rsid w:val="000657BB"/>
    <w:rsid w:val="00065C3B"/>
    <w:rsid w:val="00066DF5"/>
    <w:rsid w:val="00067526"/>
    <w:rsid w:val="00067D6D"/>
    <w:rsid w:val="00071B3B"/>
    <w:rsid w:val="00072934"/>
    <w:rsid w:val="00072EBA"/>
    <w:rsid w:val="00073931"/>
    <w:rsid w:val="00074AB9"/>
    <w:rsid w:val="00074ECF"/>
    <w:rsid w:val="00075029"/>
    <w:rsid w:val="0007610F"/>
    <w:rsid w:val="000763CC"/>
    <w:rsid w:val="0007645A"/>
    <w:rsid w:val="00081217"/>
    <w:rsid w:val="00083CAC"/>
    <w:rsid w:val="00085C6C"/>
    <w:rsid w:val="00087E87"/>
    <w:rsid w:val="00090196"/>
    <w:rsid w:val="00090A11"/>
    <w:rsid w:val="00091479"/>
    <w:rsid w:val="0009194B"/>
    <w:rsid w:val="00093B20"/>
    <w:rsid w:val="00094081"/>
    <w:rsid w:val="0009482A"/>
    <w:rsid w:val="000A1243"/>
    <w:rsid w:val="000A126C"/>
    <w:rsid w:val="000A1823"/>
    <w:rsid w:val="000A1DAB"/>
    <w:rsid w:val="000A25F3"/>
    <w:rsid w:val="000A2B7A"/>
    <w:rsid w:val="000A3E0D"/>
    <w:rsid w:val="000A3E27"/>
    <w:rsid w:val="000A610F"/>
    <w:rsid w:val="000A6672"/>
    <w:rsid w:val="000A69A1"/>
    <w:rsid w:val="000A7190"/>
    <w:rsid w:val="000A7A04"/>
    <w:rsid w:val="000B0030"/>
    <w:rsid w:val="000B181B"/>
    <w:rsid w:val="000B2117"/>
    <w:rsid w:val="000B4E27"/>
    <w:rsid w:val="000B6AE9"/>
    <w:rsid w:val="000B734E"/>
    <w:rsid w:val="000C09A7"/>
    <w:rsid w:val="000C2E8B"/>
    <w:rsid w:val="000C335D"/>
    <w:rsid w:val="000C3494"/>
    <w:rsid w:val="000C6BC6"/>
    <w:rsid w:val="000C7C5D"/>
    <w:rsid w:val="000D11ED"/>
    <w:rsid w:val="000D243A"/>
    <w:rsid w:val="000D2A01"/>
    <w:rsid w:val="000D2B1A"/>
    <w:rsid w:val="000D3294"/>
    <w:rsid w:val="000D3371"/>
    <w:rsid w:val="000D369F"/>
    <w:rsid w:val="000D3AE2"/>
    <w:rsid w:val="000D3F91"/>
    <w:rsid w:val="000D4CE9"/>
    <w:rsid w:val="000D5775"/>
    <w:rsid w:val="000D62AF"/>
    <w:rsid w:val="000D713D"/>
    <w:rsid w:val="000D714C"/>
    <w:rsid w:val="000D786C"/>
    <w:rsid w:val="000E1884"/>
    <w:rsid w:val="000E24A8"/>
    <w:rsid w:val="000E24D0"/>
    <w:rsid w:val="000E28F6"/>
    <w:rsid w:val="000E2B10"/>
    <w:rsid w:val="000E663B"/>
    <w:rsid w:val="000E6AA6"/>
    <w:rsid w:val="000E703B"/>
    <w:rsid w:val="000E71E7"/>
    <w:rsid w:val="000F0008"/>
    <w:rsid w:val="000F1345"/>
    <w:rsid w:val="000F3183"/>
    <w:rsid w:val="000F3252"/>
    <w:rsid w:val="000F33ED"/>
    <w:rsid w:val="000F4AC6"/>
    <w:rsid w:val="000F4FF2"/>
    <w:rsid w:val="000F50C9"/>
    <w:rsid w:val="000F5A2D"/>
    <w:rsid w:val="000F6629"/>
    <w:rsid w:val="000F67EA"/>
    <w:rsid w:val="000F76CD"/>
    <w:rsid w:val="000F7C70"/>
    <w:rsid w:val="00101FED"/>
    <w:rsid w:val="001028AC"/>
    <w:rsid w:val="00103D31"/>
    <w:rsid w:val="0010551F"/>
    <w:rsid w:val="00107159"/>
    <w:rsid w:val="0010724B"/>
    <w:rsid w:val="00107666"/>
    <w:rsid w:val="00110340"/>
    <w:rsid w:val="00111770"/>
    <w:rsid w:val="0011298F"/>
    <w:rsid w:val="00113651"/>
    <w:rsid w:val="0011429C"/>
    <w:rsid w:val="001154AE"/>
    <w:rsid w:val="00115861"/>
    <w:rsid w:val="00115FDE"/>
    <w:rsid w:val="00116136"/>
    <w:rsid w:val="001200F4"/>
    <w:rsid w:val="00121898"/>
    <w:rsid w:val="001219AD"/>
    <w:rsid w:val="00123DAF"/>
    <w:rsid w:val="001242BB"/>
    <w:rsid w:val="00124416"/>
    <w:rsid w:val="00125A7F"/>
    <w:rsid w:val="0012659C"/>
    <w:rsid w:val="00126C07"/>
    <w:rsid w:val="00126F2E"/>
    <w:rsid w:val="00127A0A"/>
    <w:rsid w:val="00130448"/>
    <w:rsid w:val="00130BF8"/>
    <w:rsid w:val="001318E5"/>
    <w:rsid w:val="00132BA5"/>
    <w:rsid w:val="001332CC"/>
    <w:rsid w:val="00133B4B"/>
    <w:rsid w:val="0013499C"/>
    <w:rsid w:val="00135423"/>
    <w:rsid w:val="001374FF"/>
    <w:rsid w:val="0013778C"/>
    <w:rsid w:val="00137A9F"/>
    <w:rsid w:val="00141497"/>
    <w:rsid w:val="0014191B"/>
    <w:rsid w:val="00141D24"/>
    <w:rsid w:val="001421F3"/>
    <w:rsid w:val="001433D8"/>
    <w:rsid w:val="00143F5B"/>
    <w:rsid w:val="00144EEF"/>
    <w:rsid w:val="001461C8"/>
    <w:rsid w:val="00146380"/>
    <w:rsid w:val="00146CD8"/>
    <w:rsid w:val="00146F3E"/>
    <w:rsid w:val="00150EAB"/>
    <w:rsid w:val="00151FA6"/>
    <w:rsid w:val="00154270"/>
    <w:rsid w:val="00154A94"/>
    <w:rsid w:val="00155B9D"/>
    <w:rsid w:val="0015704B"/>
    <w:rsid w:val="00166C56"/>
    <w:rsid w:val="00167450"/>
    <w:rsid w:val="00170393"/>
    <w:rsid w:val="00170EFC"/>
    <w:rsid w:val="00170F0F"/>
    <w:rsid w:val="00171124"/>
    <w:rsid w:val="001739B5"/>
    <w:rsid w:val="001749E3"/>
    <w:rsid w:val="00176A0F"/>
    <w:rsid w:val="0017731A"/>
    <w:rsid w:val="001775A9"/>
    <w:rsid w:val="00180CF0"/>
    <w:rsid w:val="00180E67"/>
    <w:rsid w:val="00181037"/>
    <w:rsid w:val="00181A09"/>
    <w:rsid w:val="00184170"/>
    <w:rsid w:val="00184BC6"/>
    <w:rsid w:val="00186717"/>
    <w:rsid w:val="001877C1"/>
    <w:rsid w:val="001878AE"/>
    <w:rsid w:val="00187D7F"/>
    <w:rsid w:val="00190DD1"/>
    <w:rsid w:val="00191391"/>
    <w:rsid w:val="00191713"/>
    <w:rsid w:val="001918EB"/>
    <w:rsid w:val="001926EF"/>
    <w:rsid w:val="00192895"/>
    <w:rsid w:val="00192E20"/>
    <w:rsid w:val="001951F4"/>
    <w:rsid w:val="00195241"/>
    <w:rsid w:val="00197425"/>
    <w:rsid w:val="001A133E"/>
    <w:rsid w:val="001A2616"/>
    <w:rsid w:val="001A34D7"/>
    <w:rsid w:val="001A5C8A"/>
    <w:rsid w:val="001A6F51"/>
    <w:rsid w:val="001A723E"/>
    <w:rsid w:val="001A7C29"/>
    <w:rsid w:val="001B0CD8"/>
    <w:rsid w:val="001B2A8F"/>
    <w:rsid w:val="001B2BBB"/>
    <w:rsid w:val="001B37A7"/>
    <w:rsid w:val="001B6A80"/>
    <w:rsid w:val="001B6E81"/>
    <w:rsid w:val="001C1475"/>
    <w:rsid w:val="001C1AE5"/>
    <w:rsid w:val="001C2EF8"/>
    <w:rsid w:val="001C31E8"/>
    <w:rsid w:val="001C4304"/>
    <w:rsid w:val="001C544A"/>
    <w:rsid w:val="001C5F7F"/>
    <w:rsid w:val="001C66EF"/>
    <w:rsid w:val="001C79D6"/>
    <w:rsid w:val="001D48E8"/>
    <w:rsid w:val="001D4C0E"/>
    <w:rsid w:val="001D4DF1"/>
    <w:rsid w:val="001D51B3"/>
    <w:rsid w:val="001D5B2B"/>
    <w:rsid w:val="001D6535"/>
    <w:rsid w:val="001D7B58"/>
    <w:rsid w:val="001E12FF"/>
    <w:rsid w:val="001E3796"/>
    <w:rsid w:val="001E3BD1"/>
    <w:rsid w:val="001E3BEE"/>
    <w:rsid w:val="001E4469"/>
    <w:rsid w:val="001E4784"/>
    <w:rsid w:val="001E4D51"/>
    <w:rsid w:val="001E584D"/>
    <w:rsid w:val="001E65FD"/>
    <w:rsid w:val="001F1ABC"/>
    <w:rsid w:val="001F231B"/>
    <w:rsid w:val="001F4ED0"/>
    <w:rsid w:val="001F5A2C"/>
    <w:rsid w:val="001F5AE6"/>
    <w:rsid w:val="001F7291"/>
    <w:rsid w:val="002007D0"/>
    <w:rsid w:val="00201773"/>
    <w:rsid w:val="002020EC"/>
    <w:rsid w:val="00202118"/>
    <w:rsid w:val="00203AE4"/>
    <w:rsid w:val="00203D8F"/>
    <w:rsid w:val="00204D24"/>
    <w:rsid w:val="00205041"/>
    <w:rsid w:val="00205493"/>
    <w:rsid w:val="0021005C"/>
    <w:rsid w:val="00211D5F"/>
    <w:rsid w:val="00212DF4"/>
    <w:rsid w:val="0021405E"/>
    <w:rsid w:val="00214C0F"/>
    <w:rsid w:val="00215F87"/>
    <w:rsid w:val="00217506"/>
    <w:rsid w:val="002176B4"/>
    <w:rsid w:val="00217C31"/>
    <w:rsid w:val="00217E3F"/>
    <w:rsid w:val="0022153C"/>
    <w:rsid w:val="00223267"/>
    <w:rsid w:val="0022421C"/>
    <w:rsid w:val="002242B5"/>
    <w:rsid w:val="00224CDD"/>
    <w:rsid w:val="0022673F"/>
    <w:rsid w:val="0022768F"/>
    <w:rsid w:val="00227D54"/>
    <w:rsid w:val="00232301"/>
    <w:rsid w:val="002331B4"/>
    <w:rsid w:val="002339D0"/>
    <w:rsid w:val="00235288"/>
    <w:rsid w:val="0024092D"/>
    <w:rsid w:val="00240F65"/>
    <w:rsid w:val="002411CA"/>
    <w:rsid w:val="0024120B"/>
    <w:rsid w:val="0024368F"/>
    <w:rsid w:val="00244010"/>
    <w:rsid w:val="002442D1"/>
    <w:rsid w:val="00245553"/>
    <w:rsid w:val="00245B7C"/>
    <w:rsid w:val="00245EA7"/>
    <w:rsid w:val="00245F94"/>
    <w:rsid w:val="0024701B"/>
    <w:rsid w:val="00250195"/>
    <w:rsid w:val="002521A4"/>
    <w:rsid w:val="002524B5"/>
    <w:rsid w:val="00252D1A"/>
    <w:rsid w:val="00254FEF"/>
    <w:rsid w:val="00256FDC"/>
    <w:rsid w:val="002579F8"/>
    <w:rsid w:val="00257FA2"/>
    <w:rsid w:val="00260E00"/>
    <w:rsid w:val="00260F33"/>
    <w:rsid w:val="00263201"/>
    <w:rsid w:val="002632B7"/>
    <w:rsid w:val="00264F1F"/>
    <w:rsid w:val="00264FF6"/>
    <w:rsid w:val="00265507"/>
    <w:rsid w:val="002702E4"/>
    <w:rsid w:val="002705F0"/>
    <w:rsid w:val="00272349"/>
    <w:rsid w:val="00272672"/>
    <w:rsid w:val="0027331A"/>
    <w:rsid w:val="002763AB"/>
    <w:rsid w:val="0028222F"/>
    <w:rsid w:val="00282715"/>
    <w:rsid w:val="00283853"/>
    <w:rsid w:val="00283BEF"/>
    <w:rsid w:val="00284A4D"/>
    <w:rsid w:val="002856CA"/>
    <w:rsid w:val="00285C1A"/>
    <w:rsid w:val="00286947"/>
    <w:rsid w:val="002875AD"/>
    <w:rsid w:val="002906CE"/>
    <w:rsid w:val="00290E9A"/>
    <w:rsid w:val="002916FD"/>
    <w:rsid w:val="00291867"/>
    <w:rsid w:val="00291DEF"/>
    <w:rsid w:val="002931F3"/>
    <w:rsid w:val="00295294"/>
    <w:rsid w:val="0029577D"/>
    <w:rsid w:val="00297351"/>
    <w:rsid w:val="0029739F"/>
    <w:rsid w:val="002A05CE"/>
    <w:rsid w:val="002A0A97"/>
    <w:rsid w:val="002A1866"/>
    <w:rsid w:val="002A1FDC"/>
    <w:rsid w:val="002A337F"/>
    <w:rsid w:val="002A3A36"/>
    <w:rsid w:val="002A4884"/>
    <w:rsid w:val="002A4E9B"/>
    <w:rsid w:val="002A589D"/>
    <w:rsid w:val="002A59C3"/>
    <w:rsid w:val="002A5A2C"/>
    <w:rsid w:val="002A704E"/>
    <w:rsid w:val="002A7FA9"/>
    <w:rsid w:val="002B008E"/>
    <w:rsid w:val="002B0E07"/>
    <w:rsid w:val="002B169B"/>
    <w:rsid w:val="002B25CB"/>
    <w:rsid w:val="002B2617"/>
    <w:rsid w:val="002B3873"/>
    <w:rsid w:val="002B417A"/>
    <w:rsid w:val="002B4F27"/>
    <w:rsid w:val="002B5BD8"/>
    <w:rsid w:val="002B5D01"/>
    <w:rsid w:val="002B7396"/>
    <w:rsid w:val="002C2BD7"/>
    <w:rsid w:val="002C3BE1"/>
    <w:rsid w:val="002C5E2C"/>
    <w:rsid w:val="002D14E5"/>
    <w:rsid w:val="002D1777"/>
    <w:rsid w:val="002D240C"/>
    <w:rsid w:val="002D2625"/>
    <w:rsid w:val="002D35F3"/>
    <w:rsid w:val="002D5C79"/>
    <w:rsid w:val="002D5E1B"/>
    <w:rsid w:val="002D605A"/>
    <w:rsid w:val="002D7391"/>
    <w:rsid w:val="002D74EC"/>
    <w:rsid w:val="002E1241"/>
    <w:rsid w:val="002E23EF"/>
    <w:rsid w:val="002E4C96"/>
    <w:rsid w:val="002E5BCC"/>
    <w:rsid w:val="002E73B1"/>
    <w:rsid w:val="002E7AF7"/>
    <w:rsid w:val="002F0312"/>
    <w:rsid w:val="002F0F28"/>
    <w:rsid w:val="002F149F"/>
    <w:rsid w:val="002F2B69"/>
    <w:rsid w:val="002F47EA"/>
    <w:rsid w:val="002F4B47"/>
    <w:rsid w:val="002F4D84"/>
    <w:rsid w:val="002F5647"/>
    <w:rsid w:val="002F63F9"/>
    <w:rsid w:val="002F6C49"/>
    <w:rsid w:val="00300A00"/>
    <w:rsid w:val="00300A70"/>
    <w:rsid w:val="00301799"/>
    <w:rsid w:val="0030269C"/>
    <w:rsid w:val="00303620"/>
    <w:rsid w:val="00306016"/>
    <w:rsid w:val="00310275"/>
    <w:rsid w:val="00310DEA"/>
    <w:rsid w:val="00311BB3"/>
    <w:rsid w:val="0031381F"/>
    <w:rsid w:val="003143D9"/>
    <w:rsid w:val="00314676"/>
    <w:rsid w:val="00316213"/>
    <w:rsid w:val="00317722"/>
    <w:rsid w:val="0032061D"/>
    <w:rsid w:val="00320B4E"/>
    <w:rsid w:val="00322048"/>
    <w:rsid w:val="00322255"/>
    <w:rsid w:val="0032225F"/>
    <w:rsid w:val="00322350"/>
    <w:rsid w:val="0032235B"/>
    <w:rsid w:val="00322710"/>
    <w:rsid w:val="00323067"/>
    <w:rsid w:val="003252C2"/>
    <w:rsid w:val="0032545E"/>
    <w:rsid w:val="00327B9E"/>
    <w:rsid w:val="00327EF8"/>
    <w:rsid w:val="003300C4"/>
    <w:rsid w:val="00332E05"/>
    <w:rsid w:val="0033358C"/>
    <w:rsid w:val="00333730"/>
    <w:rsid w:val="003337CB"/>
    <w:rsid w:val="003364BB"/>
    <w:rsid w:val="00336A55"/>
    <w:rsid w:val="00341130"/>
    <w:rsid w:val="00341E2D"/>
    <w:rsid w:val="00342AFE"/>
    <w:rsid w:val="00342BC9"/>
    <w:rsid w:val="00343ED6"/>
    <w:rsid w:val="00345354"/>
    <w:rsid w:val="003457D5"/>
    <w:rsid w:val="00345ECB"/>
    <w:rsid w:val="00346C5A"/>
    <w:rsid w:val="003526BB"/>
    <w:rsid w:val="003544C2"/>
    <w:rsid w:val="00354722"/>
    <w:rsid w:val="003559B7"/>
    <w:rsid w:val="00356A43"/>
    <w:rsid w:val="00356EDC"/>
    <w:rsid w:val="0035718A"/>
    <w:rsid w:val="003572AE"/>
    <w:rsid w:val="00357B74"/>
    <w:rsid w:val="0036007C"/>
    <w:rsid w:val="00360C21"/>
    <w:rsid w:val="00360D7D"/>
    <w:rsid w:val="003616DC"/>
    <w:rsid w:val="00362595"/>
    <w:rsid w:val="00365F25"/>
    <w:rsid w:val="003671E3"/>
    <w:rsid w:val="0037010B"/>
    <w:rsid w:val="00370E4E"/>
    <w:rsid w:val="00370FD7"/>
    <w:rsid w:val="00371D95"/>
    <w:rsid w:val="00372027"/>
    <w:rsid w:val="003726B0"/>
    <w:rsid w:val="00372D10"/>
    <w:rsid w:val="003736E6"/>
    <w:rsid w:val="00373C15"/>
    <w:rsid w:val="00373F9A"/>
    <w:rsid w:val="003743E5"/>
    <w:rsid w:val="00375614"/>
    <w:rsid w:val="003766AA"/>
    <w:rsid w:val="00377681"/>
    <w:rsid w:val="0037773C"/>
    <w:rsid w:val="0037798B"/>
    <w:rsid w:val="0038013C"/>
    <w:rsid w:val="00383360"/>
    <w:rsid w:val="00384E04"/>
    <w:rsid w:val="00385A95"/>
    <w:rsid w:val="00386CC7"/>
    <w:rsid w:val="00386D0A"/>
    <w:rsid w:val="0039016C"/>
    <w:rsid w:val="00390B05"/>
    <w:rsid w:val="003911A8"/>
    <w:rsid w:val="00392D80"/>
    <w:rsid w:val="0039303E"/>
    <w:rsid w:val="00394942"/>
    <w:rsid w:val="003949A2"/>
    <w:rsid w:val="0039610C"/>
    <w:rsid w:val="003A09BE"/>
    <w:rsid w:val="003A272D"/>
    <w:rsid w:val="003A2AFE"/>
    <w:rsid w:val="003A4E00"/>
    <w:rsid w:val="003A4FAD"/>
    <w:rsid w:val="003A513B"/>
    <w:rsid w:val="003A5EEF"/>
    <w:rsid w:val="003A7A6C"/>
    <w:rsid w:val="003A7D72"/>
    <w:rsid w:val="003B01FF"/>
    <w:rsid w:val="003B07C2"/>
    <w:rsid w:val="003B1441"/>
    <w:rsid w:val="003B3203"/>
    <w:rsid w:val="003B320C"/>
    <w:rsid w:val="003B3504"/>
    <w:rsid w:val="003B5922"/>
    <w:rsid w:val="003B5A09"/>
    <w:rsid w:val="003B5AC5"/>
    <w:rsid w:val="003B6502"/>
    <w:rsid w:val="003B707B"/>
    <w:rsid w:val="003B74FB"/>
    <w:rsid w:val="003C0738"/>
    <w:rsid w:val="003C34AC"/>
    <w:rsid w:val="003C4D6C"/>
    <w:rsid w:val="003C5087"/>
    <w:rsid w:val="003C5FE2"/>
    <w:rsid w:val="003C7A69"/>
    <w:rsid w:val="003C7B4E"/>
    <w:rsid w:val="003C7CEF"/>
    <w:rsid w:val="003D0908"/>
    <w:rsid w:val="003D2D97"/>
    <w:rsid w:val="003D2F32"/>
    <w:rsid w:val="003D52A9"/>
    <w:rsid w:val="003D584C"/>
    <w:rsid w:val="003D5E70"/>
    <w:rsid w:val="003D5EC4"/>
    <w:rsid w:val="003D737E"/>
    <w:rsid w:val="003E00B2"/>
    <w:rsid w:val="003E2F7D"/>
    <w:rsid w:val="003E3B85"/>
    <w:rsid w:val="003E3FE1"/>
    <w:rsid w:val="003E5C72"/>
    <w:rsid w:val="003E705A"/>
    <w:rsid w:val="003E7267"/>
    <w:rsid w:val="003E79BB"/>
    <w:rsid w:val="003F0492"/>
    <w:rsid w:val="003F0505"/>
    <w:rsid w:val="003F0F41"/>
    <w:rsid w:val="003F18A0"/>
    <w:rsid w:val="003F1933"/>
    <w:rsid w:val="003F1973"/>
    <w:rsid w:val="003F223E"/>
    <w:rsid w:val="003F2B89"/>
    <w:rsid w:val="003F3025"/>
    <w:rsid w:val="003F49CB"/>
    <w:rsid w:val="003F5F10"/>
    <w:rsid w:val="003F65FA"/>
    <w:rsid w:val="003F6993"/>
    <w:rsid w:val="003F6CF1"/>
    <w:rsid w:val="00400021"/>
    <w:rsid w:val="004039E6"/>
    <w:rsid w:val="00404A39"/>
    <w:rsid w:val="00405008"/>
    <w:rsid w:val="00406E2A"/>
    <w:rsid w:val="00407C7C"/>
    <w:rsid w:val="00407F75"/>
    <w:rsid w:val="0041049E"/>
    <w:rsid w:val="0041090B"/>
    <w:rsid w:val="00413025"/>
    <w:rsid w:val="004135C1"/>
    <w:rsid w:val="0041392C"/>
    <w:rsid w:val="00413B84"/>
    <w:rsid w:val="004148D1"/>
    <w:rsid w:val="00414CFC"/>
    <w:rsid w:val="0041508A"/>
    <w:rsid w:val="00417064"/>
    <w:rsid w:val="00417381"/>
    <w:rsid w:val="004215C2"/>
    <w:rsid w:val="004216EF"/>
    <w:rsid w:val="00423A4C"/>
    <w:rsid w:val="004268BB"/>
    <w:rsid w:val="0042763D"/>
    <w:rsid w:val="00430146"/>
    <w:rsid w:val="00430E95"/>
    <w:rsid w:val="004311F2"/>
    <w:rsid w:val="00433315"/>
    <w:rsid w:val="00435E65"/>
    <w:rsid w:val="00436BE7"/>
    <w:rsid w:val="00436D60"/>
    <w:rsid w:val="0043713E"/>
    <w:rsid w:val="0043749F"/>
    <w:rsid w:val="0044079E"/>
    <w:rsid w:val="00441AC7"/>
    <w:rsid w:val="00441C0D"/>
    <w:rsid w:val="004422DC"/>
    <w:rsid w:val="00443146"/>
    <w:rsid w:val="00445999"/>
    <w:rsid w:val="00447A2C"/>
    <w:rsid w:val="0045059A"/>
    <w:rsid w:val="00450821"/>
    <w:rsid w:val="004511A2"/>
    <w:rsid w:val="004522ED"/>
    <w:rsid w:val="00453DFF"/>
    <w:rsid w:val="00454118"/>
    <w:rsid w:val="00455B5D"/>
    <w:rsid w:val="00455DE8"/>
    <w:rsid w:val="00455F05"/>
    <w:rsid w:val="00457008"/>
    <w:rsid w:val="004603D3"/>
    <w:rsid w:val="00462E0D"/>
    <w:rsid w:val="00466ED2"/>
    <w:rsid w:val="004675EF"/>
    <w:rsid w:val="004702A3"/>
    <w:rsid w:val="00471C4F"/>
    <w:rsid w:val="00472CA1"/>
    <w:rsid w:val="004734C4"/>
    <w:rsid w:val="0047398E"/>
    <w:rsid w:val="00474BC8"/>
    <w:rsid w:val="004759D5"/>
    <w:rsid w:val="00475B5F"/>
    <w:rsid w:val="00475D4B"/>
    <w:rsid w:val="00476FEF"/>
    <w:rsid w:val="0048022C"/>
    <w:rsid w:val="0048051F"/>
    <w:rsid w:val="00481995"/>
    <w:rsid w:val="004825AA"/>
    <w:rsid w:val="00482DAA"/>
    <w:rsid w:val="004841CD"/>
    <w:rsid w:val="00484FCC"/>
    <w:rsid w:val="0048530F"/>
    <w:rsid w:val="00485757"/>
    <w:rsid w:val="00490B8D"/>
    <w:rsid w:val="00493F41"/>
    <w:rsid w:val="004941E0"/>
    <w:rsid w:val="0049472F"/>
    <w:rsid w:val="00496676"/>
    <w:rsid w:val="00497800"/>
    <w:rsid w:val="004A2F58"/>
    <w:rsid w:val="004A3318"/>
    <w:rsid w:val="004A364A"/>
    <w:rsid w:val="004A44B7"/>
    <w:rsid w:val="004A629F"/>
    <w:rsid w:val="004B0FA5"/>
    <w:rsid w:val="004B3F10"/>
    <w:rsid w:val="004B5780"/>
    <w:rsid w:val="004B68BE"/>
    <w:rsid w:val="004B7929"/>
    <w:rsid w:val="004B7BF1"/>
    <w:rsid w:val="004C0591"/>
    <w:rsid w:val="004C0C6A"/>
    <w:rsid w:val="004C0CD4"/>
    <w:rsid w:val="004C24CF"/>
    <w:rsid w:val="004C2B74"/>
    <w:rsid w:val="004C31B6"/>
    <w:rsid w:val="004C3293"/>
    <w:rsid w:val="004C49AB"/>
    <w:rsid w:val="004C6D7F"/>
    <w:rsid w:val="004C790E"/>
    <w:rsid w:val="004C7BC1"/>
    <w:rsid w:val="004D2EA5"/>
    <w:rsid w:val="004D33D3"/>
    <w:rsid w:val="004D526D"/>
    <w:rsid w:val="004D5B11"/>
    <w:rsid w:val="004D65EC"/>
    <w:rsid w:val="004E0014"/>
    <w:rsid w:val="004E0CE9"/>
    <w:rsid w:val="004E720C"/>
    <w:rsid w:val="004F3D20"/>
    <w:rsid w:val="004F587B"/>
    <w:rsid w:val="004F5BEE"/>
    <w:rsid w:val="004F62F1"/>
    <w:rsid w:val="004F65D4"/>
    <w:rsid w:val="004F78C7"/>
    <w:rsid w:val="004F7F4D"/>
    <w:rsid w:val="00500254"/>
    <w:rsid w:val="005006E8"/>
    <w:rsid w:val="005017E2"/>
    <w:rsid w:val="005028B5"/>
    <w:rsid w:val="00503D8B"/>
    <w:rsid w:val="005041AE"/>
    <w:rsid w:val="00505B06"/>
    <w:rsid w:val="0050650A"/>
    <w:rsid w:val="00506CEA"/>
    <w:rsid w:val="005076B9"/>
    <w:rsid w:val="00507BFF"/>
    <w:rsid w:val="00510ADF"/>
    <w:rsid w:val="00510C51"/>
    <w:rsid w:val="0051153E"/>
    <w:rsid w:val="00511AA7"/>
    <w:rsid w:val="005125F4"/>
    <w:rsid w:val="0051290D"/>
    <w:rsid w:val="00512F28"/>
    <w:rsid w:val="005133E2"/>
    <w:rsid w:val="005169AA"/>
    <w:rsid w:val="00516A98"/>
    <w:rsid w:val="00517EEF"/>
    <w:rsid w:val="0052149D"/>
    <w:rsid w:val="00522712"/>
    <w:rsid w:val="0052449E"/>
    <w:rsid w:val="00524768"/>
    <w:rsid w:val="00524D1F"/>
    <w:rsid w:val="00525018"/>
    <w:rsid w:val="0052508C"/>
    <w:rsid w:val="00525FA3"/>
    <w:rsid w:val="005270C8"/>
    <w:rsid w:val="005275DD"/>
    <w:rsid w:val="00530752"/>
    <w:rsid w:val="00530F43"/>
    <w:rsid w:val="00532DB7"/>
    <w:rsid w:val="00532EE5"/>
    <w:rsid w:val="0053372F"/>
    <w:rsid w:val="00533B59"/>
    <w:rsid w:val="0053436E"/>
    <w:rsid w:val="005352AA"/>
    <w:rsid w:val="00536DF7"/>
    <w:rsid w:val="0054037B"/>
    <w:rsid w:val="00541F5B"/>
    <w:rsid w:val="005422E5"/>
    <w:rsid w:val="00542577"/>
    <w:rsid w:val="00542BBC"/>
    <w:rsid w:val="0054327E"/>
    <w:rsid w:val="0054385C"/>
    <w:rsid w:val="005442F6"/>
    <w:rsid w:val="0054442F"/>
    <w:rsid w:val="005448D5"/>
    <w:rsid w:val="00546205"/>
    <w:rsid w:val="00550FC6"/>
    <w:rsid w:val="00551145"/>
    <w:rsid w:val="00551D5E"/>
    <w:rsid w:val="00552E4A"/>
    <w:rsid w:val="005534EF"/>
    <w:rsid w:val="00553F40"/>
    <w:rsid w:val="00554094"/>
    <w:rsid w:val="00554D35"/>
    <w:rsid w:val="0055599A"/>
    <w:rsid w:val="005567ED"/>
    <w:rsid w:val="00562B3E"/>
    <w:rsid w:val="005631F8"/>
    <w:rsid w:val="00563633"/>
    <w:rsid w:val="00563DA7"/>
    <w:rsid w:val="005640C1"/>
    <w:rsid w:val="00565E37"/>
    <w:rsid w:val="00565E66"/>
    <w:rsid w:val="00567280"/>
    <w:rsid w:val="00570821"/>
    <w:rsid w:val="00572E45"/>
    <w:rsid w:val="005732F3"/>
    <w:rsid w:val="00573D81"/>
    <w:rsid w:val="00574469"/>
    <w:rsid w:val="00577D23"/>
    <w:rsid w:val="00580840"/>
    <w:rsid w:val="00581921"/>
    <w:rsid w:val="00581AF5"/>
    <w:rsid w:val="0058378E"/>
    <w:rsid w:val="00584D32"/>
    <w:rsid w:val="00584D51"/>
    <w:rsid w:val="005850E0"/>
    <w:rsid w:val="00585437"/>
    <w:rsid w:val="005863A6"/>
    <w:rsid w:val="0058650E"/>
    <w:rsid w:val="00590E1F"/>
    <w:rsid w:val="00590ED4"/>
    <w:rsid w:val="005910DA"/>
    <w:rsid w:val="005925C0"/>
    <w:rsid w:val="005949A1"/>
    <w:rsid w:val="00595D85"/>
    <w:rsid w:val="00596D0E"/>
    <w:rsid w:val="00597795"/>
    <w:rsid w:val="005978E8"/>
    <w:rsid w:val="005A28E7"/>
    <w:rsid w:val="005A4359"/>
    <w:rsid w:val="005A43E5"/>
    <w:rsid w:val="005A5526"/>
    <w:rsid w:val="005A64D9"/>
    <w:rsid w:val="005A6D47"/>
    <w:rsid w:val="005A74D5"/>
    <w:rsid w:val="005B0001"/>
    <w:rsid w:val="005B0D14"/>
    <w:rsid w:val="005B1131"/>
    <w:rsid w:val="005B11BC"/>
    <w:rsid w:val="005B14D5"/>
    <w:rsid w:val="005B369B"/>
    <w:rsid w:val="005B3B46"/>
    <w:rsid w:val="005B4B70"/>
    <w:rsid w:val="005B4E21"/>
    <w:rsid w:val="005B6CDA"/>
    <w:rsid w:val="005B6E57"/>
    <w:rsid w:val="005C2D47"/>
    <w:rsid w:val="005C5B7D"/>
    <w:rsid w:val="005C5CE2"/>
    <w:rsid w:val="005C7211"/>
    <w:rsid w:val="005C7661"/>
    <w:rsid w:val="005C771A"/>
    <w:rsid w:val="005C7DDC"/>
    <w:rsid w:val="005D0D64"/>
    <w:rsid w:val="005D14EE"/>
    <w:rsid w:val="005D217A"/>
    <w:rsid w:val="005D37DA"/>
    <w:rsid w:val="005D5579"/>
    <w:rsid w:val="005D66A5"/>
    <w:rsid w:val="005E20F5"/>
    <w:rsid w:val="005E3E7C"/>
    <w:rsid w:val="005E4788"/>
    <w:rsid w:val="005E4F1F"/>
    <w:rsid w:val="005E50AF"/>
    <w:rsid w:val="005E512D"/>
    <w:rsid w:val="005E5172"/>
    <w:rsid w:val="005E5D8B"/>
    <w:rsid w:val="005E5D98"/>
    <w:rsid w:val="005E71F0"/>
    <w:rsid w:val="005F0AAB"/>
    <w:rsid w:val="005F0C3C"/>
    <w:rsid w:val="005F1268"/>
    <w:rsid w:val="005F1FCD"/>
    <w:rsid w:val="005F3852"/>
    <w:rsid w:val="005F4D9C"/>
    <w:rsid w:val="005F66B8"/>
    <w:rsid w:val="005F73A0"/>
    <w:rsid w:val="005F7897"/>
    <w:rsid w:val="00600321"/>
    <w:rsid w:val="00601FAF"/>
    <w:rsid w:val="00604209"/>
    <w:rsid w:val="00604C71"/>
    <w:rsid w:val="0060506E"/>
    <w:rsid w:val="00610521"/>
    <w:rsid w:val="0061114F"/>
    <w:rsid w:val="00611151"/>
    <w:rsid w:val="00611A1C"/>
    <w:rsid w:val="00611E17"/>
    <w:rsid w:val="00613F7F"/>
    <w:rsid w:val="00614365"/>
    <w:rsid w:val="00616549"/>
    <w:rsid w:val="00620060"/>
    <w:rsid w:val="00622B11"/>
    <w:rsid w:val="00623148"/>
    <w:rsid w:val="00623504"/>
    <w:rsid w:val="006250CB"/>
    <w:rsid w:val="006252C4"/>
    <w:rsid w:val="0062673C"/>
    <w:rsid w:val="00632F80"/>
    <w:rsid w:val="00636AC4"/>
    <w:rsid w:val="00640BC8"/>
    <w:rsid w:val="00641306"/>
    <w:rsid w:val="006417ED"/>
    <w:rsid w:val="006418E1"/>
    <w:rsid w:val="00642E62"/>
    <w:rsid w:val="0064542D"/>
    <w:rsid w:val="006465CD"/>
    <w:rsid w:val="006468F1"/>
    <w:rsid w:val="006476FB"/>
    <w:rsid w:val="006478B7"/>
    <w:rsid w:val="00647FA1"/>
    <w:rsid w:val="00651F39"/>
    <w:rsid w:val="00654E1E"/>
    <w:rsid w:val="006550B4"/>
    <w:rsid w:val="00655D12"/>
    <w:rsid w:val="00656F82"/>
    <w:rsid w:val="00657643"/>
    <w:rsid w:val="00657A1B"/>
    <w:rsid w:val="006600CC"/>
    <w:rsid w:val="00662A21"/>
    <w:rsid w:val="00663E47"/>
    <w:rsid w:val="00664F93"/>
    <w:rsid w:val="0066708F"/>
    <w:rsid w:val="006702F3"/>
    <w:rsid w:val="00674A89"/>
    <w:rsid w:val="00674E25"/>
    <w:rsid w:val="00675D33"/>
    <w:rsid w:val="00676DF2"/>
    <w:rsid w:val="00677885"/>
    <w:rsid w:val="006779B9"/>
    <w:rsid w:val="00677D9C"/>
    <w:rsid w:val="00680696"/>
    <w:rsid w:val="00680E54"/>
    <w:rsid w:val="006812B6"/>
    <w:rsid w:val="00681416"/>
    <w:rsid w:val="00682E3F"/>
    <w:rsid w:val="0068355D"/>
    <w:rsid w:val="00683AD8"/>
    <w:rsid w:val="00683BAB"/>
    <w:rsid w:val="00683C19"/>
    <w:rsid w:val="006844A2"/>
    <w:rsid w:val="006866F2"/>
    <w:rsid w:val="00686803"/>
    <w:rsid w:val="00690BCA"/>
    <w:rsid w:val="006917AB"/>
    <w:rsid w:val="00692C29"/>
    <w:rsid w:val="00692D85"/>
    <w:rsid w:val="00692F4F"/>
    <w:rsid w:val="006932A3"/>
    <w:rsid w:val="00694FF2"/>
    <w:rsid w:val="006957A9"/>
    <w:rsid w:val="00696B03"/>
    <w:rsid w:val="00696B58"/>
    <w:rsid w:val="006973F1"/>
    <w:rsid w:val="006979CD"/>
    <w:rsid w:val="00697C9A"/>
    <w:rsid w:val="006A0924"/>
    <w:rsid w:val="006A0A19"/>
    <w:rsid w:val="006A22A0"/>
    <w:rsid w:val="006A387E"/>
    <w:rsid w:val="006A479F"/>
    <w:rsid w:val="006A4BA5"/>
    <w:rsid w:val="006A56FD"/>
    <w:rsid w:val="006A6E7B"/>
    <w:rsid w:val="006B3982"/>
    <w:rsid w:val="006B3E28"/>
    <w:rsid w:val="006B5264"/>
    <w:rsid w:val="006B6BE1"/>
    <w:rsid w:val="006B7156"/>
    <w:rsid w:val="006B73AC"/>
    <w:rsid w:val="006C2050"/>
    <w:rsid w:val="006C21D9"/>
    <w:rsid w:val="006C2CE6"/>
    <w:rsid w:val="006C6493"/>
    <w:rsid w:val="006C7163"/>
    <w:rsid w:val="006D4261"/>
    <w:rsid w:val="006D45B5"/>
    <w:rsid w:val="006D56C1"/>
    <w:rsid w:val="006D57D2"/>
    <w:rsid w:val="006D64A6"/>
    <w:rsid w:val="006D66F7"/>
    <w:rsid w:val="006D733F"/>
    <w:rsid w:val="006D73B5"/>
    <w:rsid w:val="006D7A94"/>
    <w:rsid w:val="006E080D"/>
    <w:rsid w:val="006E1468"/>
    <w:rsid w:val="006E27A6"/>
    <w:rsid w:val="006E3498"/>
    <w:rsid w:val="006E4CE5"/>
    <w:rsid w:val="006E71AE"/>
    <w:rsid w:val="006E7929"/>
    <w:rsid w:val="006F2FCD"/>
    <w:rsid w:val="006F3678"/>
    <w:rsid w:val="006F37D8"/>
    <w:rsid w:val="006F3C1C"/>
    <w:rsid w:val="006F451F"/>
    <w:rsid w:val="006F6472"/>
    <w:rsid w:val="006F708F"/>
    <w:rsid w:val="006F7ED4"/>
    <w:rsid w:val="00700348"/>
    <w:rsid w:val="00700833"/>
    <w:rsid w:val="0070255D"/>
    <w:rsid w:val="00702783"/>
    <w:rsid w:val="00702896"/>
    <w:rsid w:val="00703EC3"/>
    <w:rsid w:val="0070423A"/>
    <w:rsid w:val="00704816"/>
    <w:rsid w:val="00705D9B"/>
    <w:rsid w:val="0070683A"/>
    <w:rsid w:val="00706C40"/>
    <w:rsid w:val="00706E35"/>
    <w:rsid w:val="007110E0"/>
    <w:rsid w:val="0071115F"/>
    <w:rsid w:val="0071149B"/>
    <w:rsid w:val="00713A9D"/>
    <w:rsid w:val="0071420A"/>
    <w:rsid w:val="00716826"/>
    <w:rsid w:val="0072051C"/>
    <w:rsid w:val="00720933"/>
    <w:rsid w:val="00723F6F"/>
    <w:rsid w:val="00724BAC"/>
    <w:rsid w:val="007259E8"/>
    <w:rsid w:val="00725BEF"/>
    <w:rsid w:val="007271ED"/>
    <w:rsid w:val="00730018"/>
    <w:rsid w:val="007314F1"/>
    <w:rsid w:val="00731E91"/>
    <w:rsid w:val="00733718"/>
    <w:rsid w:val="00733AD1"/>
    <w:rsid w:val="00733C29"/>
    <w:rsid w:val="00734C28"/>
    <w:rsid w:val="0073542D"/>
    <w:rsid w:val="00736E85"/>
    <w:rsid w:val="00736F79"/>
    <w:rsid w:val="00741059"/>
    <w:rsid w:val="00741C90"/>
    <w:rsid w:val="00744B59"/>
    <w:rsid w:val="00744D38"/>
    <w:rsid w:val="00745515"/>
    <w:rsid w:val="00745596"/>
    <w:rsid w:val="00745BD1"/>
    <w:rsid w:val="00746EAF"/>
    <w:rsid w:val="00747081"/>
    <w:rsid w:val="007479E0"/>
    <w:rsid w:val="00747B9F"/>
    <w:rsid w:val="00750210"/>
    <w:rsid w:val="007510FF"/>
    <w:rsid w:val="0075239D"/>
    <w:rsid w:val="0075630E"/>
    <w:rsid w:val="00757A29"/>
    <w:rsid w:val="00757D18"/>
    <w:rsid w:val="00760B2C"/>
    <w:rsid w:val="00763210"/>
    <w:rsid w:val="00764C4B"/>
    <w:rsid w:val="00764F84"/>
    <w:rsid w:val="007679E5"/>
    <w:rsid w:val="00771320"/>
    <w:rsid w:val="00774639"/>
    <w:rsid w:val="007748AA"/>
    <w:rsid w:val="007765CA"/>
    <w:rsid w:val="00777B65"/>
    <w:rsid w:val="00780F54"/>
    <w:rsid w:val="007825C8"/>
    <w:rsid w:val="00784465"/>
    <w:rsid w:val="00785B13"/>
    <w:rsid w:val="00786F9C"/>
    <w:rsid w:val="00787E6F"/>
    <w:rsid w:val="0079025E"/>
    <w:rsid w:val="007905FC"/>
    <w:rsid w:val="007915D6"/>
    <w:rsid w:val="00791B99"/>
    <w:rsid w:val="00793DD9"/>
    <w:rsid w:val="00793F83"/>
    <w:rsid w:val="00795AB0"/>
    <w:rsid w:val="00795C1C"/>
    <w:rsid w:val="0079605A"/>
    <w:rsid w:val="007A018B"/>
    <w:rsid w:val="007A02A4"/>
    <w:rsid w:val="007A084B"/>
    <w:rsid w:val="007A108E"/>
    <w:rsid w:val="007A1319"/>
    <w:rsid w:val="007A149A"/>
    <w:rsid w:val="007A27E3"/>
    <w:rsid w:val="007A45E6"/>
    <w:rsid w:val="007A4C4C"/>
    <w:rsid w:val="007A5B28"/>
    <w:rsid w:val="007A666E"/>
    <w:rsid w:val="007A6BC8"/>
    <w:rsid w:val="007A6D13"/>
    <w:rsid w:val="007A7ABB"/>
    <w:rsid w:val="007B0B4A"/>
    <w:rsid w:val="007B2086"/>
    <w:rsid w:val="007B32F0"/>
    <w:rsid w:val="007B3683"/>
    <w:rsid w:val="007B3F77"/>
    <w:rsid w:val="007B5BD3"/>
    <w:rsid w:val="007B6933"/>
    <w:rsid w:val="007B76D2"/>
    <w:rsid w:val="007B76D6"/>
    <w:rsid w:val="007C0956"/>
    <w:rsid w:val="007C2271"/>
    <w:rsid w:val="007C283D"/>
    <w:rsid w:val="007C5406"/>
    <w:rsid w:val="007C5ED5"/>
    <w:rsid w:val="007C6016"/>
    <w:rsid w:val="007C7516"/>
    <w:rsid w:val="007C7A47"/>
    <w:rsid w:val="007D08F5"/>
    <w:rsid w:val="007D13E6"/>
    <w:rsid w:val="007D33EA"/>
    <w:rsid w:val="007D3609"/>
    <w:rsid w:val="007D47B3"/>
    <w:rsid w:val="007D52D5"/>
    <w:rsid w:val="007E041F"/>
    <w:rsid w:val="007E33AE"/>
    <w:rsid w:val="007E782C"/>
    <w:rsid w:val="007E7C51"/>
    <w:rsid w:val="007F2275"/>
    <w:rsid w:val="007F29FF"/>
    <w:rsid w:val="007F3337"/>
    <w:rsid w:val="007F3B9B"/>
    <w:rsid w:val="007F3BA5"/>
    <w:rsid w:val="007F49C5"/>
    <w:rsid w:val="007F4BDC"/>
    <w:rsid w:val="007F4E3C"/>
    <w:rsid w:val="007F5B00"/>
    <w:rsid w:val="007F5C2C"/>
    <w:rsid w:val="007F729A"/>
    <w:rsid w:val="00801F2B"/>
    <w:rsid w:val="00804C6C"/>
    <w:rsid w:val="008051DD"/>
    <w:rsid w:val="00805E7E"/>
    <w:rsid w:val="00806CEA"/>
    <w:rsid w:val="008071D7"/>
    <w:rsid w:val="00810A87"/>
    <w:rsid w:val="00811FA4"/>
    <w:rsid w:val="00812A59"/>
    <w:rsid w:val="00814027"/>
    <w:rsid w:val="008149DB"/>
    <w:rsid w:val="008205E9"/>
    <w:rsid w:val="00821E52"/>
    <w:rsid w:val="00822187"/>
    <w:rsid w:val="00823CCC"/>
    <w:rsid w:val="00823D1F"/>
    <w:rsid w:val="0082451D"/>
    <w:rsid w:val="008251AE"/>
    <w:rsid w:val="00826DD3"/>
    <w:rsid w:val="008278A3"/>
    <w:rsid w:val="0082797D"/>
    <w:rsid w:val="00827DBB"/>
    <w:rsid w:val="008300C0"/>
    <w:rsid w:val="008303DA"/>
    <w:rsid w:val="0083139A"/>
    <w:rsid w:val="008327D1"/>
    <w:rsid w:val="008337BC"/>
    <w:rsid w:val="00834473"/>
    <w:rsid w:val="0083496A"/>
    <w:rsid w:val="0083591F"/>
    <w:rsid w:val="00835E57"/>
    <w:rsid w:val="008364F5"/>
    <w:rsid w:val="0084018A"/>
    <w:rsid w:val="00845322"/>
    <w:rsid w:val="00850AAA"/>
    <w:rsid w:val="00850DDD"/>
    <w:rsid w:val="00851156"/>
    <w:rsid w:val="00854345"/>
    <w:rsid w:val="00856069"/>
    <w:rsid w:val="008601AE"/>
    <w:rsid w:val="008617B6"/>
    <w:rsid w:val="008622BA"/>
    <w:rsid w:val="00862526"/>
    <w:rsid w:val="008652AC"/>
    <w:rsid w:val="008659B1"/>
    <w:rsid w:val="00866400"/>
    <w:rsid w:val="00866948"/>
    <w:rsid w:val="00873B92"/>
    <w:rsid w:val="00873E79"/>
    <w:rsid w:val="00874312"/>
    <w:rsid w:val="00875849"/>
    <w:rsid w:val="00876A4F"/>
    <w:rsid w:val="008773C5"/>
    <w:rsid w:val="00881886"/>
    <w:rsid w:val="00882A3A"/>
    <w:rsid w:val="00883EA9"/>
    <w:rsid w:val="008852EC"/>
    <w:rsid w:val="008854FB"/>
    <w:rsid w:val="0088591D"/>
    <w:rsid w:val="00886BC0"/>
    <w:rsid w:val="00887EBB"/>
    <w:rsid w:val="0089285F"/>
    <w:rsid w:val="00894071"/>
    <w:rsid w:val="00894FE2"/>
    <w:rsid w:val="008958E5"/>
    <w:rsid w:val="00895E1C"/>
    <w:rsid w:val="008960AA"/>
    <w:rsid w:val="008961E0"/>
    <w:rsid w:val="008976F2"/>
    <w:rsid w:val="008A0166"/>
    <w:rsid w:val="008A0A8B"/>
    <w:rsid w:val="008A1D33"/>
    <w:rsid w:val="008A285C"/>
    <w:rsid w:val="008A2932"/>
    <w:rsid w:val="008A3F74"/>
    <w:rsid w:val="008A4BF5"/>
    <w:rsid w:val="008A70C8"/>
    <w:rsid w:val="008A7464"/>
    <w:rsid w:val="008A78CE"/>
    <w:rsid w:val="008B16E5"/>
    <w:rsid w:val="008B30C9"/>
    <w:rsid w:val="008B39C4"/>
    <w:rsid w:val="008B6266"/>
    <w:rsid w:val="008B63C4"/>
    <w:rsid w:val="008B7C0B"/>
    <w:rsid w:val="008B7F2F"/>
    <w:rsid w:val="008C0EA7"/>
    <w:rsid w:val="008C10FE"/>
    <w:rsid w:val="008C197D"/>
    <w:rsid w:val="008C19FA"/>
    <w:rsid w:val="008C289A"/>
    <w:rsid w:val="008C39E8"/>
    <w:rsid w:val="008C667E"/>
    <w:rsid w:val="008C7068"/>
    <w:rsid w:val="008C7199"/>
    <w:rsid w:val="008D2671"/>
    <w:rsid w:val="008D2973"/>
    <w:rsid w:val="008D29CA"/>
    <w:rsid w:val="008D48C5"/>
    <w:rsid w:val="008D49FC"/>
    <w:rsid w:val="008D6729"/>
    <w:rsid w:val="008D6C22"/>
    <w:rsid w:val="008D7B76"/>
    <w:rsid w:val="008D7DF4"/>
    <w:rsid w:val="008E0CBF"/>
    <w:rsid w:val="008E1500"/>
    <w:rsid w:val="008E26B2"/>
    <w:rsid w:val="008E2DF5"/>
    <w:rsid w:val="008E3711"/>
    <w:rsid w:val="008E3997"/>
    <w:rsid w:val="008E3A35"/>
    <w:rsid w:val="008E58A9"/>
    <w:rsid w:val="008E590B"/>
    <w:rsid w:val="008E5A87"/>
    <w:rsid w:val="008E7E8A"/>
    <w:rsid w:val="008F2AD5"/>
    <w:rsid w:val="008F2B4F"/>
    <w:rsid w:val="008F2DDE"/>
    <w:rsid w:val="008F33C7"/>
    <w:rsid w:val="008F422C"/>
    <w:rsid w:val="008F43F9"/>
    <w:rsid w:val="008F51E7"/>
    <w:rsid w:val="008F65EF"/>
    <w:rsid w:val="008F6C64"/>
    <w:rsid w:val="008F78C7"/>
    <w:rsid w:val="008F7A62"/>
    <w:rsid w:val="00900831"/>
    <w:rsid w:val="0090084A"/>
    <w:rsid w:val="009013E7"/>
    <w:rsid w:val="009017B5"/>
    <w:rsid w:val="00901DE8"/>
    <w:rsid w:val="00902B99"/>
    <w:rsid w:val="00903BA8"/>
    <w:rsid w:val="009041E7"/>
    <w:rsid w:val="00910878"/>
    <w:rsid w:val="00911049"/>
    <w:rsid w:val="00912B88"/>
    <w:rsid w:val="00912CDF"/>
    <w:rsid w:val="009134CE"/>
    <w:rsid w:val="00914C2F"/>
    <w:rsid w:val="00915423"/>
    <w:rsid w:val="0091597F"/>
    <w:rsid w:val="00916987"/>
    <w:rsid w:val="00916E49"/>
    <w:rsid w:val="00917D9F"/>
    <w:rsid w:val="0092111A"/>
    <w:rsid w:val="00921412"/>
    <w:rsid w:val="0092213E"/>
    <w:rsid w:val="00922260"/>
    <w:rsid w:val="00922C18"/>
    <w:rsid w:val="0092397D"/>
    <w:rsid w:val="00924E50"/>
    <w:rsid w:val="00927397"/>
    <w:rsid w:val="00930B4A"/>
    <w:rsid w:val="00930C1D"/>
    <w:rsid w:val="00932D17"/>
    <w:rsid w:val="009344B9"/>
    <w:rsid w:val="00934623"/>
    <w:rsid w:val="009350C5"/>
    <w:rsid w:val="00935753"/>
    <w:rsid w:val="00935E29"/>
    <w:rsid w:val="0094087D"/>
    <w:rsid w:val="0094310A"/>
    <w:rsid w:val="0094397B"/>
    <w:rsid w:val="00943B2C"/>
    <w:rsid w:val="00946052"/>
    <w:rsid w:val="0094799D"/>
    <w:rsid w:val="00950C5F"/>
    <w:rsid w:val="00950E70"/>
    <w:rsid w:val="009511C2"/>
    <w:rsid w:val="00951AFE"/>
    <w:rsid w:val="00951B68"/>
    <w:rsid w:val="00952D26"/>
    <w:rsid w:val="00952FF9"/>
    <w:rsid w:val="009531C9"/>
    <w:rsid w:val="00954CAE"/>
    <w:rsid w:val="0095514F"/>
    <w:rsid w:val="009554B0"/>
    <w:rsid w:val="00955642"/>
    <w:rsid w:val="00955F60"/>
    <w:rsid w:val="0095789B"/>
    <w:rsid w:val="00961241"/>
    <w:rsid w:val="0096178C"/>
    <w:rsid w:val="009623DA"/>
    <w:rsid w:val="00962CE7"/>
    <w:rsid w:val="00962D51"/>
    <w:rsid w:val="00963AA9"/>
    <w:rsid w:val="00965246"/>
    <w:rsid w:val="00967A81"/>
    <w:rsid w:val="00970523"/>
    <w:rsid w:val="00970962"/>
    <w:rsid w:val="00970D14"/>
    <w:rsid w:val="009714A8"/>
    <w:rsid w:val="009718A4"/>
    <w:rsid w:val="0097252C"/>
    <w:rsid w:val="00972C99"/>
    <w:rsid w:val="009733E0"/>
    <w:rsid w:val="00973A38"/>
    <w:rsid w:val="00974FC6"/>
    <w:rsid w:val="0097509E"/>
    <w:rsid w:val="009765DB"/>
    <w:rsid w:val="00976CB2"/>
    <w:rsid w:val="00976FE3"/>
    <w:rsid w:val="00980A1D"/>
    <w:rsid w:val="009813AF"/>
    <w:rsid w:val="00981902"/>
    <w:rsid w:val="00982AEE"/>
    <w:rsid w:val="00982CCD"/>
    <w:rsid w:val="00983ECF"/>
    <w:rsid w:val="009847D2"/>
    <w:rsid w:val="00984BB2"/>
    <w:rsid w:val="00984F3D"/>
    <w:rsid w:val="009852B2"/>
    <w:rsid w:val="0098712F"/>
    <w:rsid w:val="0098784F"/>
    <w:rsid w:val="009905A7"/>
    <w:rsid w:val="00991F12"/>
    <w:rsid w:val="00992E88"/>
    <w:rsid w:val="00994552"/>
    <w:rsid w:val="0099490E"/>
    <w:rsid w:val="009962C2"/>
    <w:rsid w:val="00996A38"/>
    <w:rsid w:val="009A0A25"/>
    <w:rsid w:val="009A282C"/>
    <w:rsid w:val="009A3E9A"/>
    <w:rsid w:val="009A4BFA"/>
    <w:rsid w:val="009A52E9"/>
    <w:rsid w:val="009A6597"/>
    <w:rsid w:val="009A66DC"/>
    <w:rsid w:val="009A6D95"/>
    <w:rsid w:val="009B421A"/>
    <w:rsid w:val="009B64DF"/>
    <w:rsid w:val="009B6B1D"/>
    <w:rsid w:val="009B7083"/>
    <w:rsid w:val="009B7139"/>
    <w:rsid w:val="009B73BE"/>
    <w:rsid w:val="009C01D0"/>
    <w:rsid w:val="009C0F39"/>
    <w:rsid w:val="009C11D3"/>
    <w:rsid w:val="009C1585"/>
    <w:rsid w:val="009C1C9B"/>
    <w:rsid w:val="009C1EF6"/>
    <w:rsid w:val="009C209C"/>
    <w:rsid w:val="009C26D4"/>
    <w:rsid w:val="009C5794"/>
    <w:rsid w:val="009C5F24"/>
    <w:rsid w:val="009C6902"/>
    <w:rsid w:val="009D0E0C"/>
    <w:rsid w:val="009D1431"/>
    <w:rsid w:val="009D2F28"/>
    <w:rsid w:val="009D3D31"/>
    <w:rsid w:val="009D3EA0"/>
    <w:rsid w:val="009D4D93"/>
    <w:rsid w:val="009D514B"/>
    <w:rsid w:val="009D5821"/>
    <w:rsid w:val="009D59BA"/>
    <w:rsid w:val="009D617C"/>
    <w:rsid w:val="009D6BC5"/>
    <w:rsid w:val="009D6DDB"/>
    <w:rsid w:val="009D7EDD"/>
    <w:rsid w:val="009E02FD"/>
    <w:rsid w:val="009E12B4"/>
    <w:rsid w:val="009E1E2D"/>
    <w:rsid w:val="009E37CA"/>
    <w:rsid w:val="009E5B7C"/>
    <w:rsid w:val="009E613E"/>
    <w:rsid w:val="009F00AD"/>
    <w:rsid w:val="009F0969"/>
    <w:rsid w:val="009F2140"/>
    <w:rsid w:val="009F2227"/>
    <w:rsid w:val="009F3D11"/>
    <w:rsid w:val="009F54E5"/>
    <w:rsid w:val="009F55DC"/>
    <w:rsid w:val="009F606D"/>
    <w:rsid w:val="009F7817"/>
    <w:rsid w:val="009F7BB7"/>
    <w:rsid w:val="00A014EA"/>
    <w:rsid w:val="00A02A1B"/>
    <w:rsid w:val="00A03487"/>
    <w:rsid w:val="00A06134"/>
    <w:rsid w:val="00A06379"/>
    <w:rsid w:val="00A06462"/>
    <w:rsid w:val="00A07EFD"/>
    <w:rsid w:val="00A07F1F"/>
    <w:rsid w:val="00A10DE4"/>
    <w:rsid w:val="00A12121"/>
    <w:rsid w:val="00A13B4B"/>
    <w:rsid w:val="00A1411A"/>
    <w:rsid w:val="00A14587"/>
    <w:rsid w:val="00A147B4"/>
    <w:rsid w:val="00A150F4"/>
    <w:rsid w:val="00A15746"/>
    <w:rsid w:val="00A20AC9"/>
    <w:rsid w:val="00A21616"/>
    <w:rsid w:val="00A21AB7"/>
    <w:rsid w:val="00A2281C"/>
    <w:rsid w:val="00A2348B"/>
    <w:rsid w:val="00A237B4"/>
    <w:rsid w:val="00A262FC"/>
    <w:rsid w:val="00A27AC6"/>
    <w:rsid w:val="00A3204A"/>
    <w:rsid w:val="00A33649"/>
    <w:rsid w:val="00A37B95"/>
    <w:rsid w:val="00A406CF"/>
    <w:rsid w:val="00A410A2"/>
    <w:rsid w:val="00A41DA9"/>
    <w:rsid w:val="00A42A4C"/>
    <w:rsid w:val="00A42AA4"/>
    <w:rsid w:val="00A43403"/>
    <w:rsid w:val="00A43908"/>
    <w:rsid w:val="00A442CB"/>
    <w:rsid w:val="00A5027C"/>
    <w:rsid w:val="00A51566"/>
    <w:rsid w:val="00A52CA2"/>
    <w:rsid w:val="00A533BC"/>
    <w:rsid w:val="00A55053"/>
    <w:rsid w:val="00A55139"/>
    <w:rsid w:val="00A5599E"/>
    <w:rsid w:val="00A57704"/>
    <w:rsid w:val="00A60C48"/>
    <w:rsid w:val="00A65D50"/>
    <w:rsid w:val="00A70FE2"/>
    <w:rsid w:val="00A72831"/>
    <w:rsid w:val="00A7338C"/>
    <w:rsid w:val="00A73793"/>
    <w:rsid w:val="00A74331"/>
    <w:rsid w:val="00A75332"/>
    <w:rsid w:val="00A75A9D"/>
    <w:rsid w:val="00A75D0A"/>
    <w:rsid w:val="00A77CC1"/>
    <w:rsid w:val="00A80017"/>
    <w:rsid w:val="00A80588"/>
    <w:rsid w:val="00A80614"/>
    <w:rsid w:val="00A8198C"/>
    <w:rsid w:val="00A81C67"/>
    <w:rsid w:val="00A82039"/>
    <w:rsid w:val="00A826FD"/>
    <w:rsid w:val="00A830CF"/>
    <w:rsid w:val="00A8368F"/>
    <w:rsid w:val="00A837C4"/>
    <w:rsid w:val="00A846ED"/>
    <w:rsid w:val="00A86F35"/>
    <w:rsid w:val="00A87119"/>
    <w:rsid w:val="00A92576"/>
    <w:rsid w:val="00A92C11"/>
    <w:rsid w:val="00A94407"/>
    <w:rsid w:val="00A94C7E"/>
    <w:rsid w:val="00A950AB"/>
    <w:rsid w:val="00A95D7F"/>
    <w:rsid w:val="00A9633A"/>
    <w:rsid w:val="00A96463"/>
    <w:rsid w:val="00A9670A"/>
    <w:rsid w:val="00A97D2D"/>
    <w:rsid w:val="00AA05BC"/>
    <w:rsid w:val="00AA069C"/>
    <w:rsid w:val="00AA078D"/>
    <w:rsid w:val="00AA1303"/>
    <w:rsid w:val="00AA1585"/>
    <w:rsid w:val="00AA1BF3"/>
    <w:rsid w:val="00AA1FC2"/>
    <w:rsid w:val="00AA5011"/>
    <w:rsid w:val="00AA5B72"/>
    <w:rsid w:val="00AA610B"/>
    <w:rsid w:val="00AA6508"/>
    <w:rsid w:val="00AA6D8E"/>
    <w:rsid w:val="00AA7088"/>
    <w:rsid w:val="00AA70C3"/>
    <w:rsid w:val="00AA77BF"/>
    <w:rsid w:val="00AA7802"/>
    <w:rsid w:val="00AB0217"/>
    <w:rsid w:val="00AB02BF"/>
    <w:rsid w:val="00AB0D3C"/>
    <w:rsid w:val="00AB0E46"/>
    <w:rsid w:val="00AB1196"/>
    <w:rsid w:val="00AB1B7E"/>
    <w:rsid w:val="00AB2848"/>
    <w:rsid w:val="00AB2CDC"/>
    <w:rsid w:val="00AB4373"/>
    <w:rsid w:val="00AB633D"/>
    <w:rsid w:val="00AB79A1"/>
    <w:rsid w:val="00AB7F0B"/>
    <w:rsid w:val="00AC105A"/>
    <w:rsid w:val="00AC346E"/>
    <w:rsid w:val="00AC5558"/>
    <w:rsid w:val="00AC6ACA"/>
    <w:rsid w:val="00AC7F0B"/>
    <w:rsid w:val="00AD132F"/>
    <w:rsid w:val="00AD35F0"/>
    <w:rsid w:val="00AD36D8"/>
    <w:rsid w:val="00AD4BBE"/>
    <w:rsid w:val="00AD5E63"/>
    <w:rsid w:val="00AD6204"/>
    <w:rsid w:val="00AD7F41"/>
    <w:rsid w:val="00AE0E46"/>
    <w:rsid w:val="00AE190B"/>
    <w:rsid w:val="00AE317C"/>
    <w:rsid w:val="00AE41AA"/>
    <w:rsid w:val="00AE487E"/>
    <w:rsid w:val="00AE4CDC"/>
    <w:rsid w:val="00AE5915"/>
    <w:rsid w:val="00AE5A7B"/>
    <w:rsid w:val="00AE63F3"/>
    <w:rsid w:val="00AE6510"/>
    <w:rsid w:val="00AF0971"/>
    <w:rsid w:val="00AF0AAC"/>
    <w:rsid w:val="00AF3007"/>
    <w:rsid w:val="00AF69BD"/>
    <w:rsid w:val="00AF6B21"/>
    <w:rsid w:val="00AF7174"/>
    <w:rsid w:val="00AF773B"/>
    <w:rsid w:val="00B00F69"/>
    <w:rsid w:val="00B02867"/>
    <w:rsid w:val="00B02C07"/>
    <w:rsid w:val="00B03626"/>
    <w:rsid w:val="00B03856"/>
    <w:rsid w:val="00B04889"/>
    <w:rsid w:val="00B07B20"/>
    <w:rsid w:val="00B07B4A"/>
    <w:rsid w:val="00B07EC7"/>
    <w:rsid w:val="00B10B01"/>
    <w:rsid w:val="00B1120E"/>
    <w:rsid w:val="00B11AE2"/>
    <w:rsid w:val="00B11CB4"/>
    <w:rsid w:val="00B11F70"/>
    <w:rsid w:val="00B12283"/>
    <w:rsid w:val="00B12F87"/>
    <w:rsid w:val="00B137CF"/>
    <w:rsid w:val="00B13C6F"/>
    <w:rsid w:val="00B13EE4"/>
    <w:rsid w:val="00B147D8"/>
    <w:rsid w:val="00B14FE9"/>
    <w:rsid w:val="00B153D0"/>
    <w:rsid w:val="00B15DA9"/>
    <w:rsid w:val="00B17B82"/>
    <w:rsid w:val="00B205DE"/>
    <w:rsid w:val="00B23681"/>
    <w:rsid w:val="00B30912"/>
    <w:rsid w:val="00B3130B"/>
    <w:rsid w:val="00B314ED"/>
    <w:rsid w:val="00B314EF"/>
    <w:rsid w:val="00B3264B"/>
    <w:rsid w:val="00B369A3"/>
    <w:rsid w:val="00B36B16"/>
    <w:rsid w:val="00B40EEB"/>
    <w:rsid w:val="00B41FC1"/>
    <w:rsid w:val="00B434C6"/>
    <w:rsid w:val="00B4485D"/>
    <w:rsid w:val="00B448C4"/>
    <w:rsid w:val="00B4491D"/>
    <w:rsid w:val="00B44CE7"/>
    <w:rsid w:val="00B463B6"/>
    <w:rsid w:val="00B47AB8"/>
    <w:rsid w:val="00B508C1"/>
    <w:rsid w:val="00B5444C"/>
    <w:rsid w:val="00B55077"/>
    <w:rsid w:val="00B558CF"/>
    <w:rsid w:val="00B5727F"/>
    <w:rsid w:val="00B57900"/>
    <w:rsid w:val="00B6008F"/>
    <w:rsid w:val="00B61C00"/>
    <w:rsid w:val="00B62643"/>
    <w:rsid w:val="00B62C3E"/>
    <w:rsid w:val="00B63FAA"/>
    <w:rsid w:val="00B642D4"/>
    <w:rsid w:val="00B66040"/>
    <w:rsid w:val="00B7040A"/>
    <w:rsid w:val="00B71A94"/>
    <w:rsid w:val="00B73451"/>
    <w:rsid w:val="00B73F7A"/>
    <w:rsid w:val="00B74694"/>
    <w:rsid w:val="00B75227"/>
    <w:rsid w:val="00B75898"/>
    <w:rsid w:val="00B75F8A"/>
    <w:rsid w:val="00B7605C"/>
    <w:rsid w:val="00B76CB7"/>
    <w:rsid w:val="00B80F7F"/>
    <w:rsid w:val="00B8128A"/>
    <w:rsid w:val="00B814A2"/>
    <w:rsid w:val="00B82D0E"/>
    <w:rsid w:val="00B84505"/>
    <w:rsid w:val="00B878C2"/>
    <w:rsid w:val="00B8799F"/>
    <w:rsid w:val="00B87ACE"/>
    <w:rsid w:val="00B91007"/>
    <w:rsid w:val="00B91B47"/>
    <w:rsid w:val="00B922CE"/>
    <w:rsid w:val="00B92310"/>
    <w:rsid w:val="00B9551A"/>
    <w:rsid w:val="00B966D6"/>
    <w:rsid w:val="00B97034"/>
    <w:rsid w:val="00B9753E"/>
    <w:rsid w:val="00BA3E67"/>
    <w:rsid w:val="00BA4F3F"/>
    <w:rsid w:val="00BA5224"/>
    <w:rsid w:val="00BA59B5"/>
    <w:rsid w:val="00BB01C0"/>
    <w:rsid w:val="00BB1AA9"/>
    <w:rsid w:val="00BB1DFC"/>
    <w:rsid w:val="00BB20EC"/>
    <w:rsid w:val="00BB407A"/>
    <w:rsid w:val="00BB42D2"/>
    <w:rsid w:val="00BB4A9A"/>
    <w:rsid w:val="00BB4B6F"/>
    <w:rsid w:val="00BB6A2F"/>
    <w:rsid w:val="00BB6BC1"/>
    <w:rsid w:val="00BB6FA2"/>
    <w:rsid w:val="00BB7B30"/>
    <w:rsid w:val="00BC3000"/>
    <w:rsid w:val="00BC3051"/>
    <w:rsid w:val="00BC4434"/>
    <w:rsid w:val="00BC5006"/>
    <w:rsid w:val="00BC7E08"/>
    <w:rsid w:val="00BD070B"/>
    <w:rsid w:val="00BD1EF0"/>
    <w:rsid w:val="00BD2600"/>
    <w:rsid w:val="00BD49AC"/>
    <w:rsid w:val="00BD6667"/>
    <w:rsid w:val="00BD6880"/>
    <w:rsid w:val="00BD6C47"/>
    <w:rsid w:val="00BD7390"/>
    <w:rsid w:val="00BE06AA"/>
    <w:rsid w:val="00BE2ECE"/>
    <w:rsid w:val="00BE3110"/>
    <w:rsid w:val="00BE3597"/>
    <w:rsid w:val="00BE3842"/>
    <w:rsid w:val="00BE3E11"/>
    <w:rsid w:val="00BE45C7"/>
    <w:rsid w:val="00BE45EF"/>
    <w:rsid w:val="00BE5D77"/>
    <w:rsid w:val="00BE5EAB"/>
    <w:rsid w:val="00BE6DE0"/>
    <w:rsid w:val="00BF3BB2"/>
    <w:rsid w:val="00BF3BD6"/>
    <w:rsid w:val="00BF4113"/>
    <w:rsid w:val="00BF42FF"/>
    <w:rsid w:val="00BF5656"/>
    <w:rsid w:val="00BF5E7D"/>
    <w:rsid w:val="00BF60D6"/>
    <w:rsid w:val="00BF7F2F"/>
    <w:rsid w:val="00C00B86"/>
    <w:rsid w:val="00C046A4"/>
    <w:rsid w:val="00C0570F"/>
    <w:rsid w:val="00C057D4"/>
    <w:rsid w:val="00C05F21"/>
    <w:rsid w:val="00C0660B"/>
    <w:rsid w:val="00C06DEB"/>
    <w:rsid w:val="00C0770C"/>
    <w:rsid w:val="00C07D03"/>
    <w:rsid w:val="00C07F32"/>
    <w:rsid w:val="00C101AD"/>
    <w:rsid w:val="00C1125D"/>
    <w:rsid w:val="00C11B17"/>
    <w:rsid w:val="00C1211E"/>
    <w:rsid w:val="00C1342E"/>
    <w:rsid w:val="00C13497"/>
    <w:rsid w:val="00C140F7"/>
    <w:rsid w:val="00C14923"/>
    <w:rsid w:val="00C17C32"/>
    <w:rsid w:val="00C20AA0"/>
    <w:rsid w:val="00C21693"/>
    <w:rsid w:val="00C21A3C"/>
    <w:rsid w:val="00C21F51"/>
    <w:rsid w:val="00C24EBB"/>
    <w:rsid w:val="00C263E1"/>
    <w:rsid w:val="00C265AC"/>
    <w:rsid w:val="00C26C76"/>
    <w:rsid w:val="00C26D86"/>
    <w:rsid w:val="00C274D2"/>
    <w:rsid w:val="00C333AE"/>
    <w:rsid w:val="00C338D6"/>
    <w:rsid w:val="00C3391F"/>
    <w:rsid w:val="00C37013"/>
    <w:rsid w:val="00C3717C"/>
    <w:rsid w:val="00C375C3"/>
    <w:rsid w:val="00C4170F"/>
    <w:rsid w:val="00C419D8"/>
    <w:rsid w:val="00C42F77"/>
    <w:rsid w:val="00C43E56"/>
    <w:rsid w:val="00C45820"/>
    <w:rsid w:val="00C46DEE"/>
    <w:rsid w:val="00C471E3"/>
    <w:rsid w:val="00C508DC"/>
    <w:rsid w:val="00C5165D"/>
    <w:rsid w:val="00C51744"/>
    <w:rsid w:val="00C52BE9"/>
    <w:rsid w:val="00C558E7"/>
    <w:rsid w:val="00C55BE7"/>
    <w:rsid w:val="00C57760"/>
    <w:rsid w:val="00C6006F"/>
    <w:rsid w:val="00C61893"/>
    <w:rsid w:val="00C62040"/>
    <w:rsid w:val="00C635E3"/>
    <w:rsid w:val="00C6376B"/>
    <w:rsid w:val="00C63776"/>
    <w:rsid w:val="00C6398D"/>
    <w:rsid w:val="00C65057"/>
    <w:rsid w:val="00C66943"/>
    <w:rsid w:val="00C66A96"/>
    <w:rsid w:val="00C67564"/>
    <w:rsid w:val="00C67C2D"/>
    <w:rsid w:val="00C67D21"/>
    <w:rsid w:val="00C703E6"/>
    <w:rsid w:val="00C7060D"/>
    <w:rsid w:val="00C716A2"/>
    <w:rsid w:val="00C72242"/>
    <w:rsid w:val="00C734B7"/>
    <w:rsid w:val="00C739CB"/>
    <w:rsid w:val="00C748DD"/>
    <w:rsid w:val="00C755AE"/>
    <w:rsid w:val="00C755B4"/>
    <w:rsid w:val="00C75797"/>
    <w:rsid w:val="00C762C6"/>
    <w:rsid w:val="00C76C29"/>
    <w:rsid w:val="00C80CD7"/>
    <w:rsid w:val="00C821BE"/>
    <w:rsid w:val="00C8292F"/>
    <w:rsid w:val="00C83641"/>
    <w:rsid w:val="00C865AE"/>
    <w:rsid w:val="00C868FC"/>
    <w:rsid w:val="00C86965"/>
    <w:rsid w:val="00C8696E"/>
    <w:rsid w:val="00C87695"/>
    <w:rsid w:val="00C9055E"/>
    <w:rsid w:val="00C90C6C"/>
    <w:rsid w:val="00C93795"/>
    <w:rsid w:val="00C938A2"/>
    <w:rsid w:val="00C95568"/>
    <w:rsid w:val="00C9578B"/>
    <w:rsid w:val="00C969EA"/>
    <w:rsid w:val="00C97F88"/>
    <w:rsid w:val="00CA1777"/>
    <w:rsid w:val="00CA2EFC"/>
    <w:rsid w:val="00CA4EA5"/>
    <w:rsid w:val="00CA53CF"/>
    <w:rsid w:val="00CA56A3"/>
    <w:rsid w:val="00CA61DC"/>
    <w:rsid w:val="00CA797A"/>
    <w:rsid w:val="00CB0A23"/>
    <w:rsid w:val="00CB3A8B"/>
    <w:rsid w:val="00CB3D20"/>
    <w:rsid w:val="00CB4A1E"/>
    <w:rsid w:val="00CB5005"/>
    <w:rsid w:val="00CB513F"/>
    <w:rsid w:val="00CB5D53"/>
    <w:rsid w:val="00CC0616"/>
    <w:rsid w:val="00CC2870"/>
    <w:rsid w:val="00CC2D82"/>
    <w:rsid w:val="00CC3230"/>
    <w:rsid w:val="00CC33CE"/>
    <w:rsid w:val="00CC3931"/>
    <w:rsid w:val="00CC3FCE"/>
    <w:rsid w:val="00CC4001"/>
    <w:rsid w:val="00CC4F99"/>
    <w:rsid w:val="00CC55B1"/>
    <w:rsid w:val="00CC55D7"/>
    <w:rsid w:val="00CC5DEA"/>
    <w:rsid w:val="00CD103F"/>
    <w:rsid w:val="00CD49C9"/>
    <w:rsid w:val="00CD63A5"/>
    <w:rsid w:val="00CD7158"/>
    <w:rsid w:val="00CD7B08"/>
    <w:rsid w:val="00CE09B6"/>
    <w:rsid w:val="00CE1556"/>
    <w:rsid w:val="00CE6235"/>
    <w:rsid w:val="00CF26AA"/>
    <w:rsid w:val="00CF4813"/>
    <w:rsid w:val="00CF5397"/>
    <w:rsid w:val="00CF5803"/>
    <w:rsid w:val="00D0166E"/>
    <w:rsid w:val="00D02A06"/>
    <w:rsid w:val="00D04F7D"/>
    <w:rsid w:val="00D06994"/>
    <w:rsid w:val="00D072B0"/>
    <w:rsid w:val="00D0762C"/>
    <w:rsid w:val="00D07788"/>
    <w:rsid w:val="00D101B7"/>
    <w:rsid w:val="00D10C6D"/>
    <w:rsid w:val="00D11A3D"/>
    <w:rsid w:val="00D12ECB"/>
    <w:rsid w:val="00D13BE5"/>
    <w:rsid w:val="00D141ED"/>
    <w:rsid w:val="00D162B5"/>
    <w:rsid w:val="00D1642B"/>
    <w:rsid w:val="00D17B18"/>
    <w:rsid w:val="00D2265A"/>
    <w:rsid w:val="00D22D71"/>
    <w:rsid w:val="00D244C9"/>
    <w:rsid w:val="00D25DE9"/>
    <w:rsid w:val="00D275D5"/>
    <w:rsid w:val="00D30045"/>
    <w:rsid w:val="00D30D12"/>
    <w:rsid w:val="00D334E2"/>
    <w:rsid w:val="00D33B73"/>
    <w:rsid w:val="00D33DCE"/>
    <w:rsid w:val="00D349C3"/>
    <w:rsid w:val="00D34A04"/>
    <w:rsid w:val="00D378F8"/>
    <w:rsid w:val="00D40487"/>
    <w:rsid w:val="00D43F83"/>
    <w:rsid w:val="00D44B9B"/>
    <w:rsid w:val="00D44F00"/>
    <w:rsid w:val="00D4543D"/>
    <w:rsid w:val="00D459D1"/>
    <w:rsid w:val="00D45A54"/>
    <w:rsid w:val="00D4606D"/>
    <w:rsid w:val="00D464C8"/>
    <w:rsid w:val="00D472DE"/>
    <w:rsid w:val="00D47654"/>
    <w:rsid w:val="00D47B7F"/>
    <w:rsid w:val="00D47DA2"/>
    <w:rsid w:val="00D50C77"/>
    <w:rsid w:val="00D5231B"/>
    <w:rsid w:val="00D52A25"/>
    <w:rsid w:val="00D537ED"/>
    <w:rsid w:val="00D53AD7"/>
    <w:rsid w:val="00D54EF0"/>
    <w:rsid w:val="00D565F5"/>
    <w:rsid w:val="00D57906"/>
    <w:rsid w:val="00D604BB"/>
    <w:rsid w:val="00D6104C"/>
    <w:rsid w:val="00D6269B"/>
    <w:rsid w:val="00D62CD8"/>
    <w:rsid w:val="00D64E51"/>
    <w:rsid w:val="00D65E9D"/>
    <w:rsid w:val="00D66587"/>
    <w:rsid w:val="00D66954"/>
    <w:rsid w:val="00D67412"/>
    <w:rsid w:val="00D675FA"/>
    <w:rsid w:val="00D70DE4"/>
    <w:rsid w:val="00D716A3"/>
    <w:rsid w:val="00D717C9"/>
    <w:rsid w:val="00D720C9"/>
    <w:rsid w:val="00D7284A"/>
    <w:rsid w:val="00D72C93"/>
    <w:rsid w:val="00D73B7F"/>
    <w:rsid w:val="00D756B8"/>
    <w:rsid w:val="00D75D8F"/>
    <w:rsid w:val="00D77231"/>
    <w:rsid w:val="00D772D0"/>
    <w:rsid w:val="00D77315"/>
    <w:rsid w:val="00D80F96"/>
    <w:rsid w:val="00D82E21"/>
    <w:rsid w:val="00D82F7E"/>
    <w:rsid w:val="00D830AD"/>
    <w:rsid w:val="00D84420"/>
    <w:rsid w:val="00D85B19"/>
    <w:rsid w:val="00D86D0A"/>
    <w:rsid w:val="00D903FF"/>
    <w:rsid w:val="00D907AF"/>
    <w:rsid w:val="00D90F68"/>
    <w:rsid w:val="00D922A7"/>
    <w:rsid w:val="00D92C7B"/>
    <w:rsid w:val="00D94256"/>
    <w:rsid w:val="00D95168"/>
    <w:rsid w:val="00D95CE1"/>
    <w:rsid w:val="00D96493"/>
    <w:rsid w:val="00D970EA"/>
    <w:rsid w:val="00DA03B3"/>
    <w:rsid w:val="00DA2CFA"/>
    <w:rsid w:val="00DA3B74"/>
    <w:rsid w:val="00DA5E3F"/>
    <w:rsid w:val="00DA614B"/>
    <w:rsid w:val="00DA69C3"/>
    <w:rsid w:val="00DB5A35"/>
    <w:rsid w:val="00DB6968"/>
    <w:rsid w:val="00DB729A"/>
    <w:rsid w:val="00DB7CD3"/>
    <w:rsid w:val="00DB7EF0"/>
    <w:rsid w:val="00DC1BC8"/>
    <w:rsid w:val="00DC3958"/>
    <w:rsid w:val="00DC5AFF"/>
    <w:rsid w:val="00DC7A17"/>
    <w:rsid w:val="00DC7C25"/>
    <w:rsid w:val="00DD0661"/>
    <w:rsid w:val="00DD102B"/>
    <w:rsid w:val="00DD265B"/>
    <w:rsid w:val="00DD341E"/>
    <w:rsid w:val="00DD348A"/>
    <w:rsid w:val="00DD4817"/>
    <w:rsid w:val="00DD5164"/>
    <w:rsid w:val="00DD5D62"/>
    <w:rsid w:val="00DD5E15"/>
    <w:rsid w:val="00DD6464"/>
    <w:rsid w:val="00DD659B"/>
    <w:rsid w:val="00DE0921"/>
    <w:rsid w:val="00DE0963"/>
    <w:rsid w:val="00DE0ABA"/>
    <w:rsid w:val="00DE393D"/>
    <w:rsid w:val="00DE39FF"/>
    <w:rsid w:val="00DE3F26"/>
    <w:rsid w:val="00DE4745"/>
    <w:rsid w:val="00DE4DF7"/>
    <w:rsid w:val="00DE5AB5"/>
    <w:rsid w:val="00DE61F1"/>
    <w:rsid w:val="00DE621E"/>
    <w:rsid w:val="00DE7FDB"/>
    <w:rsid w:val="00DF22B8"/>
    <w:rsid w:val="00DF5334"/>
    <w:rsid w:val="00DF6147"/>
    <w:rsid w:val="00DF63A7"/>
    <w:rsid w:val="00DF6414"/>
    <w:rsid w:val="00E001C0"/>
    <w:rsid w:val="00E01507"/>
    <w:rsid w:val="00E01C24"/>
    <w:rsid w:val="00E0363D"/>
    <w:rsid w:val="00E038A7"/>
    <w:rsid w:val="00E03D68"/>
    <w:rsid w:val="00E068BE"/>
    <w:rsid w:val="00E06D34"/>
    <w:rsid w:val="00E10710"/>
    <w:rsid w:val="00E1220D"/>
    <w:rsid w:val="00E13510"/>
    <w:rsid w:val="00E13ABD"/>
    <w:rsid w:val="00E15500"/>
    <w:rsid w:val="00E1716D"/>
    <w:rsid w:val="00E177B8"/>
    <w:rsid w:val="00E2212A"/>
    <w:rsid w:val="00E22488"/>
    <w:rsid w:val="00E2275E"/>
    <w:rsid w:val="00E22A6F"/>
    <w:rsid w:val="00E23ADF"/>
    <w:rsid w:val="00E25AA7"/>
    <w:rsid w:val="00E26501"/>
    <w:rsid w:val="00E26BC1"/>
    <w:rsid w:val="00E27FFD"/>
    <w:rsid w:val="00E30C09"/>
    <w:rsid w:val="00E323D4"/>
    <w:rsid w:val="00E333BD"/>
    <w:rsid w:val="00E33464"/>
    <w:rsid w:val="00E3560B"/>
    <w:rsid w:val="00E36A3D"/>
    <w:rsid w:val="00E37108"/>
    <w:rsid w:val="00E37793"/>
    <w:rsid w:val="00E403DF"/>
    <w:rsid w:val="00E413C8"/>
    <w:rsid w:val="00E414F9"/>
    <w:rsid w:val="00E416B2"/>
    <w:rsid w:val="00E4390F"/>
    <w:rsid w:val="00E44D4B"/>
    <w:rsid w:val="00E4582D"/>
    <w:rsid w:val="00E474F6"/>
    <w:rsid w:val="00E509C5"/>
    <w:rsid w:val="00E50D7F"/>
    <w:rsid w:val="00E51ACD"/>
    <w:rsid w:val="00E522C7"/>
    <w:rsid w:val="00E54557"/>
    <w:rsid w:val="00E557CC"/>
    <w:rsid w:val="00E56A15"/>
    <w:rsid w:val="00E57F5B"/>
    <w:rsid w:val="00E60360"/>
    <w:rsid w:val="00E638DD"/>
    <w:rsid w:val="00E65204"/>
    <w:rsid w:val="00E6589A"/>
    <w:rsid w:val="00E6631A"/>
    <w:rsid w:val="00E667C4"/>
    <w:rsid w:val="00E66AE6"/>
    <w:rsid w:val="00E66C6A"/>
    <w:rsid w:val="00E6771F"/>
    <w:rsid w:val="00E67B94"/>
    <w:rsid w:val="00E67ED7"/>
    <w:rsid w:val="00E70FA5"/>
    <w:rsid w:val="00E720CF"/>
    <w:rsid w:val="00E72207"/>
    <w:rsid w:val="00E74575"/>
    <w:rsid w:val="00E74643"/>
    <w:rsid w:val="00E74A29"/>
    <w:rsid w:val="00E75C8C"/>
    <w:rsid w:val="00E803EA"/>
    <w:rsid w:val="00E80A92"/>
    <w:rsid w:val="00E817F1"/>
    <w:rsid w:val="00E81BDF"/>
    <w:rsid w:val="00E81E04"/>
    <w:rsid w:val="00E8375C"/>
    <w:rsid w:val="00E85266"/>
    <w:rsid w:val="00E85267"/>
    <w:rsid w:val="00E85D5F"/>
    <w:rsid w:val="00E90C4C"/>
    <w:rsid w:val="00E90FC6"/>
    <w:rsid w:val="00E92C96"/>
    <w:rsid w:val="00E9367C"/>
    <w:rsid w:val="00E94EC9"/>
    <w:rsid w:val="00E94FFF"/>
    <w:rsid w:val="00E964A2"/>
    <w:rsid w:val="00EA0D00"/>
    <w:rsid w:val="00EA0D2B"/>
    <w:rsid w:val="00EA17F5"/>
    <w:rsid w:val="00EA2547"/>
    <w:rsid w:val="00EA4CED"/>
    <w:rsid w:val="00EA5118"/>
    <w:rsid w:val="00EA6041"/>
    <w:rsid w:val="00EA6219"/>
    <w:rsid w:val="00EA63F4"/>
    <w:rsid w:val="00EA6CA4"/>
    <w:rsid w:val="00EB1F7A"/>
    <w:rsid w:val="00EB210D"/>
    <w:rsid w:val="00EB303D"/>
    <w:rsid w:val="00EB487A"/>
    <w:rsid w:val="00EB5D24"/>
    <w:rsid w:val="00EB7457"/>
    <w:rsid w:val="00EC04F2"/>
    <w:rsid w:val="00EC12A8"/>
    <w:rsid w:val="00EC320B"/>
    <w:rsid w:val="00EC3814"/>
    <w:rsid w:val="00EC49AE"/>
    <w:rsid w:val="00EC509E"/>
    <w:rsid w:val="00EC7F16"/>
    <w:rsid w:val="00ED01CC"/>
    <w:rsid w:val="00ED145F"/>
    <w:rsid w:val="00ED30A9"/>
    <w:rsid w:val="00ED34BD"/>
    <w:rsid w:val="00ED485D"/>
    <w:rsid w:val="00ED500B"/>
    <w:rsid w:val="00ED5657"/>
    <w:rsid w:val="00ED7B54"/>
    <w:rsid w:val="00ED7F0F"/>
    <w:rsid w:val="00EE0830"/>
    <w:rsid w:val="00EE0887"/>
    <w:rsid w:val="00EE10E8"/>
    <w:rsid w:val="00EE14C9"/>
    <w:rsid w:val="00EE1C28"/>
    <w:rsid w:val="00EE2335"/>
    <w:rsid w:val="00EE2BFE"/>
    <w:rsid w:val="00EE483A"/>
    <w:rsid w:val="00EE4F1B"/>
    <w:rsid w:val="00EE50C9"/>
    <w:rsid w:val="00EE654E"/>
    <w:rsid w:val="00EE6949"/>
    <w:rsid w:val="00EE7426"/>
    <w:rsid w:val="00EF0E8B"/>
    <w:rsid w:val="00EF248D"/>
    <w:rsid w:val="00EF24ED"/>
    <w:rsid w:val="00EF3681"/>
    <w:rsid w:val="00EF545E"/>
    <w:rsid w:val="00EF6403"/>
    <w:rsid w:val="00EF64BE"/>
    <w:rsid w:val="00EF7CB6"/>
    <w:rsid w:val="00F0035A"/>
    <w:rsid w:val="00F0113C"/>
    <w:rsid w:val="00F01743"/>
    <w:rsid w:val="00F027AE"/>
    <w:rsid w:val="00F02EE3"/>
    <w:rsid w:val="00F03591"/>
    <w:rsid w:val="00F03E36"/>
    <w:rsid w:val="00F0468D"/>
    <w:rsid w:val="00F047EE"/>
    <w:rsid w:val="00F05059"/>
    <w:rsid w:val="00F060F8"/>
    <w:rsid w:val="00F06830"/>
    <w:rsid w:val="00F102AD"/>
    <w:rsid w:val="00F12A1D"/>
    <w:rsid w:val="00F14A17"/>
    <w:rsid w:val="00F16CC7"/>
    <w:rsid w:val="00F20432"/>
    <w:rsid w:val="00F21511"/>
    <w:rsid w:val="00F21902"/>
    <w:rsid w:val="00F2217A"/>
    <w:rsid w:val="00F2244A"/>
    <w:rsid w:val="00F22DDF"/>
    <w:rsid w:val="00F2309A"/>
    <w:rsid w:val="00F24506"/>
    <w:rsid w:val="00F271A1"/>
    <w:rsid w:val="00F27309"/>
    <w:rsid w:val="00F27E29"/>
    <w:rsid w:val="00F302E8"/>
    <w:rsid w:val="00F31897"/>
    <w:rsid w:val="00F34138"/>
    <w:rsid w:val="00F34692"/>
    <w:rsid w:val="00F362DA"/>
    <w:rsid w:val="00F365A5"/>
    <w:rsid w:val="00F36B51"/>
    <w:rsid w:val="00F37792"/>
    <w:rsid w:val="00F378F9"/>
    <w:rsid w:val="00F41C50"/>
    <w:rsid w:val="00F43046"/>
    <w:rsid w:val="00F436C4"/>
    <w:rsid w:val="00F4585C"/>
    <w:rsid w:val="00F45DED"/>
    <w:rsid w:val="00F45FA4"/>
    <w:rsid w:val="00F4623E"/>
    <w:rsid w:val="00F46D82"/>
    <w:rsid w:val="00F50265"/>
    <w:rsid w:val="00F50515"/>
    <w:rsid w:val="00F50AA1"/>
    <w:rsid w:val="00F50ADD"/>
    <w:rsid w:val="00F51528"/>
    <w:rsid w:val="00F51595"/>
    <w:rsid w:val="00F533AC"/>
    <w:rsid w:val="00F546C4"/>
    <w:rsid w:val="00F551A1"/>
    <w:rsid w:val="00F570EC"/>
    <w:rsid w:val="00F574E8"/>
    <w:rsid w:val="00F57768"/>
    <w:rsid w:val="00F60C7C"/>
    <w:rsid w:val="00F61930"/>
    <w:rsid w:val="00F619FD"/>
    <w:rsid w:val="00F63A09"/>
    <w:rsid w:val="00F65C94"/>
    <w:rsid w:val="00F7091E"/>
    <w:rsid w:val="00F74BC3"/>
    <w:rsid w:val="00F74C69"/>
    <w:rsid w:val="00F75207"/>
    <w:rsid w:val="00F75745"/>
    <w:rsid w:val="00F77D78"/>
    <w:rsid w:val="00F80253"/>
    <w:rsid w:val="00F80BB6"/>
    <w:rsid w:val="00F80F24"/>
    <w:rsid w:val="00F81138"/>
    <w:rsid w:val="00F81B0A"/>
    <w:rsid w:val="00F81B11"/>
    <w:rsid w:val="00F838CE"/>
    <w:rsid w:val="00F83D4A"/>
    <w:rsid w:val="00F84398"/>
    <w:rsid w:val="00F84505"/>
    <w:rsid w:val="00F84F53"/>
    <w:rsid w:val="00F86AE5"/>
    <w:rsid w:val="00F87054"/>
    <w:rsid w:val="00F87BB2"/>
    <w:rsid w:val="00F920AF"/>
    <w:rsid w:val="00F9393C"/>
    <w:rsid w:val="00F94043"/>
    <w:rsid w:val="00F95C2C"/>
    <w:rsid w:val="00F9778A"/>
    <w:rsid w:val="00FA509A"/>
    <w:rsid w:val="00FA5634"/>
    <w:rsid w:val="00FA6412"/>
    <w:rsid w:val="00FA7781"/>
    <w:rsid w:val="00FA7D88"/>
    <w:rsid w:val="00FB000F"/>
    <w:rsid w:val="00FB07BC"/>
    <w:rsid w:val="00FB2972"/>
    <w:rsid w:val="00FB3ACE"/>
    <w:rsid w:val="00FB3D91"/>
    <w:rsid w:val="00FB3EF6"/>
    <w:rsid w:val="00FB697C"/>
    <w:rsid w:val="00FB7DEC"/>
    <w:rsid w:val="00FC1A91"/>
    <w:rsid w:val="00FC2C05"/>
    <w:rsid w:val="00FC2C13"/>
    <w:rsid w:val="00FC46EC"/>
    <w:rsid w:val="00FC4C52"/>
    <w:rsid w:val="00FC5926"/>
    <w:rsid w:val="00FC5BC8"/>
    <w:rsid w:val="00FC783C"/>
    <w:rsid w:val="00FD0249"/>
    <w:rsid w:val="00FD095B"/>
    <w:rsid w:val="00FD1246"/>
    <w:rsid w:val="00FD1517"/>
    <w:rsid w:val="00FD1D00"/>
    <w:rsid w:val="00FD297D"/>
    <w:rsid w:val="00FD2D89"/>
    <w:rsid w:val="00FD39A0"/>
    <w:rsid w:val="00FD487B"/>
    <w:rsid w:val="00FD7257"/>
    <w:rsid w:val="00FD7CE0"/>
    <w:rsid w:val="00FE080A"/>
    <w:rsid w:val="00FE1E29"/>
    <w:rsid w:val="00FE229B"/>
    <w:rsid w:val="00FE30D0"/>
    <w:rsid w:val="00FE4B2E"/>
    <w:rsid w:val="00FE519C"/>
    <w:rsid w:val="00FE6219"/>
    <w:rsid w:val="00FE740E"/>
    <w:rsid w:val="00FF1276"/>
    <w:rsid w:val="00FF2C66"/>
    <w:rsid w:val="00FF330F"/>
    <w:rsid w:val="00FF4677"/>
    <w:rsid w:val="00FF55A8"/>
    <w:rsid w:val="00FF5DA0"/>
    <w:rsid w:val="00FF7EF4"/>
    <w:rsid w:val="00FF7F2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16A84E"/>
  <w15:docId w15:val="{94CF53DE-E2A6-462C-B62C-FC66E48C4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utoRedefine/>
    <w:qFormat/>
    <w:rsid w:val="00BB4B6F"/>
    <w:pPr>
      <w:ind w:left="720" w:hanging="720"/>
      <w:jc w:val="both"/>
    </w:pPr>
    <w:rPr>
      <w:sz w:val="22"/>
    </w:rPr>
  </w:style>
  <w:style w:type="paragraph" w:styleId="Nadpis1">
    <w:name w:val="heading 1"/>
    <w:basedOn w:val="Normln"/>
    <w:next w:val="Normln"/>
    <w:link w:val="Nadpis1Char"/>
    <w:uiPriority w:val="9"/>
    <w:qFormat/>
    <w:locked/>
    <w:rsid w:val="000B181B"/>
    <w:pPr>
      <w:keepNext/>
      <w:numPr>
        <w:numId w:val="11"/>
      </w:numPr>
      <w:tabs>
        <w:tab w:val="left" w:pos="1440"/>
      </w:tabs>
      <w:spacing w:before="720" w:line="360" w:lineRule="auto"/>
      <w:jc w:val="left"/>
      <w:outlineLvl w:val="0"/>
    </w:pPr>
    <w:rPr>
      <w:rFonts w:ascii="Arial" w:hAnsi="Arial" w:cs="Arial"/>
      <w:b/>
      <w:bCs/>
      <w:spacing w:val="20"/>
      <w:kern w:val="32"/>
      <w:sz w:val="28"/>
      <w:szCs w:val="32"/>
    </w:rPr>
  </w:style>
  <w:style w:type="paragraph" w:styleId="Nadpis2">
    <w:name w:val="heading 2"/>
    <w:next w:val="Normln"/>
    <w:link w:val="Nadpis2Char"/>
    <w:uiPriority w:val="9"/>
    <w:qFormat/>
    <w:locked/>
    <w:rsid w:val="000B181B"/>
    <w:pPr>
      <w:keepNext/>
      <w:numPr>
        <w:ilvl w:val="1"/>
        <w:numId w:val="11"/>
      </w:numPr>
      <w:tabs>
        <w:tab w:val="clear" w:pos="284"/>
        <w:tab w:val="num" w:pos="720"/>
      </w:tabs>
      <w:spacing w:before="480"/>
      <w:ind w:left="0"/>
      <w:outlineLvl w:val="1"/>
    </w:pPr>
    <w:rPr>
      <w:rFonts w:ascii="Arial" w:hAnsi="Arial" w:cs="Arial"/>
      <w:b/>
      <w:bCs/>
      <w:kern w:val="32"/>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uiPriority w:val="99"/>
    <w:rsid w:val="00BB4B6F"/>
    <w:rPr>
      <w:rFonts w:ascii="Arial" w:hAnsi="Arial" w:cs="Times New Roman"/>
      <w:b/>
      <w:color w:val="003C69"/>
      <w:sz w:val="20"/>
    </w:rPr>
  </w:style>
  <w:style w:type="paragraph" w:styleId="Zhlav">
    <w:name w:val="header"/>
    <w:basedOn w:val="Normln"/>
    <w:link w:val="ZhlavChar"/>
    <w:uiPriority w:val="99"/>
    <w:rsid w:val="00BB4B6F"/>
    <w:pPr>
      <w:tabs>
        <w:tab w:val="center" w:pos="4536"/>
        <w:tab w:val="right" w:pos="9072"/>
      </w:tabs>
      <w:ind w:left="0" w:firstLine="0"/>
      <w:jc w:val="left"/>
    </w:pPr>
    <w:rPr>
      <w:rFonts w:ascii="Arial" w:hAnsi="Arial"/>
      <w:color w:val="003C69"/>
      <w:sz w:val="20"/>
    </w:rPr>
  </w:style>
  <w:style w:type="character" w:customStyle="1" w:styleId="ZhlavChar">
    <w:name w:val="Záhlaví Char"/>
    <w:link w:val="Zhlav"/>
    <w:uiPriority w:val="99"/>
    <w:semiHidden/>
    <w:locked/>
    <w:rsid w:val="00C76C29"/>
    <w:rPr>
      <w:rFonts w:cs="Times New Roman"/>
      <w:sz w:val="20"/>
      <w:szCs w:val="20"/>
    </w:rPr>
  </w:style>
  <w:style w:type="paragraph" w:styleId="Zpat">
    <w:name w:val="footer"/>
    <w:basedOn w:val="Normln"/>
    <w:link w:val="ZpatChar"/>
    <w:uiPriority w:val="99"/>
    <w:rsid w:val="00BB4B6F"/>
    <w:pPr>
      <w:tabs>
        <w:tab w:val="center" w:pos="4536"/>
        <w:tab w:val="right" w:pos="9072"/>
      </w:tabs>
      <w:ind w:left="0" w:firstLine="0"/>
      <w:jc w:val="left"/>
    </w:pPr>
    <w:rPr>
      <w:rFonts w:ascii="Arial" w:hAnsi="Arial" w:cs="Arial"/>
      <w:bCs/>
      <w:color w:val="003C69"/>
      <w:sz w:val="16"/>
    </w:rPr>
  </w:style>
  <w:style w:type="character" w:customStyle="1" w:styleId="ZpatChar">
    <w:name w:val="Zápatí Char"/>
    <w:link w:val="Zpat"/>
    <w:uiPriority w:val="99"/>
    <w:semiHidden/>
    <w:locked/>
    <w:rsid w:val="00C76C29"/>
    <w:rPr>
      <w:rFonts w:cs="Times New Roman"/>
      <w:sz w:val="20"/>
      <w:szCs w:val="20"/>
    </w:rPr>
  </w:style>
  <w:style w:type="paragraph" w:customStyle="1" w:styleId="Import0">
    <w:name w:val="Import 0"/>
    <w:basedOn w:val="Normln"/>
    <w:uiPriority w:val="99"/>
    <w:rsid w:val="00BB4B6F"/>
    <w:pPr>
      <w:suppressAutoHyphens/>
      <w:overflowPunct w:val="0"/>
      <w:autoSpaceDE w:val="0"/>
      <w:spacing w:line="264" w:lineRule="auto"/>
      <w:textAlignment w:val="baseline"/>
    </w:pPr>
    <w:rPr>
      <w:sz w:val="24"/>
      <w:szCs w:val="24"/>
    </w:rPr>
  </w:style>
  <w:style w:type="paragraph" w:customStyle="1" w:styleId="Import1">
    <w:name w:val="Import 1"/>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i/>
      <w:iCs/>
      <w:u w:val="single"/>
    </w:rPr>
  </w:style>
  <w:style w:type="paragraph" w:customStyle="1" w:styleId="Import2">
    <w:name w:val="Import 2"/>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rPr>
  </w:style>
  <w:style w:type="paragraph" w:customStyle="1" w:styleId="Import3">
    <w:name w:val="Import 3"/>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b/>
      <w:bCs/>
    </w:rPr>
  </w:style>
  <w:style w:type="paragraph" w:customStyle="1" w:styleId="Import4">
    <w:name w:val="Import 4"/>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3456"/>
    </w:pPr>
    <w:rPr>
      <w:rFonts w:ascii="Courier New" w:hAnsi="Courier New" w:cs="Courier New"/>
    </w:rPr>
  </w:style>
  <w:style w:type="paragraph" w:customStyle="1" w:styleId="Import5">
    <w:name w:val="Import 5"/>
    <w:basedOn w:val="Import0"/>
    <w:uiPriority w:val="99"/>
    <w:rsid w:val="00BB4B6F"/>
    <w:pPr>
      <w:tabs>
        <w:tab w:val="left" w:pos="2592"/>
      </w:tabs>
    </w:pPr>
    <w:rPr>
      <w:rFonts w:ascii="Courier New" w:hAnsi="Courier New" w:cs="Courier New"/>
    </w:rPr>
  </w:style>
  <w:style w:type="paragraph" w:customStyle="1" w:styleId="Import6">
    <w:name w:val="Import 6"/>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rPr>
  </w:style>
  <w:style w:type="paragraph" w:customStyle="1" w:styleId="Import7">
    <w:name w:val="Import 7"/>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288"/>
    </w:pPr>
    <w:rPr>
      <w:rFonts w:ascii="Courier New" w:hAnsi="Courier New" w:cs="Courier New"/>
    </w:rPr>
  </w:style>
  <w:style w:type="paragraph" w:customStyle="1" w:styleId="Import8">
    <w:name w:val="Import 8"/>
    <w:basedOn w:val="Import0"/>
    <w:uiPriority w:val="99"/>
    <w:rsid w:val="00BB4B6F"/>
    <w:pPr>
      <w:tabs>
        <w:tab w:val="left" w:pos="6336"/>
      </w:tabs>
    </w:pPr>
    <w:rPr>
      <w:rFonts w:ascii="Courier New" w:hAnsi="Courier New" w:cs="Courier New"/>
    </w:rPr>
  </w:style>
  <w:style w:type="paragraph" w:customStyle="1" w:styleId="Import9">
    <w:name w:val="Import 9"/>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1008"/>
    </w:pPr>
    <w:rPr>
      <w:rFonts w:ascii="Courier New" w:hAnsi="Courier New" w:cs="Courier New"/>
    </w:rPr>
  </w:style>
  <w:style w:type="paragraph" w:customStyle="1" w:styleId="Import11">
    <w:name w:val="Import 11"/>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864"/>
    </w:pPr>
    <w:rPr>
      <w:rFonts w:ascii="Courier New" w:hAnsi="Courier New" w:cs="Courier New"/>
    </w:rPr>
  </w:style>
  <w:style w:type="paragraph" w:customStyle="1" w:styleId="Import13">
    <w:name w:val="Import 13"/>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firstLine="720"/>
    </w:pPr>
    <w:rPr>
      <w:rFonts w:ascii="Courier New" w:hAnsi="Courier New" w:cs="Courier New"/>
    </w:rPr>
  </w:style>
  <w:style w:type="paragraph" w:customStyle="1" w:styleId="Normln1">
    <w:name w:val="Normální1"/>
    <w:link w:val="Normln1Char"/>
    <w:uiPriority w:val="99"/>
    <w:rsid w:val="00BB4B6F"/>
    <w:pPr>
      <w:widowControl w:val="0"/>
      <w:overflowPunct w:val="0"/>
      <w:autoSpaceDE w:val="0"/>
      <w:autoSpaceDN w:val="0"/>
      <w:adjustRightInd w:val="0"/>
    </w:pPr>
    <w:rPr>
      <w:noProof/>
      <w:sz w:val="22"/>
      <w:szCs w:val="22"/>
    </w:rPr>
  </w:style>
  <w:style w:type="paragraph" w:styleId="Zkladntextodsazen">
    <w:name w:val="Body Text Indent"/>
    <w:basedOn w:val="Normln"/>
    <w:link w:val="ZkladntextodsazenChar"/>
    <w:uiPriority w:val="99"/>
    <w:rsid w:val="00BB4B6F"/>
    <w:pPr>
      <w:spacing w:after="120"/>
      <w:ind w:left="283" w:firstLine="0"/>
      <w:jc w:val="left"/>
    </w:pPr>
    <w:rPr>
      <w:rFonts w:ascii="Arial" w:hAnsi="Arial"/>
      <w:sz w:val="20"/>
    </w:rPr>
  </w:style>
  <w:style w:type="character" w:customStyle="1" w:styleId="ZkladntextodsazenChar">
    <w:name w:val="Základní text odsazený Char"/>
    <w:link w:val="Zkladntextodsazen"/>
    <w:uiPriority w:val="99"/>
    <w:semiHidden/>
    <w:locked/>
    <w:rsid w:val="00C76C29"/>
    <w:rPr>
      <w:rFonts w:cs="Times New Roman"/>
      <w:sz w:val="20"/>
      <w:szCs w:val="20"/>
    </w:rPr>
  </w:style>
  <w:style w:type="paragraph" w:styleId="Textbubliny">
    <w:name w:val="Balloon Text"/>
    <w:basedOn w:val="Normln"/>
    <w:link w:val="TextbublinyChar"/>
    <w:uiPriority w:val="99"/>
    <w:rsid w:val="00910878"/>
    <w:rPr>
      <w:rFonts w:ascii="Tahoma" w:hAnsi="Tahoma" w:cs="Tahoma"/>
      <w:sz w:val="16"/>
      <w:szCs w:val="16"/>
    </w:rPr>
  </w:style>
  <w:style w:type="character" w:customStyle="1" w:styleId="TextbublinyChar">
    <w:name w:val="Text bubliny Char"/>
    <w:link w:val="Textbubliny"/>
    <w:uiPriority w:val="99"/>
    <w:locked/>
    <w:rsid w:val="00910878"/>
    <w:rPr>
      <w:rFonts w:ascii="Tahoma" w:hAnsi="Tahoma" w:cs="Tahoma"/>
      <w:snapToGrid w:val="0"/>
      <w:sz w:val="16"/>
      <w:szCs w:val="16"/>
    </w:rPr>
  </w:style>
  <w:style w:type="paragraph" w:customStyle="1" w:styleId="Styl-textJVS">
    <w:name w:val="Styl-text JVS"/>
    <w:basedOn w:val="Normln"/>
    <w:autoRedefine/>
    <w:uiPriority w:val="99"/>
    <w:rsid w:val="00F378F9"/>
    <w:pPr>
      <w:tabs>
        <w:tab w:val="left" w:pos="1440"/>
        <w:tab w:val="left" w:pos="1526"/>
      </w:tabs>
      <w:ind w:left="0" w:firstLine="0"/>
    </w:pPr>
    <w:rPr>
      <w:b/>
      <w:sz w:val="24"/>
      <w:szCs w:val="24"/>
    </w:rPr>
  </w:style>
  <w:style w:type="paragraph" w:styleId="Rozloendokumentu">
    <w:name w:val="Document Map"/>
    <w:basedOn w:val="Normln"/>
    <w:link w:val="RozloendokumentuChar"/>
    <w:uiPriority w:val="99"/>
    <w:semiHidden/>
    <w:rsid w:val="00F75207"/>
    <w:pPr>
      <w:shd w:val="clear" w:color="auto" w:fill="000080"/>
    </w:pPr>
    <w:rPr>
      <w:rFonts w:ascii="Tahoma" w:hAnsi="Tahoma" w:cs="Tahoma"/>
      <w:sz w:val="20"/>
    </w:rPr>
  </w:style>
  <w:style w:type="character" w:customStyle="1" w:styleId="RozloendokumentuChar">
    <w:name w:val="Rozložení dokumentu Char"/>
    <w:link w:val="Rozloendokumentu"/>
    <w:uiPriority w:val="99"/>
    <w:semiHidden/>
    <w:locked/>
    <w:rsid w:val="00435E65"/>
    <w:rPr>
      <w:rFonts w:cs="Times New Roman"/>
      <w:sz w:val="2"/>
    </w:rPr>
  </w:style>
  <w:style w:type="character" w:customStyle="1" w:styleId="Normln1Char">
    <w:name w:val="Normální1 Char"/>
    <w:link w:val="Normln1"/>
    <w:uiPriority w:val="99"/>
    <w:locked/>
    <w:rsid w:val="00B75F8A"/>
    <w:rPr>
      <w:noProof/>
      <w:sz w:val="22"/>
      <w:lang w:val="cs-CZ" w:eastAsia="cs-CZ"/>
    </w:rPr>
  </w:style>
  <w:style w:type="character" w:styleId="Odkaznakoment">
    <w:name w:val="annotation reference"/>
    <w:uiPriority w:val="99"/>
    <w:semiHidden/>
    <w:rsid w:val="008364F5"/>
    <w:rPr>
      <w:rFonts w:cs="Times New Roman"/>
      <w:sz w:val="16"/>
      <w:szCs w:val="16"/>
    </w:rPr>
  </w:style>
  <w:style w:type="paragraph" w:styleId="Odstavecseseznamem">
    <w:name w:val="List Paragraph"/>
    <w:basedOn w:val="Normln"/>
    <w:uiPriority w:val="34"/>
    <w:qFormat/>
    <w:rsid w:val="008364F5"/>
    <w:pPr>
      <w:ind w:firstLine="0"/>
      <w:contextualSpacing/>
      <w:jc w:val="left"/>
    </w:pPr>
    <w:rPr>
      <w:sz w:val="24"/>
      <w:szCs w:val="24"/>
    </w:rPr>
  </w:style>
  <w:style w:type="paragraph" w:customStyle="1" w:styleId="BodyText21">
    <w:name w:val="Body Text 21"/>
    <w:basedOn w:val="Normln"/>
    <w:uiPriority w:val="99"/>
    <w:rsid w:val="00B153D0"/>
    <w:pPr>
      <w:widowControl w:val="0"/>
      <w:suppressAutoHyphens/>
      <w:ind w:left="0" w:firstLine="0"/>
    </w:pPr>
    <w:rPr>
      <w:lang w:eastAsia="ar-SA"/>
    </w:rPr>
  </w:style>
  <w:style w:type="character" w:styleId="Siln">
    <w:name w:val="Strong"/>
    <w:uiPriority w:val="99"/>
    <w:qFormat/>
    <w:locked/>
    <w:rsid w:val="00EA17F5"/>
    <w:rPr>
      <w:rFonts w:cs="Times New Roman"/>
      <w:b/>
      <w:bCs/>
    </w:rPr>
  </w:style>
  <w:style w:type="paragraph" w:styleId="Textkomente">
    <w:name w:val="annotation text"/>
    <w:basedOn w:val="Normln"/>
    <w:link w:val="TextkomenteChar"/>
    <w:uiPriority w:val="99"/>
    <w:semiHidden/>
    <w:rsid w:val="008A2932"/>
    <w:rPr>
      <w:sz w:val="20"/>
    </w:rPr>
  </w:style>
  <w:style w:type="character" w:customStyle="1" w:styleId="TextkomenteChar">
    <w:name w:val="Text komentáře Char"/>
    <w:link w:val="Textkomente"/>
    <w:uiPriority w:val="99"/>
    <w:semiHidden/>
    <w:locked/>
    <w:rsid w:val="008A2932"/>
    <w:rPr>
      <w:rFonts w:cs="Times New Roman"/>
      <w:sz w:val="20"/>
      <w:szCs w:val="20"/>
    </w:rPr>
  </w:style>
  <w:style w:type="paragraph" w:styleId="Pedmtkomente">
    <w:name w:val="annotation subject"/>
    <w:basedOn w:val="Textkomente"/>
    <w:next w:val="Textkomente"/>
    <w:link w:val="PedmtkomenteChar"/>
    <w:uiPriority w:val="99"/>
    <w:semiHidden/>
    <w:rsid w:val="008A2932"/>
    <w:pPr>
      <w:ind w:left="0" w:firstLine="0"/>
      <w:jc w:val="left"/>
    </w:pPr>
    <w:rPr>
      <w:b/>
      <w:bCs/>
    </w:rPr>
  </w:style>
  <w:style w:type="character" w:customStyle="1" w:styleId="PedmtkomenteChar">
    <w:name w:val="Předmět komentáře Char"/>
    <w:link w:val="Pedmtkomente"/>
    <w:uiPriority w:val="99"/>
    <w:semiHidden/>
    <w:locked/>
    <w:rsid w:val="008A2932"/>
    <w:rPr>
      <w:rFonts w:cs="Times New Roman"/>
      <w:b/>
      <w:bCs/>
      <w:sz w:val="20"/>
      <w:szCs w:val="20"/>
    </w:rPr>
  </w:style>
  <w:style w:type="paragraph" w:styleId="Textvbloku">
    <w:name w:val="Block Text"/>
    <w:basedOn w:val="Normln"/>
    <w:uiPriority w:val="99"/>
    <w:rsid w:val="00B82D0E"/>
    <w:pPr>
      <w:spacing w:before="120" w:line="240" w:lineRule="atLeast"/>
      <w:ind w:left="-567" w:right="-908" w:firstLine="0"/>
      <w:jc w:val="left"/>
    </w:pPr>
    <w:rPr>
      <w:sz w:val="24"/>
    </w:rPr>
  </w:style>
  <w:style w:type="character" w:customStyle="1" w:styleId="Nadpis1Char">
    <w:name w:val="Nadpis 1 Char"/>
    <w:link w:val="Nadpis1"/>
    <w:uiPriority w:val="9"/>
    <w:rsid w:val="000B181B"/>
    <w:rPr>
      <w:rFonts w:ascii="Arial" w:hAnsi="Arial" w:cs="Arial"/>
      <w:b/>
      <w:bCs/>
      <w:spacing w:val="20"/>
      <w:kern w:val="32"/>
      <w:sz w:val="28"/>
      <w:szCs w:val="32"/>
    </w:rPr>
  </w:style>
  <w:style w:type="character" w:customStyle="1" w:styleId="Nadpis2Char">
    <w:name w:val="Nadpis 2 Char"/>
    <w:link w:val="Nadpis2"/>
    <w:uiPriority w:val="9"/>
    <w:rsid w:val="000B181B"/>
    <w:rPr>
      <w:rFonts w:ascii="Arial" w:hAnsi="Arial" w:cs="Arial"/>
      <w:b/>
      <w:bCs/>
      <w:kern w:val="32"/>
      <w:sz w:val="24"/>
      <w:szCs w:val="32"/>
    </w:rPr>
  </w:style>
  <w:style w:type="paragraph" w:customStyle="1" w:styleId="Zkladntextodsazen-slo">
    <w:name w:val="Základní text odsazený - číslo"/>
    <w:basedOn w:val="Normln"/>
    <w:link w:val="Zkladntextodsazen-sloChar"/>
    <w:rsid w:val="000B181B"/>
    <w:pPr>
      <w:numPr>
        <w:ilvl w:val="2"/>
        <w:numId w:val="11"/>
      </w:numPr>
      <w:outlineLvl w:val="2"/>
    </w:pPr>
    <w:rPr>
      <w:szCs w:val="22"/>
    </w:rPr>
  </w:style>
  <w:style w:type="character" w:customStyle="1" w:styleId="Zkladntextodsazen-sloChar">
    <w:name w:val="Základní text odsazený - číslo Char"/>
    <w:link w:val="Zkladntextodsazen-slo"/>
    <w:rsid w:val="000B181B"/>
    <w:rPr>
      <w:sz w:val="22"/>
      <w:szCs w:val="22"/>
    </w:rPr>
  </w:style>
  <w:style w:type="character" w:styleId="Hypertextovodkaz">
    <w:name w:val="Hyperlink"/>
    <w:basedOn w:val="Standardnpsmoodstavce"/>
    <w:uiPriority w:val="99"/>
    <w:unhideWhenUsed/>
    <w:rsid w:val="00C868FC"/>
    <w:rPr>
      <w:color w:val="0000FF" w:themeColor="hyperlink"/>
      <w:u w:val="single"/>
    </w:rPr>
  </w:style>
  <w:style w:type="table" w:styleId="Mkatabulky">
    <w:name w:val="Table Grid"/>
    <w:basedOn w:val="Normlntabulka"/>
    <w:locked/>
    <w:rsid w:val="008B7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FC5BC8"/>
    <w:rPr>
      <w:sz w:val="20"/>
    </w:rPr>
  </w:style>
  <w:style w:type="character" w:customStyle="1" w:styleId="TextpoznpodarouChar">
    <w:name w:val="Text pozn. pod čarou Char"/>
    <w:basedOn w:val="Standardnpsmoodstavce"/>
    <w:link w:val="Textpoznpodarou"/>
    <w:uiPriority w:val="99"/>
    <w:semiHidden/>
    <w:rsid w:val="00FC5BC8"/>
  </w:style>
  <w:style w:type="character" w:styleId="Znakapoznpodarou">
    <w:name w:val="footnote reference"/>
    <w:basedOn w:val="Standardnpsmoodstavce"/>
    <w:uiPriority w:val="99"/>
    <w:semiHidden/>
    <w:unhideWhenUsed/>
    <w:rsid w:val="00FC5BC8"/>
    <w:rPr>
      <w:vertAlign w:val="superscript"/>
    </w:rPr>
  </w:style>
  <w:style w:type="paragraph" w:styleId="Textvysvtlivek">
    <w:name w:val="endnote text"/>
    <w:basedOn w:val="Normln"/>
    <w:link w:val="TextvysvtlivekChar"/>
    <w:uiPriority w:val="99"/>
    <w:semiHidden/>
    <w:unhideWhenUsed/>
    <w:rsid w:val="00FC5BC8"/>
    <w:rPr>
      <w:sz w:val="20"/>
    </w:rPr>
  </w:style>
  <w:style w:type="character" w:customStyle="1" w:styleId="TextvysvtlivekChar">
    <w:name w:val="Text vysvětlivek Char"/>
    <w:basedOn w:val="Standardnpsmoodstavce"/>
    <w:link w:val="Textvysvtlivek"/>
    <w:uiPriority w:val="99"/>
    <w:semiHidden/>
    <w:rsid w:val="00FC5BC8"/>
  </w:style>
  <w:style w:type="character" w:styleId="Odkaznavysvtlivky">
    <w:name w:val="endnote reference"/>
    <w:basedOn w:val="Standardnpsmoodstavce"/>
    <w:uiPriority w:val="99"/>
    <w:semiHidden/>
    <w:unhideWhenUsed/>
    <w:rsid w:val="00FC5BC8"/>
    <w:rPr>
      <w:vertAlign w:val="superscript"/>
    </w:rPr>
  </w:style>
  <w:style w:type="paragraph" w:styleId="Bezmezer">
    <w:name w:val="No Spacing"/>
    <w:uiPriority w:val="1"/>
    <w:qFormat/>
    <w:rsid w:val="008773C5"/>
    <w:rPr>
      <w:rFonts w:asciiTheme="minorHAnsi" w:eastAsiaTheme="minorHAnsi" w:hAnsiTheme="minorHAnsi" w:cstheme="minorBidi"/>
      <w:sz w:val="22"/>
      <w:szCs w:val="22"/>
      <w:lang w:eastAsia="en-US"/>
    </w:rPr>
  </w:style>
  <w:style w:type="paragraph" w:customStyle="1" w:styleId="TableParagraph">
    <w:name w:val="Table Paragraph"/>
    <w:basedOn w:val="Normln"/>
    <w:uiPriority w:val="1"/>
    <w:qFormat/>
    <w:rsid w:val="003B320C"/>
    <w:pPr>
      <w:widowControl w:val="0"/>
      <w:autoSpaceDE w:val="0"/>
      <w:autoSpaceDN w:val="0"/>
      <w:spacing w:line="263" w:lineRule="exact"/>
      <w:ind w:left="50" w:firstLine="0"/>
      <w:jc w:val="left"/>
    </w:pPr>
    <w:rPr>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849972">
      <w:marLeft w:val="0"/>
      <w:marRight w:val="0"/>
      <w:marTop w:val="0"/>
      <w:marBottom w:val="0"/>
      <w:divBdr>
        <w:top w:val="none" w:sz="0" w:space="0" w:color="auto"/>
        <w:left w:val="none" w:sz="0" w:space="0" w:color="auto"/>
        <w:bottom w:val="none" w:sz="0" w:space="0" w:color="auto"/>
        <w:right w:val="none" w:sz="0" w:space="0" w:color="auto"/>
      </w:divBdr>
      <w:divsChild>
        <w:div w:id="372849970">
          <w:marLeft w:val="0"/>
          <w:marRight w:val="0"/>
          <w:marTop w:val="0"/>
          <w:marBottom w:val="0"/>
          <w:divBdr>
            <w:top w:val="none" w:sz="0" w:space="0" w:color="auto"/>
            <w:left w:val="none" w:sz="0" w:space="0" w:color="auto"/>
            <w:bottom w:val="none" w:sz="0" w:space="0" w:color="auto"/>
            <w:right w:val="none" w:sz="0" w:space="0" w:color="auto"/>
          </w:divBdr>
          <w:divsChild>
            <w:div w:id="372849971">
              <w:marLeft w:val="0"/>
              <w:marRight w:val="0"/>
              <w:marTop w:val="0"/>
              <w:marBottom w:val="0"/>
              <w:divBdr>
                <w:top w:val="none" w:sz="0" w:space="0" w:color="auto"/>
                <w:left w:val="none" w:sz="0" w:space="0" w:color="auto"/>
                <w:bottom w:val="none" w:sz="0" w:space="0" w:color="auto"/>
                <w:right w:val="none" w:sz="0" w:space="0" w:color="auto"/>
              </w:divBdr>
              <w:divsChild>
                <w:div w:id="37284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D3C67D772E1E842A88685984C51C7F5" ma:contentTypeVersion="12" ma:contentTypeDescription="Vytvoří nový dokument" ma:contentTypeScope="" ma:versionID="4091b86f5cad43ff25e2c2476e70d298">
  <xsd:schema xmlns:xsd="http://www.w3.org/2001/XMLSchema" xmlns:xs="http://www.w3.org/2001/XMLSchema" xmlns:p="http://schemas.microsoft.com/office/2006/metadata/properties" xmlns:ns2="290b6f79-cc71-496b-b59e-908e9f1c7e57" xmlns:ns3="fee117b7-fec8-4c0a-ba75-458bbcf6ddc4" targetNamespace="http://schemas.microsoft.com/office/2006/metadata/properties" ma:root="true" ma:fieldsID="bb76659106d749dcfe7f9c5907c2a567" ns2:_="" ns3:_="">
    <xsd:import namespace="290b6f79-cc71-496b-b59e-908e9f1c7e57"/>
    <xsd:import namespace="fee117b7-fec8-4c0a-ba75-458bbcf6dd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b6f79-cc71-496b-b59e-908e9f1c7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ffcc73a-9413-4c25-8d67-012dc619202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e117b7-fec8-4c0a-ba75-458bbcf6dd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092331-a9dc-40eb-8c6e-7d6a03a4de84}" ma:internalName="TaxCatchAll" ma:showField="CatchAllData" ma:web="fee117b7-fec8-4c0a-ba75-458bbcf6dd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e117b7-fec8-4c0a-ba75-458bbcf6ddc4" xsi:nil="true"/>
    <lcf76f155ced4ddcb4097134ff3c332f xmlns="290b6f79-cc71-496b-b59e-908e9f1c7e5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D0AF9-1784-4F7E-9B8D-71FF6A02B550}">
  <ds:schemaRefs>
    <ds:schemaRef ds:uri="http://schemas.microsoft.com/sharepoint/v3/contenttype/forms"/>
  </ds:schemaRefs>
</ds:datastoreItem>
</file>

<file path=customXml/itemProps2.xml><?xml version="1.0" encoding="utf-8"?>
<ds:datastoreItem xmlns:ds="http://schemas.openxmlformats.org/officeDocument/2006/customXml" ds:itemID="{6F643755-1196-4DD4-83C1-BCF3C1CA1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b6f79-cc71-496b-b59e-908e9f1c7e57"/>
    <ds:schemaRef ds:uri="fee117b7-fec8-4c0a-ba75-458bbcf6d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C88CC-083C-4533-8DE2-1BD98619079D}">
  <ds:schemaRefs>
    <ds:schemaRef ds:uri="http://schemas.microsoft.com/office/2006/metadata/properties"/>
    <ds:schemaRef ds:uri="http://schemas.microsoft.com/office/infopath/2007/PartnerControls"/>
    <ds:schemaRef ds:uri="fee117b7-fec8-4c0a-ba75-458bbcf6ddc4"/>
    <ds:schemaRef ds:uri="290b6f79-cc71-496b-b59e-908e9f1c7e57"/>
  </ds:schemaRefs>
</ds:datastoreItem>
</file>

<file path=customXml/itemProps4.xml><?xml version="1.0" encoding="utf-8"?>
<ds:datastoreItem xmlns:ds="http://schemas.openxmlformats.org/officeDocument/2006/customXml" ds:itemID="{019B4946-50D8-49E9-B2D1-860BFE57F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6083</Words>
  <Characters>35893</Characters>
  <Application>Microsoft Office Word</Application>
  <DocSecurity>0</DocSecurity>
  <Lines>299</Lines>
  <Paragraphs>83</Paragraphs>
  <ScaleCrop>false</ScaleCrop>
  <HeadingPairs>
    <vt:vector size="2" baseType="variant">
      <vt:variant>
        <vt:lpstr>Název</vt:lpstr>
      </vt:variant>
      <vt:variant>
        <vt:i4>1</vt:i4>
      </vt:variant>
    </vt:vector>
  </HeadingPairs>
  <TitlesOfParts>
    <vt:vector size="1" baseType="lpstr">
      <vt:lpstr>Příloha č</vt:lpstr>
    </vt:vector>
  </TitlesOfParts>
  <Company>test</Company>
  <LinksUpToDate>false</LinksUpToDate>
  <CharactersWithSpaces>41893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Schnürch Michaela</dc:creator>
  <cp:lastModifiedBy>Unzeitigová Renata</cp:lastModifiedBy>
  <cp:revision>4</cp:revision>
  <cp:lastPrinted>2023-01-02T13:58:00Z</cp:lastPrinted>
  <dcterms:created xsi:type="dcterms:W3CDTF">2025-08-26T10:44:00Z</dcterms:created>
  <dcterms:modified xsi:type="dcterms:W3CDTF">2025-08-26T10:45:00Z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0x0101008D3C67D772E1E842A88685984C51C7F5</vt:lpwstr>
  </property>
</Properties>
</file>